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FAACCD" w14:textId="77777777" w:rsidR="007C2223" w:rsidRPr="00BE723E" w:rsidRDefault="007C2223" w:rsidP="007C2223">
      <w:pPr>
        <w:jc w:val="center"/>
        <w:rPr>
          <w:rFonts w:ascii="Times New Roman" w:hAnsi="Times New Roman" w:cs="Times New Roman"/>
          <w:color w:val="000000" w:themeColor="text1"/>
          <w:sz w:val="40"/>
          <w:szCs w:val="40"/>
        </w:rPr>
      </w:pPr>
      <w:r w:rsidRPr="00BE723E">
        <w:rPr>
          <w:rFonts w:ascii="Times New Roman" w:hAnsi="Times New Roman" w:cs="Times New Roman"/>
          <w:color w:val="000000" w:themeColor="text1"/>
          <w:sz w:val="40"/>
          <w:szCs w:val="40"/>
        </w:rPr>
        <w:t>CO1 Concept Map Assessment</w:t>
      </w:r>
    </w:p>
    <w:p w14:paraId="5EDA0FBE" w14:textId="024E229B" w:rsidR="00BE723E" w:rsidRDefault="007C2223" w:rsidP="00BE723E">
      <w:pPr>
        <w:jc w:val="right"/>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B.Purna</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Kishor</w:t>
      </w:r>
      <w:proofErr w:type="spellEnd"/>
      <w:r>
        <w:rPr>
          <w:rFonts w:ascii="Times New Roman" w:hAnsi="Times New Roman" w:cs="Times New Roman"/>
          <w:color w:val="000000" w:themeColor="text1"/>
          <w:sz w:val="28"/>
          <w:szCs w:val="28"/>
        </w:rPr>
        <w:t xml:space="preserve"> Reddy</w:t>
      </w:r>
    </w:p>
    <w:p w14:paraId="5FDB207E" w14:textId="6F9EA865" w:rsidR="00BE723E" w:rsidRDefault="007C2223" w:rsidP="00BE723E">
      <w:pPr>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192472171</w:t>
      </w:r>
    </w:p>
    <w:p w14:paraId="42EA7DDA" w14:textId="75CC9F47" w:rsidR="00BE723E" w:rsidRDefault="00BE723E" w:rsidP="00BE723E">
      <w:pPr>
        <w:jc w:val="both"/>
        <w:rPr>
          <w:rFonts w:ascii="Times New Roman" w:hAnsi="Times New Roman" w:cs="Times New Roman"/>
          <w:color w:val="EE0000"/>
          <w:sz w:val="28"/>
          <w:szCs w:val="28"/>
        </w:rPr>
      </w:pPr>
    </w:p>
    <w:p w14:paraId="1E8C7DFC" w14:textId="6E9AC7A9" w:rsidR="00990C43" w:rsidRDefault="00BE723E" w:rsidP="00BE723E">
      <w:pPr>
        <w:jc w:val="both"/>
        <w:rPr>
          <w:rFonts w:ascii="Times New Roman" w:hAnsi="Times New Roman" w:cs="Times New Roman"/>
          <w:sz w:val="28"/>
          <w:szCs w:val="28"/>
        </w:rPr>
      </w:pPr>
      <w:r w:rsidRPr="00BE723E">
        <w:rPr>
          <w:rFonts w:ascii="Times New Roman" w:hAnsi="Times New Roman" w:cs="Times New Roman"/>
          <w:color w:val="EE0000"/>
          <w:sz w:val="28"/>
          <w:szCs w:val="28"/>
        </w:rPr>
        <w:t xml:space="preserve">5. </w:t>
      </w:r>
      <w:r w:rsidRPr="00BE723E">
        <w:rPr>
          <w:rFonts w:ascii="Times New Roman" w:hAnsi="Times New Roman" w:cs="Times New Roman"/>
          <w:sz w:val="28"/>
          <w:szCs w:val="28"/>
        </w:rPr>
        <w:t>Create a concept map linking tokenization and embeddings with the operation of Large Language Models. Starting from raw text, show how text is converted into tokens and numerical representations and explain how these representations enable neural networks and Transformer- based models to learn semantic and contextual relationships.</w:t>
      </w:r>
    </w:p>
    <w:p w14:paraId="488D827F" w14:textId="56973CCF" w:rsidR="00BE723E" w:rsidRPr="00BE723E" w:rsidRDefault="00BE723E" w:rsidP="00BE723E">
      <w:pPr>
        <w:ind w:left="720"/>
        <w:jc w:val="both"/>
        <w:rPr>
          <w:rFonts w:ascii="Times New Roman" w:hAnsi="Times New Roman" w:cs="Times New Roman"/>
          <w:sz w:val="28"/>
          <w:szCs w:val="28"/>
        </w:rPr>
      </w:pPr>
      <w:r w:rsidRPr="00BE723E">
        <w:rPr>
          <w:rFonts w:ascii="Times New Roman" w:hAnsi="Times New Roman" w:cs="Times New Roman"/>
          <w:noProof/>
          <w:sz w:val="28"/>
          <w:szCs w:val="28"/>
          <w:lang w:eastAsia="en-IN"/>
        </w:rPr>
        <w:drawing>
          <wp:anchor distT="0" distB="0" distL="114300" distR="114300" simplePos="0" relativeHeight="251658240" behindDoc="0" locked="0" layoutInCell="1" allowOverlap="1" wp14:anchorId="7D9DB7FF" wp14:editId="0304C7D1">
            <wp:simplePos x="0" y="0"/>
            <wp:positionH relativeFrom="margin">
              <wp:align>center</wp:align>
            </wp:positionH>
            <wp:positionV relativeFrom="paragraph">
              <wp:posOffset>342265</wp:posOffset>
            </wp:positionV>
            <wp:extent cx="6515100" cy="4480560"/>
            <wp:effectExtent l="0" t="0" r="0" b="0"/>
            <wp:wrapSquare wrapText="bothSides"/>
            <wp:docPr id="134556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61639" name="Picture 1345561639"/>
                    <pic:cNvPicPr/>
                  </pic:nvPicPr>
                  <pic:blipFill>
                    <a:blip r:embed="rId5">
                      <a:extLst>
                        <a:ext uri="{28A0092B-C50C-407E-A947-70E740481C1C}">
                          <a14:useLocalDpi xmlns:a14="http://schemas.microsoft.com/office/drawing/2010/main" val="0"/>
                        </a:ext>
                      </a:extLst>
                    </a:blip>
                    <a:stretch>
                      <a:fillRect/>
                    </a:stretch>
                  </pic:blipFill>
                  <pic:spPr>
                    <a:xfrm>
                      <a:off x="0" y="0"/>
                      <a:ext cx="6515100" cy="4480560"/>
                    </a:xfrm>
                    <a:prstGeom prst="rect">
                      <a:avLst/>
                    </a:prstGeom>
                  </pic:spPr>
                </pic:pic>
              </a:graphicData>
            </a:graphic>
            <wp14:sizeRelH relativeFrom="margin">
              <wp14:pctWidth>0</wp14:pctWidth>
            </wp14:sizeRelH>
            <wp14:sizeRelV relativeFrom="margin">
              <wp14:pctHeight>0</wp14:pctHeight>
            </wp14:sizeRelV>
          </wp:anchor>
        </w:drawing>
      </w:r>
    </w:p>
    <w:p w14:paraId="688AB67B" w14:textId="77777777" w:rsidR="00BE723E" w:rsidRDefault="00BE723E" w:rsidP="00BE723E">
      <w:pPr>
        <w:ind w:left="720"/>
        <w:jc w:val="both"/>
        <w:rPr>
          <w:rFonts w:ascii="Times New Roman" w:hAnsi="Times New Roman" w:cs="Times New Roman"/>
          <w:sz w:val="24"/>
          <w:szCs w:val="24"/>
        </w:rPr>
      </w:pPr>
    </w:p>
    <w:p w14:paraId="127E6644" w14:textId="77777777" w:rsidR="00BE723E" w:rsidRDefault="00BE723E" w:rsidP="00BE723E">
      <w:pPr>
        <w:ind w:left="720"/>
        <w:jc w:val="both"/>
        <w:rPr>
          <w:rFonts w:ascii="Times New Roman" w:hAnsi="Times New Roman" w:cs="Times New Roman"/>
          <w:sz w:val="24"/>
          <w:szCs w:val="24"/>
        </w:rPr>
      </w:pPr>
    </w:p>
    <w:p w14:paraId="4ABFA9C0" w14:textId="77777777" w:rsidR="00BE723E" w:rsidRDefault="00BE723E" w:rsidP="00BE723E">
      <w:pPr>
        <w:ind w:left="720"/>
        <w:jc w:val="both"/>
        <w:rPr>
          <w:rFonts w:ascii="Times New Roman" w:hAnsi="Times New Roman" w:cs="Times New Roman"/>
          <w:sz w:val="24"/>
          <w:szCs w:val="24"/>
        </w:rPr>
      </w:pPr>
    </w:p>
    <w:p w14:paraId="51DBAD20" w14:textId="77777777" w:rsidR="00BE723E" w:rsidRDefault="00BE723E" w:rsidP="007C2223">
      <w:pPr>
        <w:jc w:val="both"/>
        <w:rPr>
          <w:rFonts w:ascii="Times New Roman" w:hAnsi="Times New Roman" w:cs="Times New Roman"/>
          <w:sz w:val="24"/>
          <w:szCs w:val="24"/>
        </w:rPr>
      </w:pPr>
      <w:bookmarkStart w:id="0" w:name="_GoBack"/>
      <w:bookmarkEnd w:id="0"/>
    </w:p>
    <w:p w14:paraId="19195743" w14:textId="77777777" w:rsidR="00BE723E" w:rsidRDefault="00BE723E" w:rsidP="00BE723E">
      <w:pPr>
        <w:ind w:left="720"/>
        <w:jc w:val="both"/>
        <w:rPr>
          <w:rFonts w:ascii="Times New Roman" w:hAnsi="Times New Roman" w:cs="Times New Roman"/>
          <w:sz w:val="24"/>
          <w:szCs w:val="24"/>
        </w:rPr>
      </w:pPr>
    </w:p>
    <w:p w14:paraId="273B08FA" w14:textId="77777777" w:rsidR="00BE723E" w:rsidRDefault="00BE723E" w:rsidP="00BE723E">
      <w:pPr>
        <w:ind w:left="720"/>
        <w:jc w:val="both"/>
        <w:rPr>
          <w:rFonts w:ascii="Times New Roman" w:hAnsi="Times New Roman" w:cs="Times New Roman"/>
          <w:sz w:val="24"/>
          <w:szCs w:val="24"/>
        </w:rPr>
      </w:pPr>
    </w:p>
    <w:p w14:paraId="1B66D813" w14:textId="09DE1DA8" w:rsidR="00BE723E" w:rsidRPr="00BE723E" w:rsidRDefault="00BE723E" w:rsidP="00BE723E">
      <w:pPr>
        <w:rPr>
          <w:rFonts w:ascii="Times New Roman" w:hAnsi="Times New Roman" w:cs="Times New Roman"/>
          <w:sz w:val="28"/>
          <w:szCs w:val="28"/>
        </w:rPr>
      </w:pPr>
      <w:r w:rsidRPr="00BE723E">
        <w:rPr>
          <w:rFonts w:ascii="Times New Roman" w:hAnsi="Times New Roman" w:cs="Times New Roman"/>
          <w:color w:val="EE0000"/>
          <w:sz w:val="28"/>
          <w:szCs w:val="28"/>
        </w:rPr>
        <w:t xml:space="preserve">6. </w:t>
      </w:r>
      <w:r w:rsidRPr="00BE723E">
        <w:rPr>
          <w:rFonts w:ascii="Times New Roman" w:hAnsi="Times New Roman" w:cs="Times New Roman"/>
          <w:sz w:val="28"/>
          <w:szCs w:val="28"/>
        </w:rPr>
        <w:t xml:space="preserve">Develop a comparative concept map of BERT, GPT, </w:t>
      </w:r>
      <w:proofErr w:type="spellStart"/>
      <w:r w:rsidRPr="00BE723E">
        <w:rPr>
          <w:rFonts w:ascii="Times New Roman" w:hAnsi="Times New Roman" w:cs="Times New Roman"/>
          <w:sz w:val="28"/>
          <w:szCs w:val="28"/>
        </w:rPr>
        <w:t>LLaMA</w:t>
      </w:r>
      <w:proofErr w:type="spellEnd"/>
      <w:r w:rsidRPr="00BE723E">
        <w:rPr>
          <w:rFonts w:ascii="Times New Roman" w:hAnsi="Times New Roman" w:cs="Times New Roman"/>
          <w:sz w:val="28"/>
          <w:szCs w:val="28"/>
        </w:rPr>
        <w:t>, and Gemini. Relate their architectural principles, language understanding/generation capabilities, training or modelling approaches, and representative applications, and identify the conceptual similarities and differences among them.</w:t>
      </w:r>
    </w:p>
    <w:p w14:paraId="77EA2FA0" w14:textId="1B8A912B" w:rsidR="00BE723E" w:rsidRDefault="00BE723E" w:rsidP="00BE723E">
      <w:pP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114300" distR="114300" simplePos="0" relativeHeight="251659264" behindDoc="0" locked="0" layoutInCell="1" allowOverlap="1" wp14:anchorId="0BFEE92C" wp14:editId="55BBBC42">
            <wp:simplePos x="0" y="0"/>
            <wp:positionH relativeFrom="margin">
              <wp:posOffset>-419100</wp:posOffset>
            </wp:positionH>
            <wp:positionV relativeFrom="paragraph">
              <wp:posOffset>292735</wp:posOffset>
            </wp:positionV>
            <wp:extent cx="6667500" cy="3820795"/>
            <wp:effectExtent l="0" t="0" r="0" b="8255"/>
            <wp:wrapSquare wrapText="bothSides"/>
            <wp:docPr id="1087043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43035" name="Picture 1087043035"/>
                    <pic:cNvPicPr/>
                  </pic:nvPicPr>
                  <pic:blipFill>
                    <a:blip r:embed="rId6">
                      <a:extLst>
                        <a:ext uri="{28A0092B-C50C-407E-A947-70E740481C1C}">
                          <a14:useLocalDpi xmlns:a14="http://schemas.microsoft.com/office/drawing/2010/main" val="0"/>
                        </a:ext>
                      </a:extLst>
                    </a:blip>
                    <a:stretch>
                      <a:fillRect/>
                    </a:stretch>
                  </pic:blipFill>
                  <pic:spPr>
                    <a:xfrm>
                      <a:off x="0" y="0"/>
                      <a:ext cx="6667500" cy="3820795"/>
                    </a:xfrm>
                    <a:prstGeom prst="rect">
                      <a:avLst/>
                    </a:prstGeom>
                  </pic:spPr>
                </pic:pic>
              </a:graphicData>
            </a:graphic>
            <wp14:sizeRelH relativeFrom="margin">
              <wp14:pctWidth>0</wp14:pctWidth>
            </wp14:sizeRelH>
          </wp:anchor>
        </w:drawing>
      </w:r>
    </w:p>
    <w:p w14:paraId="0E75E107" w14:textId="2B815444" w:rsidR="00BE723E" w:rsidRPr="00BE723E" w:rsidRDefault="00BE723E" w:rsidP="00BE723E">
      <w:pPr>
        <w:rPr>
          <w:rFonts w:ascii="Times New Roman" w:hAnsi="Times New Roman" w:cs="Times New Roman"/>
          <w:sz w:val="24"/>
          <w:szCs w:val="24"/>
        </w:rPr>
      </w:pPr>
    </w:p>
    <w:sectPr w:rsidR="00BE723E" w:rsidRPr="00BE7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23E"/>
    <w:rsid w:val="007C2223"/>
    <w:rsid w:val="00990C43"/>
    <w:rsid w:val="00BE723E"/>
    <w:rsid w:val="00DC2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6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E7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23E"/>
    <w:rPr>
      <w:rFonts w:eastAsiaTheme="majorEastAsia" w:cstheme="majorBidi"/>
      <w:color w:val="272727" w:themeColor="text1" w:themeTint="D8"/>
    </w:rPr>
  </w:style>
  <w:style w:type="paragraph" w:styleId="Title">
    <w:name w:val="Title"/>
    <w:basedOn w:val="Normal"/>
    <w:next w:val="Normal"/>
    <w:link w:val="TitleChar"/>
    <w:uiPriority w:val="10"/>
    <w:qFormat/>
    <w:rsid w:val="00BE7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23E"/>
    <w:pPr>
      <w:spacing w:before="160"/>
      <w:jc w:val="center"/>
    </w:pPr>
    <w:rPr>
      <w:i/>
      <w:iCs/>
      <w:color w:val="404040" w:themeColor="text1" w:themeTint="BF"/>
    </w:rPr>
  </w:style>
  <w:style w:type="character" w:customStyle="1" w:styleId="QuoteChar">
    <w:name w:val="Quote Char"/>
    <w:basedOn w:val="DefaultParagraphFont"/>
    <w:link w:val="Quote"/>
    <w:uiPriority w:val="29"/>
    <w:rsid w:val="00BE723E"/>
    <w:rPr>
      <w:i/>
      <w:iCs/>
      <w:color w:val="404040" w:themeColor="text1" w:themeTint="BF"/>
    </w:rPr>
  </w:style>
  <w:style w:type="paragraph" w:styleId="ListParagraph">
    <w:name w:val="List Paragraph"/>
    <w:basedOn w:val="Normal"/>
    <w:uiPriority w:val="34"/>
    <w:qFormat/>
    <w:rsid w:val="00BE723E"/>
    <w:pPr>
      <w:ind w:left="720"/>
      <w:contextualSpacing/>
    </w:pPr>
  </w:style>
  <w:style w:type="character" w:styleId="IntenseEmphasis">
    <w:name w:val="Intense Emphasis"/>
    <w:basedOn w:val="DefaultParagraphFont"/>
    <w:uiPriority w:val="21"/>
    <w:qFormat/>
    <w:rsid w:val="00BE723E"/>
    <w:rPr>
      <w:i/>
      <w:iCs/>
      <w:color w:val="0F4761" w:themeColor="accent1" w:themeShade="BF"/>
    </w:rPr>
  </w:style>
  <w:style w:type="paragraph" w:styleId="IntenseQuote">
    <w:name w:val="Intense Quote"/>
    <w:basedOn w:val="Normal"/>
    <w:next w:val="Normal"/>
    <w:link w:val="IntenseQuoteChar"/>
    <w:uiPriority w:val="30"/>
    <w:qFormat/>
    <w:rsid w:val="00BE7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23E"/>
    <w:rPr>
      <w:i/>
      <w:iCs/>
      <w:color w:val="0F4761" w:themeColor="accent1" w:themeShade="BF"/>
    </w:rPr>
  </w:style>
  <w:style w:type="character" w:styleId="IntenseReference">
    <w:name w:val="Intense Reference"/>
    <w:basedOn w:val="DefaultParagraphFont"/>
    <w:uiPriority w:val="32"/>
    <w:qFormat/>
    <w:rsid w:val="00BE723E"/>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E7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23E"/>
    <w:rPr>
      <w:rFonts w:eastAsiaTheme="majorEastAsia" w:cstheme="majorBidi"/>
      <w:color w:val="272727" w:themeColor="text1" w:themeTint="D8"/>
    </w:rPr>
  </w:style>
  <w:style w:type="paragraph" w:styleId="Title">
    <w:name w:val="Title"/>
    <w:basedOn w:val="Normal"/>
    <w:next w:val="Normal"/>
    <w:link w:val="TitleChar"/>
    <w:uiPriority w:val="10"/>
    <w:qFormat/>
    <w:rsid w:val="00BE7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23E"/>
    <w:pPr>
      <w:spacing w:before="160"/>
      <w:jc w:val="center"/>
    </w:pPr>
    <w:rPr>
      <w:i/>
      <w:iCs/>
      <w:color w:val="404040" w:themeColor="text1" w:themeTint="BF"/>
    </w:rPr>
  </w:style>
  <w:style w:type="character" w:customStyle="1" w:styleId="QuoteChar">
    <w:name w:val="Quote Char"/>
    <w:basedOn w:val="DefaultParagraphFont"/>
    <w:link w:val="Quote"/>
    <w:uiPriority w:val="29"/>
    <w:rsid w:val="00BE723E"/>
    <w:rPr>
      <w:i/>
      <w:iCs/>
      <w:color w:val="404040" w:themeColor="text1" w:themeTint="BF"/>
    </w:rPr>
  </w:style>
  <w:style w:type="paragraph" w:styleId="ListParagraph">
    <w:name w:val="List Paragraph"/>
    <w:basedOn w:val="Normal"/>
    <w:uiPriority w:val="34"/>
    <w:qFormat/>
    <w:rsid w:val="00BE723E"/>
    <w:pPr>
      <w:ind w:left="720"/>
      <w:contextualSpacing/>
    </w:pPr>
  </w:style>
  <w:style w:type="character" w:styleId="IntenseEmphasis">
    <w:name w:val="Intense Emphasis"/>
    <w:basedOn w:val="DefaultParagraphFont"/>
    <w:uiPriority w:val="21"/>
    <w:qFormat/>
    <w:rsid w:val="00BE723E"/>
    <w:rPr>
      <w:i/>
      <w:iCs/>
      <w:color w:val="0F4761" w:themeColor="accent1" w:themeShade="BF"/>
    </w:rPr>
  </w:style>
  <w:style w:type="paragraph" w:styleId="IntenseQuote">
    <w:name w:val="Intense Quote"/>
    <w:basedOn w:val="Normal"/>
    <w:next w:val="Normal"/>
    <w:link w:val="IntenseQuoteChar"/>
    <w:uiPriority w:val="30"/>
    <w:qFormat/>
    <w:rsid w:val="00BE7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23E"/>
    <w:rPr>
      <w:i/>
      <w:iCs/>
      <w:color w:val="0F4761" w:themeColor="accent1" w:themeShade="BF"/>
    </w:rPr>
  </w:style>
  <w:style w:type="character" w:styleId="IntenseReference">
    <w:name w:val="Intense Reference"/>
    <w:basedOn w:val="DefaultParagraphFont"/>
    <w:uiPriority w:val="32"/>
    <w:qFormat/>
    <w:rsid w:val="00BE7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Susheel Chowdary</dc:creator>
  <cp:keywords/>
  <dc:description/>
  <cp:lastModifiedBy>Purna Bhavanam</cp:lastModifiedBy>
  <cp:revision>2</cp:revision>
  <dcterms:created xsi:type="dcterms:W3CDTF">2026-10-12T04:17:00Z</dcterms:created>
  <dcterms:modified xsi:type="dcterms:W3CDTF">2026-10-12T04:31:00Z</dcterms:modified>
</cp:coreProperties>
</file>