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7B5DD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2CB2F871" w14:textId="05AA9FCD" w:rsidR="00117DA6" w:rsidRPr="00117DA6" w:rsidRDefault="006733F0" w:rsidP="00117DA6">
      <w:pPr>
        <w:spacing w:line="240" w:lineRule="auto"/>
        <w:jc w:val="center"/>
        <w:rPr>
          <w:b/>
          <w:bCs/>
        </w:rPr>
      </w:pPr>
      <w:r w:rsidRPr="006733F0">
        <w:rPr>
          <w:b/>
          <w:bCs/>
        </w:rPr>
        <w:t xml:space="preserve">ASSESSMENT TOOL </w:t>
      </w:r>
      <w:r w:rsidR="0044765D">
        <w:rPr>
          <w:b/>
          <w:bCs/>
        </w:rPr>
        <w:t>2</w:t>
      </w:r>
      <w:r w:rsidRPr="006733F0">
        <w:rPr>
          <w:b/>
          <w:bCs/>
        </w:rPr>
        <w:t xml:space="preserve">: </w:t>
      </w:r>
      <w:r w:rsidR="00257410" w:rsidRPr="00257410">
        <w:rPr>
          <w:b/>
          <w:bCs/>
        </w:rPr>
        <w:t>Case Study</w:t>
      </w:r>
    </w:p>
    <w:p w14:paraId="20270896" w14:textId="4810ECDA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r w:rsidRPr="006733F0">
        <w:rPr>
          <w:b/>
          <w:bCs/>
        </w:rPr>
        <w:tab/>
        <w:t>  COURSE CODE</w:t>
      </w:r>
      <w:proofErr w:type="gramStart"/>
      <w:r w:rsidRPr="006733F0">
        <w:rPr>
          <w:b/>
          <w:bCs/>
        </w:rPr>
        <w:t>:ITA05</w:t>
      </w:r>
      <w:r w:rsidR="00117DA6">
        <w:rPr>
          <w:b/>
          <w:bCs/>
        </w:rPr>
        <w:t>1</w:t>
      </w:r>
      <w:r w:rsidR="00036F3F">
        <w:rPr>
          <w:b/>
          <w:bCs/>
        </w:rPr>
        <w:t>0</w:t>
      </w:r>
      <w:proofErr w:type="gramEnd"/>
      <w:r w:rsidR="006D400A">
        <w:rPr>
          <w:b/>
          <w:bCs/>
        </w:rPr>
        <w:t xml:space="preserve">          Slot </w:t>
      </w:r>
      <w:r w:rsidR="00036F3F">
        <w:rPr>
          <w:b/>
          <w:bCs/>
        </w:rPr>
        <w:t>A</w:t>
      </w:r>
    </w:p>
    <w:p w14:paraId="7056DFE8" w14:textId="36D64128" w:rsidR="006733F0" w:rsidRPr="006733F0" w:rsidRDefault="00117DA6" w:rsidP="008E0973">
      <w:pPr>
        <w:spacing w:after="0" w:line="240" w:lineRule="auto"/>
        <w:jc w:val="center"/>
        <w:rPr>
          <w:b/>
          <w:bCs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114300" distR="114300" wp14:anchorId="548E73DF" wp14:editId="0A4AE719">
                <wp:extent cx="5847715" cy="45719"/>
                <wp:effectExtent l="0" t="0" r="19685" b="12065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7715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091475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48E73DF" id="Rectangle 2097821080" o:spid="_x0000_s1026" style="width:460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091475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7BE892" w14:textId="77777777" w:rsidR="00117DA6" w:rsidRPr="006733F0" w:rsidRDefault="00117DA6" w:rsidP="00117DA6">
      <w:pPr>
        <w:spacing w:after="0" w:line="240" w:lineRule="auto"/>
        <w:rPr>
          <w:b/>
          <w:bCs/>
        </w:rPr>
      </w:pPr>
      <w:r w:rsidRPr="006733F0">
        <w:rPr>
          <w:b/>
          <w:bCs/>
        </w:rPr>
        <w:t>COURSE OUTCOME COVERED</w:t>
      </w:r>
    </w:p>
    <w:p w14:paraId="4FD8C0F7" w14:textId="3F2457BB" w:rsidR="006733F0" w:rsidRPr="006733F0" w:rsidRDefault="00117DA6" w:rsidP="00117DA6">
      <w:pPr>
        <w:spacing w:after="0"/>
        <w:rPr>
          <w:b/>
          <w:bCs/>
        </w:rPr>
      </w:pPr>
      <w:r w:rsidRPr="00117DA6">
        <w:rPr>
          <w:b/>
          <w:bCs/>
        </w:rPr>
        <w:t xml:space="preserve">CO3: </w:t>
      </w:r>
      <w:r w:rsidRPr="00117DA6">
        <w:rPr>
          <w:b/>
          <w:bCs/>
          <w:i/>
          <w:iCs/>
        </w:rPr>
        <w:t xml:space="preserve">Analyze and extract image features using detection and matching techniques for effective image representation and comparison. </w:t>
      </w:r>
      <w:r w:rsidRPr="00117DA6">
        <w:rPr>
          <w:b/>
          <w:bCs/>
        </w:rPr>
        <w:t>(BTL 4)</w:t>
      </w:r>
    </w:p>
    <w:p w14:paraId="7ECEDABA" w14:textId="6DAF8036" w:rsidR="00117DA6" w:rsidRDefault="006733F0" w:rsidP="00117DA6">
      <w:r w:rsidRPr="006733F0">
        <w:rPr>
          <w:b/>
          <w:bCs/>
        </w:rPr>
        <w:t xml:space="preserve">Assessment Tool Weightage: </w:t>
      </w:r>
      <w:r w:rsidR="00117DA6">
        <w:rPr>
          <w:b/>
          <w:bCs/>
        </w:rPr>
        <w:t>4</w:t>
      </w:r>
      <w:r w:rsidRPr="006733F0">
        <w:rPr>
          <w:b/>
          <w:bCs/>
        </w:rPr>
        <w:t>0%</w:t>
      </w:r>
      <w:r w:rsidR="00117DA6">
        <w:rPr>
          <w:noProof/>
          <w:lang w:val="en-IN" w:eastAsia="en-IN"/>
        </w:rPr>
        <mc:AlternateContent>
          <mc:Choice Requires="wps">
            <w:drawing>
              <wp:inline distT="0" distB="0" distL="114300" distR="114300" wp14:anchorId="192C2FC3" wp14:editId="4F30FA5F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AEC394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92C2FC3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BAEC394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A9FD51" w14:textId="1F8EAB20" w:rsidR="00117DA6" w:rsidRPr="00BB5873" w:rsidRDefault="00117DA6" w:rsidP="00117DA6">
      <w:pPr>
        <w:spacing w:after="0"/>
      </w:pPr>
      <w:r w:rsidRPr="00BB5873">
        <w:rPr>
          <w:b/>
          <w:bCs/>
        </w:rPr>
        <w:t>QUESTIONS:</w:t>
      </w:r>
      <w:r w:rsidR="00257410">
        <w:rPr>
          <w:b/>
          <w:bCs/>
        </w:rPr>
        <w:t>5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 xml:space="preserve"> </w:t>
      </w:r>
      <w:r w:rsidR="00257410">
        <w:rPr>
          <w:b/>
          <w:bCs/>
        </w:rPr>
        <w:t>5</w:t>
      </w:r>
      <w:r>
        <w:rPr>
          <w:b/>
          <w:bCs/>
        </w:rPr>
        <w:t>0                                 Duration :60 Minutes</w:t>
      </w:r>
    </w:p>
    <w:p w14:paraId="7467EE0E" w14:textId="77777777" w:rsidR="00117DA6" w:rsidRPr="00FD00A7" w:rsidRDefault="00117DA6" w:rsidP="00117DA6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5DBF910B" w14:textId="261E89A7" w:rsidR="00117DA6" w:rsidRPr="005D5C01" w:rsidRDefault="00257410" w:rsidP="00117DA6">
      <w:pPr>
        <w:jc w:val="center"/>
      </w:pPr>
      <w:r w:rsidRPr="00257410">
        <w:rPr>
          <w:b/>
          <w:bCs/>
        </w:rPr>
        <w:t>Case Study</w:t>
      </w:r>
      <w:r w:rsidR="00117DA6">
        <w:rPr>
          <w:noProof/>
          <w:lang w:val="en-IN" w:eastAsia="en-IN"/>
        </w:rPr>
        <mc:AlternateContent>
          <mc:Choice Requires="wps">
            <w:drawing>
              <wp:inline distT="0" distB="0" distL="114300" distR="114300" wp14:anchorId="2501E0A3" wp14:editId="541383B0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6F7C04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2501E0A3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56F7C04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4CF9C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0338D1E4" w14:textId="1FEA8B35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</w:t>
      </w:r>
      <w:r w:rsidR="00424AEF">
        <w:rPr>
          <w:b/>
          <w:bCs/>
          <w:i/>
          <w:iCs/>
        </w:rPr>
        <w:t xml:space="preserve"> </w:t>
      </w:r>
      <w:proofErr w:type="spellStart"/>
      <w:r w:rsidR="00424AEF" w:rsidRPr="00897CBA">
        <w:rPr>
          <w:rFonts w:ascii="Times New Roman" w:hAnsi="Times New Roman" w:cs="Times New Roman"/>
          <w:b/>
          <w:bCs/>
          <w:i/>
          <w:iCs/>
        </w:rPr>
        <w:t>Bhavanam.Purna</w:t>
      </w:r>
      <w:proofErr w:type="spellEnd"/>
      <w:r w:rsidR="00424AEF" w:rsidRPr="00897CB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AEF" w:rsidRPr="00897CBA">
        <w:rPr>
          <w:rFonts w:ascii="Times New Roman" w:hAnsi="Times New Roman" w:cs="Times New Roman"/>
          <w:b/>
          <w:bCs/>
          <w:i/>
          <w:iCs/>
        </w:rPr>
        <w:t>Kishor</w:t>
      </w:r>
      <w:proofErr w:type="spellEnd"/>
      <w:r w:rsidR="00424AEF" w:rsidRPr="00897CBA">
        <w:rPr>
          <w:rFonts w:ascii="Times New Roman" w:hAnsi="Times New Roman" w:cs="Times New Roman"/>
          <w:b/>
          <w:bCs/>
          <w:i/>
          <w:iCs/>
        </w:rPr>
        <w:t xml:space="preserve"> Reddy(192472171</w:t>
      </w:r>
      <w:r w:rsidR="00957976">
        <w:rPr>
          <w:b/>
          <w:bCs/>
          <w:i/>
          <w:iCs/>
        </w:rPr>
        <w:t xml:space="preserve">) </w:t>
      </w:r>
      <w:r w:rsidRPr="008E0973">
        <w:rPr>
          <w:b/>
          <w:bCs/>
          <w:i/>
          <w:iCs/>
        </w:rPr>
        <w:t xml:space="preserve"> (Name / </w:t>
      </w:r>
      <w:proofErr w:type="spellStart"/>
      <w:r w:rsidRPr="008E0973">
        <w:rPr>
          <w:b/>
          <w:bCs/>
          <w:i/>
          <w:iCs/>
        </w:rPr>
        <w:t>Reg</w:t>
      </w:r>
      <w:proofErr w:type="spellEnd"/>
      <w:r w:rsidRPr="008E0973">
        <w:rPr>
          <w:b/>
          <w:bCs/>
          <w:i/>
          <w:iCs/>
        </w:rPr>
        <w:t xml:space="preserve"> No) certify that this submission is my original work and that I have adhered to the guidelines specified for this </w:t>
      </w:r>
      <w:proofErr w:type="spellStart"/>
      <w:r w:rsidRPr="008E0973">
        <w:rPr>
          <w:b/>
          <w:bCs/>
          <w:i/>
          <w:iCs/>
        </w:rPr>
        <w:t>assessment.I</w:t>
      </w:r>
      <w:proofErr w:type="spellEnd"/>
      <w:r w:rsidRPr="008E0973">
        <w:rPr>
          <w:b/>
          <w:bCs/>
          <w:i/>
          <w:iCs/>
        </w:rPr>
        <w:t xml:space="preserve"> understand that any violation of academic integrity rules will result in disciplinary action.</w:t>
      </w:r>
    </w:p>
    <w:p w14:paraId="5B52261C" w14:textId="048C58A4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  <w:r w:rsidR="00424AEF">
        <w:rPr>
          <w:b/>
          <w:bCs/>
          <w:i/>
          <w:iCs/>
        </w:rPr>
        <w:t xml:space="preserve"> </w:t>
      </w:r>
      <w:proofErr w:type="spellStart"/>
      <w:r w:rsidR="00424AEF" w:rsidRPr="00897CBA">
        <w:rPr>
          <w:rFonts w:ascii="Times New Roman" w:hAnsi="Times New Roman" w:cs="Times New Roman"/>
          <w:b/>
          <w:bCs/>
          <w:i/>
          <w:iCs/>
        </w:rPr>
        <w:t>B.Purna</w:t>
      </w:r>
      <w:proofErr w:type="spellEnd"/>
      <w:r w:rsidR="00424AEF" w:rsidRPr="00897CB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AEF" w:rsidRPr="00897CBA">
        <w:rPr>
          <w:rFonts w:ascii="Times New Roman" w:hAnsi="Times New Roman" w:cs="Times New Roman"/>
          <w:b/>
          <w:bCs/>
          <w:i/>
          <w:iCs/>
        </w:rPr>
        <w:t>Kishor</w:t>
      </w:r>
      <w:proofErr w:type="spellEnd"/>
      <w:r w:rsidR="00424AEF" w:rsidRPr="00897CBA">
        <w:rPr>
          <w:rFonts w:ascii="Times New Roman" w:hAnsi="Times New Roman" w:cs="Times New Roman"/>
          <w:b/>
          <w:bCs/>
          <w:i/>
          <w:iCs/>
        </w:rPr>
        <w:t xml:space="preserve"> Reddy</w:t>
      </w:r>
      <w:bookmarkStart w:id="0" w:name="_GoBack"/>
      <w:bookmarkEnd w:id="0"/>
    </w:p>
    <w:p w14:paraId="2CFBC69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94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75"/>
        <w:gridCol w:w="1800"/>
        <w:gridCol w:w="1640"/>
        <w:gridCol w:w="1386"/>
        <w:gridCol w:w="1474"/>
        <w:gridCol w:w="900"/>
      </w:tblGrid>
      <w:tr w:rsidR="00117DA6" w:rsidRPr="008E0973" w14:paraId="021A147F" w14:textId="3403CE65" w:rsidTr="00257410">
        <w:trPr>
          <w:trHeight w:val="402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22AEE424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19A9EA11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Weightage (%)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61D56E19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4 (Exemplary)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5B688737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3 (Proficient)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3FD1035F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2 (Developing)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200EECCD" w:rsidR="00117DA6" w:rsidRPr="00257410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1 (Beginning)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117DA6" w:rsidRPr="00257410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257410">
              <w:rPr>
                <w:b/>
                <w:bCs/>
                <w:i/>
                <w:iCs/>
                <w:sz w:val="16"/>
                <w:szCs w:val="16"/>
              </w:rPr>
              <w:t>Marks(100)</w:t>
            </w:r>
          </w:p>
        </w:tc>
      </w:tr>
      <w:tr w:rsidR="00257410" w:rsidRPr="008E0973" w14:paraId="3B6CA99D" w14:textId="746495F6" w:rsidTr="00257410">
        <w:trPr>
          <w:trHeight w:val="98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271132DB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Understanding of Case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6C04384E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5051D9C8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Thorough understanding; clearly identifies all key issues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38DF89FB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Good understanding with most issues identified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625DF0B6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understanding; some issues missed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13DA3579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Poor understanding; problem not identified correctly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257410" w:rsidRPr="008E0973" w:rsidRDefault="00257410" w:rsidP="00257410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57410" w:rsidRPr="008E0973" w14:paraId="30213258" w14:textId="337DD369" w:rsidTr="00257410">
        <w:trPr>
          <w:trHeight w:val="843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426C3D1E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Application of Concepts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17D87255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501BC3D0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Effectively applies relevant concepts to analyze the case deeply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64842E1F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Applies appropriate concepts with minor gaps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61E37FFD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Limited application of concepts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190A8D1C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Fails to apply relevant concepts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257410" w:rsidRPr="008E0973" w:rsidRDefault="00257410" w:rsidP="00257410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57410" w:rsidRPr="008E0973" w14:paraId="6A01AA7D" w14:textId="6FE01CC3" w:rsidTr="00257410">
        <w:trPr>
          <w:trHeight w:val="906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1D3D6337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Analysis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32B55792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3A0CDE83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In-depth analysis with strong reasoning and insights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7ECD4363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Good analysis with logical reasoning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2C6C5E2E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analysis with limited depth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621DBC7D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Weak or no analysis; lacks reasoning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257410" w:rsidRPr="008E0973" w:rsidRDefault="00257410" w:rsidP="00257410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57410" w:rsidRPr="008E0973" w14:paraId="22A222E6" w14:textId="6CBF7147" w:rsidTr="00257410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6C27887D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Solution Design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3DA8722A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1C19A1D1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Innovative, feasible solutions with strong justification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1FFF5923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Logical solutions with adequate justification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25D3B32E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solutions with weak justification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6A620995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Incorrect or no solution provided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257410" w:rsidRPr="008E0973" w:rsidRDefault="00257410" w:rsidP="00257410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257410" w:rsidRPr="008E0973" w14:paraId="58C989C1" w14:textId="78768952" w:rsidTr="00257410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5261766E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Clarity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FF1E4A7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43563A11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Clear, well-structured, and easy to understand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0803EF79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Organized and understandable presentation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0A845281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Limited clarity and structure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5583BA7C" w:rsidR="00257410" w:rsidRPr="00257410" w:rsidRDefault="00257410" w:rsidP="00257410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Poor clarity; difficult to understand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257410" w:rsidRPr="008E0973" w:rsidRDefault="00257410" w:rsidP="00257410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2E9BEB48" w14:textId="77777777" w:rsidR="00036F3F" w:rsidRPr="00036F3F" w:rsidRDefault="00036F3F" w:rsidP="00036F3F">
      <w:pPr>
        <w:spacing w:after="0" w:line="240" w:lineRule="auto"/>
        <w:jc w:val="both"/>
      </w:pPr>
    </w:p>
    <w:p w14:paraId="2E9DFA01" w14:textId="3780281F" w:rsidR="00036F3F" w:rsidRPr="00036F3F" w:rsidRDefault="00036F3F" w:rsidP="00036F3F">
      <w:pPr>
        <w:spacing w:after="0" w:line="240" w:lineRule="auto"/>
        <w:jc w:val="both"/>
      </w:pPr>
      <w:r w:rsidRPr="00036F3F">
        <w:t>1. Edge Detection in Low Contrast Images</w:t>
      </w:r>
    </w:p>
    <w:p w14:paraId="7D8CD1D3" w14:textId="77777777" w:rsidR="00036F3F" w:rsidRDefault="00036F3F" w:rsidP="00036F3F">
      <w:pPr>
        <w:spacing w:after="0" w:line="240" w:lineRule="auto"/>
        <w:jc w:val="both"/>
      </w:pPr>
      <w:r w:rsidRPr="00036F3F">
        <w:t>An image has low contrast, causing edge detection algorithms to fail.</w:t>
      </w:r>
      <w:r w:rsidRPr="00036F3F">
        <w:br/>
        <w:t xml:space="preserve"> Analyze the problem and explain how preprocessing enhances edge detection results.</w:t>
      </w:r>
    </w:p>
    <w:p w14:paraId="62E3A9DE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Analysis:</w:t>
      </w:r>
    </w:p>
    <w:p w14:paraId="52F8994A" w14:textId="77777777" w:rsidR="00957976" w:rsidRPr="00957976" w:rsidRDefault="00957976" w:rsidP="00957976">
      <w:pPr>
        <w:numPr>
          <w:ilvl w:val="0"/>
          <w:numId w:val="11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Edges are detected based on changes in pixel intensity. </w:t>
      </w:r>
    </w:p>
    <w:p w14:paraId="261D9E73" w14:textId="77777777" w:rsidR="00957976" w:rsidRPr="00957976" w:rsidRDefault="00957976" w:rsidP="00957976">
      <w:pPr>
        <w:numPr>
          <w:ilvl w:val="0"/>
          <w:numId w:val="11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In a low-contrast image, these changes are very small. </w:t>
      </w:r>
    </w:p>
    <w:p w14:paraId="59547133" w14:textId="77777777" w:rsidR="00957976" w:rsidRPr="00957976" w:rsidRDefault="00957976" w:rsidP="00957976">
      <w:pPr>
        <w:numPr>
          <w:ilvl w:val="0"/>
          <w:numId w:val="11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Noise may become comparable to the actual edge information. </w:t>
      </w:r>
    </w:p>
    <w:p w14:paraId="1787A00D" w14:textId="77777777" w:rsidR="00957976" w:rsidRPr="00957976" w:rsidRDefault="00957976" w:rsidP="00957976">
      <w:pPr>
        <w:numPr>
          <w:ilvl w:val="0"/>
          <w:numId w:val="11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As a result, edges may be weak, broken, or completely missed. </w:t>
      </w:r>
    </w:p>
    <w:p w14:paraId="4913C320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Preprocessing methods:</w:t>
      </w:r>
    </w:p>
    <w:p w14:paraId="16318981" w14:textId="77777777" w:rsidR="00957976" w:rsidRPr="00957976" w:rsidRDefault="00957976" w:rsidP="00957976">
      <w:pPr>
        <w:numPr>
          <w:ilvl w:val="0"/>
          <w:numId w:val="12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Contrast stretching</w:t>
      </w:r>
      <w:r w:rsidRPr="00957976">
        <w:rPr>
          <w:lang w:val="en-IN"/>
        </w:rPr>
        <w:t xml:space="preserve"> – increases the difference between dark and bright regions. </w:t>
      </w:r>
    </w:p>
    <w:p w14:paraId="0574DC67" w14:textId="77777777" w:rsidR="00957976" w:rsidRPr="00957976" w:rsidRDefault="00957976" w:rsidP="00957976">
      <w:pPr>
        <w:numPr>
          <w:ilvl w:val="0"/>
          <w:numId w:val="12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Histogram equalization</w:t>
      </w:r>
      <w:r w:rsidRPr="00957976">
        <w:rPr>
          <w:lang w:val="en-IN"/>
        </w:rPr>
        <w:t xml:space="preserve"> – improves the overall contrast of the image. </w:t>
      </w:r>
    </w:p>
    <w:p w14:paraId="6F381A48" w14:textId="77777777" w:rsidR="00957976" w:rsidRPr="00957976" w:rsidRDefault="00957976" w:rsidP="00957976">
      <w:pPr>
        <w:numPr>
          <w:ilvl w:val="0"/>
          <w:numId w:val="12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CLAHE</w:t>
      </w:r>
      <w:r w:rsidRPr="00957976">
        <w:rPr>
          <w:lang w:val="en-IN"/>
        </w:rPr>
        <w:t xml:space="preserve"> – improves local contrast while avoiding excessive enhancement. </w:t>
      </w:r>
    </w:p>
    <w:p w14:paraId="56552534" w14:textId="77777777" w:rsidR="00957976" w:rsidRPr="00957976" w:rsidRDefault="00957976" w:rsidP="00957976">
      <w:pPr>
        <w:numPr>
          <w:ilvl w:val="0"/>
          <w:numId w:val="12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Gaussian filtering</w:t>
      </w:r>
      <w:r w:rsidRPr="00957976">
        <w:rPr>
          <w:lang w:val="en-IN"/>
        </w:rPr>
        <w:t xml:space="preserve"> – reduces noise before edge detection. </w:t>
      </w:r>
    </w:p>
    <w:p w14:paraId="1B812F35" w14:textId="77777777" w:rsidR="00957976" w:rsidRPr="00957976" w:rsidRDefault="00957976" w:rsidP="00957976">
      <w:pPr>
        <w:numPr>
          <w:ilvl w:val="0"/>
          <w:numId w:val="12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Normalization</w:t>
      </w:r>
      <w:r w:rsidRPr="00957976">
        <w:rPr>
          <w:lang w:val="en-IN"/>
        </w:rPr>
        <w:t xml:space="preserve"> – scales pixel intensities to a suitable range.</w:t>
      </w:r>
    </w:p>
    <w:p w14:paraId="5A89284E" w14:textId="77777777" w:rsidR="00957976" w:rsidRPr="00036F3F" w:rsidRDefault="00957976" w:rsidP="00036F3F">
      <w:pPr>
        <w:spacing w:after="0" w:line="240" w:lineRule="auto"/>
        <w:jc w:val="both"/>
      </w:pPr>
    </w:p>
    <w:p w14:paraId="1E5A8736" w14:textId="77777777" w:rsidR="00036F3F" w:rsidRPr="00036F3F" w:rsidRDefault="00036F3F" w:rsidP="00036F3F">
      <w:pPr>
        <w:spacing w:after="0" w:line="240" w:lineRule="auto"/>
        <w:jc w:val="both"/>
      </w:pPr>
    </w:p>
    <w:p w14:paraId="1201EA54" w14:textId="53B3E5B5" w:rsidR="00036F3F" w:rsidRPr="00036F3F" w:rsidRDefault="00036F3F" w:rsidP="00036F3F">
      <w:pPr>
        <w:spacing w:after="0" w:line="240" w:lineRule="auto"/>
        <w:jc w:val="both"/>
      </w:pPr>
      <w:r w:rsidRPr="00036F3F">
        <w:t>2. Corner Detection in Textured Regions</w:t>
      </w:r>
    </w:p>
    <w:p w14:paraId="6E874578" w14:textId="77777777" w:rsidR="00036F3F" w:rsidRDefault="00036F3F" w:rsidP="00036F3F">
      <w:pPr>
        <w:spacing w:after="0" w:line="240" w:lineRule="auto"/>
        <w:jc w:val="both"/>
      </w:pPr>
      <w:r w:rsidRPr="00036F3F">
        <w:t xml:space="preserve">A system applies corner detection in highly textured regions, resulting in excessive </w:t>
      </w:r>
      <w:proofErr w:type="spellStart"/>
      <w:r w:rsidRPr="00036F3F">
        <w:t>keypoints</w:t>
      </w:r>
      <w:proofErr w:type="spellEnd"/>
      <w:r w:rsidRPr="00036F3F">
        <w:t>.</w:t>
      </w:r>
      <w:r w:rsidRPr="00036F3F">
        <w:br/>
        <w:t xml:space="preserve"> Analyze the issue and suggest methods to improve feature selection.</w:t>
      </w:r>
    </w:p>
    <w:p w14:paraId="7ECD211A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Analysis:</w:t>
      </w:r>
    </w:p>
    <w:p w14:paraId="1E7BDFF4" w14:textId="77777777" w:rsidR="00957976" w:rsidRPr="00957976" w:rsidRDefault="00957976" w:rsidP="00957976">
      <w:pPr>
        <w:numPr>
          <w:ilvl w:val="0"/>
          <w:numId w:val="13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Texture produces many corners and local intensity variations. </w:t>
      </w:r>
    </w:p>
    <w:p w14:paraId="114B50B6" w14:textId="77777777" w:rsidR="00957976" w:rsidRPr="00957976" w:rsidRDefault="00957976" w:rsidP="00957976">
      <w:pPr>
        <w:numPr>
          <w:ilvl w:val="0"/>
          <w:numId w:val="13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Excessive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 xml:space="preserve"> increase computation time. </w:t>
      </w:r>
    </w:p>
    <w:p w14:paraId="11640B05" w14:textId="77777777" w:rsidR="00957976" w:rsidRPr="00957976" w:rsidRDefault="00957976" w:rsidP="00957976">
      <w:pPr>
        <w:numPr>
          <w:ilvl w:val="0"/>
          <w:numId w:val="13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Some detected points may be unstable or redundant. </w:t>
      </w:r>
    </w:p>
    <w:p w14:paraId="46077B6F" w14:textId="77777777" w:rsidR="00957976" w:rsidRPr="00957976" w:rsidRDefault="00957976" w:rsidP="00957976">
      <w:pPr>
        <w:numPr>
          <w:ilvl w:val="0"/>
          <w:numId w:val="13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Too many similar features can reduce matching efficiency. </w:t>
      </w:r>
    </w:p>
    <w:p w14:paraId="28172924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Methods to improve feature selection:</w:t>
      </w:r>
    </w:p>
    <w:p w14:paraId="1B921F6D" w14:textId="77777777" w:rsidR="00957976" w:rsidRPr="00957976" w:rsidRDefault="00957976" w:rsidP="00957976">
      <w:pPr>
        <w:numPr>
          <w:ilvl w:val="0"/>
          <w:numId w:val="14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Response thresholding</w:t>
      </w:r>
      <w:r w:rsidRPr="00957976">
        <w:rPr>
          <w:lang w:val="en-IN"/>
        </w:rPr>
        <w:t xml:space="preserve"> – keep only corners with strong detector responses. </w:t>
      </w:r>
    </w:p>
    <w:p w14:paraId="4FCC47CD" w14:textId="77777777" w:rsidR="00957976" w:rsidRPr="00957976" w:rsidRDefault="00957976" w:rsidP="00957976">
      <w:pPr>
        <w:numPr>
          <w:ilvl w:val="0"/>
          <w:numId w:val="14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Non-Maximum Suppression (NMS)</w:t>
      </w:r>
      <w:r w:rsidRPr="00957976">
        <w:rPr>
          <w:lang w:val="en-IN"/>
        </w:rPr>
        <w:t xml:space="preserve"> – remove nearby weaker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 xml:space="preserve">. </w:t>
      </w:r>
    </w:p>
    <w:p w14:paraId="6AEB6DF2" w14:textId="77777777" w:rsidR="00957976" w:rsidRPr="00957976" w:rsidRDefault="00957976" w:rsidP="00957976">
      <w:pPr>
        <w:numPr>
          <w:ilvl w:val="0"/>
          <w:numId w:val="14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Minimum distance constraint</w:t>
      </w:r>
      <w:r w:rsidRPr="00957976">
        <w:rPr>
          <w:lang w:val="en-IN"/>
        </w:rPr>
        <w:t xml:space="preserve"> – maintain a minimum distance between selected points. </w:t>
      </w:r>
    </w:p>
    <w:p w14:paraId="64E5BB06" w14:textId="77777777" w:rsidR="00957976" w:rsidRPr="00957976" w:rsidRDefault="00957976" w:rsidP="00957976">
      <w:pPr>
        <w:numPr>
          <w:ilvl w:val="0"/>
          <w:numId w:val="14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Adaptive thresholding</w:t>
      </w:r>
      <w:r w:rsidRPr="00957976">
        <w:rPr>
          <w:lang w:val="en-IN"/>
        </w:rPr>
        <w:t xml:space="preserve"> – use different thresholds depending on local texture. </w:t>
      </w:r>
    </w:p>
    <w:p w14:paraId="5C44B46A" w14:textId="77777777" w:rsidR="00957976" w:rsidRPr="00957976" w:rsidRDefault="00957976" w:rsidP="00957976">
      <w:pPr>
        <w:numPr>
          <w:ilvl w:val="0"/>
          <w:numId w:val="14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Feature ranking</w:t>
      </w:r>
      <w:r w:rsidRPr="00957976">
        <w:rPr>
          <w:lang w:val="en-IN"/>
        </w:rPr>
        <w:t xml:space="preserve"> – select the strongest and most distinctive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>.</w:t>
      </w:r>
    </w:p>
    <w:p w14:paraId="0681CF87" w14:textId="77777777" w:rsidR="00957976" w:rsidRPr="00036F3F" w:rsidRDefault="00957976" w:rsidP="00036F3F">
      <w:pPr>
        <w:spacing w:after="0" w:line="240" w:lineRule="auto"/>
        <w:jc w:val="both"/>
      </w:pPr>
    </w:p>
    <w:p w14:paraId="56810C32" w14:textId="77777777" w:rsidR="00036F3F" w:rsidRPr="00036F3F" w:rsidRDefault="00036F3F" w:rsidP="00036F3F">
      <w:pPr>
        <w:spacing w:after="0" w:line="240" w:lineRule="auto"/>
        <w:jc w:val="both"/>
      </w:pPr>
    </w:p>
    <w:p w14:paraId="2FBDC0E4" w14:textId="45AE8868" w:rsidR="00036F3F" w:rsidRPr="00036F3F" w:rsidRDefault="00036F3F" w:rsidP="00036F3F">
      <w:pPr>
        <w:spacing w:after="0" w:line="240" w:lineRule="auto"/>
        <w:jc w:val="both"/>
      </w:pPr>
      <w:r w:rsidRPr="00036F3F">
        <w:t>3. Feature Matching with Noise</w:t>
      </w:r>
    </w:p>
    <w:p w14:paraId="1D9DC5CB" w14:textId="77777777" w:rsidR="00036F3F" w:rsidRDefault="00036F3F" w:rsidP="00036F3F">
      <w:pPr>
        <w:spacing w:after="0" w:line="240" w:lineRule="auto"/>
        <w:jc w:val="both"/>
      </w:pPr>
      <w:r w:rsidRPr="00036F3F">
        <w:t>Feature matching between two images fails due to noise in one image.</w:t>
      </w:r>
      <w:r w:rsidRPr="00036F3F">
        <w:br/>
        <w:t xml:space="preserve"> Analyze the impact of noise and explain how preprocessing improves matching accuracy.</w:t>
      </w:r>
    </w:p>
    <w:p w14:paraId="6A35D545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Impact of noise:</w:t>
      </w:r>
    </w:p>
    <w:p w14:paraId="2E43ACCE" w14:textId="77777777" w:rsidR="00957976" w:rsidRPr="00957976" w:rsidRDefault="00957976" w:rsidP="00957976">
      <w:pPr>
        <w:numPr>
          <w:ilvl w:val="0"/>
          <w:numId w:val="15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Creates false edges and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 xml:space="preserve">. </w:t>
      </w:r>
    </w:p>
    <w:p w14:paraId="75493486" w14:textId="77777777" w:rsidR="00957976" w:rsidRPr="00957976" w:rsidRDefault="00957976" w:rsidP="00957976">
      <w:pPr>
        <w:numPr>
          <w:ilvl w:val="0"/>
          <w:numId w:val="15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Changes local image patterns. </w:t>
      </w:r>
    </w:p>
    <w:p w14:paraId="1470E2C8" w14:textId="77777777" w:rsidR="00957976" w:rsidRPr="00957976" w:rsidRDefault="00957976" w:rsidP="00957976">
      <w:pPr>
        <w:numPr>
          <w:ilvl w:val="0"/>
          <w:numId w:val="15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Makes descriptors less reliable. </w:t>
      </w:r>
    </w:p>
    <w:p w14:paraId="49B8CDED" w14:textId="77777777" w:rsidR="00957976" w:rsidRPr="00957976" w:rsidRDefault="00957976" w:rsidP="00957976">
      <w:pPr>
        <w:numPr>
          <w:ilvl w:val="0"/>
          <w:numId w:val="15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Produces incorrect feature correspondences. </w:t>
      </w:r>
    </w:p>
    <w:p w14:paraId="51C0CA93" w14:textId="77777777" w:rsidR="00957976" w:rsidRPr="00957976" w:rsidRDefault="00957976" w:rsidP="00957976">
      <w:pPr>
        <w:numPr>
          <w:ilvl w:val="0"/>
          <w:numId w:val="15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Reduces matching accuracy. </w:t>
      </w:r>
    </w:p>
    <w:p w14:paraId="6C283C32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Preprocessing methods:</w:t>
      </w:r>
    </w:p>
    <w:p w14:paraId="5E9A3F5A" w14:textId="77777777" w:rsidR="00957976" w:rsidRPr="00957976" w:rsidRDefault="00957976" w:rsidP="00957976">
      <w:pPr>
        <w:numPr>
          <w:ilvl w:val="0"/>
          <w:numId w:val="16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Gaussian filter</w:t>
      </w:r>
      <w:r w:rsidRPr="00957976">
        <w:rPr>
          <w:lang w:val="en-IN"/>
        </w:rPr>
        <w:t xml:space="preserve"> – removes Gaussian noise. </w:t>
      </w:r>
    </w:p>
    <w:p w14:paraId="5E7D3CD4" w14:textId="77777777" w:rsidR="00957976" w:rsidRPr="00957976" w:rsidRDefault="00957976" w:rsidP="00957976">
      <w:pPr>
        <w:numPr>
          <w:ilvl w:val="0"/>
          <w:numId w:val="16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Median filter</w:t>
      </w:r>
      <w:r w:rsidRPr="00957976">
        <w:rPr>
          <w:lang w:val="en-IN"/>
        </w:rPr>
        <w:t xml:space="preserve"> – effective for salt-and-pepper noise. </w:t>
      </w:r>
    </w:p>
    <w:p w14:paraId="059388C1" w14:textId="77777777" w:rsidR="00957976" w:rsidRPr="00957976" w:rsidRDefault="00957976" w:rsidP="00957976">
      <w:pPr>
        <w:numPr>
          <w:ilvl w:val="0"/>
          <w:numId w:val="16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Bilateral filter</w:t>
      </w:r>
      <w:r w:rsidRPr="00957976">
        <w:rPr>
          <w:lang w:val="en-IN"/>
        </w:rPr>
        <w:t xml:space="preserve"> – reduces noise while preserving edges. </w:t>
      </w:r>
    </w:p>
    <w:p w14:paraId="07F211A2" w14:textId="77777777" w:rsidR="00957976" w:rsidRPr="00957976" w:rsidRDefault="00957976" w:rsidP="00957976">
      <w:pPr>
        <w:numPr>
          <w:ilvl w:val="0"/>
          <w:numId w:val="16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Image normalization</w:t>
      </w:r>
      <w:r w:rsidRPr="00957976">
        <w:rPr>
          <w:lang w:val="en-IN"/>
        </w:rPr>
        <w:t xml:space="preserve"> – makes intensity distributions more consistent. </w:t>
      </w:r>
    </w:p>
    <w:p w14:paraId="6C9B2C32" w14:textId="77777777" w:rsidR="00957976" w:rsidRPr="00957976" w:rsidRDefault="00957976" w:rsidP="00957976">
      <w:pPr>
        <w:numPr>
          <w:ilvl w:val="0"/>
          <w:numId w:val="16"/>
        </w:num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Contrast enhancement</w:t>
      </w:r>
      <w:r w:rsidRPr="00957976">
        <w:rPr>
          <w:lang w:val="en-IN"/>
        </w:rPr>
        <w:t xml:space="preserve"> – improves useful feature information. </w:t>
      </w:r>
    </w:p>
    <w:p w14:paraId="17FB6AC9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lastRenderedPageBreak/>
        <w:t>Matching improvement:</w:t>
      </w:r>
    </w:p>
    <w:p w14:paraId="233C54CC" w14:textId="77777777" w:rsidR="00957976" w:rsidRPr="00957976" w:rsidRDefault="00957976" w:rsidP="00957976">
      <w:pPr>
        <w:numPr>
          <w:ilvl w:val="0"/>
          <w:numId w:val="17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Apply noise removal before feature detection. </w:t>
      </w:r>
    </w:p>
    <w:p w14:paraId="5C8DDD4A" w14:textId="77777777" w:rsidR="00957976" w:rsidRPr="00957976" w:rsidRDefault="00957976" w:rsidP="00957976">
      <w:pPr>
        <w:numPr>
          <w:ilvl w:val="0"/>
          <w:numId w:val="17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Use robust descriptors such as </w:t>
      </w:r>
      <w:r w:rsidRPr="00957976">
        <w:rPr>
          <w:b/>
          <w:bCs/>
          <w:lang w:val="en-IN"/>
        </w:rPr>
        <w:t>SIFT or ORB</w:t>
      </w:r>
      <w:r w:rsidRPr="00957976">
        <w:rPr>
          <w:lang w:val="en-IN"/>
        </w:rPr>
        <w:t xml:space="preserve">. </w:t>
      </w:r>
    </w:p>
    <w:p w14:paraId="496F4F27" w14:textId="77777777" w:rsidR="00957976" w:rsidRPr="00957976" w:rsidRDefault="00957976" w:rsidP="00957976">
      <w:pPr>
        <w:numPr>
          <w:ilvl w:val="0"/>
          <w:numId w:val="17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Use </w:t>
      </w:r>
      <w:r w:rsidRPr="00957976">
        <w:rPr>
          <w:b/>
          <w:bCs/>
          <w:lang w:val="en-IN"/>
        </w:rPr>
        <w:t>Lowe's ratio test</w:t>
      </w:r>
      <w:r w:rsidRPr="00957976">
        <w:rPr>
          <w:lang w:val="en-IN"/>
        </w:rPr>
        <w:t xml:space="preserve"> to reject ambiguous matches. </w:t>
      </w:r>
    </w:p>
    <w:p w14:paraId="4E3C5AE4" w14:textId="77777777" w:rsidR="00957976" w:rsidRPr="00957976" w:rsidRDefault="00957976" w:rsidP="00957976">
      <w:pPr>
        <w:numPr>
          <w:ilvl w:val="0"/>
          <w:numId w:val="17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Use </w:t>
      </w:r>
      <w:r w:rsidRPr="00957976">
        <w:rPr>
          <w:b/>
          <w:bCs/>
          <w:lang w:val="en-IN"/>
        </w:rPr>
        <w:t>RANSAC</w:t>
      </w:r>
      <w:r w:rsidRPr="00957976">
        <w:rPr>
          <w:lang w:val="en-IN"/>
        </w:rPr>
        <w:t xml:space="preserve"> to remove incorrect feature correspondences.</w:t>
      </w:r>
    </w:p>
    <w:p w14:paraId="55389E97" w14:textId="77777777" w:rsidR="00957976" w:rsidRPr="00036F3F" w:rsidRDefault="00957976" w:rsidP="00036F3F">
      <w:pPr>
        <w:spacing w:after="0" w:line="240" w:lineRule="auto"/>
        <w:jc w:val="both"/>
      </w:pPr>
    </w:p>
    <w:p w14:paraId="48B9C3DA" w14:textId="77777777" w:rsidR="00036F3F" w:rsidRPr="00036F3F" w:rsidRDefault="00036F3F" w:rsidP="00036F3F">
      <w:pPr>
        <w:spacing w:after="0" w:line="240" w:lineRule="auto"/>
        <w:jc w:val="both"/>
      </w:pPr>
    </w:p>
    <w:p w14:paraId="199B6A80" w14:textId="1C88C306" w:rsidR="00036F3F" w:rsidRPr="00036F3F" w:rsidRDefault="00036F3F" w:rsidP="00036F3F">
      <w:pPr>
        <w:spacing w:after="0" w:line="240" w:lineRule="auto"/>
        <w:jc w:val="both"/>
      </w:pPr>
      <w:r w:rsidRPr="00036F3F">
        <w:t>4. PCA and Information Loss</w:t>
      </w:r>
    </w:p>
    <w:p w14:paraId="7A515DFA" w14:textId="77777777" w:rsidR="00036F3F" w:rsidRDefault="00036F3F" w:rsidP="00036F3F">
      <w:pPr>
        <w:spacing w:after="0" w:line="240" w:lineRule="auto"/>
        <w:jc w:val="both"/>
      </w:pPr>
      <w:r w:rsidRPr="00036F3F">
        <w:t>A system applies PCA aggressively and loses important feature details.</w:t>
      </w:r>
      <w:r w:rsidRPr="00036F3F">
        <w:br/>
        <w:t xml:space="preserve"> Analyze the trade-off between dimensionality reduction and information loss, and justify optimal component selection.</w:t>
      </w:r>
    </w:p>
    <w:p w14:paraId="21E53456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Trade-off: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2524"/>
      </w:tblGrid>
      <w:tr w:rsidR="00957976" w:rsidRPr="00957976" w14:paraId="33EFF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8940" w14:textId="77777777" w:rsidR="00957976" w:rsidRPr="00957976" w:rsidRDefault="00957976" w:rsidP="00957976">
            <w:pPr>
              <w:spacing w:after="0" w:line="240" w:lineRule="auto"/>
              <w:jc w:val="both"/>
              <w:rPr>
                <w:b/>
                <w:bCs/>
                <w:lang w:val="en-IN"/>
              </w:rPr>
            </w:pPr>
            <w:r w:rsidRPr="00957976">
              <w:rPr>
                <w:b/>
                <w:bCs/>
                <w:lang w:val="en-IN"/>
              </w:rPr>
              <w:t>More Components</w:t>
            </w:r>
          </w:p>
        </w:tc>
        <w:tc>
          <w:tcPr>
            <w:tcW w:w="0" w:type="auto"/>
            <w:vAlign w:val="center"/>
            <w:hideMark/>
          </w:tcPr>
          <w:p w14:paraId="623F5D6D" w14:textId="77777777" w:rsidR="00957976" w:rsidRPr="00957976" w:rsidRDefault="00957976" w:rsidP="00957976">
            <w:pPr>
              <w:spacing w:after="0" w:line="240" w:lineRule="auto"/>
              <w:jc w:val="both"/>
              <w:rPr>
                <w:b/>
                <w:bCs/>
                <w:lang w:val="en-IN"/>
              </w:rPr>
            </w:pPr>
            <w:r w:rsidRPr="00957976">
              <w:rPr>
                <w:b/>
                <w:bCs/>
                <w:lang w:val="en-IN"/>
              </w:rPr>
              <w:t>Fewer Components</w:t>
            </w:r>
          </w:p>
        </w:tc>
      </w:tr>
      <w:tr w:rsidR="00957976" w:rsidRPr="00957976" w14:paraId="52EC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2889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More information retained</w:t>
            </w:r>
          </w:p>
        </w:tc>
        <w:tc>
          <w:tcPr>
            <w:tcW w:w="0" w:type="auto"/>
            <w:vAlign w:val="center"/>
            <w:hideMark/>
          </w:tcPr>
          <w:p w14:paraId="1020BC81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More information lost</w:t>
            </w:r>
          </w:p>
        </w:tc>
      </w:tr>
      <w:tr w:rsidR="00957976" w:rsidRPr="00957976" w14:paraId="1476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222E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Higher dimensionality</w:t>
            </w:r>
          </w:p>
        </w:tc>
        <w:tc>
          <w:tcPr>
            <w:tcW w:w="0" w:type="auto"/>
            <w:vAlign w:val="center"/>
            <w:hideMark/>
          </w:tcPr>
          <w:p w14:paraId="77731194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Lower dimensionality</w:t>
            </w:r>
          </w:p>
        </w:tc>
      </w:tr>
      <w:tr w:rsidR="00957976" w:rsidRPr="00957976" w14:paraId="0A24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74D4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More computation</w:t>
            </w:r>
          </w:p>
        </w:tc>
        <w:tc>
          <w:tcPr>
            <w:tcW w:w="0" w:type="auto"/>
            <w:vAlign w:val="center"/>
            <w:hideMark/>
          </w:tcPr>
          <w:p w14:paraId="3C1B9B5E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Faster computation</w:t>
            </w:r>
          </w:p>
        </w:tc>
      </w:tr>
      <w:tr w:rsidR="00957976" w:rsidRPr="00957976" w14:paraId="0A29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3D72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Less reconstruction error</w:t>
            </w:r>
          </w:p>
        </w:tc>
        <w:tc>
          <w:tcPr>
            <w:tcW w:w="0" w:type="auto"/>
            <w:vAlign w:val="center"/>
            <w:hideMark/>
          </w:tcPr>
          <w:p w14:paraId="475B0705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Higher reconstruction error</w:t>
            </w:r>
          </w:p>
        </w:tc>
      </w:tr>
    </w:tbl>
    <w:p w14:paraId="677E720E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Optimal component selection:</w:t>
      </w:r>
    </w:p>
    <w:p w14:paraId="78EA6E3B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Calculate the covariance matrix. </w:t>
      </w:r>
    </w:p>
    <w:p w14:paraId="5493C3E5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Find eigenvalues and eigenvectors. </w:t>
      </w:r>
    </w:p>
    <w:p w14:paraId="43CF08C6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Sort components according to eigenvalues. </w:t>
      </w:r>
    </w:p>
    <w:p w14:paraId="789072F0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Calculate </w:t>
      </w:r>
      <w:r w:rsidRPr="00957976">
        <w:rPr>
          <w:b/>
          <w:bCs/>
          <w:lang w:val="en-IN"/>
        </w:rPr>
        <w:t>explained variance ratio</w:t>
      </w:r>
      <w:r w:rsidRPr="00957976">
        <w:rPr>
          <w:lang w:val="en-IN"/>
        </w:rPr>
        <w:t xml:space="preserve">. </w:t>
      </w:r>
    </w:p>
    <w:p w14:paraId="58964750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Select enough components to retain approximately </w:t>
      </w:r>
      <w:r w:rsidRPr="00957976">
        <w:rPr>
          <w:b/>
          <w:bCs/>
          <w:lang w:val="en-IN"/>
        </w:rPr>
        <w:t>90–95% of the variance</w:t>
      </w:r>
      <w:r w:rsidRPr="00957976">
        <w:rPr>
          <w:lang w:val="en-IN"/>
        </w:rPr>
        <w:t xml:space="preserve">, depending on the application. </w:t>
      </w:r>
    </w:p>
    <w:p w14:paraId="183AB815" w14:textId="77777777" w:rsidR="00957976" w:rsidRPr="00957976" w:rsidRDefault="00957976" w:rsidP="00957976">
      <w:pPr>
        <w:numPr>
          <w:ilvl w:val="0"/>
          <w:numId w:val="18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>Validate the selected number using classification or matching performance.</w:t>
      </w:r>
    </w:p>
    <w:p w14:paraId="2376E3D2" w14:textId="77777777" w:rsidR="00957976" w:rsidRPr="00036F3F" w:rsidRDefault="00957976" w:rsidP="00036F3F">
      <w:pPr>
        <w:spacing w:after="0" w:line="240" w:lineRule="auto"/>
        <w:jc w:val="both"/>
      </w:pPr>
    </w:p>
    <w:p w14:paraId="1E8F49D7" w14:textId="77777777" w:rsidR="00036F3F" w:rsidRPr="00036F3F" w:rsidRDefault="00036F3F" w:rsidP="00036F3F">
      <w:pPr>
        <w:spacing w:after="0" w:line="240" w:lineRule="auto"/>
        <w:jc w:val="both"/>
      </w:pPr>
    </w:p>
    <w:p w14:paraId="7A10870E" w14:textId="431BCCB3" w:rsidR="00036F3F" w:rsidRPr="00036F3F" w:rsidRDefault="00036F3F" w:rsidP="00036F3F">
      <w:pPr>
        <w:spacing w:after="0" w:line="240" w:lineRule="auto"/>
        <w:jc w:val="both"/>
      </w:pPr>
      <w:r w:rsidRPr="00036F3F">
        <w:t>5. Combined Feature Detection and Matching</w:t>
      </w:r>
    </w:p>
    <w:p w14:paraId="671A2F00" w14:textId="77777777" w:rsidR="00036F3F" w:rsidRDefault="00036F3F" w:rsidP="00036F3F">
      <w:pPr>
        <w:spacing w:after="0" w:line="240" w:lineRule="auto"/>
        <w:jc w:val="both"/>
      </w:pPr>
      <w:r w:rsidRPr="00036F3F">
        <w:t>A system detects features correctly but fails during matching due to incorrect descriptor selection.</w:t>
      </w:r>
      <w:r w:rsidRPr="00036F3F">
        <w:br/>
        <w:t xml:space="preserve"> Analyze the issue and explain how appropriate feature descriptors improve matching performance.</w:t>
      </w:r>
    </w:p>
    <w:p w14:paraId="0BA43728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Analysis:</w:t>
      </w:r>
    </w:p>
    <w:p w14:paraId="35E4B3C0" w14:textId="77777777" w:rsidR="00957976" w:rsidRPr="00957976" w:rsidRDefault="00957976" w:rsidP="00957976">
      <w:pPr>
        <w:numPr>
          <w:ilvl w:val="0"/>
          <w:numId w:val="19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A detector finds important points in an image. </w:t>
      </w:r>
    </w:p>
    <w:p w14:paraId="21D0ABC3" w14:textId="77777777" w:rsidR="00957976" w:rsidRPr="00957976" w:rsidRDefault="00957976" w:rsidP="00957976">
      <w:pPr>
        <w:numPr>
          <w:ilvl w:val="0"/>
          <w:numId w:val="19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A descriptor represents the local region around each point. </w:t>
      </w:r>
    </w:p>
    <w:p w14:paraId="5D5A179A" w14:textId="77777777" w:rsidR="00957976" w:rsidRPr="00957976" w:rsidRDefault="00957976" w:rsidP="00957976">
      <w:pPr>
        <w:numPr>
          <w:ilvl w:val="0"/>
          <w:numId w:val="19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If the descriptor is unsuitable, correct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 xml:space="preserve"> may still produce poor matches. </w:t>
      </w:r>
    </w:p>
    <w:p w14:paraId="64485EE3" w14:textId="77777777" w:rsidR="00957976" w:rsidRPr="00957976" w:rsidRDefault="00957976" w:rsidP="00957976">
      <w:pPr>
        <w:numPr>
          <w:ilvl w:val="0"/>
          <w:numId w:val="19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Different descriptors have different strengths and limitations. </w:t>
      </w:r>
    </w:p>
    <w:p w14:paraId="476D128A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Suitable descriptors: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898"/>
      </w:tblGrid>
      <w:tr w:rsidR="00957976" w:rsidRPr="00957976" w14:paraId="0D98C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D1D70" w14:textId="77777777" w:rsidR="00957976" w:rsidRPr="00957976" w:rsidRDefault="00957976" w:rsidP="00957976">
            <w:pPr>
              <w:spacing w:after="0" w:line="240" w:lineRule="auto"/>
              <w:jc w:val="both"/>
              <w:rPr>
                <w:b/>
                <w:bCs/>
                <w:lang w:val="en-IN"/>
              </w:rPr>
            </w:pPr>
            <w:r w:rsidRPr="00957976">
              <w:rPr>
                <w:b/>
                <w:bCs/>
                <w:lang w:val="en-IN"/>
              </w:rPr>
              <w:t>Descriptor</w:t>
            </w:r>
          </w:p>
        </w:tc>
        <w:tc>
          <w:tcPr>
            <w:tcW w:w="0" w:type="auto"/>
            <w:vAlign w:val="center"/>
            <w:hideMark/>
          </w:tcPr>
          <w:p w14:paraId="7B0F1B57" w14:textId="77777777" w:rsidR="00957976" w:rsidRPr="00957976" w:rsidRDefault="00957976" w:rsidP="00957976">
            <w:pPr>
              <w:spacing w:after="0" w:line="240" w:lineRule="auto"/>
              <w:jc w:val="both"/>
              <w:rPr>
                <w:b/>
                <w:bCs/>
                <w:lang w:val="en-IN"/>
              </w:rPr>
            </w:pPr>
            <w:r w:rsidRPr="00957976">
              <w:rPr>
                <w:b/>
                <w:bCs/>
                <w:lang w:val="en-IN"/>
              </w:rPr>
              <w:t>Main Advantage</w:t>
            </w:r>
          </w:p>
        </w:tc>
      </w:tr>
      <w:tr w:rsidR="00957976" w:rsidRPr="00957976" w14:paraId="5371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0CA3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b/>
                <w:bCs/>
                <w:lang w:val="en-IN"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0361A12F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Robust to scale and rotation changes</w:t>
            </w:r>
          </w:p>
        </w:tc>
      </w:tr>
      <w:tr w:rsidR="00957976" w:rsidRPr="00957976" w14:paraId="3EB0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919A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b/>
                <w:bCs/>
                <w:lang w:val="en-IN"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688E85CD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Fast and robust to scale changes</w:t>
            </w:r>
          </w:p>
        </w:tc>
      </w:tr>
      <w:tr w:rsidR="00957976" w:rsidRPr="00957976" w14:paraId="32BB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A84F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b/>
                <w:bCs/>
                <w:lang w:val="en-IN"/>
              </w:rPr>
              <w:t>ORB</w:t>
            </w:r>
          </w:p>
        </w:tc>
        <w:tc>
          <w:tcPr>
            <w:tcW w:w="0" w:type="auto"/>
            <w:vAlign w:val="center"/>
            <w:hideMark/>
          </w:tcPr>
          <w:p w14:paraId="2E1690C1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Fast and suitable for real-time applications</w:t>
            </w:r>
          </w:p>
        </w:tc>
      </w:tr>
      <w:tr w:rsidR="00957976" w:rsidRPr="00957976" w14:paraId="2A32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C649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b/>
                <w:bCs/>
                <w:lang w:val="en-IN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3AB0C2ED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Simple and computationally efficient</w:t>
            </w:r>
          </w:p>
        </w:tc>
      </w:tr>
      <w:tr w:rsidR="00957976" w:rsidRPr="00957976" w14:paraId="24DE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8BB0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b/>
                <w:bCs/>
                <w:lang w:val="en-IN"/>
              </w:rPr>
              <w:t>HOG</w:t>
            </w:r>
          </w:p>
        </w:tc>
        <w:tc>
          <w:tcPr>
            <w:tcW w:w="0" w:type="auto"/>
            <w:vAlign w:val="center"/>
            <w:hideMark/>
          </w:tcPr>
          <w:p w14:paraId="2084E1FD" w14:textId="77777777" w:rsidR="00957976" w:rsidRPr="00957976" w:rsidRDefault="00957976" w:rsidP="00957976">
            <w:pPr>
              <w:spacing w:after="0" w:line="240" w:lineRule="auto"/>
              <w:jc w:val="both"/>
              <w:rPr>
                <w:lang w:val="en-IN"/>
              </w:rPr>
            </w:pPr>
            <w:r w:rsidRPr="00957976">
              <w:rPr>
                <w:lang w:val="en-IN"/>
              </w:rPr>
              <w:t>Useful for shape and object representation</w:t>
            </w:r>
          </w:p>
        </w:tc>
      </w:tr>
    </w:tbl>
    <w:p w14:paraId="0537EBDC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t>Example:</w:t>
      </w:r>
      <w:r w:rsidRPr="00957976">
        <w:rPr>
          <w:lang w:val="en-IN"/>
        </w:rPr>
        <w:br/>
        <w:t xml:space="preserve">If the image contains scale and rotation changes, </w:t>
      </w:r>
      <w:r w:rsidRPr="00957976">
        <w:rPr>
          <w:b/>
          <w:bCs/>
          <w:lang w:val="en-IN"/>
        </w:rPr>
        <w:t>SIFT</w:t>
      </w:r>
      <w:r w:rsidRPr="00957976">
        <w:rPr>
          <w:lang w:val="en-IN"/>
        </w:rPr>
        <w:t xml:space="preserve"> is a good choice. For real-time applications where speed is important, </w:t>
      </w:r>
      <w:r w:rsidRPr="00957976">
        <w:rPr>
          <w:b/>
          <w:bCs/>
          <w:lang w:val="en-IN"/>
        </w:rPr>
        <w:t>ORB</w:t>
      </w:r>
      <w:r w:rsidRPr="00957976">
        <w:rPr>
          <w:lang w:val="en-IN"/>
        </w:rPr>
        <w:t xml:space="preserve"> is more suitable.</w:t>
      </w:r>
    </w:p>
    <w:p w14:paraId="4D6008E6" w14:textId="77777777" w:rsidR="00957976" w:rsidRPr="00957976" w:rsidRDefault="00957976" w:rsidP="00957976">
      <w:pPr>
        <w:spacing w:after="0" w:line="240" w:lineRule="auto"/>
        <w:jc w:val="both"/>
        <w:rPr>
          <w:lang w:val="en-IN"/>
        </w:rPr>
      </w:pPr>
      <w:r w:rsidRPr="00957976">
        <w:rPr>
          <w:b/>
          <w:bCs/>
          <w:lang w:val="en-IN"/>
        </w:rPr>
        <w:lastRenderedPageBreak/>
        <w:t>Matching process:</w:t>
      </w:r>
    </w:p>
    <w:p w14:paraId="78423F4F" w14:textId="77777777" w:rsidR="00957976" w:rsidRPr="00957976" w:rsidRDefault="00957976" w:rsidP="00957976">
      <w:pPr>
        <w:numPr>
          <w:ilvl w:val="0"/>
          <w:numId w:val="20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Detect </w:t>
      </w:r>
      <w:proofErr w:type="spellStart"/>
      <w:r w:rsidRPr="00957976">
        <w:rPr>
          <w:lang w:val="en-IN"/>
        </w:rPr>
        <w:t>keypoints</w:t>
      </w:r>
      <w:proofErr w:type="spellEnd"/>
      <w:r w:rsidRPr="00957976">
        <w:rPr>
          <w:lang w:val="en-IN"/>
        </w:rPr>
        <w:t xml:space="preserve">. </w:t>
      </w:r>
    </w:p>
    <w:p w14:paraId="2083BF26" w14:textId="77777777" w:rsidR="00957976" w:rsidRPr="00957976" w:rsidRDefault="00957976" w:rsidP="00957976">
      <w:pPr>
        <w:numPr>
          <w:ilvl w:val="0"/>
          <w:numId w:val="20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Extract appropriate descriptors. </w:t>
      </w:r>
    </w:p>
    <w:p w14:paraId="7948DB9C" w14:textId="77777777" w:rsidR="00957976" w:rsidRPr="00957976" w:rsidRDefault="00957976" w:rsidP="00957976">
      <w:pPr>
        <w:numPr>
          <w:ilvl w:val="0"/>
          <w:numId w:val="20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Compare descriptors using a suitable distance measure. </w:t>
      </w:r>
    </w:p>
    <w:p w14:paraId="7B1DE275" w14:textId="77777777" w:rsidR="00957976" w:rsidRPr="00957976" w:rsidRDefault="00957976" w:rsidP="00957976">
      <w:pPr>
        <w:numPr>
          <w:ilvl w:val="0"/>
          <w:numId w:val="20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Apply ratio test or cross-checking. </w:t>
      </w:r>
    </w:p>
    <w:p w14:paraId="4485AD32" w14:textId="77777777" w:rsidR="00957976" w:rsidRPr="00957976" w:rsidRDefault="00957976" w:rsidP="00957976">
      <w:pPr>
        <w:numPr>
          <w:ilvl w:val="0"/>
          <w:numId w:val="20"/>
        </w:numPr>
        <w:spacing w:after="0" w:line="240" w:lineRule="auto"/>
        <w:jc w:val="both"/>
        <w:rPr>
          <w:lang w:val="en-IN"/>
        </w:rPr>
      </w:pPr>
      <w:r w:rsidRPr="00957976">
        <w:rPr>
          <w:lang w:val="en-IN"/>
        </w:rPr>
        <w:t xml:space="preserve">Use </w:t>
      </w:r>
      <w:r w:rsidRPr="00957976">
        <w:rPr>
          <w:b/>
          <w:bCs/>
          <w:lang w:val="en-IN"/>
        </w:rPr>
        <w:t>RANSAC</w:t>
      </w:r>
      <w:r w:rsidRPr="00957976">
        <w:rPr>
          <w:lang w:val="en-IN"/>
        </w:rPr>
        <w:t xml:space="preserve"> to remove incorrect matches.</w:t>
      </w:r>
    </w:p>
    <w:p w14:paraId="39D57BAC" w14:textId="77777777" w:rsidR="00957976" w:rsidRPr="00036F3F" w:rsidRDefault="00957976" w:rsidP="00036F3F">
      <w:pPr>
        <w:spacing w:after="0" w:line="240" w:lineRule="auto"/>
        <w:jc w:val="both"/>
      </w:pPr>
    </w:p>
    <w:p w14:paraId="607134A6" w14:textId="77777777" w:rsidR="008E0973" w:rsidRPr="00036F3F" w:rsidRDefault="008E0973" w:rsidP="00036F3F">
      <w:pPr>
        <w:spacing w:after="0" w:line="240" w:lineRule="auto"/>
        <w:jc w:val="both"/>
      </w:pPr>
    </w:p>
    <w:sectPr w:rsidR="008E0973" w:rsidRPr="0003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75897"/>
    <w:multiLevelType w:val="multilevel"/>
    <w:tmpl w:val="D2106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555C4"/>
    <w:multiLevelType w:val="multilevel"/>
    <w:tmpl w:val="01BA7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F63B5"/>
    <w:multiLevelType w:val="multilevel"/>
    <w:tmpl w:val="A00801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B537BA"/>
    <w:multiLevelType w:val="multilevel"/>
    <w:tmpl w:val="1EC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F85421"/>
    <w:multiLevelType w:val="multilevel"/>
    <w:tmpl w:val="8D2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AF6720"/>
    <w:multiLevelType w:val="multilevel"/>
    <w:tmpl w:val="2BA2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9330C1"/>
    <w:multiLevelType w:val="multilevel"/>
    <w:tmpl w:val="360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6847D4"/>
    <w:multiLevelType w:val="multilevel"/>
    <w:tmpl w:val="C9E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F35942"/>
    <w:multiLevelType w:val="multilevel"/>
    <w:tmpl w:val="F8FC6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366816"/>
    <w:multiLevelType w:val="multilevel"/>
    <w:tmpl w:val="AB68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D77AB0"/>
    <w:multiLevelType w:val="multilevel"/>
    <w:tmpl w:val="1B04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3632FD"/>
    <w:multiLevelType w:val="multilevel"/>
    <w:tmpl w:val="93D85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A37CEA"/>
    <w:multiLevelType w:val="multilevel"/>
    <w:tmpl w:val="CEC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A11616"/>
    <w:multiLevelType w:val="multilevel"/>
    <w:tmpl w:val="234C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325B5E"/>
    <w:multiLevelType w:val="multilevel"/>
    <w:tmpl w:val="CE7E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E24339"/>
    <w:multiLevelType w:val="multilevel"/>
    <w:tmpl w:val="43740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3E1374"/>
    <w:multiLevelType w:val="multilevel"/>
    <w:tmpl w:val="086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7A12C8F"/>
    <w:multiLevelType w:val="multilevel"/>
    <w:tmpl w:val="5AEA4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BE838A0"/>
    <w:multiLevelType w:val="multilevel"/>
    <w:tmpl w:val="0A0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035C3"/>
    <w:multiLevelType w:val="multilevel"/>
    <w:tmpl w:val="6F9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17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15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14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7"/>
  </w:num>
  <w:num w:numId="11">
    <w:abstractNumId w:val="6"/>
  </w:num>
  <w:num w:numId="12">
    <w:abstractNumId w:val="13"/>
  </w:num>
  <w:num w:numId="13">
    <w:abstractNumId w:val="4"/>
  </w:num>
  <w:num w:numId="14">
    <w:abstractNumId w:val="9"/>
  </w:num>
  <w:num w:numId="15">
    <w:abstractNumId w:val="19"/>
  </w:num>
  <w:num w:numId="16">
    <w:abstractNumId w:val="16"/>
  </w:num>
  <w:num w:numId="17">
    <w:abstractNumId w:val="18"/>
  </w:num>
  <w:num w:numId="18">
    <w:abstractNumId w:val="10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F08"/>
    <w:rsid w:val="00036F3F"/>
    <w:rsid w:val="00117DA6"/>
    <w:rsid w:val="00127572"/>
    <w:rsid w:val="001F06F5"/>
    <w:rsid w:val="00257410"/>
    <w:rsid w:val="00424AEF"/>
    <w:rsid w:val="0044765D"/>
    <w:rsid w:val="005C3D20"/>
    <w:rsid w:val="006040DF"/>
    <w:rsid w:val="006733F0"/>
    <w:rsid w:val="0068037F"/>
    <w:rsid w:val="006D400A"/>
    <w:rsid w:val="00706A45"/>
    <w:rsid w:val="00734F03"/>
    <w:rsid w:val="00897CBA"/>
    <w:rsid w:val="008E0973"/>
    <w:rsid w:val="00957976"/>
    <w:rsid w:val="00A91219"/>
    <w:rsid w:val="00CA7C22"/>
    <w:rsid w:val="00DE3471"/>
    <w:rsid w:val="00EC68C7"/>
    <w:rsid w:val="00ED1F08"/>
    <w:rsid w:val="00ED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A9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DA6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D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5A9A6-1E77-4B2E-97C4-963227357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belinda</dc:creator>
  <cp:lastModifiedBy>Purna Bhavanam</cp:lastModifiedBy>
  <cp:revision>3</cp:revision>
  <cp:lastPrinted>2026-08-10T08:03:00Z</cp:lastPrinted>
  <dcterms:created xsi:type="dcterms:W3CDTF">2026-08-10T08:50:00Z</dcterms:created>
  <dcterms:modified xsi:type="dcterms:W3CDTF">2026-08-10T08:57:00Z</dcterms:modified>
</cp:coreProperties>
</file>