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14AD" w14:textId="77777777" w:rsidR="001A210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601E080" w14:textId="77777777" w:rsidR="001A210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1: Data Interpretation</w:t>
      </w:r>
    </w:p>
    <w:p w14:paraId="410E7C6C" w14:textId="77777777" w:rsidR="001A2100" w:rsidRDefault="001A2100">
      <w:pPr>
        <w:jc w:val="center"/>
        <w:rPr>
          <w:b/>
          <w:bCs/>
          <w:sz w:val="34"/>
          <w:szCs w:val="34"/>
        </w:rPr>
      </w:pPr>
    </w:p>
    <w:p w14:paraId="63C80C3B" w14:textId="77777777" w:rsidR="001A2100" w:rsidRDefault="001A2100">
      <w:pPr>
        <w:jc w:val="center"/>
        <w:rPr>
          <w:b/>
          <w:bCs/>
          <w:sz w:val="34"/>
          <w:szCs w:val="34"/>
        </w:rPr>
      </w:pPr>
    </w:p>
    <w:p w14:paraId="04CCC22D" w14:textId="77777777" w:rsidR="00510FD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</w:p>
    <w:p w14:paraId="7FA52A7B" w14:textId="77777777" w:rsidR="00510FD0" w:rsidRDefault="00510FD0">
      <w:pPr>
        <w:rPr>
          <w:b/>
          <w:bCs/>
          <w:sz w:val="24"/>
          <w:szCs w:val="24"/>
        </w:rPr>
      </w:pPr>
    </w:p>
    <w:p w14:paraId="0C8A1AD7" w14:textId="5062A2C1" w:rsidR="001A210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510FD0">
        <w:rPr>
          <w:b/>
          <w:bCs/>
          <w:sz w:val="24"/>
          <w:szCs w:val="24"/>
        </w:rPr>
        <w:t xml:space="preserve">                                           </w:t>
      </w:r>
      <w:proofErr w:type="gramStart"/>
      <w:r w:rsidR="00510FD0">
        <w:rPr>
          <w:b/>
          <w:bCs/>
          <w:sz w:val="24"/>
          <w:szCs w:val="24"/>
        </w:rPr>
        <w:t>R.Srividya</w:t>
      </w:r>
      <w:proofErr w:type="gramEnd"/>
      <w:r w:rsidR="00510FD0">
        <w:rPr>
          <w:b/>
          <w:bCs/>
          <w:sz w:val="24"/>
          <w:szCs w:val="24"/>
        </w:rPr>
        <w:t xml:space="preserve">  (192472261)</w:t>
      </w:r>
    </w:p>
    <w:p w14:paraId="293450B2" w14:textId="77777777" w:rsidR="001A2100" w:rsidRDefault="001A2100">
      <w:pPr>
        <w:rPr>
          <w:b/>
          <w:bCs/>
          <w:sz w:val="24"/>
          <w:szCs w:val="24"/>
        </w:rPr>
      </w:pPr>
    </w:p>
    <w:p w14:paraId="5708850B" w14:textId="77777777" w:rsidR="001A2100" w:rsidRDefault="001A2100">
      <w:pPr>
        <w:rPr>
          <w:b/>
          <w:bCs/>
          <w:sz w:val="24"/>
          <w:szCs w:val="24"/>
        </w:rPr>
      </w:pPr>
    </w:p>
    <w:p w14:paraId="7CE4E2AA" w14:textId="77777777" w:rsidR="001A2100" w:rsidRDefault="00000000">
      <w:pPr>
        <w:rPr>
          <w:b/>
          <w:bCs/>
          <w:sz w:val="24"/>
          <w:szCs w:val="24"/>
        </w:rPr>
      </w:pPr>
      <w:r>
        <w:pict w14:anchorId="5E238D7F">
          <v:rect id="_x0000_i1025" style="width:0;height:1.5pt" o:hralign="center" o:hrstd="t" o:hr="t" fillcolor="#a0a0a0" stroked="f"/>
        </w:pict>
      </w:r>
    </w:p>
    <w:p w14:paraId="73D894A2" w14:textId="77777777" w:rsidR="001A2100" w:rsidRDefault="001A2100">
      <w:pPr>
        <w:rPr>
          <w:b/>
          <w:bCs/>
          <w:sz w:val="24"/>
          <w:szCs w:val="24"/>
        </w:rPr>
      </w:pPr>
    </w:p>
    <w:p w14:paraId="56CAF4E0" w14:textId="77777777" w:rsidR="001A210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321101D" w14:textId="77777777" w:rsidR="001A2100" w:rsidRDefault="001A2100">
      <w:pPr>
        <w:rPr>
          <w:b/>
          <w:bCs/>
          <w:sz w:val="24"/>
          <w:szCs w:val="24"/>
        </w:rPr>
      </w:pPr>
    </w:p>
    <w:p w14:paraId="66740119" w14:textId="77777777" w:rsidR="001A210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0B5B10C0" w14:textId="77777777" w:rsidR="001A2100" w:rsidRDefault="001A2100">
      <w:pPr>
        <w:rPr>
          <w:sz w:val="24"/>
          <w:szCs w:val="24"/>
        </w:rPr>
      </w:pPr>
    </w:p>
    <w:p w14:paraId="3F9E421C" w14:textId="77777777" w:rsidR="001A2100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355AF407" w14:textId="77777777" w:rsidR="001A2100" w:rsidRDefault="001A2100">
      <w:pPr>
        <w:rPr>
          <w:sz w:val="24"/>
          <w:szCs w:val="24"/>
        </w:rPr>
      </w:pPr>
    </w:p>
    <w:p w14:paraId="7D5091CC" w14:textId="77777777" w:rsidR="001A2100" w:rsidRDefault="00000000">
      <w:pPr>
        <w:rPr>
          <w:sz w:val="24"/>
          <w:szCs w:val="24"/>
        </w:rPr>
      </w:pPr>
      <w:r>
        <w:pict w14:anchorId="7785CC0B">
          <v:rect id="_x0000_i1026" style="width:0;height:1.5pt" o:hralign="center" o:hrstd="t" o:hr="t" fillcolor="#a0a0a0" stroked="f"/>
        </w:pict>
      </w:r>
    </w:p>
    <w:p w14:paraId="65E997F9" w14:textId="77777777" w:rsidR="00510FD0" w:rsidRP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</w:p>
    <w:p w14:paraId="5120C030" w14:textId="77777777" w:rsidR="001A2100" w:rsidRDefault="001A2100">
      <w:pPr>
        <w:spacing w:line="360" w:lineRule="auto"/>
        <w:jc w:val="both"/>
        <w:rPr>
          <w:sz w:val="24"/>
          <w:szCs w:val="24"/>
        </w:rPr>
      </w:pPr>
    </w:p>
    <w:p w14:paraId="7079DBFC" w14:textId="77777777" w:rsidR="001A2100" w:rsidRPr="00113C15" w:rsidRDefault="00000000">
      <w:pPr>
        <w:spacing w:line="360" w:lineRule="auto"/>
        <w:jc w:val="both"/>
        <w:rPr>
          <w:b/>
          <w:bCs/>
          <w:sz w:val="24"/>
          <w:szCs w:val="24"/>
        </w:rPr>
      </w:pPr>
      <w:r w:rsidRPr="00113C15">
        <w:rPr>
          <w:b/>
          <w:bCs/>
          <w:sz w:val="24"/>
          <w:szCs w:val="24"/>
        </w:rPr>
        <w:t>27. Video Processing Pipeline Comparison</w:t>
      </w:r>
    </w:p>
    <w:p w14:paraId="5A33AC32" w14:textId="77777777" w:rsidR="00113C15" w:rsidRDefault="00113C15">
      <w:pPr>
        <w:spacing w:line="360" w:lineRule="auto"/>
        <w:jc w:val="both"/>
        <w:rPr>
          <w:sz w:val="24"/>
          <w:szCs w:val="24"/>
        </w:rPr>
      </w:pPr>
    </w:p>
    <w:p w14:paraId="2B2F6051" w14:textId="77777777" w:rsidR="00113C15" w:rsidRPr="00113C15" w:rsidRDefault="00113C15" w:rsidP="00113C1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b/>
          <w:bCs/>
          <w:sz w:val="24"/>
          <w:szCs w:val="24"/>
          <w:lang w:val="en-US"/>
        </w:rPr>
        <w:t>Pipeline A:</w:t>
      </w:r>
      <w:r w:rsidRPr="00113C15">
        <w:rPr>
          <w:sz w:val="24"/>
          <w:szCs w:val="24"/>
          <w:lang w:val="en-US"/>
        </w:rPr>
        <w:t> Best for </w:t>
      </w:r>
      <w:r w:rsidRPr="00113C15">
        <w:rPr>
          <w:b/>
          <w:bCs/>
          <w:sz w:val="24"/>
          <w:szCs w:val="24"/>
          <w:lang w:val="en-US"/>
        </w:rPr>
        <w:t>real-time video processing</w:t>
      </w:r>
      <w:r w:rsidRPr="00113C15">
        <w:rPr>
          <w:sz w:val="24"/>
          <w:szCs w:val="24"/>
          <w:lang w:val="en-US"/>
        </w:rPr>
        <w:t> and low-latency applications.</w:t>
      </w:r>
    </w:p>
    <w:p w14:paraId="538EC9EF" w14:textId="77777777" w:rsidR="00113C15" w:rsidRPr="00113C15" w:rsidRDefault="00113C15" w:rsidP="00113C1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b/>
          <w:bCs/>
          <w:sz w:val="24"/>
          <w:szCs w:val="24"/>
          <w:lang w:val="en-US"/>
        </w:rPr>
        <w:t>Pipeline B:</w:t>
      </w:r>
      <w:r w:rsidRPr="00113C15">
        <w:rPr>
          <w:sz w:val="24"/>
          <w:szCs w:val="24"/>
          <w:lang w:val="en-US"/>
        </w:rPr>
        <w:t> </w:t>
      </w:r>
      <w:r w:rsidRPr="00113C15">
        <w:rPr>
          <w:b/>
          <w:bCs/>
          <w:sz w:val="24"/>
          <w:szCs w:val="24"/>
          <w:lang w:val="en-US"/>
        </w:rPr>
        <w:t>Most suitable overall</w:t>
      </w:r>
      <w:r w:rsidRPr="00113C15">
        <w:rPr>
          <w:sz w:val="24"/>
          <w:szCs w:val="24"/>
          <w:lang w:val="en-US"/>
        </w:rPr>
        <w:t>, because it achieves high accuracy (92%) with moderate speed.</w:t>
      </w:r>
    </w:p>
    <w:p w14:paraId="27E5ACBE" w14:textId="77777777" w:rsidR="00113C15" w:rsidRDefault="00113C15" w:rsidP="00113C1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b/>
          <w:bCs/>
          <w:sz w:val="24"/>
          <w:szCs w:val="24"/>
          <w:lang w:val="en-US"/>
        </w:rPr>
        <w:t>Pipeline C:</w:t>
      </w:r>
      <w:r w:rsidRPr="00113C15">
        <w:rPr>
          <w:sz w:val="24"/>
          <w:szCs w:val="24"/>
          <w:lang w:val="en-US"/>
        </w:rPr>
        <w:t> Best for </w:t>
      </w:r>
      <w:r w:rsidRPr="00113C15">
        <w:rPr>
          <w:b/>
          <w:bCs/>
          <w:sz w:val="24"/>
          <w:szCs w:val="24"/>
          <w:lang w:val="en-US"/>
        </w:rPr>
        <w:t>accuracy-critical applications</w:t>
      </w:r>
      <w:r w:rsidRPr="00113C15">
        <w:rPr>
          <w:sz w:val="24"/>
          <w:szCs w:val="24"/>
          <w:lang w:val="en-US"/>
        </w:rPr>
        <w:t>, but its slow processing makes it less suitable for real-time use.</w:t>
      </w:r>
    </w:p>
    <w:p w14:paraId="5FEC3109" w14:textId="77777777" w:rsidR="00510FD0" w:rsidRDefault="00510FD0" w:rsidP="00510FD0">
      <w:pPr>
        <w:pStyle w:val="ListParagraph"/>
        <w:spacing w:line="360" w:lineRule="auto"/>
        <w:jc w:val="both"/>
        <w:rPr>
          <w:b/>
          <w:bCs/>
          <w:sz w:val="24"/>
          <w:szCs w:val="24"/>
          <w:lang w:val="en-US"/>
        </w:rPr>
      </w:pPr>
    </w:p>
    <w:p w14:paraId="3336B530" w14:textId="77777777" w:rsid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 w:rsidRPr="00113C15">
        <w:rPr>
          <w:b/>
          <w:bCs/>
          <w:sz w:val="24"/>
          <w:szCs w:val="24"/>
        </w:rPr>
        <w:t>23. Multi-Model Comparison</w:t>
      </w:r>
    </w:p>
    <w:p w14:paraId="54D1B19A" w14:textId="77777777" w:rsidR="00510FD0" w:rsidRPr="00113C15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113C15">
        <w:rPr>
          <w:sz w:val="24"/>
          <w:szCs w:val="24"/>
          <w:lang w:val="en-US"/>
        </w:rPr>
        <w:t>Model B is the best overall choice because it provides:</w:t>
      </w:r>
    </w:p>
    <w:p w14:paraId="0B973F82" w14:textId="77777777" w:rsidR="00510FD0" w:rsidRPr="00113C15" w:rsidRDefault="00510FD0" w:rsidP="00510FD0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sz w:val="24"/>
          <w:szCs w:val="24"/>
          <w:lang w:val="en-US"/>
        </w:rPr>
        <w:t>92% accuracy – high performance.</w:t>
      </w:r>
    </w:p>
    <w:p w14:paraId="446C1A8B" w14:textId="77777777" w:rsidR="00510FD0" w:rsidRPr="00113C15" w:rsidRDefault="00510FD0" w:rsidP="00510FD0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sz w:val="24"/>
          <w:szCs w:val="24"/>
          <w:lang w:val="en-US"/>
        </w:rPr>
        <w:t>Moderate speed – suitable for many practical applications.</w:t>
      </w:r>
    </w:p>
    <w:p w14:paraId="024328CE" w14:textId="77777777" w:rsidR="00510FD0" w:rsidRPr="00113C15" w:rsidRDefault="00510FD0" w:rsidP="00510FD0">
      <w:pPr>
        <w:numPr>
          <w:ilvl w:val="0"/>
          <w:numId w:val="11"/>
        </w:num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sz w:val="24"/>
          <w:szCs w:val="24"/>
          <w:lang w:val="en-US"/>
        </w:rPr>
        <w:t>High robustness – reliable under different conditions.</w:t>
      </w:r>
    </w:p>
    <w:p w14:paraId="6581264C" w14:textId="77777777" w:rsid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  <w:r w:rsidRPr="00113C15">
        <w:rPr>
          <w:sz w:val="24"/>
          <w:szCs w:val="24"/>
          <w:lang w:val="en-US"/>
        </w:rPr>
        <w:t>Although Model C has the highest accuracy (95%), its slow speed makes it less suitable when quick processing is required.</w:t>
      </w:r>
    </w:p>
    <w:p w14:paraId="604A92DF" w14:textId="77777777" w:rsid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</w:p>
    <w:p w14:paraId="2ACB9C58" w14:textId="77777777" w:rsidR="00510FD0" w:rsidRP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 w:rsidRPr="00510FD0">
        <w:rPr>
          <w:b/>
          <w:bCs/>
          <w:sz w:val="24"/>
          <w:szCs w:val="24"/>
        </w:rPr>
        <w:lastRenderedPageBreak/>
        <w:t>13. Optical Flow Stability Analysis</w:t>
      </w:r>
    </w:p>
    <w:p w14:paraId="6039B582" w14:textId="77777777" w:rsidR="00510FD0" w:rsidRPr="00510FD0" w:rsidRDefault="00510FD0" w:rsidP="00510FD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b/>
          <w:bCs/>
          <w:sz w:val="24"/>
          <w:szCs w:val="24"/>
          <w:lang w:val="en-US"/>
        </w:rPr>
        <w:t>Method A:</w:t>
      </w:r>
      <w:r w:rsidRPr="00510FD0">
        <w:rPr>
          <w:sz w:val="24"/>
          <w:szCs w:val="24"/>
          <w:lang w:val="en-US"/>
        </w:rPr>
        <w:t> Suitable when </w:t>
      </w:r>
      <w:r w:rsidRPr="00510FD0">
        <w:rPr>
          <w:b/>
          <w:bCs/>
          <w:sz w:val="24"/>
          <w:szCs w:val="24"/>
          <w:lang w:val="en-US"/>
        </w:rPr>
        <w:t>high accuracy</w:t>
      </w:r>
      <w:r w:rsidRPr="00510FD0">
        <w:rPr>
          <w:sz w:val="24"/>
          <w:szCs w:val="24"/>
          <w:lang w:val="en-US"/>
        </w:rPr>
        <w:t> is more important and the environment has little noise.</w:t>
      </w:r>
    </w:p>
    <w:p w14:paraId="20F51864" w14:textId="77777777" w:rsidR="00510FD0" w:rsidRDefault="00510FD0" w:rsidP="00510FD0">
      <w:pPr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b/>
          <w:bCs/>
          <w:sz w:val="24"/>
          <w:szCs w:val="24"/>
          <w:lang w:val="en-US"/>
        </w:rPr>
        <w:t>Method B:</w:t>
      </w:r>
      <w:r w:rsidRPr="00510FD0">
        <w:rPr>
          <w:sz w:val="24"/>
          <w:szCs w:val="24"/>
          <w:lang w:val="en-US"/>
        </w:rPr>
        <w:t> Better for </w:t>
      </w:r>
      <w:r w:rsidRPr="00510FD0">
        <w:rPr>
          <w:b/>
          <w:bCs/>
          <w:sz w:val="24"/>
          <w:szCs w:val="24"/>
          <w:lang w:val="en-US"/>
        </w:rPr>
        <w:t>noisy environments</w:t>
      </w:r>
      <w:r w:rsidRPr="00510FD0">
        <w:rPr>
          <w:sz w:val="24"/>
          <w:szCs w:val="24"/>
          <w:lang w:val="en-US"/>
        </w:rPr>
        <w:t> because its low noise sensitivity provides more stable tracking.</w:t>
      </w:r>
    </w:p>
    <w:p w14:paraId="04D5EC53" w14:textId="77777777" w:rsidR="00510FD0" w:rsidRDefault="00510FD0" w:rsidP="00510FD0">
      <w:pPr>
        <w:spacing w:line="360" w:lineRule="auto"/>
        <w:ind w:left="720"/>
        <w:jc w:val="both"/>
        <w:rPr>
          <w:b/>
          <w:bCs/>
          <w:sz w:val="24"/>
          <w:szCs w:val="24"/>
          <w:lang w:val="en-US"/>
        </w:rPr>
      </w:pPr>
    </w:p>
    <w:p w14:paraId="3C3E7CF8" w14:textId="77777777" w:rsidR="00510FD0" w:rsidRP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 w:rsidRPr="00510FD0">
        <w:rPr>
          <w:b/>
          <w:bCs/>
          <w:sz w:val="24"/>
          <w:szCs w:val="24"/>
        </w:rPr>
        <w:t>18. Detection Model Generalization</w:t>
      </w:r>
    </w:p>
    <w:p w14:paraId="444D1747" w14:textId="77777777" w:rsidR="00510FD0" w:rsidRPr="00510FD0" w:rsidRDefault="00510FD0" w:rsidP="00510FD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b/>
          <w:bCs/>
          <w:sz w:val="24"/>
          <w:szCs w:val="24"/>
          <w:lang w:val="en-US"/>
        </w:rPr>
        <w:t>Model A:</w:t>
      </w:r>
      <w:r w:rsidRPr="00510FD0">
        <w:rPr>
          <w:sz w:val="24"/>
          <w:szCs w:val="24"/>
          <w:lang w:val="en-US"/>
        </w:rPr>
        <w:t> High training accuracy (97%) but low testing accuracy (75%). This indicates </w:t>
      </w:r>
      <w:r w:rsidRPr="00510FD0">
        <w:rPr>
          <w:b/>
          <w:bCs/>
          <w:sz w:val="24"/>
          <w:szCs w:val="24"/>
          <w:lang w:val="en-US"/>
        </w:rPr>
        <w:t>overfitting</w:t>
      </w:r>
      <w:r w:rsidRPr="00510FD0">
        <w:rPr>
          <w:sz w:val="24"/>
          <w:szCs w:val="24"/>
          <w:lang w:val="en-US"/>
        </w:rPr>
        <w:t> and poor performance on unseen data.</w:t>
      </w:r>
    </w:p>
    <w:p w14:paraId="5C82C8D2" w14:textId="77777777" w:rsidR="00510FD0" w:rsidRDefault="00510FD0" w:rsidP="00510FD0">
      <w:pPr>
        <w:numPr>
          <w:ilvl w:val="0"/>
          <w:numId w:val="12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b/>
          <w:bCs/>
          <w:sz w:val="24"/>
          <w:szCs w:val="24"/>
          <w:lang w:val="en-US"/>
        </w:rPr>
        <w:t>Model B:</w:t>
      </w:r>
      <w:r w:rsidRPr="00510FD0">
        <w:rPr>
          <w:sz w:val="24"/>
          <w:szCs w:val="24"/>
          <w:lang w:val="en-US"/>
        </w:rPr>
        <w:t> Training accuracy is 90% and testing accuracy is 88%. The small difference shows that the model </w:t>
      </w:r>
      <w:r w:rsidRPr="00510FD0">
        <w:rPr>
          <w:b/>
          <w:bCs/>
          <w:sz w:val="24"/>
          <w:szCs w:val="24"/>
          <w:lang w:val="en-US"/>
        </w:rPr>
        <w:t>generalizes well</w:t>
      </w:r>
      <w:r w:rsidRPr="00510FD0">
        <w:rPr>
          <w:sz w:val="24"/>
          <w:szCs w:val="24"/>
          <w:lang w:val="en-US"/>
        </w:rPr>
        <w:t>.</w:t>
      </w:r>
    </w:p>
    <w:p w14:paraId="37C98AAA" w14:textId="77777777" w:rsid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</w:p>
    <w:p w14:paraId="5A460FFE" w14:textId="77777777" w:rsid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Motion Estimation vs Computational Cost</w:t>
      </w:r>
    </w:p>
    <w:p w14:paraId="4CE057B8" w14:textId="77777777" w:rsidR="00510FD0" w:rsidRPr="00510FD0" w:rsidRDefault="00510FD0" w:rsidP="00510FD0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Method A: Provides better motion estimation accuracy because of its low error. However, high computational cost makes it slower.</w:t>
      </w:r>
    </w:p>
    <w:p w14:paraId="5591FC84" w14:textId="77777777" w:rsidR="00510FD0" w:rsidRPr="00510FD0" w:rsidRDefault="00510FD0" w:rsidP="00510FD0">
      <w:pPr>
        <w:numPr>
          <w:ilvl w:val="0"/>
          <w:numId w:val="18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Method B: Has higher error, but its low computational cost allows faster processing and lower resource usage.</w:t>
      </w:r>
    </w:p>
    <w:p w14:paraId="5C914984" w14:textId="77777777" w:rsidR="00510FD0" w:rsidRDefault="00510FD0" w:rsidP="00510FD0">
      <w:pPr>
        <w:spacing w:line="360" w:lineRule="auto"/>
        <w:jc w:val="both"/>
        <w:rPr>
          <w:sz w:val="24"/>
          <w:szCs w:val="24"/>
        </w:rPr>
      </w:pPr>
    </w:p>
    <w:p w14:paraId="18CEB54D" w14:textId="77777777" w:rsid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Model Generalization vs Overfitting</w:t>
      </w:r>
    </w:p>
    <w:p w14:paraId="4D0E16E0" w14:textId="77777777" w:rsid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</w:p>
    <w:p w14:paraId="3090694A" w14:textId="77777777" w:rsidR="00510FD0" w:rsidRPr="00510FD0" w:rsidRDefault="00510FD0" w:rsidP="00510FD0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Model A: Training accuracy is very high (98%), but testing accuracy drops to 70%. This indicates overfitting. It performs well on training data but poorly on unseen data, creating a high deployment risk.</w:t>
      </w:r>
    </w:p>
    <w:p w14:paraId="2F241486" w14:textId="77777777" w:rsidR="00510FD0" w:rsidRDefault="00510FD0" w:rsidP="00510FD0">
      <w:pPr>
        <w:numPr>
          <w:ilvl w:val="0"/>
          <w:numId w:val="15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 xml:space="preserve">Model B: Training accuracy is 90% and testing accuracy is 88%. The small 2% difference indicates that the model generalizes well </w:t>
      </w:r>
      <w:proofErr w:type="gramStart"/>
      <w:r w:rsidRPr="00510FD0">
        <w:rPr>
          <w:sz w:val="24"/>
          <w:szCs w:val="24"/>
          <w:lang w:val="en-US"/>
        </w:rPr>
        <w:t>to</w:t>
      </w:r>
      <w:proofErr w:type="gramEnd"/>
      <w:r w:rsidRPr="00510FD0">
        <w:rPr>
          <w:sz w:val="24"/>
          <w:szCs w:val="24"/>
          <w:lang w:val="en-US"/>
        </w:rPr>
        <w:t xml:space="preserve"> new data.</w:t>
      </w:r>
    </w:p>
    <w:p w14:paraId="673C7D0B" w14:textId="77777777" w:rsid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</w:p>
    <w:p w14:paraId="79D87C86" w14:textId="77777777" w:rsidR="00510FD0" w:rsidRP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 w:rsidRPr="00510FD0">
        <w:rPr>
          <w:b/>
          <w:bCs/>
          <w:sz w:val="24"/>
          <w:szCs w:val="24"/>
        </w:rPr>
        <w:t>12. Robustness vs Speed Trade-off</w:t>
      </w:r>
    </w:p>
    <w:p w14:paraId="012E08E9" w14:textId="77777777" w:rsidR="00510FD0" w:rsidRPr="00510FD0" w:rsidRDefault="00510FD0" w:rsidP="00510FD0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Method A: Best for reliability and robustness. The main drawback is slow processing.</w:t>
      </w:r>
    </w:p>
    <w:p w14:paraId="5E18793B" w14:textId="77777777" w:rsidR="00510FD0" w:rsidRPr="00510FD0" w:rsidRDefault="00510FD0" w:rsidP="00510FD0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 xml:space="preserve">Method B: Best for speed and real-time </w:t>
      </w:r>
      <w:proofErr w:type="gramStart"/>
      <w:r w:rsidRPr="00510FD0">
        <w:rPr>
          <w:sz w:val="24"/>
          <w:szCs w:val="24"/>
          <w:lang w:val="en-US"/>
        </w:rPr>
        <w:t>applications, but</w:t>
      </w:r>
      <w:proofErr w:type="gramEnd"/>
      <w:r w:rsidRPr="00510FD0">
        <w:rPr>
          <w:sz w:val="24"/>
          <w:szCs w:val="24"/>
          <w:lang w:val="en-US"/>
        </w:rPr>
        <w:t xml:space="preserve"> sacrifices some accuracy and robustness.</w:t>
      </w:r>
    </w:p>
    <w:p w14:paraId="6BEFBB2D" w14:textId="77777777" w:rsidR="00510FD0" w:rsidRDefault="00510FD0" w:rsidP="00510FD0">
      <w:pPr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Method C: Provides the highest accuracy (90%), but its low robustness makes it less reliable in changing or noisy conditions.</w:t>
      </w:r>
    </w:p>
    <w:p w14:paraId="1C890917" w14:textId="77777777" w:rsidR="00510FD0" w:rsidRDefault="00510FD0" w:rsidP="00510FD0">
      <w:pPr>
        <w:spacing w:line="360" w:lineRule="auto"/>
        <w:jc w:val="both"/>
        <w:rPr>
          <w:sz w:val="24"/>
          <w:szCs w:val="24"/>
          <w:lang w:val="en-US"/>
        </w:rPr>
      </w:pPr>
    </w:p>
    <w:p w14:paraId="5C834E6D" w14:textId="77777777" w:rsidR="00510FD0" w:rsidRDefault="00510FD0" w:rsidP="00510FD0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6. Structure from Motion Consistency</w:t>
      </w:r>
    </w:p>
    <w:p w14:paraId="34648058" w14:textId="77777777" w:rsidR="00510FD0" w:rsidRPr="00510FD0" w:rsidRDefault="00510FD0" w:rsidP="00510FD0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 xml:space="preserve">Dataset A: Produces accurate and consistent depth </w:t>
      </w:r>
      <w:proofErr w:type="gramStart"/>
      <w:r w:rsidRPr="00510FD0">
        <w:rPr>
          <w:sz w:val="24"/>
          <w:szCs w:val="24"/>
          <w:lang w:val="en-US"/>
        </w:rPr>
        <w:t>information, but</w:t>
      </w:r>
      <w:proofErr w:type="gramEnd"/>
      <w:r w:rsidRPr="00510FD0">
        <w:rPr>
          <w:sz w:val="24"/>
          <w:szCs w:val="24"/>
          <w:lang w:val="en-US"/>
        </w:rPr>
        <w:t xml:space="preserve"> depends on high-quality images. This can be a limitation in real-world environments where lighting, motion blur, or camera quality may vary.</w:t>
      </w:r>
    </w:p>
    <w:p w14:paraId="0E9C7428" w14:textId="77777777" w:rsidR="00510FD0" w:rsidRPr="00510FD0" w:rsidRDefault="00510FD0" w:rsidP="00510FD0">
      <w:pPr>
        <w:numPr>
          <w:ilvl w:val="0"/>
          <w:numId w:val="19"/>
        </w:numPr>
        <w:spacing w:line="360" w:lineRule="auto"/>
        <w:jc w:val="both"/>
        <w:rPr>
          <w:sz w:val="24"/>
          <w:szCs w:val="24"/>
          <w:lang w:val="en-US"/>
        </w:rPr>
      </w:pPr>
      <w:r w:rsidRPr="00510FD0">
        <w:rPr>
          <w:sz w:val="24"/>
          <w:szCs w:val="24"/>
          <w:lang w:val="en-US"/>
        </w:rPr>
        <w:t>Dataset B: Can work with low-quality images, making it more adaptable to different conditions. However, inconsistent depth can lead to unreliable measurements and errors.</w:t>
      </w:r>
    </w:p>
    <w:p w14:paraId="2320E140" w14:textId="77777777" w:rsidR="00510FD0" w:rsidRDefault="00510FD0" w:rsidP="00510FD0">
      <w:pPr>
        <w:spacing w:line="360" w:lineRule="auto"/>
        <w:jc w:val="both"/>
        <w:rPr>
          <w:sz w:val="24"/>
          <w:szCs w:val="24"/>
        </w:rPr>
      </w:pPr>
    </w:p>
    <w:p w14:paraId="56ECAAC9" w14:textId="77777777" w:rsidR="001A2100" w:rsidRDefault="001A2100">
      <w:pPr>
        <w:spacing w:line="360" w:lineRule="auto"/>
        <w:rPr>
          <w:sz w:val="24"/>
          <w:szCs w:val="24"/>
        </w:rPr>
      </w:pPr>
    </w:p>
    <w:p w14:paraId="5060BCBB" w14:textId="77777777" w:rsidR="001A210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A35385D" w14:textId="77777777" w:rsidR="001A2100" w:rsidRDefault="001A2100">
      <w:pPr>
        <w:rPr>
          <w:i/>
          <w:iCs/>
          <w:sz w:val="24"/>
          <w:szCs w:val="24"/>
        </w:rPr>
      </w:pPr>
    </w:p>
    <w:p w14:paraId="56C006E0" w14:textId="002CA0D1" w:rsidR="001A2100" w:rsidRDefault="00000000">
      <w:pPr>
        <w:jc w:val="both"/>
        <w:rPr>
          <w:i/>
          <w:iCs/>
          <w:sz w:val="24"/>
          <w:szCs w:val="24"/>
        </w:rPr>
      </w:pPr>
      <w:proofErr w:type="gramStart"/>
      <w:r>
        <w:rPr>
          <w:i/>
          <w:iCs/>
          <w:sz w:val="24"/>
          <w:szCs w:val="24"/>
        </w:rPr>
        <w:t xml:space="preserve">I </w:t>
      </w:r>
      <w:r w:rsidR="00510FD0">
        <w:rPr>
          <w:i/>
          <w:iCs/>
          <w:sz w:val="24"/>
          <w:szCs w:val="24"/>
        </w:rPr>
        <w:t xml:space="preserve"> R</w:t>
      </w:r>
      <w:proofErr w:type="gramEnd"/>
      <w:r w:rsidR="00510FD0">
        <w:rPr>
          <w:i/>
          <w:iCs/>
          <w:sz w:val="24"/>
          <w:szCs w:val="24"/>
        </w:rPr>
        <w:t>.</w:t>
      </w:r>
      <w:proofErr w:type="gramStart"/>
      <w:r w:rsidR="00510FD0">
        <w:rPr>
          <w:i/>
          <w:iCs/>
          <w:sz w:val="24"/>
          <w:szCs w:val="24"/>
        </w:rPr>
        <w:t>Srividya(</w:t>
      </w:r>
      <w:proofErr w:type="gramEnd"/>
      <w:r w:rsidR="00510FD0">
        <w:rPr>
          <w:i/>
          <w:iCs/>
          <w:sz w:val="24"/>
          <w:szCs w:val="24"/>
        </w:rPr>
        <w:t>192472261)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FD496F8" w14:textId="77777777" w:rsidR="001A2100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9B06888" w14:textId="39C4D660" w:rsidR="001A2100" w:rsidRDefault="00510FD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</w:t>
      </w:r>
      <w:r>
        <w:rPr>
          <w:i/>
          <w:iCs/>
          <w:sz w:val="24"/>
          <w:szCs w:val="24"/>
        </w:rPr>
        <w:t xml:space="preserve">  </w:t>
      </w:r>
      <w:proofErr w:type="gramStart"/>
      <w:r>
        <w:rPr>
          <w:i/>
          <w:iCs/>
          <w:sz w:val="24"/>
          <w:szCs w:val="24"/>
        </w:rPr>
        <w:t>R.Srividya</w:t>
      </w:r>
      <w:proofErr w:type="gramEnd"/>
    </w:p>
    <w:p w14:paraId="3FA70B56" w14:textId="77777777" w:rsidR="001A2100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66ACB98" w14:textId="77777777" w:rsidR="001A2100" w:rsidRDefault="001A2100">
      <w:pPr>
        <w:rPr>
          <w:sz w:val="24"/>
          <w:szCs w:val="24"/>
        </w:rPr>
      </w:pPr>
    </w:p>
    <w:p w14:paraId="4A114888" w14:textId="77777777" w:rsidR="001A2100" w:rsidRDefault="001A2100">
      <w:pPr>
        <w:rPr>
          <w:i/>
          <w:iCs/>
          <w:sz w:val="24"/>
          <w:szCs w:val="24"/>
        </w:rPr>
      </w:pPr>
    </w:p>
    <w:p w14:paraId="141859BB" w14:textId="77777777" w:rsidR="001A210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  <w:r>
        <w:rPr>
          <w:sz w:val="24"/>
          <w:szCs w:val="24"/>
        </w:rPr>
        <w:t xml:space="preserve"> </w:t>
      </w:r>
    </w:p>
    <w:p w14:paraId="053729FD" w14:textId="77777777" w:rsidR="001A2100" w:rsidRDefault="001A2100">
      <w:pPr>
        <w:rPr>
          <w:b/>
          <w:bCs/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305"/>
        <w:gridCol w:w="1695"/>
        <w:gridCol w:w="1500"/>
        <w:gridCol w:w="1500"/>
        <w:gridCol w:w="1500"/>
      </w:tblGrid>
      <w:tr w:rsidR="001A2100" w14:paraId="1F35C09D" w14:textId="77777777">
        <w:trPr>
          <w:trHeight w:val="5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743A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9A14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D644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E935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95DC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CD937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(Beginning)</w:t>
            </w:r>
          </w:p>
        </w:tc>
      </w:tr>
      <w:tr w:rsidR="001A2100" w14:paraId="6DA6C546" w14:textId="77777777">
        <w:trPr>
          <w:trHeight w:val="10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1243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Understanding of Data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8AA7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FB51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Accurately interprets all data patterns, trends, and relationships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51350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Interprets data correctly with minor gaps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C971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Partial understanding; misses key trends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C4C0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Misinterprets or fails to understand data</w:t>
            </w:r>
          </w:p>
        </w:tc>
      </w:tr>
      <w:tr w:rsidR="001A2100" w14:paraId="161F6064" w14:textId="77777777">
        <w:trPr>
          <w:trHeight w:val="10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123B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Analysis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72865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25%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5EB1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deep analysis with strong logical reasoning and justification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8864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reasonable analysis with some justification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320E0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Basic analysis with weak reasoning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DBDC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meaningful analysis provided</w:t>
            </w:r>
          </w:p>
        </w:tc>
      </w:tr>
      <w:tr w:rsidR="001A2100" w14:paraId="7E93C9A7" w14:textId="77777777">
        <w:trPr>
          <w:trHeight w:val="11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8B28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Application of Concepts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6B87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E666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Effectively applies relevant concepts/tools to interpret data accurately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8E0D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Applies concepts with minor errors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6F00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Limited application; requires guidance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2A98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Unable to apply concepts to data</w:t>
            </w:r>
          </w:p>
        </w:tc>
      </w:tr>
      <w:tr w:rsidR="001A2100" w14:paraId="3047B4B0" w14:textId="77777777">
        <w:trPr>
          <w:trHeight w:val="108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C13F7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ADCB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60E06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Draws clear, meaningful conclusions with strong insights and implications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EEBE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Provides valid conclusions with moderate insights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E4CF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Conclusions are vague or weak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1C7B8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 clear or valid conclusions</w:t>
            </w:r>
          </w:p>
        </w:tc>
      </w:tr>
      <w:tr w:rsidR="001A2100" w14:paraId="158E3AD7" w14:textId="77777777">
        <w:trPr>
          <w:trHeight w:val="104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8B6B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6CA6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10%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501E8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Presents interpretation clearly using proper structure, visuals, and terminology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06D0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Generally clear with minor issues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D11C3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Lacks clarity or proper structure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2228" w14:textId="77777777" w:rsidR="001A2100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Poor presentation and difficult to understand</w:t>
            </w:r>
          </w:p>
        </w:tc>
      </w:tr>
    </w:tbl>
    <w:p w14:paraId="0C740993" w14:textId="77777777" w:rsidR="001A2100" w:rsidRDefault="001A2100">
      <w:pPr>
        <w:rPr>
          <w:b/>
          <w:bCs/>
          <w:sz w:val="24"/>
          <w:szCs w:val="24"/>
        </w:rPr>
      </w:pPr>
    </w:p>
    <w:sectPr w:rsidR="001A21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BFD7CA1A-2A10-4D5C-A6CA-8B44C23F01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6EF8CD-8558-4A0B-865E-F85EC23A7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A78FCA0-0FBA-4900-B49D-FE84045229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DD3"/>
    <w:multiLevelType w:val="multilevel"/>
    <w:tmpl w:val="2E86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4B2427"/>
    <w:multiLevelType w:val="multilevel"/>
    <w:tmpl w:val="3A0C5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03726E"/>
    <w:multiLevelType w:val="multilevel"/>
    <w:tmpl w:val="87EAA1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6D0657F"/>
    <w:multiLevelType w:val="multilevel"/>
    <w:tmpl w:val="0C7662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E06326"/>
    <w:multiLevelType w:val="multilevel"/>
    <w:tmpl w:val="D0F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64B9D"/>
    <w:multiLevelType w:val="multilevel"/>
    <w:tmpl w:val="0ECE3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3024C7E"/>
    <w:multiLevelType w:val="hybridMultilevel"/>
    <w:tmpl w:val="A920E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57FE0"/>
    <w:multiLevelType w:val="multilevel"/>
    <w:tmpl w:val="F6A25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3EA46EA"/>
    <w:multiLevelType w:val="multilevel"/>
    <w:tmpl w:val="6E1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00036B"/>
    <w:multiLevelType w:val="multilevel"/>
    <w:tmpl w:val="8C6EC2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C0B195F"/>
    <w:multiLevelType w:val="multilevel"/>
    <w:tmpl w:val="26D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BB70FC"/>
    <w:multiLevelType w:val="multilevel"/>
    <w:tmpl w:val="733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7F1FCE"/>
    <w:multiLevelType w:val="hybridMultilevel"/>
    <w:tmpl w:val="9A728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469C2"/>
    <w:multiLevelType w:val="multilevel"/>
    <w:tmpl w:val="2964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2D3BF6"/>
    <w:multiLevelType w:val="hybridMultilevel"/>
    <w:tmpl w:val="2B92F7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035EB"/>
    <w:multiLevelType w:val="multilevel"/>
    <w:tmpl w:val="8D1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793886"/>
    <w:multiLevelType w:val="multilevel"/>
    <w:tmpl w:val="4F0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F12D4C"/>
    <w:multiLevelType w:val="multilevel"/>
    <w:tmpl w:val="FBBAA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B16442D"/>
    <w:multiLevelType w:val="multilevel"/>
    <w:tmpl w:val="5DCAA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66085712">
    <w:abstractNumId w:val="7"/>
  </w:num>
  <w:num w:numId="2" w16cid:durableId="1323460700">
    <w:abstractNumId w:val="9"/>
  </w:num>
  <w:num w:numId="3" w16cid:durableId="1944266059">
    <w:abstractNumId w:val="18"/>
  </w:num>
  <w:num w:numId="4" w16cid:durableId="198131086">
    <w:abstractNumId w:val="17"/>
  </w:num>
  <w:num w:numId="5" w16cid:durableId="1097095749">
    <w:abstractNumId w:val="5"/>
  </w:num>
  <w:num w:numId="6" w16cid:durableId="448278959">
    <w:abstractNumId w:val="1"/>
  </w:num>
  <w:num w:numId="7" w16cid:durableId="1937862810">
    <w:abstractNumId w:val="2"/>
  </w:num>
  <w:num w:numId="8" w16cid:durableId="1500852171">
    <w:abstractNumId w:val="3"/>
  </w:num>
  <w:num w:numId="9" w16cid:durableId="1040202972">
    <w:abstractNumId w:val="11"/>
  </w:num>
  <w:num w:numId="10" w16cid:durableId="1646086331">
    <w:abstractNumId w:val="14"/>
  </w:num>
  <w:num w:numId="11" w16cid:durableId="1739940902">
    <w:abstractNumId w:val="0"/>
  </w:num>
  <w:num w:numId="12" w16cid:durableId="2101825062">
    <w:abstractNumId w:val="16"/>
  </w:num>
  <w:num w:numId="13" w16cid:durableId="2006392998">
    <w:abstractNumId w:val="8"/>
  </w:num>
  <w:num w:numId="14" w16cid:durableId="1702363316">
    <w:abstractNumId w:val="4"/>
  </w:num>
  <w:num w:numId="15" w16cid:durableId="921377879">
    <w:abstractNumId w:val="10"/>
  </w:num>
  <w:num w:numId="16" w16cid:durableId="1963346471">
    <w:abstractNumId w:val="13"/>
  </w:num>
  <w:num w:numId="17" w16cid:durableId="252514578">
    <w:abstractNumId w:val="6"/>
  </w:num>
  <w:num w:numId="18" w16cid:durableId="1719741612">
    <w:abstractNumId w:val="15"/>
  </w:num>
  <w:num w:numId="19" w16cid:durableId="600185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100"/>
    <w:rsid w:val="00113C15"/>
    <w:rsid w:val="001A2100"/>
    <w:rsid w:val="00510FD0"/>
    <w:rsid w:val="005D17D2"/>
    <w:rsid w:val="00D3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0954"/>
  <w15:docId w15:val="{7C40FBF4-96F8-4248-9C32-461AB3E7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F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13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LY8yHih9Pk9d/86wSNgsxT15ow==">CgMxLjA4AHIhMXFIZkRfYzczTkVRR3V5ck9wN1VpUm5qUDA0NGk1bEw0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2026-08-22T00:50:00Z</dcterms:created>
  <dcterms:modified xsi:type="dcterms:W3CDTF">2026-08-22T00:50:00Z</dcterms:modified>
</cp:coreProperties>
</file>