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BFCBB" w14:textId="77777777" w:rsidR="00675128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78FB5A3C" w14:textId="77777777" w:rsidR="00675128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5DC1BADD" w14:textId="77777777" w:rsidR="00675128" w:rsidRDefault="00675128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C2A8EEB" w14:textId="77777777" w:rsidR="00675128" w:rsidRDefault="00675128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7B9B705" w14:textId="77777777" w:rsidR="00675128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6AAF1926" w14:textId="77777777" w:rsidR="00675128" w:rsidRDefault="00675128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A64BAF1" w14:textId="77777777" w:rsidR="00675128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5C3540E" wp14:editId="717C720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C46CD4" w14:textId="77777777" w:rsidR="00675128" w:rsidRDefault="0067512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3540E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C46CD4" w14:textId="77777777" w:rsidR="00675128" w:rsidRDefault="00675128"/>
                  </w:txbxContent>
                </v:textbox>
                <w10:anchorlock/>
              </v:rect>
            </w:pict>
          </mc:Fallback>
        </mc:AlternateContent>
      </w:r>
    </w:p>
    <w:p w14:paraId="65649E38" w14:textId="77777777" w:rsidR="00675128" w:rsidRDefault="00675128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016AF0C" w14:textId="77777777" w:rsidR="00675128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61463DFE" w14:textId="77777777" w:rsidR="00675128" w:rsidRDefault="00675128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EC522EC" w14:textId="77777777" w:rsidR="00675128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BD995EB" w14:textId="77777777" w:rsidR="00675128" w:rsidRDefault="00675128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5593E92" w14:textId="77777777" w:rsidR="00675128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7BC25DF2" w14:textId="77777777" w:rsidR="00675128" w:rsidRDefault="00675128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A9B174E" w14:textId="77777777" w:rsidR="00675128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E305C2D" wp14:editId="304D032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F74A50" w14:textId="77777777" w:rsidR="00675128" w:rsidRDefault="0067512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05C2D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FF74A50" w14:textId="77777777" w:rsidR="00675128" w:rsidRDefault="00675128"/>
                  </w:txbxContent>
                </v:textbox>
                <w10:anchorlock/>
              </v:rect>
            </w:pict>
          </mc:Fallback>
        </mc:AlternateContent>
      </w:r>
    </w:p>
    <w:p w14:paraId="5AD9F80E" w14:textId="77777777" w:rsidR="00675128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770E206D" w14:textId="77777777" w:rsidR="00675128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73FEF2A6" w14:textId="77777777" w:rsidR="00675128" w:rsidRDefault="00675128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6AFD0A7" w14:textId="77777777" w:rsidR="00675128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71E4645E" w14:textId="77777777" w:rsidR="00675128" w:rsidRDefault="00675128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1EB51D9" w14:textId="77777777" w:rsidR="00675128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1BAFDAA9" w14:textId="77777777" w:rsidR="00675128" w:rsidRDefault="00675128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4643D4B" w14:textId="77777777" w:rsidR="00675128" w:rsidRDefault="00675128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902D0D" w14:textId="77777777" w:rsidR="00675128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57E38EC" wp14:editId="265A7C1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188D4" w14:textId="77777777" w:rsidR="00675128" w:rsidRDefault="00675128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E38E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0E188D4" w14:textId="77777777" w:rsidR="00675128" w:rsidRDefault="00675128"/>
                  </w:txbxContent>
                </v:textbox>
                <w10:anchorlock/>
              </v:rect>
            </w:pict>
          </mc:Fallback>
        </mc:AlternateContent>
      </w:r>
    </w:p>
    <w:p w14:paraId="3A1D3E83" w14:textId="77777777" w:rsidR="00675128" w:rsidRDefault="00675128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EF40BEC" w14:textId="77777777" w:rsidR="00675128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437A1887" w14:textId="77777777" w:rsidR="00675128" w:rsidRDefault="00675128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E0BCAEF" w14:textId="551693EF" w:rsidR="00675128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9E5FE3" w:rsidRPr="009E5FE3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  <w:u w:val="single"/>
        </w:rPr>
        <w:t>SHAILAJA S (192511026)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65750F22" w14:textId="77777777" w:rsidR="00675128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6D28329" w14:textId="77777777" w:rsidR="00675128" w:rsidRDefault="00675128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4FEA6BE" w14:textId="77777777" w:rsidR="00675128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184FA19D" w14:textId="77777777" w:rsidR="00675128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41F7CEAA" w14:textId="77777777" w:rsidR="00675128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5AC0264C" w14:textId="77777777" w:rsidR="00675128" w:rsidRDefault="00675128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88A29F2" w14:textId="77777777" w:rsidR="00675128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777F7D1" w14:textId="77777777" w:rsidR="00675128" w:rsidRDefault="00675128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06ACAAB" w14:textId="77777777" w:rsidR="00675128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3BEDCF5F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2D3953C4" w14:textId="77777777" w:rsidR="00675128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0B4F6165" w14:textId="77777777" w:rsidR="00675128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7F581556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137868A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A315789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51F82944" w14:textId="77777777" w:rsidR="00675128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3853F157" w14:textId="77777777" w:rsidR="00675128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075E7611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4DE42D63" w14:textId="77777777" w:rsidR="00675128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45AE062E" w14:textId="77777777" w:rsidR="00675128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167F84C7" w14:textId="77777777" w:rsidR="005E43A9" w:rsidRPr="005E43A9" w:rsidRDefault="005E43A9" w:rsidP="005E43A9">
      <w:pPr>
        <w:pStyle w:val="Heading1"/>
        <w:spacing w:before="240" w:after="120"/>
        <w:rPr>
          <w:b/>
          <w:bCs/>
          <w:i/>
          <w:iCs/>
          <w:color w:val="000000" w:themeColor="text1"/>
          <w:sz w:val="24"/>
          <w:szCs w:val="24"/>
        </w:rPr>
      </w:pPr>
      <w:r w:rsidRPr="005E43A9">
        <w:rPr>
          <w:b/>
          <w:bCs/>
          <w:i/>
          <w:iCs/>
          <w:color w:val="000000" w:themeColor="text1"/>
          <w:sz w:val="24"/>
          <w:szCs w:val="24"/>
        </w:rPr>
        <w:t>1. Propositional Logic Representation</w:t>
      </w:r>
    </w:p>
    <w:p w14:paraId="351587B5" w14:textId="77777777" w:rsidR="005E43A9" w:rsidRPr="005E43A9" w:rsidRDefault="005E43A9" w:rsidP="005E43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43A9">
        <w:rPr>
          <w:rFonts w:ascii="Times New Roman" w:hAnsi="Times New Roman" w:cs="Times New Roman"/>
          <w:sz w:val="24"/>
          <w:szCs w:val="24"/>
        </w:rPr>
        <w:t>Let:</w:t>
      </w:r>
    </w:p>
    <w:p w14:paraId="1603F430" w14:textId="77777777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>R = "It rains"</w:t>
      </w:r>
    </w:p>
    <w:p w14:paraId="7CF1D81C" w14:textId="6F753278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>W = "The ground is wet"</w:t>
      </w:r>
    </w:p>
    <w:p w14:paraId="4BF018E5" w14:textId="255CCBE6" w:rsidR="005E43A9" w:rsidRDefault="005E43A9" w:rsidP="005E43A9">
      <w:pPr>
        <w:pStyle w:val="ListParagraph"/>
        <w:spacing w:after="80"/>
        <w:ind w:left="720"/>
        <w:rPr>
          <w:sz w:val="24"/>
          <w:szCs w:val="24"/>
        </w:rPr>
      </w:pPr>
      <w:r w:rsidRPr="005E43A9">
        <w:rPr>
          <w:sz w:val="24"/>
          <w:szCs w:val="24"/>
        </w:rPr>
        <w:drawing>
          <wp:inline distT="0" distB="0" distL="0" distR="0" wp14:anchorId="74070214" wp14:editId="4BE7BD10">
            <wp:extent cx="5867908" cy="1181202"/>
            <wp:effectExtent l="0" t="0" r="0" b="0"/>
            <wp:docPr id="14953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3CC0" w14:textId="3455B01B" w:rsidR="005E43A9" w:rsidRDefault="005E43A9" w:rsidP="005E43A9">
      <w:pPr>
        <w:pStyle w:val="Heading1"/>
        <w:spacing w:before="240" w:after="12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2.</w:t>
      </w:r>
      <w:r w:rsidRPr="005E43A9">
        <w:rPr>
          <w:b/>
          <w:bCs/>
          <w:i/>
          <w:iCs/>
          <w:color w:val="000000" w:themeColor="text1"/>
          <w:sz w:val="24"/>
          <w:szCs w:val="24"/>
        </w:rPr>
        <w:t>Conversion to Conjunctive Normal Form (CNF)</w:t>
      </w:r>
    </w:p>
    <w:p w14:paraId="60B18D1D" w14:textId="5651CE61" w:rsidR="005E43A9" w:rsidRDefault="005E43A9" w:rsidP="005E43A9">
      <w:pPr>
        <w:pStyle w:val="ListParagraph"/>
      </w:pPr>
      <w:r w:rsidRPr="005E43A9">
        <w:drawing>
          <wp:inline distT="0" distB="0" distL="0" distR="0" wp14:anchorId="534174AB" wp14:editId="1125ACF3">
            <wp:extent cx="5837426" cy="876376"/>
            <wp:effectExtent l="0" t="0" r="0" b="0"/>
            <wp:docPr id="190758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9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687C" w14:textId="77777777" w:rsidR="005E43A9" w:rsidRPr="005E43A9" w:rsidRDefault="005E43A9" w:rsidP="005E43A9">
      <w:pPr>
        <w:pStyle w:val="Heading1"/>
        <w:spacing w:before="240" w:after="120"/>
        <w:rPr>
          <w:b/>
          <w:bCs/>
          <w:i/>
          <w:iCs/>
          <w:color w:val="000000" w:themeColor="text1"/>
          <w:sz w:val="24"/>
          <w:szCs w:val="24"/>
        </w:rPr>
      </w:pPr>
      <w:r w:rsidRPr="005E43A9">
        <w:rPr>
          <w:b/>
          <w:bCs/>
          <w:i/>
          <w:iCs/>
          <w:color w:val="000000" w:themeColor="text1"/>
          <w:sz w:val="24"/>
          <w:szCs w:val="24"/>
        </w:rPr>
        <w:t>3. Negate the Goal</w:t>
      </w:r>
    </w:p>
    <w:p w14:paraId="69491F6E" w14:textId="77777777" w:rsidR="005E43A9" w:rsidRPr="005E43A9" w:rsidRDefault="005E43A9" w:rsidP="005E43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43A9">
        <w:rPr>
          <w:rFonts w:ascii="Times New Roman" w:hAnsi="Times New Roman" w:cs="Times New Roman"/>
          <w:b/>
          <w:bCs/>
          <w:sz w:val="24"/>
          <w:szCs w:val="24"/>
        </w:rPr>
        <w:t>Goal: W        Negated goal: ¬W   →   C3: ¬W</w:t>
      </w:r>
    </w:p>
    <w:p w14:paraId="3547BC9E" w14:textId="77777777" w:rsidR="005E43A9" w:rsidRPr="005E43A9" w:rsidRDefault="005E43A9" w:rsidP="005E43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43A9">
        <w:rPr>
          <w:rFonts w:ascii="Times New Roman" w:hAnsi="Times New Roman" w:cs="Times New Roman"/>
          <w:sz w:val="24"/>
          <w:szCs w:val="24"/>
        </w:rPr>
        <w:t xml:space="preserve">This negated goal is added to the clause set. If we can derive a contradiction (the empty clause □) from KB </w:t>
      </w:r>
      <w:r w:rsidRPr="005E43A9">
        <w:rPr>
          <w:rFonts w:ascii="Cambria Math" w:hAnsi="Cambria Math" w:cs="Cambria Math"/>
          <w:sz w:val="24"/>
          <w:szCs w:val="24"/>
        </w:rPr>
        <w:t>∧</w:t>
      </w:r>
      <w:r w:rsidRPr="005E43A9">
        <w:rPr>
          <w:rFonts w:ascii="Times New Roman" w:hAnsi="Times New Roman" w:cs="Times New Roman"/>
          <w:sz w:val="24"/>
          <w:szCs w:val="24"/>
        </w:rPr>
        <w:t xml:space="preserve"> ¬Goal, the original goal is proved.</w:t>
      </w:r>
    </w:p>
    <w:p w14:paraId="62FCBAD0" w14:textId="77777777" w:rsidR="005E43A9" w:rsidRDefault="005E43A9" w:rsidP="005E43A9">
      <w:pPr>
        <w:pStyle w:val="ListParagraph"/>
      </w:pPr>
    </w:p>
    <w:p w14:paraId="4AC5B011" w14:textId="60050426" w:rsidR="005E43A9" w:rsidRDefault="005E43A9" w:rsidP="005E43A9">
      <w:pPr>
        <w:pStyle w:val="Heading1"/>
        <w:spacing w:before="240" w:after="12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4.</w:t>
      </w:r>
      <w:r w:rsidRPr="005E43A9">
        <w:rPr>
          <w:b/>
          <w:bCs/>
          <w:i/>
          <w:iCs/>
          <w:color w:val="000000" w:themeColor="text1"/>
          <w:sz w:val="24"/>
          <w:szCs w:val="24"/>
        </w:rPr>
        <w:t>Clause Set for Resolution</w:t>
      </w:r>
    </w:p>
    <w:p w14:paraId="47D3A2C8" w14:textId="627D3397" w:rsidR="005E43A9" w:rsidRDefault="005E43A9" w:rsidP="005E43A9">
      <w:r w:rsidRPr="005E43A9">
        <w:lastRenderedPageBreak/>
        <w:drawing>
          <wp:inline distT="0" distB="0" distL="0" distR="0" wp14:anchorId="78311792" wp14:editId="0E623593">
            <wp:extent cx="6058425" cy="1066892"/>
            <wp:effectExtent l="0" t="0" r="0" b="0"/>
            <wp:docPr id="19084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0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8F06" w14:textId="77777777" w:rsidR="005E43A9" w:rsidRDefault="005E43A9" w:rsidP="005E43A9"/>
    <w:p w14:paraId="1608FF76" w14:textId="77777777" w:rsidR="005E43A9" w:rsidRPr="005E43A9" w:rsidRDefault="005E43A9" w:rsidP="005E43A9">
      <w:pPr>
        <w:pStyle w:val="Heading1"/>
        <w:spacing w:before="240" w:after="120"/>
        <w:rPr>
          <w:b/>
          <w:bCs/>
          <w:i/>
          <w:iCs/>
          <w:color w:val="000000" w:themeColor="text1"/>
          <w:sz w:val="24"/>
          <w:szCs w:val="24"/>
        </w:rPr>
      </w:pPr>
      <w:r w:rsidRPr="005E43A9">
        <w:rPr>
          <w:b/>
          <w:bCs/>
          <w:i/>
          <w:iCs/>
          <w:color w:val="000000" w:themeColor="text1"/>
          <w:sz w:val="24"/>
          <w:szCs w:val="24"/>
        </w:rPr>
        <w:t>5. Apply the Resolution Algorithm Step by Step</w:t>
      </w:r>
    </w:p>
    <w:p w14:paraId="723D18BF" w14:textId="77777777" w:rsidR="005E43A9" w:rsidRPr="005E43A9" w:rsidRDefault="005E43A9" w:rsidP="005E43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43A9">
        <w:rPr>
          <w:rFonts w:ascii="Times New Roman" w:hAnsi="Times New Roman" w:cs="Times New Roman"/>
          <w:b/>
          <w:bCs/>
          <w:sz w:val="24"/>
          <w:szCs w:val="24"/>
        </w:rPr>
        <w:t>Step 1: Resolve C1 and C2 on the complementary literals R and ¬R.</w:t>
      </w:r>
    </w:p>
    <w:p w14:paraId="2CEB5126" w14:textId="77777777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 xml:space="preserve">C1: ¬R </w:t>
      </w:r>
      <w:r w:rsidRPr="005E43A9">
        <w:rPr>
          <w:rFonts w:ascii="Cambria Math" w:hAnsi="Cambria Math" w:cs="Cambria Math"/>
          <w:sz w:val="24"/>
          <w:szCs w:val="24"/>
        </w:rPr>
        <w:t>∨</w:t>
      </w:r>
      <w:r w:rsidRPr="005E43A9">
        <w:rPr>
          <w:sz w:val="24"/>
          <w:szCs w:val="24"/>
        </w:rPr>
        <w:t xml:space="preserve"> W</w:t>
      </w:r>
    </w:p>
    <w:p w14:paraId="5A94D8B9" w14:textId="77777777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>C2: R</w:t>
      </w:r>
    </w:p>
    <w:p w14:paraId="1B4B1AB5" w14:textId="77777777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>Resolvent → C4: W</w:t>
      </w:r>
    </w:p>
    <w:p w14:paraId="2B4C6201" w14:textId="77777777" w:rsidR="005E43A9" w:rsidRPr="005E43A9" w:rsidRDefault="005E43A9" w:rsidP="005E43A9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C588872" w14:textId="77777777" w:rsidR="005E43A9" w:rsidRPr="005E43A9" w:rsidRDefault="005E43A9" w:rsidP="005E43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E43A9">
        <w:rPr>
          <w:rFonts w:ascii="Times New Roman" w:hAnsi="Times New Roman" w:cs="Times New Roman"/>
          <w:b/>
          <w:bCs/>
          <w:sz w:val="24"/>
          <w:szCs w:val="24"/>
        </w:rPr>
        <w:t>Step 2: Resolve C4 and C3 on the complementary literals W and ¬W.</w:t>
      </w:r>
    </w:p>
    <w:p w14:paraId="5B774D36" w14:textId="77777777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>C4: W</w:t>
      </w:r>
    </w:p>
    <w:p w14:paraId="0AD9FB9E" w14:textId="77777777" w:rsidR="005E43A9" w:rsidRP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>C3: ¬W</w:t>
      </w:r>
    </w:p>
    <w:p w14:paraId="67969E8F" w14:textId="716FEEA9" w:rsidR="005E43A9" w:rsidRDefault="005E43A9" w:rsidP="005E43A9">
      <w:pPr>
        <w:pStyle w:val="ListParagraph"/>
        <w:numPr>
          <w:ilvl w:val="0"/>
          <w:numId w:val="17"/>
        </w:numPr>
        <w:spacing w:after="80"/>
        <w:rPr>
          <w:sz w:val="24"/>
          <w:szCs w:val="24"/>
        </w:rPr>
      </w:pPr>
      <w:r w:rsidRPr="005E43A9">
        <w:rPr>
          <w:sz w:val="24"/>
          <w:szCs w:val="24"/>
        </w:rPr>
        <w:t xml:space="preserve">Resolvent → </w:t>
      </w:r>
      <w:r w:rsidRPr="005E43A9">
        <w:rPr>
          <w:sz w:val="24"/>
          <w:szCs w:val="24"/>
        </w:rPr>
        <w:t>□ (</w:t>
      </w:r>
      <w:r w:rsidRPr="005E43A9">
        <w:rPr>
          <w:sz w:val="24"/>
          <w:szCs w:val="24"/>
        </w:rPr>
        <w:t>the empty clause)</w:t>
      </w:r>
    </w:p>
    <w:p w14:paraId="2B049D8A" w14:textId="16BB9390" w:rsidR="005E43A9" w:rsidRDefault="005E43A9" w:rsidP="005E43A9">
      <w:pPr>
        <w:pStyle w:val="Heading1"/>
        <w:spacing w:before="240" w:after="120"/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t>6.</w:t>
      </w:r>
      <w:r w:rsidRPr="005E43A9">
        <w:rPr>
          <w:b/>
          <w:bCs/>
          <w:i/>
          <w:iCs/>
          <w:color w:val="000000" w:themeColor="text1"/>
          <w:sz w:val="24"/>
          <w:szCs w:val="24"/>
        </w:rPr>
        <w:t>Resolution Proof Tree</w:t>
      </w:r>
    </w:p>
    <w:p w14:paraId="219DB4CC" w14:textId="3A2DBF2A" w:rsidR="005E43A9" w:rsidRDefault="005E43A9" w:rsidP="005E43A9">
      <w:r>
        <w:t xml:space="preserve">  </w:t>
      </w:r>
    </w:p>
    <w:p w14:paraId="3E745E34" w14:textId="24B51469" w:rsidR="005E43A9" w:rsidRPr="005E43A9" w:rsidRDefault="005E43A9" w:rsidP="005E43A9">
      <w:r>
        <w:t xml:space="preserve">               </w:t>
      </w:r>
      <w:r>
        <w:rPr>
          <w:noProof/>
        </w:rPr>
        <w:drawing>
          <wp:inline distT="0" distB="0" distL="0" distR="0" wp14:anchorId="2B7168BF" wp14:editId="38CC28A6">
            <wp:extent cx="4095750" cy="3190875"/>
            <wp:effectExtent l="0" t="0" r="0" b="0"/>
            <wp:docPr id="197935514" name="Picture 197935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C09D" w14:textId="77777777" w:rsidR="005E43A9" w:rsidRPr="005E43A9" w:rsidRDefault="005E43A9" w:rsidP="005E43A9">
      <w:pPr>
        <w:pStyle w:val="ListParagraph"/>
      </w:pPr>
    </w:p>
    <w:p w14:paraId="402FFD09" w14:textId="77777777" w:rsidR="00675128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0C0B1272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FCF6087" w14:textId="77777777" w:rsidR="00675128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71B6EEF6" w14:textId="77777777" w:rsidR="00675128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11FA3DFE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828FF08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7CCB3DD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Tasks</w:t>
      </w:r>
    </w:p>
    <w:p w14:paraId="331D1CF2" w14:textId="77777777" w:rsidR="00675128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7EEC4CD2" w14:textId="77777777" w:rsidR="00675128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4A4C1D7C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513E800" w14:textId="77777777" w:rsidR="00675128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47B82C8E" w14:textId="77777777" w:rsidR="00675128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4721AB2C" w14:textId="77777777" w:rsidR="00A47B29" w:rsidRDefault="00A47B29" w:rsidP="00A47B29">
      <w:pPr>
        <w:pStyle w:val="Heading1"/>
        <w:rPr>
          <w:b/>
          <w:bCs/>
          <w:i/>
          <w:iCs/>
          <w:color w:val="000000" w:themeColor="text1"/>
          <w:sz w:val="24"/>
          <w:szCs w:val="24"/>
        </w:rPr>
      </w:pPr>
      <w:r w:rsidRPr="00A47B29">
        <w:rPr>
          <w:b/>
          <w:bCs/>
          <w:i/>
          <w:iCs/>
          <w:color w:val="000000" w:themeColor="text1"/>
          <w:sz w:val="24"/>
          <w:szCs w:val="24"/>
        </w:rPr>
        <w:t>Convert Premises into CNF</w:t>
      </w:r>
    </w:p>
    <w:p w14:paraId="237666C9" w14:textId="77777777" w:rsidR="00A47B29" w:rsidRPr="00A47B29" w:rsidRDefault="00A47B29" w:rsidP="00A47B29"/>
    <w:p w14:paraId="71B08CA0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Step 1: Convert Premise 1 (P → Q) to CNF</w:t>
      </w:r>
    </w:p>
    <w:p w14:paraId="1D0FC792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 xml:space="preserve">Using the implication elimination rule: A → B ≡ ¬A </w:t>
      </w:r>
      <w:r w:rsidRPr="00A47B29">
        <w:rPr>
          <w:rFonts w:ascii="Cambria Math" w:hAnsi="Cambria Math" w:cs="Cambria Math"/>
          <w:sz w:val="24"/>
          <w:szCs w:val="24"/>
        </w:rPr>
        <w:t>∨</w:t>
      </w:r>
      <w:r w:rsidRPr="00A47B29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167DFD2" w14:textId="1F1DB46D" w:rsidR="00A47B29" w:rsidRPr="00A47B29" w:rsidRDefault="00A47B29" w:rsidP="00A47B29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 xml:space="preserve">Therefore, P → </w:t>
      </w:r>
      <w:r w:rsidRPr="00A47B29">
        <w:rPr>
          <w:rFonts w:ascii="Times New Roman" w:hAnsi="Times New Roman" w:cs="Times New Roman"/>
          <w:sz w:val="24"/>
          <w:szCs w:val="24"/>
        </w:rPr>
        <w:t>Q ≡ ¬</w:t>
      </w:r>
      <w:r w:rsidRPr="00A47B29">
        <w:rPr>
          <w:rFonts w:ascii="Times New Roman" w:hAnsi="Times New Roman" w:cs="Times New Roman"/>
          <w:sz w:val="24"/>
          <w:szCs w:val="24"/>
        </w:rPr>
        <w:t xml:space="preserve">P </w:t>
      </w:r>
      <w:r w:rsidRPr="00A47B29">
        <w:rPr>
          <w:rFonts w:ascii="Cambria Math" w:hAnsi="Cambria Math" w:cs="Cambria Math"/>
          <w:sz w:val="24"/>
          <w:szCs w:val="24"/>
        </w:rPr>
        <w:t>∨</w:t>
      </w:r>
      <w:r w:rsidRPr="00A47B29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9021C1D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Step 2: Premise 2 is already in CNF form</w:t>
      </w:r>
    </w:p>
    <w:p w14:paraId="30FD2714" w14:textId="6E10ED96" w:rsidR="00A47B29" w:rsidRPr="00A47B29" w:rsidRDefault="00A47B29" w:rsidP="00A47B29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P (</w:t>
      </w:r>
      <w:r w:rsidRPr="00A47B29">
        <w:rPr>
          <w:rFonts w:ascii="Times New Roman" w:hAnsi="Times New Roman" w:cs="Times New Roman"/>
          <w:sz w:val="24"/>
          <w:szCs w:val="24"/>
        </w:rPr>
        <w:t>a single literal, already in clause form)</w:t>
      </w:r>
    </w:p>
    <w:p w14:paraId="7AD1057D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Step 3: Negate the Goal</w:t>
      </w:r>
    </w:p>
    <w:p w14:paraId="3FCC7F17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Goal: Q</w:t>
      </w:r>
    </w:p>
    <w:p w14:paraId="23345C2A" w14:textId="77777777" w:rsidR="00A47B29" w:rsidRPr="00A47B29" w:rsidRDefault="00A47B29" w:rsidP="00A47B29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Negated Goal: ¬Q</w:t>
      </w:r>
    </w:p>
    <w:p w14:paraId="2AC083B0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Final Clause Set (CNF):</w:t>
      </w:r>
    </w:p>
    <w:p w14:paraId="3688B4E7" w14:textId="72B6B912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 xml:space="preserve">Clause 1: ¬P </w:t>
      </w:r>
      <w:r w:rsidRPr="00A47B29">
        <w:rPr>
          <w:rFonts w:ascii="Cambria Math" w:hAnsi="Cambria Math" w:cs="Cambria Math"/>
          <w:sz w:val="24"/>
          <w:szCs w:val="24"/>
        </w:rPr>
        <w:t>∨</w:t>
      </w:r>
      <w:r w:rsidRPr="00A47B29">
        <w:rPr>
          <w:rFonts w:ascii="Times New Roman" w:hAnsi="Times New Roman" w:cs="Times New Roman"/>
          <w:sz w:val="24"/>
          <w:szCs w:val="24"/>
        </w:rPr>
        <w:t xml:space="preserve"> </w:t>
      </w:r>
      <w:r w:rsidRPr="00A47B29">
        <w:rPr>
          <w:rFonts w:ascii="Times New Roman" w:hAnsi="Times New Roman" w:cs="Times New Roman"/>
          <w:sz w:val="24"/>
          <w:szCs w:val="24"/>
        </w:rPr>
        <w:t>Q (</w:t>
      </w:r>
      <w:r w:rsidRPr="00A47B29">
        <w:rPr>
          <w:rFonts w:ascii="Times New Roman" w:hAnsi="Times New Roman" w:cs="Times New Roman"/>
          <w:sz w:val="24"/>
          <w:szCs w:val="24"/>
        </w:rPr>
        <w:t>from Premise 1)</w:t>
      </w:r>
    </w:p>
    <w:p w14:paraId="3590E413" w14:textId="4296F565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 xml:space="preserve">Clause 2: P </w:t>
      </w:r>
      <w:r w:rsidRPr="00A47B29">
        <w:rPr>
          <w:rFonts w:ascii="Times New Roman" w:hAnsi="Times New Roman" w:cs="Times New Roman"/>
          <w:sz w:val="24"/>
          <w:szCs w:val="24"/>
        </w:rPr>
        <w:t>(</w:t>
      </w:r>
      <w:r w:rsidRPr="00A47B29">
        <w:rPr>
          <w:rFonts w:ascii="Times New Roman" w:hAnsi="Times New Roman" w:cs="Times New Roman"/>
          <w:sz w:val="24"/>
          <w:szCs w:val="24"/>
        </w:rPr>
        <w:t>from Premise 2)</w:t>
      </w:r>
    </w:p>
    <w:p w14:paraId="128A84CC" w14:textId="5CDC8C6C" w:rsidR="00A47B29" w:rsidRDefault="00A47B29" w:rsidP="00A47B29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Clause 3: ¬Q (Negated Goal)</w:t>
      </w:r>
    </w:p>
    <w:p w14:paraId="61F38056" w14:textId="77777777" w:rsidR="00A47B29" w:rsidRDefault="00A47B29" w:rsidP="00A47B29">
      <w:pPr>
        <w:pStyle w:val="Heading1"/>
        <w:rPr>
          <w:b/>
          <w:bCs/>
          <w:i/>
          <w:iCs/>
          <w:color w:val="000000" w:themeColor="text1"/>
          <w:sz w:val="24"/>
          <w:szCs w:val="24"/>
        </w:rPr>
      </w:pPr>
      <w:r w:rsidRPr="00A47B29">
        <w:rPr>
          <w:b/>
          <w:bCs/>
          <w:i/>
          <w:iCs/>
          <w:color w:val="000000" w:themeColor="text1"/>
          <w:sz w:val="24"/>
          <w:szCs w:val="24"/>
        </w:rPr>
        <w:t>Applying the Resolution Algorithm</w:t>
      </w:r>
    </w:p>
    <w:p w14:paraId="2F34566D" w14:textId="77777777" w:rsidR="00A47B29" w:rsidRPr="00A47B29" w:rsidRDefault="00A47B29" w:rsidP="00A47B29"/>
    <w:p w14:paraId="558F5D73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Step 1: Resolve Clause 2 and Clause 1</w:t>
      </w:r>
    </w:p>
    <w:p w14:paraId="7800E86E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Clause 2: P</w:t>
      </w:r>
    </w:p>
    <w:p w14:paraId="55E1B421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 xml:space="preserve">Clause 1: ¬P </w:t>
      </w:r>
      <w:r w:rsidRPr="00A47B29">
        <w:rPr>
          <w:rFonts w:ascii="Cambria Math" w:hAnsi="Cambria Math" w:cs="Cambria Math"/>
          <w:sz w:val="24"/>
          <w:szCs w:val="24"/>
        </w:rPr>
        <w:t>∨</w:t>
      </w:r>
      <w:r w:rsidRPr="00A47B29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4EC82CAE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P and ¬P are complementary literals, so they cancel out.</w:t>
      </w:r>
    </w:p>
    <w:p w14:paraId="7066EF1E" w14:textId="77777777" w:rsidR="00A47B29" w:rsidRPr="00A47B29" w:rsidRDefault="00A47B29" w:rsidP="00A47B29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Resolvent: Q</w:t>
      </w:r>
    </w:p>
    <w:p w14:paraId="37F03EEC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Step 2: Resolve the new clause Q with Clause 3</w:t>
      </w:r>
    </w:p>
    <w:p w14:paraId="16AAA24D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Clause (Resolvent): Q</w:t>
      </w:r>
    </w:p>
    <w:p w14:paraId="2B213127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Clause 3: ¬Q</w:t>
      </w:r>
    </w:p>
    <w:p w14:paraId="33675C17" w14:textId="77777777" w:rsidR="00A47B29" w:rsidRPr="00A47B29" w:rsidRDefault="00A47B29" w:rsidP="00A47B29">
      <w:pPr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sz w:val="24"/>
          <w:szCs w:val="24"/>
        </w:rPr>
        <w:t>Q and ¬Q are complementary literals, so they cancel out.</w:t>
      </w:r>
    </w:p>
    <w:p w14:paraId="1F44BDAB" w14:textId="77777777" w:rsidR="00A47B29" w:rsidRPr="00A47B29" w:rsidRDefault="00A47B29" w:rsidP="00A47B29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A47B29">
        <w:rPr>
          <w:rFonts w:ascii="Times New Roman" w:hAnsi="Times New Roman" w:cs="Times New Roman"/>
          <w:b/>
          <w:bCs/>
          <w:sz w:val="24"/>
          <w:szCs w:val="24"/>
        </w:rPr>
        <w:t>Resolvent: NIL (Empty Clause)</w:t>
      </w:r>
    </w:p>
    <w:p w14:paraId="785A6ED3" w14:textId="134ACE55" w:rsidR="00A47B29" w:rsidRPr="00A47B29" w:rsidRDefault="003628C0" w:rsidP="00A47B29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3628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DA3E6A" wp14:editId="3F41ED1A">
            <wp:extent cx="3032760" cy="2385060"/>
            <wp:effectExtent l="0" t="0" r="0" b="0"/>
            <wp:docPr id="27791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16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8" cy="23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22AC" w14:textId="77777777" w:rsidR="00A47B29" w:rsidRDefault="00A47B29" w:rsidP="00A47B29">
      <w:pPr>
        <w:pStyle w:val="NormalWeb"/>
        <w:rPr>
          <w:color w:val="000000" w:themeColor="text1"/>
          <w:sz w:val="22"/>
          <w:szCs w:val="22"/>
        </w:rPr>
      </w:pPr>
    </w:p>
    <w:p w14:paraId="7F921448" w14:textId="77777777" w:rsidR="00675128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2221000D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670BA9CB" w14:textId="77777777" w:rsidR="00675128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457DBDFE" w14:textId="77777777" w:rsidR="00675128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03EE8CAC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1975C54" w14:textId="77777777" w:rsidR="00675128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6BDE50C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4E08D1CE" w14:textId="77777777" w:rsidR="00675128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3659A83" w14:textId="77777777" w:rsidR="00675128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BE562CA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A0BB900" w14:textId="77777777" w:rsidR="00675128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4EC4F1C4" w14:textId="77777777" w:rsidR="00675128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1D520A49" w14:textId="77777777" w:rsidR="003628C0" w:rsidRPr="003628C0" w:rsidRDefault="003628C0" w:rsidP="003628C0">
      <w:pPr>
        <w:pStyle w:val="NormalWeb"/>
        <w:rPr>
          <w:b/>
          <w:bCs/>
          <w:i/>
          <w:iCs/>
          <w:color w:val="000000" w:themeColor="text1"/>
        </w:rPr>
      </w:pPr>
      <w:r w:rsidRPr="003628C0">
        <w:rPr>
          <w:b/>
          <w:bCs/>
          <w:i/>
          <w:iCs/>
          <w:color w:val="000000" w:themeColor="text1"/>
        </w:rPr>
        <w:t>Convert Each Statement into CNF and Negate the Goal</w:t>
      </w:r>
    </w:p>
    <w:p w14:paraId="6F614E76" w14:textId="77777777" w:rsidR="003628C0" w:rsidRPr="003628C0" w:rsidRDefault="003628C0" w:rsidP="003628C0">
      <w:pPr>
        <w:pStyle w:val="NormalWeb"/>
        <w:rPr>
          <w:b/>
          <w:bCs/>
          <w:color w:val="000000" w:themeColor="text1"/>
        </w:rPr>
      </w:pPr>
      <w:r w:rsidRPr="003628C0">
        <w:rPr>
          <w:b/>
          <w:bCs/>
          <w:color w:val="000000" w:themeColor="text1"/>
        </w:rPr>
        <w:t>Statement 1:</w:t>
      </w:r>
    </w:p>
    <w:p w14:paraId="030BEAB3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P → Q</w:t>
      </w:r>
    </w:p>
    <w:p w14:paraId="7B3782CE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Using the implication rule:</w:t>
      </w:r>
    </w:p>
    <w:p w14:paraId="1BA2185E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 xml:space="preserve">P → Q ≡ ¬P </w:t>
      </w:r>
      <w:r w:rsidRPr="003628C0">
        <w:rPr>
          <w:rFonts w:ascii="Cambria Math" w:hAnsi="Cambria Math" w:cs="Cambria Math"/>
          <w:b/>
          <w:bCs/>
          <w:color w:val="000000" w:themeColor="text1"/>
        </w:rPr>
        <w:t>∨</w:t>
      </w:r>
      <w:r w:rsidRPr="003628C0">
        <w:rPr>
          <w:b/>
          <w:bCs/>
          <w:color w:val="000000" w:themeColor="text1"/>
        </w:rPr>
        <w:t xml:space="preserve"> Q</w:t>
      </w:r>
    </w:p>
    <w:p w14:paraId="348D9E8C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So, Clause 1 is:</w:t>
      </w:r>
    </w:p>
    <w:p w14:paraId="380836E1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 xml:space="preserve">¬P </w:t>
      </w:r>
      <w:r w:rsidRPr="003628C0">
        <w:rPr>
          <w:rFonts w:ascii="Cambria Math" w:hAnsi="Cambria Math" w:cs="Cambria Math"/>
          <w:b/>
          <w:bCs/>
          <w:color w:val="000000" w:themeColor="text1"/>
        </w:rPr>
        <w:t>∨</w:t>
      </w:r>
      <w:r w:rsidRPr="003628C0">
        <w:rPr>
          <w:b/>
          <w:bCs/>
          <w:color w:val="000000" w:themeColor="text1"/>
        </w:rPr>
        <w:t xml:space="preserve"> Q</w:t>
      </w:r>
    </w:p>
    <w:p w14:paraId="2E2E1D4C" w14:textId="77777777" w:rsidR="003628C0" w:rsidRPr="003628C0" w:rsidRDefault="003628C0" w:rsidP="003628C0">
      <w:pPr>
        <w:pStyle w:val="NormalWeb"/>
        <w:rPr>
          <w:b/>
          <w:bCs/>
          <w:color w:val="000000" w:themeColor="text1"/>
        </w:rPr>
      </w:pPr>
      <w:r w:rsidRPr="003628C0">
        <w:rPr>
          <w:b/>
          <w:bCs/>
          <w:color w:val="000000" w:themeColor="text1"/>
        </w:rPr>
        <w:t>Statement 2:</w:t>
      </w:r>
    </w:p>
    <w:p w14:paraId="3A26B1FE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P</w:t>
      </w:r>
    </w:p>
    <w:p w14:paraId="79873EC1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So, Clause 2 is:</w:t>
      </w:r>
    </w:p>
    <w:p w14:paraId="547F5804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P</w:t>
      </w:r>
    </w:p>
    <w:p w14:paraId="34606C7E" w14:textId="77777777" w:rsidR="003628C0" w:rsidRPr="003628C0" w:rsidRDefault="003628C0" w:rsidP="003628C0">
      <w:pPr>
        <w:pStyle w:val="NormalWeb"/>
        <w:rPr>
          <w:b/>
          <w:bCs/>
          <w:color w:val="000000" w:themeColor="text1"/>
        </w:rPr>
      </w:pPr>
      <w:r w:rsidRPr="003628C0">
        <w:rPr>
          <w:b/>
          <w:bCs/>
          <w:color w:val="000000" w:themeColor="text1"/>
        </w:rPr>
        <w:t>Negation of the Goal:</w:t>
      </w:r>
    </w:p>
    <w:p w14:paraId="722EEBD9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 xml:space="preserve">Goal = </w:t>
      </w:r>
      <w:r w:rsidRPr="003628C0">
        <w:rPr>
          <w:b/>
          <w:bCs/>
          <w:color w:val="000000" w:themeColor="text1"/>
        </w:rPr>
        <w:t>Q</w:t>
      </w:r>
    </w:p>
    <w:p w14:paraId="0D1AC804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 xml:space="preserve">Negated Goal = </w:t>
      </w:r>
      <w:r w:rsidRPr="003628C0">
        <w:rPr>
          <w:b/>
          <w:bCs/>
          <w:color w:val="000000" w:themeColor="text1"/>
        </w:rPr>
        <w:t>¬Q</w:t>
      </w:r>
    </w:p>
    <w:p w14:paraId="5777EF62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So, Clause 3 is:</w:t>
      </w:r>
    </w:p>
    <w:p w14:paraId="2F2769B4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¬Q</w:t>
      </w:r>
    </w:p>
    <w:p w14:paraId="160EF5D6" w14:textId="77777777" w:rsidR="003628C0" w:rsidRPr="003628C0" w:rsidRDefault="003628C0" w:rsidP="003628C0">
      <w:pPr>
        <w:pStyle w:val="NormalWeb"/>
        <w:rPr>
          <w:b/>
          <w:bCs/>
          <w:i/>
          <w:iCs/>
          <w:color w:val="000000" w:themeColor="text1"/>
        </w:rPr>
      </w:pPr>
      <w:r w:rsidRPr="003628C0">
        <w:rPr>
          <w:b/>
          <w:bCs/>
          <w:i/>
          <w:iCs/>
          <w:color w:val="000000" w:themeColor="text1"/>
        </w:rPr>
        <w:t>CNF Clauses</w:t>
      </w:r>
    </w:p>
    <w:p w14:paraId="56F9C53E" w14:textId="77777777" w:rsidR="003628C0" w:rsidRPr="003628C0" w:rsidRDefault="003628C0" w:rsidP="003628C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lastRenderedPageBreak/>
        <w:t xml:space="preserve">¬P </w:t>
      </w:r>
      <w:r w:rsidRPr="003628C0">
        <w:rPr>
          <w:rFonts w:ascii="Cambria Math" w:hAnsi="Cambria Math" w:cs="Cambria Math"/>
          <w:b/>
          <w:bCs/>
          <w:color w:val="000000" w:themeColor="text1"/>
        </w:rPr>
        <w:t>∨</w:t>
      </w:r>
      <w:r w:rsidRPr="003628C0">
        <w:rPr>
          <w:b/>
          <w:bCs/>
          <w:color w:val="000000" w:themeColor="text1"/>
        </w:rPr>
        <w:t xml:space="preserve"> Q</w:t>
      </w:r>
      <w:r w:rsidRPr="003628C0">
        <w:rPr>
          <w:color w:val="000000" w:themeColor="text1"/>
        </w:rPr>
        <w:t xml:space="preserve"> </w:t>
      </w:r>
    </w:p>
    <w:p w14:paraId="4710C5B2" w14:textId="77777777" w:rsidR="003628C0" w:rsidRPr="003628C0" w:rsidRDefault="003628C0" w:rsidP="003628C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t>P</w:t>
      </w:r>
      <w:r w:rsidRPr="003628C0">
        <w:rPr>
          <w:color w:val="000000" w:themeColor="text1"/>
        </w:rPr>
        <w:t xml:space="preserve"> </w:t>
      </w:r>
    </w:p>
    <w:p w14:paraId="697D2643" w14:textId="77777777" w:rsidR="003628C0" w:rsidRPr="003628C0" w:rsidRDefault="003628C0" w:rsidP="003628C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t>¬Q</w:t>
      </w:r>
    </w:p>
    <w:p w14:paraId="6AEA600A" w14:textId="77777777" w:rsidR="003628C0" w:rsidRPr="003628C0" w:rsidRDefault="003628C0" w:rsidP="003628C0">
      <w:pPr>
        <w:pStyle w:val="NormalWeb"/>
        <w:rPr>
          <w:b/>
          <w:bCs/>
          <w:color w:val="000000" w:themeColor="text1"/>
        </w:rPr>
      </w:pPr>
      <w:r w:rsidRPr="003628C0">
        <w:rPr>
          <w:b/>
          <w:bCs/>
          <w:color w:val="000000" w:themeColor="text1"/>
        </w:rPr>
        <w:t>Perform Resolution</w:t>
      </w:r>
    </w:p>
    <w:p w14:paraId="3C735B6A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We resolve the clauses step by step.</w:t>
      </w:r>
    </w:p>
    <w:p w14:paraId="3086CE0C" w14:textId="77777777" w:rsidR="003628C0" w:rsidRPr="003628C0" w:rsidRDefault="003628C0" w:rsidP="003628C0">
      <w:pPr>
        <w:pStyle w:val="NormalWeb"/>
        <w:rPr>
          <w:b/>
          <w:bCs/>
          <w:color w:val="000000" w:themeColor="text1"/>
        </w:rPr>
      </w:pPr>
      <w:r w:rsidRPr="003628C0">
        <w:rPr>
          <w:b/>
          <w:bCs/>
          <w:color w:val="000000" w:themeColor="text1"/>
        </w:rPr>
        <w:t xml:space="preserve">Step 1: Resolve P and ¬P </w:t>
      </w:r>
      <w:r w:rsidRPr="003628C0">
        <w:rPr>
          <w:rFonts w:ascii="Cambria Math" w:hAnsi="Cambria Math" w:cs="Cambria Math"/>
          <w:b/>
          <w:bCs/>
          <w:color w:val="000000" w:themeColor="text1"/>
        </w:rPr>
        <w:t>∨</w:t>
      </w:r>
      <w:r w:rsidRPr="003628C0">
        <w:rPr>
          <w:b/>
          <w:bCs/>
          <w:color w:val="000000" w:themeColor="text1"/>
        </w:rPr>
        <w:t xml:space="preserve"> Q</w:t>
      </w:r>
    </w:p>
    <w:p w14:paraId="3E9B6259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Clauses:</w:t>
      </w:r>
    </w:p>
    <w:p w14:paraId="6A18CED0" w14:textId="77777777" w:rsidR="003628C0" w:rsidRPr="003628C0" w:rsidRDefault="003628C0" w:rsidP="003628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t>P</w:t>
      </w:r>
      <w:r w:rsidRPr="003628C0">
        <w:rPr>
          <w:color w:val="000000" w:themeColor="text1"/>
        </w:rPr>
        <w:t xml:space="preserve"> </w:t>
      </w:r>
    </w:p>
    <w:p w14:paraId="54C303A3" w14:textId="77777777" w:rsidR="003628C0" w:rsidRPr="003628C0" w:rsidRDefault="003628C0" w:rsidP="003628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t xml:space="preserve">¬P </w:t>
      </w:r>
      <w:r w:rsidRPr="003628C0">
        <w:rPr>
          <w:rFonts w:ascii="Cambria Math" w:hAnsi="Cambria Math" w:cs="Cambria Math"/>
          <w:b/>
          <w:bCs/>
          <w:color w:val="000000" w:themeColor="text1"/>
        </w:rPr>
        <w:t>∨</w:t>
      </w:r>
      <w:r w:rsidRPr="003628C0">
        <w:rPr>
          <w:b/>
          <w:bCs/>
          <w:color w:val="000000" w:themeColor="text1"/>
        </w:rPr>
        <w:t xml:space="preserve"> Q</w:t>
      </w:r>
      <w:r w:rsidRPr="003628C0">
        <w:rPr>
          <w:color w:val="000000" w:themeColor="text1"/>
        </w:rPr>
        <w:t xml:space="preserve"> </w:t>
      </w:r>
    </w:p>
    <w:p w14:paraId="586F6AA4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 xml:space="preserve">Resolving on </w:t>
      </w:r>
      <w:r w:rsidRPr="003628C0">
        <w:rPr>
          <w:b/>
          <w:bCs/>
          <w:color w:val="000000" w:themeColor="text1"/>
        </w:rPr>
        <w:t>P</w:t>
      </w:r>
      <w:r w:rsidRPr="003628C0">
        <w:rPr>
          <w:color w:val="000000" w:themeColor="text1"/>
        </w:rPr>
        <w:t xml:space="preserve"> and </w:t>
      </w:r>
      <w:r w:rsidRPr="003628C0">
        <w:rPr>
          <w:b/>
          <w:bCs/>
          <w:color w:val="000000" w:themeColor="text1"/>
        </w:rPr>
        <w:t>¬P</w:t>
      </w:r>
      <w:r w:rsidRPr="003628C0">
        <w:rPr>
          <w:color w:val="000000" w:themeColor="text1"/>
        </w:rPr>
        <w:t>:</w:t>
      </w:r>
    </w:p>
    <w:p w14:paraId="455AFB08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 xml:space="preserve">P + (¬P </w:t>
      </w:r>
      <w:r w:rsidRPr="003628C0">
        <w:rPr>
          <w:rFonts w:ascii="Cambria Math" w:hAnsi="Cambria Math" w:cs="Cambria Math"/>
          <w:b/>
          <w:bCs/>
          <w:color w:val="000000" w:themeColor="text1"/>
        </w:rPr>
        <w:t>∨</w:t>
      </w:r>
      <w:r w:rsidRPr="003628C0">
        <w:rPr>
          <w:b/>
          <w:bCs/>
          <w:color w:val="000000" w:themeColor="text1"/>
        </w:rPr>
        <w:t xml:space="preserve"> Q) → Q</w:t>
      </w:r>
    </w:p>
    <w:p w14:paraId="4E5D397F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Therefore, the new clause is:</w:t>
      </w:r>
    </w:p>
    <w:p w14:paraId="6973A3F0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Q</w:t>
      </w:r>
    </w:p>
    <w:p w14:paraId="1465101F" w14:textId="77777777" w:rsidR="003628C0" w:rsidRPr="003628C0" w:rsidRDefault="003628C0" w:rsidP="003628C0">
      <w:pPr>
        <w:pStyle w:val="NormalWeb"/>
        <w:rPr>
          <w:b/>
          <w:bCs/>
          <w:color w:val="000000" w:themeColor="text1"/>
        </w:rPr>
      </w:pPr>
      <w:r w:rsidRPr="003628C0">
        <w:rPr>
          <w:b/>
          <w:bCs/>
          <w:color w:val="000000" w:themeColor="text1"/>
        </w:rPr>
        <w:t>Step 2: Resolve Q and ¬Q</w:t>
      </w:r>
    </w:p>
    <w:p w14:paraId="04283840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Clauses:</w:t>
      </w:r>
    </w:p>
    <w:p w14:paraId="1602B190" w14:textId="77777777" w:rsidR="003628C0" w:rsidRPr="003628C0" w:rsidRDefault="003628C0" w:rsidP="003628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t>Q</w:t>
      </w:r>
      <w:r w:rsidRPr="003628C0">
        <w:rPr>
          <w:color w:val="000000" w:themeColor="text1"/>
        </w:rPr>
        <w:t xml:space="preserve"> </w:t>
      </w:r>
    </w:p>
    <w:p w14:paraId="0062B1A4" w14:textId="77777777" w:rsidR="003628C0" w:rsidRPr="003628C0" w:rsidRDefault="003628C0" w:rsidP="003628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3628C0">
        <w:rPr>
          <w:b/>
          <w:bCs/>
          <w:color w:val="000000" w:themeColor="text1"/>
        </w:rPr>
        <w:t>¬Q</w:t>
      </w:r>
      <w:r w:rsidRPr="003628C0">
        <w:rPr>
          <w:color w:val="000000" w:themeColor="text1"/>
        </w:rPr>
        <w:t xml:space="preserve"> </w:t>
      </w:r>
    </w:p>
    <w:p w14:paraId="65458943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 xml:space="preserve">Resolving on </w:t>
      </w:r>
      <w:r w:rsidRPr="003628C0">
        <w:rPr>
          <w:b/>
          <w:bCs/>
          <w:color w:val="000000" w:themeColor="text1"/>
        </w:rPr>
        <w:t>Q</w:t>
      </w:r>
      <w:r w:rsidRPr="003628C0">
        <w:rPr>
          <w:color w:val="000000" w:themeColor="text1"/>
        </w:rPr>
        <w:t xml:space="preserve"> and </w:t>
      </w:r>
      <w:r w:rsidRPr="003628C0">
        <w:rPr>
          <w:b/>
          <w:bCs/>
          <w:color w:val="000000" w:themeColor="text1"/>
        </w:rPr>
        <w:t>¬Q</w:t>
      </w:r>
      <w:r w:rsidRPr="003628C0">
        <w:rPr>
          <w:color w:val="000000" w:themeColor="text1"/>
        </w:rPr>
        <w:t>:</w:t>
      </w:r>
    </w:p>
    <w:p w14:paraId="37AFC162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Q + ¬Q → NIL</w:t>
      </w:r>
    </w:p>
    <w:p w14:paraId="6C9A9FFF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color w:val="000000" w:themeColor="text1"/>
        </w:rPr>
        <w:t>Therefore:</w:t>
      </w:r>
    </w:p>
    <w:p w14:paraId="02F8D9D9" w14:textId="77777777" w:rsidR="003628C0" w:rsidRPr="003628C0" w:rsidRDefault="003628C0" w:rsidP="003628C0">
      <w:pPr>
        <w:pStyle w:val="NormalWeb"/>
        <w:rPr>
          <w:color w:val="000000" w:themeColor="text1"/>
        </w:rPr>
      </w:pPr>
      <w:r w:rsidRPr="003628C0">
        <w:rPr>
          <w:b/>
          <w:bCs/>
          <w:color w:val="000000" w:themeColor="text1"/>
        </w:rPr>
        <w:t>NIL = Empty Clause</w:t>
      </w:r>
    </w:p>
    <w:p w14:paraId="4225A90B" w14:textId="65D8280D" w:rsidR="003628C0" w:rsidRDefault="003628C0" w:rsidP="003628C0">
      <w:pPr>
        <w:pStyle w:val="NormalWeb"/>
        <w:rPr>
          <w:color w:val="000000" w:themeColor="text1"/>
          <w:sz w:val="22"/>
          <w:szCs w:val="22"/>
        </w:rPr>
      </w:pPr>
      <w:r w:rsidRPr="003628C0">
        <w:rPr>
          <w:color w:val="000000" w:themeColor="text1"/>
          <w:sz w:val="22"/>
          <w:szCs w:val="22"/>
        </w:rPr>
        <w:drawing>
          <wp:inline distT="0" distB="0" distL="0" distR="0" wp14:anchorId="30855E01" wp14:editId="5F19EC87">
            <wp:extent cx="6188710" cy="1000760"/>
            <wp:effectExtent l="0" t="0" r="2540" b="8890"/>
            <wp:docPr id="8396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00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D1F4" w14:textId="77777777" w:rsidR="00675128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4D32711B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329EF34" w14:textId="77777777" w:rsidR="00675128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1ACA61EE" w14:textId="77777777" w:rsidR="00675128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611B983D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AAC3F83" w14:textId="77777777" w:rsidR="00675128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D0D7F3F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9D77B10" w14:textId="77777777" w:rsidR="00675128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6A98F338" w14:textId="77777777" w:rsidR="00675128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Write the CNF clauses.</w:t>
      </w:r>
    </w:p>
    <w:p w14:paraId="08B7A674" w14:textId="77777777" w:rsidR="00675128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08797454" w14:textId="77777777" w:rsidR="00675128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3670793B" w14:textId="77777777" w:rsidR="00675128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13E7A78D" w14:textId="77777777" w:rsidR="00675128" w:rsidRDefault="0067512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CD69F11" w14:textId="5E725C78" w:rsidR="003628C0" w:rsidRPr="003628C0" w:rsidRDefault="003628C0" w:rsidP="003628C0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24"/>
          <w:szCs w:val="24"/>
          <w:u w:val="single"/>
        </w:rPr>
      </w:pPr>
      <w:r w:rsidRPr="003628C0">
        <w:rPr>
          <w:b/>
          <w:bCs/>
          <w:color w:val="000000" w:themeColor="text1"/>
          <w:sz w:val="24"/>
          <w:szCs w:val="24"/>
          <w:u w:val="single"/>
        </w:rPr>
        <w:t>Convert the Statements into Propositional Logic</w:t>
      </w:r>
    </w:p>
    <w:p w14:paraId="10A136CE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Let:</w:t>
      </w:r>
    </w:p>
    <w:p w14:paraId="13C03855" w14:textId="77777777" w:rsidR="003628C0" w:rsidRPr="003628C0" w:rsidRDefault="003628C0" w:rsidP="003628C0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Arun cleared the aptitude test. </w:t>
      </w:r>
    </w:p>
    <w:p w14:paraId="503DD0E5" w14:textId="77777777" w:rsidR="003628C0" w:rsidRPr="003628C0" w:rsidRDefault="003628C0" w:rsidP="003628C0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Arun is eligible for placement. </w:t>
      </w:r>
    </w:p>
    <w:p w14:paraId="6E83CDFC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given statements are:</w:t>
      </w:r>
    </w:p>
    <w:p w14:paraId="518232DC" w14:textId="77777777" w:rsidR="003628C0" w:rsidRPr="003628C0" w:rsidRDefault="003628C0" w:rsidP="003628C0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 a student clears the aptitude test, then the student is eligible for placement.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 → 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0AE5F492" w14:textId="77777777" w:rsidR="003628C0" w:rsidRPr="003628C0" w:rsidRDefault="003628C0" w:rsidP="003628C0">
      <w:pPr>
        <w:numPr>
          <w:ilvl w:val="0"/>
          <w:numId w:val="22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Arun cleared the aptitude test.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32E445EE" w14:textId="77777777" w:rsid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Goal: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Arun is eligible for placement.</w:t>
      </w:r>
    </w:p>
    <w:p w14:paraId="3D7B6A04" w14:textId="77777777" w:rsid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94BF630" w14:textId="77777777" w:rsidR="003628C0" w:rsidRPr="003628C0" w:rsidRDefault="003628C0" w:rsidP="003628C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2.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 xml:space="preserve"> Write the CNF Clauses</w:t>
      </w:r>
    </w:p>
    <w:p w14:paraId="02307A84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Convert the implication:</w:t>
      </w:r>
    </w:p>
    <w:p w14:paraId="18D8BCB9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 → Q</w:t>
      </w:r>
    </w:p>
    <w:p w14:paraId="4DCCC379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Using the implication rule:</w:t>
      </w:r>
    </w:p>
    <w:p w14:paraId="4373E7A0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P → Q ≡ ¬P </w:t>
      </w:r>
      <w:r w:rsidRPr="003628C0">
        <w:rPr>
          <w:rFonts w:ascii="Cambria Math" w:hAnsi="Cambria Math" w:cs="Cambria Math"/>
          <w:b/>
          <w:bCs/>
          <w:color w:val="000000" w:themeColor="text1"/>
          <w:sz w:val="24"/>
          <w:szCs w:val="24"/>
          <w:lang w:val="en-US"/>
        </w:rPr>
        <w:t>∨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Q</w:t>
      </w:r>
    </w:p>
    <w:p w14:paraId="5089C9D4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Therefore:</w:t>
      </w:r>
    </w:p>
    <w:p w14:paraId="5110A8A6" w14:textId="77777777" w:rsidR="003628C0" w:rsidRPr="003628C0" w:rsidRDefault="003628C0" w:rsidP="003628C0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1: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¬P </w:t>
      </w:r>
      <w:r w:rsidRPr="003628C0">
        <w:rPr>
          <w:rFonts w:ascii="Cambria Math" w:hAnsi="Cambria Math" w:cs="Cambria Math"/>
          <w:color w:val="000000" w:themeColor="text1"/>
          <w:sz w:val="24"/>
          <w:szCs w:val="24"/>
          <w:lang w:val="en-US"/>
        </w:rPr>
        <w:t>∨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Q </w:t>
      </w:r>
    </w:p>
    <w:p w14:paraId="0722D1F5" w14:textId="77777777" w:rsidR="003628C0" w:rsidRDefault="003628C0" w:rsidP="003628C0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Clause 2: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</w:t>
      </w:r>
    </w:p>
    <w:p w14:paraId="2E5319F9" w14:textId="77777777" w:rsidR="003628C0" w:rsidRDefault="003628C0" w:rsidP="003628C0">
      <w:pPr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6723A621" w14:textId="5CB695F6" w:rsidR="003628C0" w:rsidRPr="003628C0" w:rsidRDefault="003628C0" w:rsidP="003628C0">
      <w:pPr>
        <w:pStyle w:val="ListParagraph"/>
        <w:numPr>
          <w:ilvl w:val="0"/>
          <w:numId w:val="22"/>
        </w:numPr>
        <w:rPr>
          <w:b/>
          <w:bCs/>
          <w:color w:val="000000" w:themeColor="text1"/>
          <w:sz w:val="24"/>
          <w:szCs w:val="24"/>
          <w:u w:val="single"/>
        </w:rPr>
      </w:pPr>
      <w:r w:rsidRPr="003628C0">
        <w:rPr>
          <w:b/>
          <w:bCs/>
          <w:color w:val="000000" w:themeColor="text1"/>
          <w:sz w:val="24"/>
          <w:szCs w:val="24"/>
          <w:u w:val="single"/>
        </w:rPr>
        <w:t>Negate the Goal</w:t>
      </w:r>
    </w:p>
    <w:p w14:paraId="5DA92C42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 goal is:</w:t>
      </w:r>
    </w:p>
    <w:p w14:paraId="3E13CBE0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</w:t>
      </w:r>
    </w:p>
    <w:p w14:paraId="1881196F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Negate the goal:</w:t>
      </w:r>
    </w:p>
    <w:p w14:paraId="2BB96E9F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¬Q</w:t>
      </w:r>
    </w:p>
    <w:p w14:paraId="03D5A58E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Therefore, the clauses used for resolution are:</w:t>
      </w:r>
    </w:p>
    <w:p w14:paraId="363CD941" w14:textId="77777777" w:rsidR="003628C0" w:rsidRPr="003628C0" w:rsidRDefault="003628C0" w:rsidP="003628C0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¬P </w:t>
      </w:r>
      <w:r w:rsidRPr="003628C0">
        <w:rPr>
          <w:rFonts w:ascii="Cambria Math" w:hAnsi="Cambria Math" w:cs="Cambria Math"/>
          <w:b/>
          <w:bCs/>
          <w:color w:val="000000" w:themeColor="text1"/>
          <w:sz w:val="24"/>
          <w:szCs w:val="24"/>
          <w:lang w:val="en-US"/>
        </w:rPr>
        <w:t>∨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576773F2" w14:textId="77777777" w:rsidR="003628C0" w:rsidRPr="003628C0" w:rsidRDefault="003628C0" w:rsidP="003628C0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36D7E2E1" w14:textId="77777777" w:rsidR="003628C0" w:rsidRPr="003628C0" w:rsidRDefault="003628C0" w:rsidP="003628C0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¬Q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— Negated Goal </w:t>
      </w:r>
    </w:p>
    <w:p w14:paraId="0B5290CC" w14:textId="77777777" w:rsidR="003628C0" w:rsidRPr="003628C0" w:rsidRDefault="003628C0" w:rsidP="003628C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US"/>
        </w:rPr>
        <w:t>4. Apply the Resolution Algorithm Step by Step</w:t>
      </w:r>
    </w:p>
    <w:p w14:paraId="7989A577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Step 1: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Resolve Clause 1 and Clause 2.</w:t>
      </w:r>
    </w:p>
    <w:p w14:paraId="309DD1C0" w14:textId="77777777" w:rsidR="003628C0" w:rsidRPr="003628C0" w:rsidRDefault="003628C0" w:rsidP="003628C0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¬P </w:t>
      </w:r>
      <w:r w:rsidRPr="003628C0">
        <w:rPr>
          <w:rFonts w:ascii="Cambria Math" w:hAnsi="Cambria Math" w:cs="Cambria Math"/>
          <w:b/>
          <w:bCs/>
          <w:color w:val="000000" w:themeColor="text1"/>
          <w:sz w:val="24"/>
          <w:szCs w:val="24"/>
          <w:lang w:val="en-US"/>
        </w:rPr>
        <w:t>∨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31846E9E" w14:textId="77777777" w:rsidR="003628C0" w:rsidRPr="003628C0" w:rsidRDefault="003628C0" w:rsidP="003628C0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40948242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Resolving on 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and 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¬P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C55F62B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(¬P </w:t>
      </w:r>
      <w:r w:rsidRPr="003628C0">
        <w:rPr>
          <w:rFonts w:ascii="Cambria Math" w:hAnsi="Cambria Math" w:cs="Cambria Math"/>
          <w:b/>
          <w:bCs/>
          <w:color w:val="000000" w:themeColor="text1"/>
          <w:sz w:val="24"/>
          <w:szCs w:val="24"/>
          <w:lang w:val="en-US"/>
        </w:rPr>
        <w:t>∨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Q) + P → Q</w:t>
      </w:r>
    </w:p>
    <w:p w14:paraId="28D1A172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 clause:</w:t>
      </w:r>
    </w:p>
    <w:p w14:paraId="0D2B5361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</w:t>
      </w:r>
    </w:p>
    <w:p w14:paraId="522A7638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Step 2: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Resolve the new clause 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with the negated goal 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¬Q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42063536" w14:textId="77777777" w:rsidR="003628C0" w:rsidRPr="003628C0" w:rsidRDefault="003628C0" w:rsidP="003628C0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03341D8E" w14:textId="77777777" w:rsidR="003628C0" w:rsidRPr="003628C0" w:rsidRDefault="003628C0" w:rsidP="003628C0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¬Q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015E8843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Therefore:</w:t>
      </w:r>
    </w:p>
    <w:p w14:paraId="229E243F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Q + ¬Q → NIL</w:t>
      </w:r>
    </w:p>
    <w:p w14:paraId="27E14E50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NIL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represents the 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Empty Clause</w:t>
      </w: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09861A10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628C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No further resolution is possible.</w:t>
      </w:r>
    </w:p>
    <w:p w14:paraId="4E245993" w14:textId="3BC2B60F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91CC5CF" w14:textId="1038CB05" w:rsidR="003628C0" w:rsidRDefault="003628C0" w:rsidP="003628C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</w:t>
      </w: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Resolution Tree </w:t>
      </w:r>
    </w:p>
    <w:p w14:paraId="53F86894" w14:textId="77777777" w:rsidR="003628C0" w:rsidRDefault="003628C0" w:rsidP="003628C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6E9C5C4" w14:textId="53D29B49" w:rsidR="003628C0" w:rsidRPr="003628C0" w:rsidRDefault="003628C0" w:rsidP="003628C0">
      <w:pPr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3628C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drawing>
          <wp:inline distT="0" distB="0" distL="0" distR="0" wp14:anchorId="519C3348" wp14:editId="266517EE">
            <wp:extent cx="2133600" cy="1432560"/>
            <wp:effectExtent l="0" t="0" r="0" b="0"/>
            <wp:docPr id="122891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3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88" cy="14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EE62" w14:textId="77777777" w:rsidR="003628C0" w:rsidRDefault="003628C0" w:rsidP="003628C0">
      <w:pPr>
        <w:pStyle w:val="ListParagraph"/>
        <w:ind w:left="720"/>
        <w:rPr>
          <w:b/>
          <w:bCs/>
          <w:color w:val="000000" w:themeColor="text1"/>
          <w:sz w:val="24"/>
          <w:szCs w:val="24"/>
        </w:rPr>
      </w:pPr>
    </w:p>
    <w:p w14:paraId="04BFD880" w14:textId="77777777" w:rsidR="003628C0" w:rsidRPr="003628C0" w:rsidRDefault="003628C0" w:rsidP="003628C0">
      <w:pPr>
        <w:pStyle w:val="ListParagraph"/>
        <w:ind w:left="720"/>
        <w:rPr>
          <w:b/>
          <w:bCs/>
          <w:color w:val="000000" w:themeColor="text1"/>
          <w:sz w:val="24"/>
          <w:szCs w:val="24"/>
        </w:rPr>
      </w:pPr>
    </w:p>
    <w:p w14:paraId="69099AD6" w14:textId="77777777" w:rsidR="003628C0" w:rsidRPr="003628C0" w:rsidRDefault="003628C0" w:rsidP="003628C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E69C47E" w14:textId="77777777" w:rsidR="003628C0" w:rsidRDefault="003628C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9137AE7" w14:textId="77777777" w:rsidR="00675128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B5ECFFA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F5D7E6A" w14:textId="77777777" w:rsidR="00675128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00C78520" w14:textId="77777777" w:rsidR="00675128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14ABD39" w14:textId="77777777" w:rsidR="00675128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2B49E7B6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D4AF257" w14:textId="77777777" w:rsidR="00675128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4F3FCE28" w14:textId="77777777" w:rsidR="00675128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5DD4AEE5" w14:textId="77777777" w:rsidR="00675128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43466347" w14:textId="77777777" w:rsidR="00675128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7E5B7DB2" w14:textId="77777777" w:rsidR="00675128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6F20CE1" w14:textId="77777777" w:rsidR="00675128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09AFDB2C" w14:textId="21B3F6A4" w:rsidR="00675128" w:rsidRDefault="00000000" w:rsidP="00502303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5DCE7317" w14:textId="77777777" w:rsidR="00502303" w:rsidRDefault="00502303" w:rsidP="00502303"/>
    <w:p w14:paraId="077AB19E" w14:textId="77777777" w:rsidR="00502303" w:rsidRPr="00502303" w:rsidRDefault="00502303" w:rsidP="0050230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Pr="0050230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Represent the Knowledge Base in Propositional Logic</w:t>
      </w:r>
    </w:p>
    <w:p w14:paraId="08FCA87C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Let:</w:t>
      </w:r>
    </w:p>
    <w:p w14:paraId="5FD8455B" w14:textId="77777777" w:rsidR="00502303" w:rsidRPr="00502303" w:rsidRDefault="00502303" w:rsidP="0050230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= User entered the correct password. </w:t>
      </w:r>
    </w:p>
    <w:p w14:paraId="06E9A9A0" w14:textId="77777777" w:rsidR="00502303" w:rsidRPr="00502303" w:rsidRDefault="00502303" w:rsidP="0050230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= User is authenticated. </w:t>
      </w:r>
    </w:p>
    <w:p w14:paraId="4D1D1260" w14:textId="77777777" w:rsidR="00502303" w:rsidRPr="00502303" w:rsidRDefault="00502303" w:rsidP="00502303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= User is granted access. </w:t>
      </w:r>
    </w:p>
    <w:p w14:paraId="6F56D001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Given statements:</w:t>
      </w:r>
    </w:p>
    <w:p w14:paraId="70769C1D" w14:textId="77777777" w:rsidR="00502303" w:rsidRPr="00502303" w:rsidRDefault="00502303" w:rsidP="0050230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If a user enters the correct password, then the user is authenticated.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P → 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14FF827" w14:textId="77777777" w:rsidR="00502303" w:rsidRPr="00502303" w:rsidRDefault="00502303" w:rsidP="0050230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If a user is authenticated, then the user is granted access.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Q → 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3EFAE22" w14:textId="77777777" w:rsidR="00502303" w:rsidRPr="00502303" w:rsidRDefault="00502303" w:rsidP="0050230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The user entered the correct password.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A77EA7F" w14:textId="615E7BC5" w:rsidR="00675128" w:rsidRDefault="00502303" w:rsidP="00502303">
      <w:pPr>
        <w:rPr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Goal: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= User is granted access</w:t>
      </w:r>
      <w:r w:rsidRPr="00502303">
        <w:rPr>
          <w:lang w:val="en-US"/>
        </w:rPr>
        <w:t>.</w:t>
      </w:r>
    </w:p>
    <w:p w14:paraId="3F0281A6" w14:textId="77777777" w:rsidR="00502303" w:rsidRDefault="00502303" w:rsidP="00502303">
      <w:pPr>
        <w:rPr>
          <w:lang w:val="en-US"/>
        </w:rPr>
      </w:pPr>
    </w:p>
    <w:p w14:paraId="53783C5B" w14:textId="26740BBE" w:rsidR="00502303" w:rsidRPr="00502303" w:rsidRDefault="00502303" w:rsidP="00502303">
      <w:pPr>
        <w:pStyle w:val="ListParagraph"/>
        <w:numPr>
          <w:ilvl w:val="0"/>
          <w:numId w:val="23"/>
        </w:numPr>
        <w:rPr>
          <w:b/>
          <w:bCs/>
          <w:sz w:val="24"/>
          <w:szCs w:val="24"/>
          <w:u w:val="single"/>
        </w:rPr>
      </w:pPr>
      <w:r w:rsidRPr="00502303">
        <w:rPr>
          <w:b/>
          <w:bCs/>
          <w:sz w:val="24"/>
          <w:szCs w:val="24"/>
          <w:u w:val="single"/>
        </w:rPr>
        <w:t>Convert All Implications into CNF</w:t>
      </w:r>
    </w:p>
    <w:p w14:paraId="410CE32D" w14:textId="77777777" w:rsidR="00502303" w:rsidRPr="00502303" w:rsidRDefault="00502303" w:rsidP="00502303">
      <w:pPr>
        <w:pStyle w:val="ListParagraph"/>
        <w:ind w:left="720"/>
        <w:rPr>
          <w:b/>
          <w:bCs/>
          <w:sz w:val="24"/>
          <w:szCs w:val="24"/>
        </w:rPr>
      </w:pPr>
    </w:p>
    <w:p w14:paraId="46B053D6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Statement 1:</w:t>
      </w:r>
    </w:p>
    <w:p w14:paraId="758D1E58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P → Q</w:t>
      </w:r>
    </w:p>
    <w:p w14:paraId="41D1FB7F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Using implication:</w:t>
      </w:r>
    </w:p>
    <w:p w14:paraId="2FAA15C6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P → Q ≡ ¬P </w:t>
      </w:r>
      <w:r w:rsidRPr="00502303">
        <w:rPr>
          <w:rFonts w:ascii="Cambria Math" w:hAnsi="Cambria Math" w:cs="Cambria Math"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Q</w:t>
      </w:r>
    </w:p>
    <w:p w14:paraId="2B121038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So, Clause 1:</w:t>
      </w:r>
    </w:p>
    <w:p w14:paraId="6F04EC2A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¬P </w:t>
      </w:r>
      <w:r w:rsidRPr="00502303">
        <w:rPr>
          <w:rFonts w:ascii="Cambria Math" w:hAnsi="Cambria Math" w:cs="Cambria Math"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Q</w:t>
      </w:r>
    </w:p>
    <w:p w14:paraId="2AE4ED76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Statement 2:</w:t>
      </w:r>
    </w:p>
    <w:p w14:paraId="2B76986B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Q → R</w:t>
      </w:r>
    </w:p>
    <w:p w14:paraId="7FC1FE75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Using implication:</w:t>
      </w:r>
    </w:p>
    <w:p w14:paraId="504BDA8B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 → R ≡ ¬Q </w:t>
      </w:r>
      <w:r w:rsidRPr="00502303">
        <w:rPr>
          <w:rFonts w:ascii="Cambria Math" w:hAnsi="Cambria Math" w:cs="Cambria Math"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R</w:t>
      </w:r>
    </w:p>
    <w:p w14:paraId="090BF312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So, Clause 2:</w:t>
      </w:r>
    </w:p>
    <w:p w14:paraId="2A78B496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¬Q </w:t>
      </w:r>
      <w:r w:rsidRPr="00502303">
        <w:rPr>
          <w:rFonts w:ascii="Cambria Math" w:hAnsi="Cambria Math" w:cs="Cambria Math"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R</w:t>
      </w:r>
    </w:p>
    <w:p w14:paraId="73B4970F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Statement 3:</w:t>
      </w:r>
    </w:p>
    <w:p w14:paraId="72141FF8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091B6150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So, Clause 3:</w:t>
      </w:r>
    </w:p>
    <w:p w14:paraId="7A70E30C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57C32AE9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Therefore, the CNF clauses are:</w:t>
      </w:r>
    </w:p>
    <w:p w14:paraId="755207AE" w14:textId="77777777" w:rsidR="00502303" w:rsidRPr="00502303" w:rsidRDefault="00502303" w:rsidP="0050230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¬P </w:t>
      </w:r>
      <w:r w:rsidRPr="00502303">
        <w:rPr>
          <w:rFonts w:ascii="Cambria Math" w:hAnsi="Cambria Math" w:cs="Cambria Math"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Q </w:t>
      </w:r>
    </w:p>
    <w:p w14:paraId="66FD92A6" w14:textId="77777777" w:rsidR="00502303" w:rsidRPr="00502303" w:rsidRDefault="00502303" w:rsidP="0050230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¬Q </w:t>
      </w:r>
      <w:r w:rsidRPr="00502303">
        <w:rPr>
          <w:rFonts w:ascii="Cambria Math" w:hAnsi="Cambria Math" w:cs="Cambria Math"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R </w:t>
      </w:r>
    </w:p>
    <w:p w14:paraId="28EFCEA3" w14:textId="77777777" w:rsidR="00502303" w:rsidRPr="00502303" w:rsidRDefault="00502303" w:rsidP="0050230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P </w:t>
      </w:r>
    </w:p>
    <w:p w14:paraId="7EBC4D37" w14:textId="77777777" w:rsidR="00502303" w:rsidRPr="00502303" w:rsidRDefault="00502303" w:rsidP="0050230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3.</w:t>
      </w:r>
      <w:r w:rsidRPr="0050230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Negate the Goal</w:t>
      </w:r>
    </w:p>
    <w:p w14:paraId="18EB244E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The goal is:</w:t>
      </w:r>
    </w:p>
    <w:p w14:paraId="0FDC786A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18043734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Negation of the goal:</w:t>
      </w:r>
    </w:p>
    <w:p w14:paraId="74C67E4F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¬R</w:t>
      </w:r>
    </w:p>
    <w:p w14:paraId="7DE89448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Therefore, add:</w:t>
      </w:r>
    </w:p>
    <w:p w14:paraId="5E8D8A76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Clause 4: ¬R</w:t>
      </w:r>
    </w:p>
    <w:p w14:paraId="7705B7E4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The complete set of clauses is:</w:t>
      </w:r>
    </w:p>
    <w:p w14:paraId="316C9CAA" w14:textId="77777777" w:rsidR="00502303" w:rsidRPr="00502303" w:rsidRDefault="00502303" w:rsidP="0050230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¬P </w:t>
      </w: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EC302E5" w14:textId="77777777" w:rsidR="00502303" w:rsidRPr="00502303" w:rsidRDefault="00502303" w:rsidP="0050230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¬Q </w:t>
      </w: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52DC91" w14:textId="77777777" w:rsidR="00502303" w:rsidRPr="00502303" w:rsidRDefault="00502303" w:rsidP="0050230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E46432" w14:textId="77777777" w:rsidR="00502303" w:rsidRPr="00502303" w:rsidRDefault="00502303" w:rsidP="0050230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670860A" w14:textId="77777777" w:rsidR="00502303" w:rsidRPr="00502303" w:rsidRDefault="00502303" w:rsidP="0050230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Pr="0050230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Apply the Resolution Algorithm to Derive the Empty Clause (□)</w:t>
      </w:r>
    </w:p>
    <w:p w14:paraId="35D30E5E" w14:textId="77777777" w:rsidR="00502303" w:rsidRPr="00502303" w:rsidRDefault="00502303" w:rsidP="005023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Resolution Step 1</w:t>
      </w:r>
    </w:p>
    <w:p w14:paraId="7CDAF2BA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Resolve:</w:t>
      </w:r>
    </w:p>
    <w:p w14:paraId="769ECDD1" w14:textId="77777777" w:rsidR="00502303" w:rsidRPr="00502303" w:rsidRDefault="00502303" w:rsidP="0050230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54ABBB1" w14:textId="77777777" w:rsidR="00502303" w:rsidRPr="00502303" w:rsidRDefault="00502303" w:rsidP="0050230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¬P </w:t>
      </w: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F0F5D60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Resolving on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¬P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B7E112D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 + (¬P </w:t>
      </w: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Q) → Q</w:t>
      </w:r>
    </w:p>
    <w:p w14:paraId="5E65DB5D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New clause:</w:t>
      </w:r>
    </w:p>
    <w:p w14:paraId="049D6DE8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</w:p>
    <w:p w14:paraId="268E1F12" w14:textId="77777777" w:rsidR="00502303" w:rsidRPr="00502303" w:rsidRDefault="00502303" w:rsidP="005023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Resolution Step 2</w:t>
      </w:r>
    </w:p>
    <w:p w14:paraId="354ABB73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Resolve:</w:t>
      </w:r>
    </w:p>
    <w:p w14:paraId="0F05F050" w14:textId="77777777" w:rsidR="00502303" w:rsidRPr="00502303" w:rsidRDefault="00502303" w:rsidP="005023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E0F61D" w14:textId="77777777" w:rsidR="00502303" w:rsidRPr="00502303" w:rsidRDefault="00502303" w:rsidP="0050230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¬Q </w:t>
      </w: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E4EBA8F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Resolving on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¬Q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D57DBE4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 + (¬Q </w:t>
      </w: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∨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R) → R</w:t>
      </w:r>
    </w:p>
    <w:p w14:paraId="7E9B686E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New clause:</w:t>
      </w:r>
    </w:p>
    <w:p w14:paraId="2B02436A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10E1124D" w14:textId="77777777" w:rsidR="00502303" w:rsidRPr="00502303" w:rsidRDefault="00502303" w:rsidP="0050230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Resolution Step 3</w:t>
      </w:r>
    </w:p>
    <w:p w14:paraId="2587D0D1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>Resolve:</w:t>
      </w:r>
    </w:p>
    <w:p w14:paraId="6662A848" w14:textId="77777777" w:rsidR="00502303" w:rsidRPr="00502303" w:rsidRDefault="00502303" w:rsidP="005023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1DEC17F" w14:textId="77777777" w:rsidR="00502303" w:rsidRPr="00502303" w:rsidRDefault="00502303" w:rsidP="0050230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9B22232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Resolving on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D691C9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R + ¬R → □</w:t>
      </w:r>
    </w:p>
    <w:p w14:paraId="6FA399A5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Here,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□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represents the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Empty Clause (NIL)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F92AB1" w14:textId="77777777" w:rsid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D00DD" w14:textId="710F6E09" w:rsidR="00502303" w:rsidRPr="00502303" w:rsidRDefault="00502303" w:rsidP="00502303">
      <w:pPr>
        <w:pStyle w:val="ListParagraph"/>
        <w:numPr>
          <w:ilvl w:val="0"/>
          <w:numId w:val="31"/>
        </w:numPr>
        <w:rPr>
          <w:b/>
          <w:bCs/>
          <w:sz w:val="24"/>
          <w:szCs w:val="24"/>
          <w:u w:val="single"/>
        </w:rPr>
      </w:pPr>
      <w:r w:rsidRPr="00502303">
        <w:rPr>
          <w:b/>
          <w:bCs/>
          <w:sz w:val="24"/>
          <w:szCs w:val="24"/>
          <w:u w:val="single"/>
        </w:rPr>
        <w:t>Final Conclusion</w:t>
      </w:r>
    </w:p>
    <w:p w14:paraId="7B8D269E" w14:textId="77777777" w:rsidR="00502303" w:rsidRPr="00502303" w:rsidRDefault="00502303" w:rsidP="00502303">
      <w:pPr>
        <w:pStyle w:val="ListParagraph"/>
        <w:ind w:left="720"/>
        <w:rPr>
          <w:b/>
          <w:bCs/>
          <w:sz w:val="24"/>
          <w:szCs w:val="24"/>
        </w:rPr>
      </w:pPr>
    </w:p>
    <w:p w14:paraId="19A72456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Since the resolution process derives the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Empty Clause (□)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, the negated goal 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>¬R</w:t>
      </w:r>
      <w:r w:rsidRPr="00502303">
        <w:rPr>
          <w:rFonts w:ascii="Times New Roman" w:hAnsi="Times New Roman" w:cs="Times New Roman"/>
          <w:sz w:val="24"/>
          <w:szCs w:val="24"/>
          <w:lang w:val="en-US"/>
        </w:rPr>
        <w:t xml:space="preserve"> is contradictory with the knowledge base.</w:t>
      </w:r>
    </w:p>
    <w:p w14:paraId="3C29A912" w14:textId="77777777" w:rsidR="00502303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Times New Roman" w:hAnsi="Times New Roman" w:cs="Times New Roman"/>
          <w:sz w:val="24"/>
          <w:szCs w:val="24"/>
          <w:lang w:val="en-US"/>
        </w:rPr>
        <w:lastRenderedPageBreak/>
        <w:t>Therefore, the original goal is proved:</w:t>
      </w:r>
    </w:p>
    <w:p w14:paraId="7A6FCA4C" w14:textId="69C6267B" w:rsidR="00675128" w:rsidRPr="00502303" w:rsidRDefault="00502303" w:rsidP="005023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2303">
        <w:rPr>
          <w:rFonts w:ascii="Cambria Math" w:hAnsi="Cambria Math" w:cs="Cambria Math"/>
          <w:b/>
          <w:bCs/>
          <w:sz w:val="24"/>
          <w:szCs w:val="24"/>
          <w:lang w:val="en-US"/>
        </w:rPr>
        <w:t>∴</w:t>
      </w:r>
      <w:r w:rsidRPr="00502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The user is granted access.</w:t>
      </w:r>
    </w:p>
    <w:p w14:paraId="2DB0BEB2" w14:textId="77777777" w:rsidR="00675128" w:rsidRDefault="0067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0907A85" w14:textId="77777777" w:rsidR="0067512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71B92192" w14:textId="77777777" w:rsidR="00675128" w:rsidRDefault="0067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675128" w14:paraId="39925146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49D58C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675128" w14:paraId="1C8965CB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44B61C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0B152F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386AB8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62C2A0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D14D4B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8EEF92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675128" w14:paraId="3FBEDE01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12E799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BC408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AC2C83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3493FA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1DB75D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02096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675128" w14:paraId="3F2FB4D9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579918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98F832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768522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E43A4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D5BFB2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27F6B1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675128" w14:paraId="3EF5DFA3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39CCCA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7220B2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5D3929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66B455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103EF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0C6C1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675128" w14:paraId="58BE39A3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913E10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06E173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03D983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BC3D2C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839EDF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729B57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675128" w14:paraId="73FC575F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B604AC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DE07E3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E15B4B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781F31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517791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64A436" w14:textId="77777777" w:rsidR="00675128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32B0DAB6" w14:textId="77777777" w:rsidR="00675128" w:rsidRDefault="0067512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675128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228E029-61C0-403F-9295-082FAC3A49BC}"/>
    <w:embedBold r:id="rId2" w:fontKey="{846EA296-2A45-4FAA-9082-6347A8EAA9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48C656A-AE88-4354-8FE6-22072D6D9A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30506F-0647-433E-A6F6-3494EDB4FD83}"/>
    <w:embedBold r:id="rId5" w:fontKey="{39827C46-6545-4111-A4DB-B1251DBCA7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4495F29-FD78-4CAD-98B8-CA212621A8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155645C0"/>
    <w:multiLevelType w:val="hybridMultilevel"/>
    <w:tmpl w:val="1F5A0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60EAC"/>
    <w:multiLevelType w:val="multilevel"/>
    <w:tmpl w:val="3056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8993BF2"/>
    <w:multiLevelType w:val="multilevel"/>
    <w:tmpl w:val="E0C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75376"/>
    <w:multiLevelType w:val="multilevel"/>
    <w:tmpl w:val="3020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C127F"/>
    <w:multiLevelType w:val="multilevel"/>
    <w:tmpl w:val="6C2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E4B97"/>
    <w:multiLevelType w:val="multilevel"/>
    <w:tmpl w:val="4A8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B0FF5"/>
    <w:multiLevelType w:val="hybridMultilevel"/>
    <w:tmpl w:val="D4D44E22"/>
    <w:lvl w:ilvl="0" w:tplc="FDE843F6">
      <w:start w:val="1"/>
      <w:numFmt w:val="bullet"/>
      <w:lvlText w:val="●"/>
      <w:lvlJc w:val="left"/>
      <w:pPr>
        <w:ind w:left="720" w:hanging="360"/>
      </w:pPr>
    </w:lvl>
    <w:lvl w:ilvl="1" w:tplc="8102D126">
      <w:start w:val="1"/>
      <w:numFmt w:val="bullet"/>
      <w:lvlText w:val="○"/>
      <w:lvlJc w:val="left"/>
      <w:pPr>
        <w:ind w:left="1440" w:hanging="360"/>
      </w:pPr>
    </w:lvl>
    <w:lvl w:ilvl="2" w:tplc="4D20453E">
      <w:start w:val="1"/>
      <w:numFmt w:val="bullet"/>
      <w:lvlText w:val="■"/>
      <w:lvlJc w:val="left"/>
      <w:pPr>
        <w:ind w:left="2160" w:hanging="360"/>
      </w:pPr>
    </w:lvl>
    <w:lvl w:ilvl="3" w:tplc="E3C0ED5C">
      <w:start w:val="1"/>
      <w:numFmt w:val="bullet"/>
      <w:lvlText w:val="●"/>
      <w:lvlJc w:val="left"/>
      <w:pPr>
        <w:ind w:left="2880" w:hanging="360"/>
      </w:pPr>
    </w:lvl>
    <w:lvl w:ilvl="4" w:tplc="9A7C2EDC">
      <w:start w:val="1"/>
      <w:numFmt w:val="bullet"/>
      <w:lvlText w:val="○"/>
      <w:lvlJc w:val="left"/>
      <w:pPr>
        <w:ind w:left="3600" w:hanging="360"/>
      </w:pPr>
    </w:lvl>
    <w:lvl w:ilvl="5" w:tplc="3A2E44D0">
      <w:start w:val="1"/>
      <w:numFmt w:val="bullet"/>
      <w:lvlText w:val="■"/>
      <w:lvlJc w:val="left"/>
      <w:pPr>
        <w:ind w:left="4320" w:hanging="360"/>
      </w:pPr>
    </w:lvl>
    <w:lvl w:ilvl="6" w:tplc="5C5CB960">
      <w:start w:val="1"/>
      <w:numFmt w:val="bullet"/>
      <w:lvlText w:val="●"/>
      <w:lvlJc w:val="left"/>
      <w:pPr>
        <w:ind w:left="5040" w:hanging="360"/>
      </w:pPr>
    </w:lvl>
    <w:lvl w:ilvl="7" w:tplc="2A6859D8">
      <w:start w:val="1"/>
      <w:numFmt w:val="bullet"/>
      <w:lvlText w:val="●"/>
      <w:lvlJc w:val="left"/>
      <w:pPr>
        <w:ind w:left="5760" w:hanging="360"/>
      </w:pPr>
    </w:lvl>
    <w:lvl w:ilvl="8" w:tplc="4BA66CB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3CEC7472"/>
    <w:multiLevelType w:val="multilevel"/>
    <w:tmpl w:val="345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51BA1DA1"/>
    <w:multiLevelType w:val="multilevel"/>
    <w:tmpl w:val="C6A0A3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55576C1"/>
    <w:multiLevelType w:val="multilevel"/>
    <w:tmpl w:val="51CE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D72263A"/>
    <w:multiLevelType w:val="multilevel"/>
    <w:tmpl w:val="80C0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03F26"/>
    <w:multiLevelType w:val="multilevel"/>
    <w:tmpl w:val="A9D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D627E"/>
    <w:multiLevelType w:val="multilevel"/>
    <w:tmpl w:val="931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C2272"/>
    <w:multiLevelType w:val="multilevel"/>
    <w:tmpl w:val="43E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6C373E48"/>
    <w:multiLevelType w:val="multilevel"/>
    <w:tmpl w:val="413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C13B8C"/>
    <w:multiLevelType w:val="multilevel"/>
    <w:tmpl w:val="477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E4E41"/>
    <w:multiLevelType w:val="multilevel"/>
    <w:tmpl w:val="AE2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76B84"/>
    <w:multiLevelType w:val="multilevel"/>
    <w:tmpl w:val="CA4A3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8576">
    <w:abstractNumId w:val="4"/>
  </w:num>
  <w:num w:numId="2" w16cid:durableId="1277640864">
    <w:abstractNumId w:val="2"/>
  </w:num>
  <w:num w:numId="3" w16cid:durableId="1664120459">
    <w:abstractNumId w:val="5"/>
  </w:num>
  <w:num w:numId="4" w16cid:durableId="41248755">
    <w:abstractNumId w:val="3"/>
  </w:num>
  <w:num w:numId="5" w16cid:durableId="414136828">
    <w:abstractNumId w:val="29"/>
  </w:num>
  <w:num w:numId="6" w16cid:durableId="2051106682">
    <w:abstractNumId w:val="6"/>
  </w:num>
  <w:num w:numId="7" w16cid:durableId="1025448191">
    <w:abstractNumId w:val="1"/>
  </w:num>
  <w:num w:numId="8" w16cid:durableId="1853953911">
    <w:abstractNumId w:val="18"/>
  </w:num>
  <w:num w:numId="9" w16cid:durableId="1622032051">
    <w:abstractNumId w:val="23"/>
  </w:num>
  <w:num w:numId="10" w16cid:durableId="827988438">
    <w:abstractNumId w:val="19"/>
  </w:num>
  <w:num w:numId="11" w16cid:durableId="2035039357">
    <w:abstractNumId w:val="11"/>
  </w:num>
  <w:num w:numId="12" w16cid:durableId="1022785059">
    <w:abstractNumId w:val="0"/>
  </w:num>
  <w:num w:numId="13" w16cid:durableId="1190992116">
    <w:abstractNumId w:val="7"/>
  </w:num>
  <w:num w:numId="14" w16cid:durableId="1020551525">
    <w:abstractNumId w:val="28"/>
  </w:num>
  <w:num w:numId="15" w16cid:durableId="1198352796">
    <w:abstractNumId w:val="8"/>
  </w:num>
  <w:num w:numId="16" w16cid:durableId="1807433725">
    <w:abstractNumId w:val="22"/>
  </w:num>
  <w:num w:numId="17" w16cid:durableId="1480341336">
    <w:abstractNumId w:val="16"/>
    <w:lvlOverride w:ilvl="0">
      <w:startOverride w:val="1"/>
    </w:lvlOverride>
  </w:num>
  <w:num w:numId="18" w16cid:durableId="1011371690">
    <w:abstractNumId w:val="33"/>
  </w:num>
  <w:num w:numId="19" w16cid:durableId="270285943">
    <w:abstractNumId w:val="15"/>
  </w:num>
  <w:num w:numId="20" w16cid:durableId="1821074333">
    <w:abstractNumId w:val="27"/>
  </w:num>
  <w:num w:numId="21" w16cid:durableId="2026398701">
    <w:abstractNumId w:val="24"/>
  </w:num>
  <w:num w:numId="22" w16cid:durableId="1790516133">
    <w:abstractNumId w:val="20"/>
  </w:num>
  <w:num w:numId="23" w16cid:durableId="1540388675">
    <w:abstractNumId w:val="9"/>
  </w:num>
  <w:num w:numId="24" w16cid:durableId="575478192">
    <w:abstractNumId w:val="25"/>
  </w:num>
  <w:num w:numId="25" w16cid:durableId="546260184">
    <w:abstractNumId w:val="10"/>
  </w:num>
  <w:num w:numId="26" w16cid:durableId="708190566">
    <w:abstractNumId w:val="26"/>
  </w:num>
  <w:num w:numId="27" w16cid:durableId="1300837342">
    <w:abstractNumId w:val="31"/>
  </w:num>
  <w:num w:numId="28" w16cid:durableId="28409576">
    <w:abstractNumId w:val="17"/>
  </w:num>
  <w:num w:numId="29" w16cid:durableId="552619418">
    <w:abstractNumId w:val="21"/>
  </w:num>
  <w:num w:numId="30" w16cid:durableId="1875998389">
    <w:abstractNumId w:val="13"/>
  </w:num>
  <w:num w:numId="31" w16cid:durableId="263657327">
    <w:abstractNumId w:val="30"/>
  </w:num>
  <w:num w:numId="32" w16cid:durableId="1650131176">
    <w:abstractNumId w:val="14"/>
  </w:num>
  <w:num w:numId="33" w16cid:durableId="1235747440">
    <w:abstractNumId w:val="32"/>
  </w:num>
  <w:num w:numId="34" w16cid:durableId="6090518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128"/>
    <w:rsid w:val="003628C0"/>
    <w:rsid w:val="00502303"/>
    <w:rsid w:val="005B0491"/>
    <w:rsid w:val="005E43A9"/>
    <w:rsid w:val="00675128"/>
    <w:rsid w:val="009E5FE3"/>
    <w:rsid w:val="00A47B29"/>
    <w:rsid w:val="00BD7D75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9BE8"/>
  <w15:docId w15:val="{02026638-59E1-45CE-B758-4FF9F512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5E43A9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10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Shailaja Sankar</cp:lastModifiedBy>
  <cp:revision>3</cp:revision>
  <dcterms:created xsi:type="dcterms:W3CDTF">2026-08-14T04:06:00Z</dcterms:created>
  <dcterms:modified xsi:type="dcterms:W3CDTF">2026-08-14T09:06:00Z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