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1631" w14:textId="5C002EB3" w:rsidR="00204FC7" w:rsidRDefault="00F36B91" w:rsidP="00322FFA">
      <w:pPr>
        <w:pStyle w:val="Heading1"/>
        <w:spacing w:line="360" w:lineRule="auto"/>
      </w:pPr>
      <w:r>
        <w:t>CO</w:t>
      </w:r>
      <w:r w:rsidR="007C247E">
        <w:t>2</w:t>
      </w:r>
      <w:r>
        <w:t>-AT</w:t>
      </w:r>
      <w:r w:rsidR="00A3435E">
        <w:t>2</w:t>
      </w:r>
      <w:r>
        <w:t>-</w:t>
      </w:r>
      <w:r w:rsidR="00A3435E" w:rsidRPr="00A3435E">
        <w:t>Architecture Design Assignment</w:t>
      </w:r>
      <w:r w:rsidR="00B125FD">
        <w:t xml:space="preserve"> </w:t>
      </w:r>
    </w:p>
    <w:p w14:paraId="300308D4" w14:textId="6631BAE3" w:rsidR="00204FC7" w:rsidRDefault="00F36B91" w:rsidP="00322FFA">
      <w:pPr>
        <w:pStyle w:val="Heading2"/>
        <w:spacing w:line="360" w:lineRule="auto"/>
      </w:pPr>
      <w:r>
        <w:t>Problem</w:t>
      </w:r>
      <w:r>
        <w:rPr>
          <w:spacing w:val="-8"/>
        </w:rPr>
        <w:t xml:space="preserve"> </w:t>
      </w:r>
      <w:r>
        <w:t>Statement:</w:t>
      </w:r>
      <w:r>
        <w:rPr>
          <w:spacing w:val="-10"/>
        </w:rPr>
        <w:t xml:space="preserve"> </w:t>
      </w:r>
      <w:r w:rsidR="00EF5E87" w:rsidRPr="00EF5E87">
        <w:rPr>
          <w:spacing w:val="-10"/>
        </w:rPr>
        <w:t>Smart Renewable Battery Recycling Platform</w:t>
      </w:r>
    </w:p>
    <w:p w14:paraId="7F767B3D" w14:textId="3B5E919E" w:rsidR="00204FC7" w:rsidRDefault="00F36B91" w:rsidP="00322FFA">
      <w:pPr>
        <w:tabs>
          <w:tab w:val="left" w:pos="4618"/>
        </w:tabs>
        <w:spacing w:before="203" w:line="360" w:lineRule="auto"/>
        <w:rPr>
          <w:sz w:val="28"/>
        </w:rPr>
      </w:pPr>
      <w:r>
        <w:rPr>
          <w:b/>
          <w:sz w:val="28"/>
        </w:rPr>
        <w:t>NAME:</w:t>
      </w:r>
      <w:r>
        <w:rPr>
          <w:b/>
          <w:spacing w:val="-2"/>
          <w:sz w:val="28"/>
        </w:rPr>
        <w:t xml:space="preserve"> </w:t>
      </w:r>
      <w:r w:rsidR="00DC25F1">
        <w:rPr>
          <w:sz w:val="28"/>
        </w:rPr>
        <w:t xml:space="preserve">JK RISHIK </w:t>
      </w:r>
      <w:r>
        <w:rPr>
          <w:sz w:val="28"/>
        </w:rPr>
        <w:tab/>
      </w:r>
      <w:r>
        <w:rPr>
          <w:b/>
          <w:sz w:val="28"/>
        </w:rPr>
        <w:t xml:space="preserve">SLOT: </w:t>
      </w:r>
      <w:r>
        <w:rPr>
          <w:spacing w:val="-10"/>
          <w:sz w:val="28"/>
        </w:rPr>
        <w:t>D</w:t>
      </w:r>
    </w:p>
    <w:p w14:paraId="7F62C546" w14:textId="2E8D808B" w:rsidR="00204FC7" w:rsidRDefault="00F36B91" w:rsidP="00322FFA">
      <w:pPr>
        <w:tabs>
          <w:tab w:val="left" w:pos="4618"/>
        </w:tabs>
        <w:spacing w:before="247" w:line="360" w:lineRule="auto"/>
        <w:rPr>
          <w:sz w:val="28"/>
        </w:rPr>
      </w:pPr>
      <w:r>
        <w:rPr>
          <w:b/>
          <w:sz w:val="28"/>
        </w:rPr>
        <w:t>REGNO</w:t>
      </w:r>
      <w:r>
        <w:rPr>
          <w:b/>
          <w:spacing w:val="-3"/>
          <w:sz w:val="28"/>
        </w:rPr>
        <w:t xml:space="preserve"> </w:t>
      </w:r>
      <w:r>
        <w:rPr>
          <w:b/>
          <w:spacing w:val="-2"/>
          <w:sz w:val="28"/>
        </w:rPr>
        <w:t>:</w:t>
      </w:r>
      <w:r>
        <w:rPr>
          <w:spacing w:val="-2"/>
          <w:sz w:val="28"/>
        </w:rPr>
        <w:t>192</w:t>
      </w:r>
      <w:r w:rsidR="00DC25F1">
        <w:rPr>
          <w:spacing w:val="-2"/>
          <w:sz w:val="28"/>
        </w:rPr>
        <w:t>511052</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5D0E7D47" w14:textId="77777777" w:rsidR="00204FC7" w:rsidRDefault="00204FC7" w:rsidP="00322FFA">
      <w:pPr>
        <w:pStyle w:val="ListParagraph"/>
        <w:spacing w:line="360" w:lineRule="auto"/>
        <w:rPr>
          <w:sz w:val="24"/>
        </w:rPr>
      </w:pPr>
    </w:p>
    <w:p w14:paraId="0946E79F" w14:textId="6286BBD4" w:rsidR="00BF2FAF" w:rsidRPr="00BF2FAF" w:rsidRDefault="00BF2FAF" w:rsidP="00322FFA">
      <w:pPr>
        <w:pStyle w:val="ListParagraph"/>
        <w:spacing w:line="360" w:lineRule="auto"/>
        <w:rPr>
          <w:b/>
          <w:bCs/>
          <w:sz w:val="24"/>
          <w:lang w:val="en-IN"/>
        </w:rPr>
      </w:pPr>
      <w:r>
        <w:rPr>
          <w:b/>
          <w:bCs/>
          <w:sz w:val="24"/>
          <w:lang w:val="en-IN"/>
        </w:rPr>
        <w:t xml:space="preserve"> </w:t>
      </w:r>
      <w:r w:rsidRPr="00BF2FAF">
        <w:rPr>
          <w:b/>
          <w:bCs/>
          <w:sz w:val="24"/>
          <w:lang w:val="en-IN"/>
        </w:rPr>
        <w:t>Introduction</w:t>
      </w:r>
    </w:p>
    <w:p w14:paraId="5228B6EF" w14:textId="107F47CE" w:rsidR="003213E5" w:rsidRDefault="00BF2FAF" w:rsidP="00322FFA">
      <w:pPr>
        <w:pStyle w:val="ListParagraph"/>
        <w:spacing w:line="360" w:lineRule="auto"/>
        <w:rPr>
          <w:b/>
          <w:bCs/>
          <w:sz w:val="24"/>
        </w:rPr>
      </w:pPr>
      <w:r w:rsidRPr="00BF2FAF">
        <w:rPr>
          <w:b/>
          <w:bCs/>
          <w:sz w:val="24"/>
          <w:lang w:val="en-IN"/>
        </w:rPr>
        <w:t>    </w:t>
      </w:r>
      <w:r>
        <w:rPr>
          <w:b/>
          <w:bCs/>
          <w:sz w:val="24"/>
          <w:lang w:val="en-IN"/>
        </w:rPr>
        <w:t xml:space="preserve">  </w:t>
      </w:r>
      <w:r w:rsidR="003213E5" w:rsidRPr="003213E5">
        <w:rPr>
          <w:sz w:val="24"/>
        </w:rPr>
        <w:t>The Smart Renewable Battery Recycling Platform is developed to improve the battery recycling process by using a well-organized software system. The platform helps recycling industries manage battery inventory, monitor recycling operations, predict hazardous conditions, track battery transportation, generate sustainability reports, and notify recycling operators. A suitable software architecture helps the system perform efficiently, ensures better maintenance, and supports future improvements</w:t>
      </w:r>
      <w:r w:rsidR="003213E5" w:rsidRPr="003213E5">
        <w:rPr>
          <w:b/>
          <w:bCs/>
          <w:sz w:val="24"/>
        </w:rPr>
        <w:t>.</w:t>
      </w:r>
    </w:p>
    <w:p w14:paraId="558B1C64" w14:textId="77777777" w:rsidR="003213E5" w:rsidRPr="003213E5" w:rsidRDefault="003213E5" w:rsidP="00322FFA">
      <w:pPr>
        <w:pStyle w:val="ListParagraph"/>
        <w:spacing w:line="360" w:lineRule="auto"/>
        <w:rPr>
          <w:b/>
          <w:bCs/>
          <w:sz w:val="24"/>
        </w:rPr>
      </w:pPr>
    </w:p>
    <w:p w14:paraId="1EA36346" w14:textId="77777777" w:rsidR="00093134" w:rsidRPr="00093134" w:rsidRDefault="00093134" w:rsidP="00322FFA">
      <w:pPr>
        <w:spacing w:line="360" w:lineRule="auto"/>
        <w:rPr>
          <w:b/>
          <w:bCs/>
          <w:sz w:val="24"/>
          <w:lang w:val="en-IN"/>
        </w:rPr>
      </w:pPr>
      <w:r w:rsidRPr="00093134">
        <w:rPr>
          <w:b/>
          <w:bCs/>
          <w:sz w:val="24"/>
          <w:lang w:val="en-IN"/>
        </w:rPr>
        <w:t xml:space="preserve">1. </w:t>
      </w:r>
      <w:proofErr w:type="spellStart"/>
      <w:r w:rsidRPr="00093134">
        <w:rPr>
          <w:b/>
          <w:bCs/>
          <w:sz w:val="24"/>
          <w:lang w:val="en-IN"/>
        </w:rPr>
        <w:t>Analyze</w:t>
      </w:r>
      <w:proofErr w:type="spellEnd"/>
      <w:r w:rsidRPr="00093134">
        <w:rPr>
          <w:b/>
          <w:bCs/>
          <w:sz w:val="24"/>
          <w:lang w:val="en-IN"/>
        </w:rPr>
        <w:t xml:space="preserve"> System Requirements</w:t>
      </w:r>
    </w:p>
    <w:p w14:paraId="7D2425E1" w14:textId="77777777" w:rsidR="00093134" w:rsidRPr="00093134" w:rsidRDefault="00093134" w:rsidP="00322FFA">
      <w:pPr>
        <w:spacing w:line="360" w:lineRule="auto"/>
        <w:rPr>
          <w:b/>
          <w:bCs/>
          <w:sz w:val="24"/>
          <w:lang w:val="en-IN"/>
        </w:rPr>
      </w:pPr>
      <w:r w:rsidRPr="00093134">
        <w:rPr>
          <w:b/>
          <w:bCs/>
          <w:sz w:val="24"/>
          <w:lang w:val="en-IN"/>
        </w:rPr>
        <w:t>1.1 System Objectives</w:t>
      </w:r>
    </w:p>
    <w:p w14:paraId="6ECE2471" w14:textId="77777777" w:rsidR="00093134" w:rsidRPr="00093134" w:rsidRDefault="00093134" w:rsidP="00322FFA">
      <w:pPr>
        <w:spacing w:line="360" w:lineRule="auto"/>
        <w:rPr>
          <w:sz w:val="24"/>
          <w:lang w:val="en-IN"/>
        </w:rPr>
      </w:pPr>
      <w:r w:rsidRPr="00093134">
        <w:rPr>
          <w:sz w:val="24"/>
          <w:lang w:val="en-IN"/>
        </w:rPr>
        <w:t>The main objectives of the Smart Renewable Battery Recycling Platform are:</w:t>
      </w:r>
    </w:p>
    <w:p w14:paraId="7558FF0E"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monitor battery inventory. </w:t>
      </w:r>
    </w:p>
    <w:p w14:paraId="723DAD99"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optimize recycling operations. </w:t>
      </w:r>
    </w:p>
    <w:p w14:paraId="4339CDFA"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predict hazardous battery conditions. </w:t>
      </w:r>
    </w:p>
    <w:p w14:paraId="1B9FD25B"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track battery transportation. </w:t>
      </w:r>
    </w:p>
    <w:p w14:paraId="5D559B10"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generate sustainability reports. </w:t>
      </w:r>
    </w:p>
    <w:p w14:paraId="382AA2E2"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notify recycling operators. </w:t>
      </w:r>
    </w:p>
    <w:p w14:paraId="56B78B6C" w14:textId="77777777" w:rsidR="00093134" w:rsidRPr="00093134" w:rsidRDefault="00093134" w:rsidP="00322FFA">
      <w:pPr>
        <w:spacing w:line="360" w:lineRule="auto"/>
        <w:rPr>
          <w:b/>
          <w:bCs/>
          <w:sz w:val="24"/>
          <w:lang w:val="en-IN"/>
        </w:rPr>
      </w:pPr>
      <w:r w:rsidRPr="00093134">
        <w:rPr>
          <w:b/>
          <w:bCs/>
          <w:sz w:val="24"/>
          <w:lang w:val="en-IN"/>
        </w:rPr>
        <w:t>Functional Requirements</w:t>
      </w:r>
    </w:p>
    <w:p w14:paraId="5A6C8779" w14:textId="77777777" w:rsidR="00093134" w:rsidRPr="00093134" w:rsidRDefault="00093134" w:rsidP="00322FFA">
      <w:pPr>
        <w:spacing w:line="360" w:lineRule="auto"/>
        <w:rPr>
          <w:sz w:val="24"/>
          <w:lang w:val="en-IN"/>
        </w:rPr>
      </w:pPr>
      <w:r w:rsidRPr="00093134">
        <w:rPr>
          <w:sz w:val="24"/>
          <w:lang w:val="en-IN"/>
        </w:rPr>
        <w:t>The system should provide the following functions:</w:t>
      </w:r>
    </w:p>
    <w:p w14:paraId="1096139D"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User Login and Authentication. </w:t>
      </w:r>
    </w:p>
    <w:p w14:paraId="687B1BAA"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Battery Inventory Management. </w:t>
      </w:r>
    </w:p>
    <w:p w14:paraId="55E13A59"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Recycling Task Management. </w:t>
      </w:r>
    </w:p>
    <w:p w14:paraId="3C885042"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Hazard Detection and Alert System. </w:t>
      </w:r>
    </w:p>
    <w:p w14:paraId="547BCB58"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Logistics Tracking. </w:t>
      </w:r>
    </w:p>
    <w:p w14:paraId="2C34C0DE" w14:textId="77777777" w:rsidR="00093134" w:rsidRPr="00093134" w:rsidRDefault="00093134" w:rsidP="00322FFA">
      <w:pPr>
        <w:numPr>
          <w:ilvl w:val="0"/>
          <w:numId w:val="32"/>
        </w:numPr>
        <w:spacing w:line="360" w:lineRule="auto"/>
        <w:rPr>
          <w:sz w:val="24"/>
          <w:lang w:val="en-IN"/>
        </w:rPr>
      </w:pPr>
      <w:r w:rsidRPr="00093134">
        <w:rPr>
          <w:sz w:val="24"/>
          <w:lang w:val="en-IN"/>
        </w:rPr>
        <w:lastRenderedPageBreak/>
        <w:t xml:space="preserve">Sustainability Report Generation. </w:t>
      </w:r>
    </w:p>
    <w:p w14:paraId="7ED7CC93"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Notification Management. </w:t>
      </w:r>
    </w:p>
    <w:p w14:paraId="37D031FE" w14:textId="77777777" w:rsidR="00093134" w:rsidRPr="00093134" w:rsidRDefault="00093134" w:rsidP="00322FFA">
      <w:pPr>
        <w:spacing w:line="360" w:lineRule="auto"/>
        <w:rPr>
          <w:b/>
          <w:bCs/>
          <w:sz w:val="24"/>
          <w:lang w:val="en-IN"/>
        </w:rPr>
      </w:pPr>
      <w:r w:rsidRPr="00093134">
        <w:rPr>
          <w:b/>
          <w:bCs/>
          <w:sz w:val="24"/>
          <w:lang w:val="en-IN"/>
        </w:rPr>
        <w:t>Non-Functional Requirements</w:t>
      </w:r>
    </w:p>
    <w:p w14:paraId="491AAA39" w14:textId="77777777" w:rsidR="00093134" w:rsidRPr="00093134" w:rsidRDefault="00093134" w:rsidP="00322FFA">
      <w:pPr>
        <w:spacing w:line="360" w:lineRule="auto"/>
        <w:rPr>
          <w:sz w:val="24"/>
          <w:lang w:val="en-IN"/>
        </w:rPr>
      </w:pPr>
      <w:r w:rsidRPr="00093134">
        <w:rPr>
          <w:sz w:val="24"/>
          <w:lang w:val="en-IN"/>
        </w:rPr>
        <w:t>The system should satisfy the following quality requirements:</w:t>
      </w:r>
    </w:p>
    <w:p w14:paraId="1F013B7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High Performance </w:t>
      </w:r>
    </w:p>
    <w:p w14:paraId="0D52967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Security </w:t>
      </w:r>
    </w:p>
    <w:p w14:paraId="3462944B"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Reliability </w:t>
      </w:r>
    </w:p>
    <w:p w14:paraId="44DFC4E8"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Scalability </w:t>
      </w:r>
    </w:p>
    <w:p w14:paraId="5791D2F2"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Maintainability </w:t>
      </w:r>
    </w:p>
    <w:p w14:paraId="10565F8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Availability </w:t>
      </w:r>
    </w:p>
    <w:p w14:paraId="2CF2CEE9" w14:textId="273AC3A3" w:rsidR="00093134" w:rsidRDefault="00093134" w:rsidP="00322FFA">
      <w:pPr>
        <w:numPr>
          <w:ilvl w:val="0"/>
          <w:numId w:val="33"/>
        </w:numPr>
        <w:spacing w:line="360" w:lineRule="auto"/>
        <w:rPr>
          <w:sz w:val="24"/>
          <w:lang w:val="en-IN"/>
        </w:rPr>
      </w:pPr>
      <w:r w:rsidRPr="00093134">
        <w:rPr>
          <w:sz w:val="24"/>
          <w:lang w:val="en-IN"/>
        </w:rPr>
        <w:t xml:space="preserve">User-Friendly Interface </w:t>
      </w:r>
    </w:p>
    <w:p w14:paraId="29E50BCA" w14:textId="77777777" w:rsidR="00093134" w:rsidRPr="00093134" w:rsidRDefault="00093134" w:rsidP="00322FFA">
      <w:pPr>
        <w:spacing w:line="360" w:lineRule="auto"/>
        <w:rPr>
          <w:sz w:val="24"/>
          <w:lang w:val="en-IN"/>
        </w:rPr>
      </w:pPr>
    </w:p>
    <w:p w14:paraId="40030070" w14:textId="77777777" w:rsidR="00093134" w:rsidRPr="00093134" w:rsidRDefault="00093134" w:rsidP="00322FFA">
      <w:pPr>
        <w:spacing w:line="360" w:lineRule="auto"/>
        <w:rPr>
          <w:b/>
          <w:bCs/>
          <w:sz w:val="24"/>
          <w:lang w:val="en-IN"/>
        </w:rPr>
      </w:pPr>
      <w:r w:rsidRPr="00093134">
        <w:rPr>
          <w:b/>
          <w:bCs/>
          <w:sz w:val="24"/>
          <w:lang w:val="en-IN"/>
        </w:rPr>
        <w:t>Quality Attributes</w:t>
      </w:r>
    </w:p>
    <w:p w14:paraId="4E349411" w14:textId="77777777" w:rsidR="00093134" w:rsidRPr="00093134" w:rsidRDefault="00093134" w:rsidP="00322FFA">
      <w:pPr>
        <w:spacing w:line="360" w:lineRule="auto"/>
        <w:rPr>
          <w:sz w:val="24"/>
          <w:lang w:val="en-IN"/>
        </w:rPr>
      </w:pPr>
      <w:r w:rsidRPr="00093134">
        <w:rPr>
          <w:sz w:val="24"/>
          <w:lang w:val="en-IN"/>
        </w:rPr>
        <w:t>The software architecture should support scalability, maintainability, reliability, availability, security, and performance so that the system can operate efficiently and support future enhancements.</w:t>
      </w:r>
    </w:p>
    <w:p w14:paraId="10154780" w14:textId="77777777" w:rsidR="00AF5645" w:rsidRDefault="00AF5645" w:rsidP="00322FFA">
      <w:pPr>
        <w:spacing w:line="360" w:lineRule="auto"/>
        <w:rPr>
          <w:sz w:val="24"/>
          <w:lang w:val="en-IN"/>
        </w:rPr>
      </w:pPr>
    </w:p>
    <w:p w14:paraId="7F417084" w14:textId="77777777" w:rsidR="00093134" w:rsidRDefault="00093134" w:rsidP="00322FFA">
      <w:pPr>
        <w:spacing w:line="360" w:lineRule="auto"/>
        <w:rPr>
          <w:sz w:val="24"/>
          <w:lang w:val="en-IN"/>
        </w:rPr>
      </w:pPr>
    </w:p>
    <w:p w14:paraId="48607EC1" w14:textId="77777777" w:rsidR="00AE2E69" w:rsidRPr="00AE2E69" w:rsidRDefault="00AE2E69" w:rsidP="00322FFA">
      <w:pPr>
        <w:spacing w:line="360" w:lineRule="auto"/>
        <w:rPr>
          <w:b/>
          <w:bCs/>
          <w:sz w:val="24"/>
          <w:lang w:val="en-IN"/>
        </w:rPr>
      </w:pPr>
      <w:r w:rsidRPr="00AE2E69">
        <w:rPr>
          <w:b/>
          <w:bCs/>
          <w:sz w:val="24"/>
          <w:lang w:val="en-IN"/>
        </w:rPr>
        <w:t>2. Selection of Software Architecture</w:t>
      </w:r>
    </w:p>
    <w:p w14:paraId="38EB9B17"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 xml:space="preserve">The </w:t>
      </w:r>
      <w:r w:rsidRPr="00AE2E69">
        <w:rPr>
          <w:b/>
          <w:bCs/>
          <w:sz w:val="24"/>
          <w:lang w:val="en-IN"/>
        </w:rPr>
        <w:t>Layered Architecture</w:t>
      </w:r>
      <w:r w:rsidRPr="00AE2E69">
        <w:rPr>
          <w:sz w:val="24"/>
          <w:lang w:val="en-IN"/>
        </w:rPr>
        <w:t xml:space="preserve"> is selected for the Smart Renewable Battery Recycling Platform.</w:t>
      </w:r>
    </w:p>
    <w:p w14:paraId="41A98730"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Layered Architecture divides the application into different layers, where each layer performs a specific responsibility. This makes the system easier to understand, develop, test, and maintain.</w:t>
      </w:r>
    </w:p>
    <w:p w14:paraId="1FB4215E"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The selected architecture is suitable because the system contains different modules such as battery inventory, recycling management, hazard detection, logistics tracking, and report generation. Each module can work independently while communicating with the other layers whenever required.</w:t>
      </w:r>
    </w:p>
    <w:p w14:paraId="5C70E053" w14:textId="77777777" w:rsidR="00AE2E69" w:rsidRDefault="00AE2E69" w:rsidP="00322FFA">
      <w:pPr>
        <w:pStyle w:val="ListParagraph"/>
        <w:numPr>
          <w:ilvl w:val="0"/>
          <w:numId w:val="34"/>
        </w:numPr>
        <w:spacing w:line="360" w:lineRule="auto"/>
        <w:rPr>
          <w:sz w:val="24"/>
          <w:lang w:val="en-IN"/>
        </w:rPr>
      </w:pPr>
      <w:r w:rsidRPr="00AE2E69">
        <w:rPr>
          <w:sz w:val="24"/>
          <w:lang w:val="en-IN"/>
        </w:rPr>
        <w:t>The architecture also supports future improvements without affecting the complete system.</w:t>
      </w:r>
    </w:p>
    <w:p w14:paraId="5342AE9B" w14:textId="77777777" w:rsidR="00322FFA" w:rsidRDefault="00322FFA" w:rsidP="00322FFA">
      <w:pPr>
        <w:spacing w:line="360" w:lineRule="auto"/>
        <w:rPr>
          <w:sz w:val="24"/>
          <w:lang w:val="en-IN"/>
        </w:rPr>
      </w:pPr>
    </w:p>
    <w:p w14:paraId="5913A93F" w14:textId="77777777" w:rsidR="00322FFA" w:rsidRDefault="00322FFA" w:rsidP="00322FFA">
      <w:pPr>
        <w:spacing w:line="360" w:lineRule="auto"/>
        <w:rPr>
          <w:sz w:val="24"/>
          <w:lang w:val="en-IN"/>
        </w:rPr>
      </w:pPr>
    </w:p>
    <w:p w14:paraId="4F270513" w14:textId="77777777" w:rsidR="00322FFA" w:rsidRPr="00322FFA" w:rsidRDefault="00322FFA" w:rsidP="00322FFA">
      <w:pPr>
        <w:spacing w:line="360" w:lineRule="auto"/>
        <w:rPr>
          <w:sz w:val="24"/>
          <w:lang w:val="en-IN"/>
        </w:rPr>
      </w:pPr>
    </w:p>
    <w:p w14:paraId="16DA272E" w14:textId="77777777" w:rsidR="00093134" w:rsidRDefault="00093134" w:rsidP="00322FFA">
      <w:pPr>
        <w:spacing w:line="360" w:lineRule="auto"/>
        <w:rPr>
          <w:sz w:val="24"/>
          <w:lang w:val="en-IN"/>
        </w:rPr>
      </w:pPr>
    </w:p>
    <w:p w14:paraId="646E1662" w14:textId="24D19E10" w:rsidR="00AE2E69" w:rsidRPr="00322FFA" w:rsidRDefault="00322FFA" w:rsidP="00322FFA">
      <w:pPr>
        <w:spacing w:line="360" w:lineRule="auto"/>
        <w:rPr>
          <w:b/>
          <w:bCs/>
          <w:sz w:val="32"/>
          <w:szCs w:val="28"/>
        </w:rPr>
      </w:pPr>
      <w:r w:rsidRPr="00322FFA">
        <w:rPr>
          <w:b/>
          <w:bCs/>
          <w:sz w:val="32"/>
          <w:szCs w:val="28"/>
        </w:rPr>
        <w:lastRenderedPageBreak/>
        <w:t>3.</w:t>
      </w:r>
      <w:r w:rsidR="00AE2E69" w:rsidRPr="00322FFA">
        <w:rPr>
          <w:b/>
          <w:bCs/>
          <w:sz w:val="32"/>
          <w:szCs w:val="28"/>
        </w:rPr>
        <w:t>Software Architecture Diagram:</w:t>
      </w:r>
    </w:p>
    <w:p w14:paraId="19E494E4" w14:textId="660003F2" w:rsidR="00AB3549" w:rsidRDefault="00322FFA" w:rsidP="00322FFA">
      <w:pPr>
        <w:spacing w:line="360" w:lineRule="auto"/>
        <w:rPr>
          <w:b/>
          <w:bCs/>
          <w:sz w:val="24"/>
        </w:rPr>
      </w:pPr>
      <w:r>
        <w:rPr>
          <w:b/>
          <w:bCs/>
          <w:noProof/>
          <w:sz w:val="24"/>
          <w:lang w:val="en-IN"/>
        </w:rPr>
        <w:drawing>
          <wp:anchor distT="0" distB="0" distL="114300" distR="114300" simplePos="0" relativeHeight="251658240" behindDoc="0" locked="0" layoutInCell="1" allowOverlap="1" wp14:anchorId="009BE6B1" wp14:editId="35D73836">
            <wp:simplePos x="0" y="0"/>
            <wp:positionH relativeFrom="margin">
              <wp:posOffset>-632460</wp:posOffset>
            </wp:positionH>
            <wp:positionV relativeFrom="margin">
              <wp:posOffset>584200</wp:posOffset>
            </wp:positionV>
            <wp:extent cx="6652260" cy="6461760"/>
            <wp:effectExtent l="0" t="0" r="0" b="0"/>
            <wp:wrapSquare wrapText="bothSides"/>
            <wp:docPr id="20750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2260" cy="6461760"/>
                    </a:xfrm>
                    <a:prstGeom prst="rect">
                      <a:avLst/>
                    </a:prstGeom>
                    <a:noFill/>
                  </pic:spPr>
                </pic:pic>
              </a:graphicData>
            </a:graphic>
            <wp14:sizeRelH relativeFrom="margin">
              <wp14:pctWidth>0</wp14:pctWidth>
            </wp14:sizeRelH>
            <wp14:sizeRelV relativeFrom="margin">
              <wp14:pctHeight>0</wp14:pctHeight>
            </wp14:sizeRelV>
          </wp:anchor>
        </w:drawing>
      </w:r>
    </w:p>
    <w:p w14:paraId="745EBE85" w14:textId="70A6AD71" w:rsidR="00AB3549" w:rsidRDefault="00AB3549" w:rsidP="00322FFA">
      <w:pPr>
        <w:spacing w:line="360" w:lineRule="auto"/>
        <w:rPr>
          <w:b/>
          <w:bCs/>
          <w:sz w:val="24"/>
        </w:rPr>
      </w:pPr>
    </w:p>
    <w:p w14:paraId="6934852B" w14:textId="70EBA34F" w:rsidR="00AB3549" w:rsidRDefault="00AB3549" w:rsidP="00322FFA">
      <w:pPr>
        <w:spacing w:line="360" w:lineRule="auto"/>
        <w:rPr>
          <w:b/>
          <w:bCs/>
          <w:sz w:val="24"/>
        </w:rPr>
      </w:pPr>
    </w:p>
    <w:p w14:paraId="4FA95EEB" w14:textId="78B31301" w:rsidR="00AB3549" w:rsidRDefault="00AB3549" w:rsidP="00322FFA">
      <w:pPr>
        <w:spacing w:line="360" w:lineRule="auto"/>
        <w:rPr>
          <w:b/>
          <w:bCs/>
          <w:sz w:val="24"/>
          <w:lang w:val="en-IN"/>
        </w:rPr>
      </w:pPr>
    </w:p>
    <w:p w14:paraId="56B40150" w14:textId="5B29C6B3" w:rsidR="00AB3549" w:rsidRDefault="00AB3549" w:rsidP="00322FFA">
      <w:pPr>
        <w:spacing w:line="360" w:lineRule="auto"/>
        <w:rPr>
          <w:b/>
          <w:bCs/>
          <w:sz w:val="24"/>
          <w:lang w:val="en-IN"/>
        </w:rPr>
      </w:pPr>
    </w:p>
    <w:p w14:paraId="785028E4" w14:textId="4F1EA72B" w:rsidR="00AB3549" w:rsidRPr="00AE2E69" w:rsidRDefault="00AB3549" w:rsidP="00322FFA">
      <w:pPr>
        <w:spacing w:line="360" w:lineRule="auto"/>
        <w:rPr>
          <w:b/>
          <w:bCs/>
          <w:sz w:val="24"/>
          <w:lang w:val="en-IN"/>
        </w:rPr>
        <w:sectPr w:rsidR="00AB3549" w:rsidRPr="00AE2E69">
          <w:pgSz w:w="12240" w:h="15840"/>
          <w:pgMar w:top="1360" w:right="1800" w:bottom="280" w:left="1800" w:header="720" w:footer="720" w:gutter="0"/>
          <w:cols w:space="720"/>
        </w:sectPr>
      </w:pPr>
    </w:p>
    <w:p w14:paraId="3C77FDF5" w14:textId="196A5DAD" w:rsidR="00976590" w:rsidRDefault="00976590" w:rsidP="00322FFA">
      <w:pPr>
        <w:pStyle w:val="Heading3"/>
        <w:spacing w:before="60" w:line="360" w:lineRule="auto"/>
        <w:ind w:left="0" w:firstLine="0"/>
        <w:jc w:val="both"/>
        <w:rPr>
          <w:lang w:val="en-IN"/>
        </w:rPr>
      </w:pPr>
      <w:r w:rsidRPr="00976590">
        <w:rPr>
          <w:lang w:val="en-IN"/>
        </w:rPr>
        <w:lastRenderedPageBreak/>
        <w:t>4. Components and Their Interactions</w:t>
      </w:r>
      <w:r>
        <w:rPr>
          <w:lang w:val="en-IN"/>
        </w:rPr>
        <w:t>:</w:t>
      </w:r>
    </w:p>
    <w:p w14:paraId="2366C02B" w14:textId="77777777" w:rsidR="00976590" w:rsidRPr="00976590" w:rsidRDefault="00976590" w:rsidP="00322FFA">
      <w:pPr>
        <w:pStyle w:val="Heading3"/>
        <w:spacing w:before="60" w:line="360" w:lineRule="auto"/>
        <w:jc w:val="both"/>
        <w:rPr>
          <w:lang w:val="en-IN"/>
        </w:rPr>
      </w:pPr>
    </w:p>
    <w:p w14:paraId="6256768B" w14:textId="209874B7" w:rsidR="00976590" w:rsidRPr="00976590" w:rsidRDefault="00976590" w:rsidP="00322FFA">
      <w:pPr>
        <w:pStyle w:val="Heading3"/>
        <w:numPr>
          <w:ilvl w:val="0"/>
          <w:numId w:val="35"/>
        </w:numPr>
        <w:spacing w:before="60" w:line="360" w:lineRule="auto"/>
        <w:rPr>
          <w:lang w:val="en-IN"/>
        </w:rPr>
      </w:pPr>
      <w:r w:rsidRPr="00976590">
        <w:rPr>
          <w:lang w:val="en-IN"/>
        </w:rPr>
        <w:t>Presentation Layer:</w:t>
      </w:r>
    </w:p>
    <w:p w14:paraId="2A0EAAD5"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Presentation Layer provides the user interface for administrators, managers, recycling operators, safety officers, and logistics managers. Users interact with the system through this layer to perform different operations.</w:t>
      </w:r>
    </w:p>
    <w:p w14:paraId="0FBC7C48" w14:textId="0BE51FD1" w:rsidR="00976590" w:rsidRPr="00976590" w:rsidRDefault="00976590" w:rsidP="00322FFA">
      <w:pPr>
        <w:pStyle w:val="Heading3"/>
        <w:numPr>
          <w:ilvl w:val="0"/>
          <w:numId w:val="35"/>
        </w:numPr>
        <w:spacing w:before="60" w:line="360" w:lineRule="auto"/>
        <w:rPr>
          <w:lang w:val="en-IN"/>
        </w:rPr>
      </w:pPr>
      <w:r w:rsidRPr="00976590">
        <w:rPr>
          <w:lang w:val="en-IN"/>
        </w:rPr>
        <w:t>Application Layer</w:t>
      </w:r>
      <w:r>
        <w:rPr>
          <w:lang w:val="en-IN"/>
        </w:rPr>
        <w:t>:</w:t>
      </w:r>
    </w:p>
    <w:p w14:paraId="4CF893E6"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Application Layer processes user requests. It manages user authentication, battery inventory, recycling operations, hazard monitoring, logistics tracking, notifications, and report generation.</w:t>
      </w:r>
    </w:p>
    <w:p w14:paraId="774EABCD" w14:textId="61657277" w:rsidR="00976590" w:rsidRPr="00976590" w:rsidRDefault="00976590" w:rsidP="00322FFA">
      <w:pPr>
        <w:pStyle w:val="Heading3"/>
        <w:numPr>
          <w:ilvl w:val="0"/>
          <w:numId w:val="35"/>
        </w:numPr>
        <w:spacing w:before="60" w:line="360" w:lineRule="auto"/>
        <w:rPr>
          <w:lang w:val="en-IN"/>
        </w:rPr>
      </w:pPr>
      <w:r w:rsidRPr="00976590">
        <w:rPr>
          <w:lang w:val="en-IN"/>
        </w:rPr>
        <w:t>Business Layer</w:t>
      </w:r>
      <w:r>
        <w:rPr>
          <w:lang w:val="en-IN"/>
        </w:rPr>
        <w:t>:</w:t>
      </w:r>
    </w:p>
    <w:p w14:paraId="2021E218"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Business Layer contains the business logic of the system. It validates user requests, processes application rules, generates notifications, and controls communication between the application and database.</w:t>
      </w:r>
    </w:p>
    <w:p w14:paraId="4EEB67B1" w14:textId="28C67AE5" w:rsidR="00976590" w:rsidRPr="00976590" w:rsidRDefault="00976590" w:rsidP="00322FFA">
      <w:pPr>
        <w:pStyle w:val="Heading3"/>
        <w:numPr>
          <w:ilvl w:val="0"/>
          <w:numId w:val="35"/>
        </w:numPr>
        <w:spacing w:before="60" w:line="360" w:lineRule="auto"/>
        <w:rPr>
          <w:lang w:val="en-IN"/>
        </w:rPr>
      </w:pPr>
      <w:r w:rsidRPr="00976590">
        <w:rPr>
          <w:lang w:val="en-IN"/>
        </w:rPr>
        <w:t>Data Layer</w:t>
      </w:r>
      <w:r>
        <w:rPr>
          <w:lang w:val="en-IN"/>
        </w:rPr>
        <w:t>:</w:t>
      </w:r>
    </w:p>
    <w:p w14:paraId="37F5DB40"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Data Layer stores all system information, including user details, battery records, recycling activities, transportation information, and sustainability reports.</w:t>
      </w:r>
    </w:p>
    <w:p w14:paraId="6DE8F9F1" w14:textId="14C01A87" w:rsidR="00976590" w:rsidRPr="00976590" w:rsidRDefault="00976590" w:rsidP="00322FFA">
      <w:pPr>
        <w:pStyle w:val="Heading3"/>
        <w:numPr>
          <w:ilvl w:val="0"/>
          <w:numId w:val="35"/>
        </w:numPr>
        <w:spacing w:before="60" w:line="360" w:lineRule="auto"/>
        <w:rPr>
          <w:lang w:val="en-IN"/>
        </w:rPr>
      </w:pPr>
      <w:r w:rsidRPr="00976590">
        <w:rPr>
          <w:lang w:val="en-IN"/>
        </w:rPr>
        <w:t>System Workflow</w:t>
      </w:r>
      <w:r>
        <w:rPr>
          <w:lang w:val="en-IN"/>
        </w:rPr>
        <w:t>:</w:t>
      </w:r>
    </w:p>
    <w:p w14:paraId="4EFAB332" w14:textId="3428C10B" w:rsidR="00AB3549" w:rsidRDefault="00976590" w:rsidP="00322FFA">
      <w:pPr>
        <w:pStyle w:val="Heading3"/>
        <w:spacing w:before="60" w:line="360" w:lineRule="auto"/>
        <w:ind w:left="720" w:firstLine="0"/>
        <w:rPr>
          <w:b w:val="0"/>
          <w:bCs w:val="0"/>
          <w:lang w:val="en-IN"/>
        </w:rPr>
      </w:pPr>
      <w:r w:rsidRPr="00976590">
        <w:rPr>
          <w:b w:val="0"/>
          <w:bCs w:val="0"/>
          <w:lang w:val="en-IN"/>
        </w:rPr>
        <w:t>The user first logs into the system through the Presentation Layer. The request is processed by the Application Layer, where the required module performs the requested operation</w:t>
      </w:r>
    </w:p>
    <w:p w14:paraId="0CFD87FC" w14:textId="77777777" w:rsidR="00976590" w:rsidRDefault="00976590" w:rsidP="00322FFA">
      <w:pPr>
        <w:pStyle w:val="Heading3"/>
        <w:spacing w:before="60" w:line="360" w:lineRule="auto"/>
        <w:ind w:left="720" w:firstLine="0"/>
        <w:rPr>
          <w:b w:val="0"/>
          <w:bCs w:val="0"/>
          <w:lang w:val="en-IN"/>
        </w:rPr>
      </w:pPr>
    </w:p>
    <w:p w14:paraId="7BD7587D" w14:textId="77777777" w:rsidR="00322FFA" w:rsidRDefault="00322FFA" w:rsidP="00322FFA">
      <w:pPr>
        <w:pStyle w:val="Heading3"/>
        <w:spacing w:before="60" w:line="360" w:lineRule="auto"/>
        <w:ind w:left="720"/>
        <w:rPr>
          <w:lang w:val="en-IN"/>
        </w:rPr>
      </w:pPr>
      <w:r>
        <w:rPr>
          <w:lang w:val="en-IN"/>
        </w:rPr>
        <w:t xml:space="preserve"> </w:t>
      </w:r>
    </w:p>
    <w:p w14:paraId="08A50060" w14:textId="77777777" w:rsidR="00322FFA" w:rsidRDefault="00322FFA" w:rsidP="00322FFA">
      <w:pPr>
        <w:pStyle w:val="Heading3"/>
        <w:spacing w:before="60" w:line="360" w:lineRule="auto"/>
        <w:ind w:left="720"/>
        <w:rPr>
          <w:lang w:val="en-IN"/>
        </w:rPr>
      </w:pPr>
    </w:p>
    <w:p w14:paraId="1F0CBB8C" w14:textId="0F6AA0BC" w:rsidR="00C22B79" w:rsidRPr="00C22B79" w:rsidRDefault="00C22B79" w:rsidP="00322FFA">
      <w:pPr>
        <w:pStyle w:val="Heading3"/>
        <w:spacing w:before="60" w:line="360" w:lineRule="auto"/>
        <w:ind w:left="720"/>
        <w:rPr>
          <w:lang w:val="en-IN"/>
        </w:rPr>
      </w:pPr>
      <w:r w:rsidRPr="00C22B79">
        <w:rPr>
          <w:lang w:val="en-IN"/>
        </w:rPr>
        <w:lastRenderedPageBreak/>
        <w:t>5. Quality Attributes</w:t>
      </w:r>
    </w:p>
    <w:p w14:paraId="4683A6A0" w14:textId="77777777" w:rsidR="00C22B79" w:rsidRPr="00C22B79" w:rsidRDefault="00C22B79" w:rsidP="00322FFA">
      <w:pPr>
        <w:pStyle w:val="Heading3"/>
        <w:numPr>
          <w:ilvl w:val="0"/>
          <w:numId w:val="37"/>
        </w:numPr>
        <w:spacing w:before="60" w:line="360" w:lineRule="auto"/>
        <w:rPr>
          <w:lang w:val="en-IN"/>
        </w:rPr>
      </w:pPr>
      <w:r w:rsidRPr="00C22B79">
        <w:rPr>
          <w:lang w:val="en-IN"/>
        </w:rPr>
        <w:t>Scalability</w:t>
      </w:r>
    </w:p>
    <w:p w14:paraId="439C2DE1" w14:textId="360311AA"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layered architecture allows the system to support additional users and new modules without affecting existing functionalities.</w:t>
      </w:r>
    </w:p>
    <w:p w14:paraId="7BFDCCB4" w14:textId="77777777" w:rsidR="00C22B79" w:rsidRPr="00C22B79" w:rsidRDefault="00C22B79" w:rsidP="00322FFA">
      <w:pPr>
        <w:pStyle w:val="Heading3"/>
        <w:spacing w:before="60" w:line="360" w:lineRule="auto"/>
        <w:ind w:left="441" w:firstLine="0"/>
        <w:rPr>
          <w:b w:val="0"/>
          <w:bCs w:val="0"/>
          <w:lang w:val="en-IN"/>
        </w:rPr>
      </w:pPr>
    </w:p>
    <w:p w14:paraId="5998DDD7" w14:textId="77777777" w:rsidR="00C22B79" w:rsidRPr="00C22B79" w:rsidRDefault="00C22B79" w:rsidP="00322FFA">
      <w:pPr>
        <w:pStyle w:val="Heading3"/>
        <w:numPr>
          <w:ilvl w:val="0"/>
          <w:numId w:val="35"/>
        </w:numPr>
        <w:spacing w:before="60" w:line="360" w:lineRule="auto"/>
        <w:rPr>
          <w:lang w:val="en-IN"/>
        </w:rPr>
      </w:pPr>
      <w:r w:rsidRPr="00C22B79">
        <w:rPr>
          <w:lang w:val="en-IN"/>
        </w:rPr>
        <w:t>Security</w:t>
      </w:r>
    </w:p>
    <w:p w14:paraId="5883576C" w14:textId="411E31EE"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User authentication and role-based access control protect sensitive information from unauthorized access.</w:t>
      </w:r>
    </w:p>
    <w:p w14:paraId="63EA990F" w14:textId="77777777" w:rsidR="00C22B79" w:rsidRPr="00C22B79" w:rsidRDefault="00C22B79" w:rsidP="00322FFA">
      <w:pPr>
        <w:pStyle w:val="Heading3"/>
        <w:spacing w:before="60" w:line="360" w:lineRule="auto"/>
        <w:ind w:left="441" w:firstLine="0"/>
        <w:rPr>
          <w:lang w:val="en-IN"/>
        </w:rPr>
      </w:pPr>
    </w:p>
    <w:p w14:paraId="41BDADAA" w14:textId="77777777" w:rsidR="00C22B79" w:rsidRPr="00C22B79" w:rsidRDefault="00C22B79" w:rsidP="00322FFA">
      <w:pPr>
        <w:pStyle w:val="Heading3"/>
        <w:numPr>
          <w:ilvl w:val="0"/>
          <w:numId w:val="35"/>
        </w:numPr>
        <w:spacing w:before="60" w:line="360" w:lineRule="auto"/>
        <w:rPr>
          <w:lang w:val="en-IN"/>
        </w:rPr>
      </w:pPr>
      <w:r w:rsidRPr="00C22B79">
        <w:rPr>
          <w:lang w:val="en-IN"/>
        </w:rPr>
        <w:t>Performance</w:t>
      </w:r>
    </w:p>
    <w:p w14:paraId="24BC2E06" w14:textId="0F0F607A"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architecture provides efficient communication between different layers, resulting in faster processing of user requests.</w:t>
      </w:r>
    </w:p>
    <w:p w14:paraId="670CC1B7" w14:textId="77777777" w:rsidR="00C22B79" w:rsidRDefault="00C22B79" w:rsidP="00322FFA">
      <w:pPr>
        <w:pStyle w:val="Heading3"/>
        <w:spacing w:before="60" w:line="360" w:lineRule="auto"/>
        <w:ind w:left="441" w:firstLine="0"/>
        <w:rPr>
          <w:b w:val="0"/>
          <w:bCs w:val="0"/>
          <w:lang w:val="en-IN"/>
        </w:rPr>
      </w:pPr>
    </w:p>
    <w:p w14:paraId="2B5DFE8A" w14:textId="77777777" w:rsidR="00C22B79" w:rsidRPr="00C22B79" w:rsidRDefault="00C22B79" w:rsidP="00322FFA">
      <w:pPr>
        <w:pStyle w:val="Heading3"/>
        <w:spacing w:before="60" w:line="360" w:lineRule="auto"/>
        <w:ind w:left="441" w:firstLine="0"/>
        <w:rPr>
          <w:b w:val="0"/>
          <w:bCs w:val="0"/>
          <w:lang w:val="en-IN"/>
        </w:rPr>
      </w:pPr>
    </w:p>
    <w:p w14:paraId="623E58CB" w14:textId="77777777" w:rsidR="00C22B79" w:rsidRPr="00C22B79" w:rsidRDefault="00C22B79" w:rsidP="00322FFA">
      <w:pPr>
        <w:pStyle w:val="Heading3"/>
        <w:numPr>
          <w:ilvl w:val="0"/>
          <w:numId w:val="35"/>
        </w:numPr>
        <w:spacing w:before="60" w:line="360" w:lineRule="auto"/>
        <w:rPr>
          <w:lang w:val="en-IN"/>
        </w:rPr>
      </w:pPr>
      <w:r w:rsidRPr="00C22B79">
        <w:rPr>
          <w:lang w:val="en-IN"/>
        </w:rPr>
        <w:t>Reliability</w:t>
      </w:r>
    </w:p>
    <w:p w14:paraId="0CE161EE" w14:textId="274244EE" w:rsidR="00C22B79" w:rsidRP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separation of components improves system stability and reduces the possibility of failures.</w:t>
      </w:r>
    </w:p>
    <w:p w14:paraId="44E87C87" w14:textId="5BF4D4D4" w:rsidR="00C22B79" w:rsidRDefault="00322FFA" w:rsidP="00322FFA">
      <w:pPr>
        <w:pStyle w:val="Heading3"/>
        <w:spacing w:before="60" w:line="360" w:lineRule="auto"/>
        <w:ind w:left="720"/>
        <w:rPr>
          <w:b w:val="0"/>
          <w:bCs w:val="0"/>
          <w:lang w:val="en-IN"/>
        </w:rPr>
      </w:pPr>
      <w:r>
        <w:rPr>
          <w:b w:val="0"/>
          <w:bCs w:val="0"/>
          <w:lang w:val="en-IN"/>
        </w:rPr>
        <w:t xml:space="preserve"> </w:t>
      </w:r>
    </w:p>
    <w:p w14:paraId="3D769671" w14:textId="2C36946A" w:rsidR="00C22B79" w:rsidRPr="00C22B79" w:rsidRDefault="00C22B79" w:rsidP="00322FFA">
      <w:pPr>
        <w:pStyle w:val="Heading3"/>
        <w:numPr>
          <w:ilvl w:val="0"/>
          <w:numId w:val="35"/>
        </w:numPr>
        <w:spacing w:before="60" w:line="360" w:lineRule="auto"/>
        <w:rPr>
          <w:lang w:val="en-IN"/>
        </w:rPr>
      </w:pPr>
      <w:r w:rsidRPr="00C22B79">
        <w:rPr>
          <w:lang w:val="en-IN"/>
        </w:rPr>
        <w:t>Maintainability</w:t>
      </w:r>
    </w:p>
    <w:p w14:paraId="0976429F" w14:textId="3AB8FD7D"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Each layer can be modified independently, making software maintenance easier and reducing development time.</w:t>
      </w:r>
    </w:p>
    <w:p w14:paraId="1E82EF55" w14:textId="77777777" w:rsidR="00C22B79" w:rsidRPr="00C22B79" w:rsidRDefault="00C22B79" w:rsidP="00322FFA">
      <w:pPr>
        <w:pStyle w:val="Heading3"/>
        <w:spacing w:before="60" w:line="360" w:lineRule="auto"/>
        <w:ind w:left="441" w:firstLine="0"/>
        <w:rPr>
          <w:b w:val="0"/>
          <w:bCs w:val="0"/>
          <w:lang w:val="en-IN"/>
        </w:rPr>
      </w:pPr>
    </w:p>
    <w:p w14:paraId="18E691E0" w14:textId="77777777" w:rsidR="00C22B79" w:rsidRPr="00C22B79" w:rsidRDefault="00C22B79" w:rsidP="00322FFA">
      <w:pPr>
        <w:pStyle w:val="Heading3"/>
        <w:numPr>
          <w:ilvl w:val="0"/>
          <w:numId w:val="35"/>
        </w:numPr>
        <w:spacing w:before="60" w:line="360" w:lineRule="auto"/>
        <w:rPr>
          <w:lang w:val="en-IN"/>
        </w:rPr>
      </w:pPr>
      <w:r w:rsidRPr="00C22B79">
        <w:rPr>
          <w:lang w:val="en-IN"/>
        </w:rPr>
        <w:t>Availability</w:t>
      </w:r>
    </w:p>
    <w:p w14:paraId="6076F61F" w14:textId="2C7EEBDC"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system is designed to provide continuous service with proper database management and regular maintenance.</w:t>
      </w:r>
    </w:p>
    <w:p w14:paraId="530751EC" w14:textId="77777777" w:rsidR="00C22B79" w:rsidRDefault="00C22B79" w:rsidP="00322FFA">
      <w:pPr>
        <w:pStyle w:val="Heading3"/>
        <w:spacing w:before="60" w:line="360" w:lineRule="auto"/>
        <w:ind w:left="441" w:firstLine="0"/>
        <w:rPr>
          <w:b w:val="0"/>
          <w:bCs w:val="0"/>
          <w:lang w:val="en-IN"/>
        </w:rPr>
      </w:pPr>
    </w:p>
    <w:p w14:paraId="3B2951FE" w14:textId="77777777" w:rsidR="00322FFA" w:rsidRDefault="00322FFA" w:rsidP="00322FFA">
      <w:pPr>
        <w:pStyle w:val="Heading3"/>
        <w:spacing w:before="60" w:line="360" w:lineRule="auto"/>
        <w:ind w:left="441"/>
        <w:rPr>
          <w:lang w:val="en-IN"/>
        </w:rPr>
      </w:pPr>
    </w:p>
    <w:p w14:paraId="4FCD8B6B" w14:textId="1C2B109F" w:rsidR="00F93BB9" w:rsidRDefault="00F93BB9" w:rsidP="00322FFA">
      <w:pPr>
        <w:pStyle w:val="Heading3"/>
        <w:spacing w:before="60" w:line="360" w:lineRule="auto"/>
        <w:ind w:left="441"/>
        <w:rPr>
          <w:lang w:val="en-IN"/>
        </w:rPr>
      </w:pPr>
      <w:r w:rsidRPr="00F93BB9">
        <w:rPr>
          <w:lang w:val="en-IN"/>
        </w:rPr>
        <w:lastRenderedPageBreak/>
        <w:t>6. Justification of Architectural Decisions</w:t>
      </w:r>
      <w:r>
        <w:rPr>
          <w:lang w:val="en-IN"/>
        </w:rPr>
        <w:t>:</w:t>
      </w:r>
    </w:p>
    <w:p w14:paraId="630F4E19" w14:textId="77777777" w:rsidR="00F93BB9" w:rsidRPr="00F93BB9" w:rsidRDefault="00F93BB9" w:rsidP="00322FFA">
      <w:pPr>
        <w:pStyle w:val="Heading3"/>
        <w:spacing w:before="60" w:line="360" w:lineRule="auto"/>
        <w:ind w:left="441"/>
        <w:rPr>
          <w:lang w:val="en-IN"/>
        </w:rPr>
      </w:pPr>
    </w:p>
    <w:p w14:paraId="1B6A5A72"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The Layered Architecture was selected because it provides a simple and organized structure for developing the Smart Renewable Battery Recycling Platform. Each layer performs a specific responsibility, making the application easier to understand and maintain.</w:t>
      </w:r>
    </w:p>
    <w:p w14:paraId="5A1C8155"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One advantage of this architecture is that changes made in one layer usually do not affect the other layers. This simplifies software testing and future development.</w:t>
      </w:r>
    </w:p>
    <w:p w14:paraId="129A8362"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Although communication between multiple layers may slightly increase processing time, the advantages of modularity, maintainability, and scalability outweigh this limitation.</w:t>
      </w:r>
    </w:p>
    <w:p w14:paraId="4CAEF07C" w14:textId="77777777" w:rsidR="00F93BB9" w:rsidRDefault="00F93BB9" w:rsidP="00322FFA">
      <w:pPr>
        <w:pStyle w:val="Heading3"/>
        <w:numPr>
          <w:ilvl w:val="0"/>
          <w:numId w:val="35"/>
        </w:numPr>
        <w:spacing w:before="60" w:line="360" w:lineRule="auto"/>
        <w:rPr>
          <w:b w:val="0"/>
          <w:bCs w:val="0"/>
          <w:lang w:val="en-IN"/>
        </w:rPr>
      </w:pPr>
      <w:r w:rsidRPr="00F93BB9">
        <w:rPr>
          <w:b w:val="0"/>
          <w:bCs w:val="0"/>
          <w:lang w:val="en-IN"/>
        </w:rPr>
        <w:t>The selected architecture also supports future enhancements such as mobile application support, cloud integration, AI-based hazard prediction, and advanced analytics without requiring major modifications to the existing system.</w:t>
      </w:r>
    </w:p>
    <w:p w14:paraId="0CA0CF98" w14:textId="77777777" w:rsidR="00F93BB9" w:rsidRDefault="00F93BB9" w:rsidP="00322FFA">
      <w:pPr>
        <w:pStyle w:val="Heading3"/>
        <w:spacing w:before="60" w:line="360" w:lineRule="auto"/>
        <w:ind w:left="720" w:firstLine="0"/>
        <w:rPr>
          <w:b w:val="0"/>
          <w:bCs w:val="0"/>
          <w:lang w:val="en-IN"/>
        </w:rPr>
      </w:pPr>
    </w:p>
    <w:p w14:paraId="587CE4A8" w14:textId="77777777" w:rsidR="00111A4A" w:rsidRPr="00111A4A" w:rsidRDefault="00111A4A" w:rsidP="00322FFA">
      <w:pPr>
        <w:pStyle w:val="Heading3"/>
        <w:spacing w:before="60" w:line="360" w:lineRule="auto"/>
        <w:ind w:left="720"/>
        <w:rPr>
          <w:lang w:val="en-IN"/>
        </w:rPr>
      </w:pPr>
      <w:r w:rsidRPr="00111A4A">
        <w:rPr>
          <w:lang w:val="en-IN"/>
        </w:rPr>
        <w:t>Conclusion</w:t>
      </w:r>
    </w:p>
    <w:p w14:paraId="4A5CDF4A" w14:textId="77777777" w:rsidR="00111A4A" w:rsidRPr="00111A4A" w:rsidRDefault="00111A4A" w:rsidP="00322FFA">
      <w:pPr>
        <w:pStyle w:val="Heading3"/>
        <w:spacing w:before="60" w:line="360" w:lineRule="auto"/>
        <w:ind w:left="441" w:firstLine="0"/>
        <w:rPr>
          <w:b w:val="0"/>
          <w:bCs w:val="0"/>
          <w:lang w:val="en-IN"/>
        </w:rPr>
      </w:pPr>
      <w:r w:rsidRPr="00111A4A">
        <w:rPr>
          <w:b w:val="0"/>
          <w:bCs w:val="0"/>
          <w:lang w:val="en-IN"/>
        </w:rPr>
        <w:t>The Layered Architecture is an appropriate choice for the Smart Renewable Battery Recycling Platform because it provides a structured and modular design. The architecture supports important quality attributes such as scalability, maintainability, reliability, security, performance, and availability. It also provides flexibility for future enhancements and ensures efficient communication between different components of the system. Therefore, this architecture is well suited for developing a reliable and sustainable battery recycling management platform.</w:t>
      </w:r>
    </w:p>
    <w:p w14:paraId="6E3D8D91" w14:textId="77777777" w:rsidR="00AB3549" w:rsidRDefault="00AB3549" w:rsidP="00322FFA">
      <w:pPr>
        <w:pStyle w:val="Heading3"/>
        <w:spacing w:before="60" w:line="360" w:lineRule="auto"/>
        <w:ind w:left="0" w:firstLine="0"/>
        <w:jc w:val="both"/>
      </w:pPr>
    </w:p>
    <w:p w14:paraId="363D98F5" w14:textId="1F9690CB" w:rsidR="00204FC7" w:rsidRDefault="00F36B91" w:rsidP="00322FFA">
      <w:pPr>
        <w:pStyle w:val="Heading3"/>
        <w:spacing w:before="60" w:line="360" w:lineRule="auto"/>
        <w:ind w:left="0" w:firstLine="0"/>
        <w:jc w:val="both"/>
      </w:pPr>
      <w:r>
        <w:lastRenderedPageBreak/>
        <w:t>Code</w:t>
      </w:r>
      <w:r>
        <w:rPr>
          <w:spacing w:val="-2"/>
        </w:rPr>
        <w:t xml:space="preserve"> </w:t>
      </w:r>
      <w:r>
        <w:t>of</w:t>
      </w:r>
      <w:r>
        <w:rPr>
          <w:spacing w:val="-3"/>
        </w:rPr>
        <w:t xml:space="preserve"> </w:t>
      </w:r>
      <w:r>
        <w:rPr>
          <w:spacing w:val="-2"/>
        </w:rPr>
        <w:t>Conduct:</w:t>
      </w:r>
    </w:p>
    <w:p w14:paraId="7421B8A8" w14:textId="0E1444DB" w:rsidR="00204FC7" w:rsidRDefault="00F36B91" w:rsidP="00322FFA">
      <w:pPr>
        <w:pStyle w:val="BodyText"/>
        <w:spacing w:before="160" w:line="360" w:lineRule="auto"/>
        <w:ind w:left="0" w:firstLine="0"/>
        <w:jc w:val="both"/>
      </w:pPr>
      <w:r>
        <w:t>I</w:t>
      </w:r>
      <w:r>
        <w:rPr>
          <w:spacing w:val="-15"/>
        </w:rPr>
        <w:t xml:space="preserve"> </w:t>
      </w:r>
      <w:r w:rsidR="00AF5645">
        <w:t xml:space="preserve">Rishik Jk </w:t>
      </w:r>
      <w:r w:rsidR="00AF5645">
        <w:rPr>
          <w:spacing w:val="-14"/>
        </w:rPr>
        <w:t>(</w:t>
      </w:r>
      <w:r>
        <w:t>Name</w:t>
      </w:r>
      <w:r>
        <w:rPr>
          <w:spacing w:val="-14"/>
        </w:rPr>
        <w:t xml:space="preserve"> </w:t>
      </w:r>
      <w:r>
        <w:t>/</w:t>
      </w:r>
      <w:r>
        <w:rPr>
          <w:spacing w:val="-15"/>
        </w:rPr>
        <w:t xml:space="preserve"> </w:t>
      </w:r>
      <w:r>
        <w:t>Reg</w:t>
      </w:r>
      <w:r>
        <w:rPr>
          <w:spacing w:val="-14"/>
        </w:rPr>
        <w:t xml:space="preserve"> </w:t>
      </w:r>
      <w:r>
        <w:t>No)</w:t>
      </w:r>
      <w:r>
        <w:rPr>
          <w:spacing w:val="-14"/>
        </w:rPr>
        <w:t xml:space="preserve"> </w:t>
      </w:r>
      <w:r>
        <w:t>certify</w:t>
      </w:r>
      <w:r>
        <w:rPr>
          <w:spacing w:val="-12"/>
        </w:rPr>
        <w:t xml:space="preserve"> </w:t>
      </w:r>
      <w:r>
        <w:t>that</w:t>
      </w:r>
      <w:r>
        <w:rPr>
          <w:spacing w:val="-15"/>
        </w:rPr>
        <w:t xml:space="preserve"> </w:t>
      </w:r>
      <w:r>
        <w:t>this</w:t>
      </w:r>
      <w:r>
        <w:rPr>
          <w:spacing w:val="-15"/>
        </w:rPr>
        <w:t xml:space="preserve"> </w:t>
      </w:r>
      <w:r>
        <w:t>submission</w:t>
      </w:r>
      <w:r>
        <w:rPr>
          <w:spacing w:val="-15"/>
        </w:rPr>
        <w:t xml:space="preserve"> </w:t>
      </w:r>
      <w:r>
        <w:t>is</w:t>
      </w:r>
      <w:r>
        <w:rPr>
          <w:spacing w:val="-15"/>
        </w:rPr>
        <w:t xml:space="preserve"> </w:t>
      </w:r>
      <w:r>
        <w:t>my</w:t>
      </w:r>
      <w:r>
        <w:rPr>
          <w:spacing w:val="-15"/>
        </w:rPr>
        <w:t xml:space="preserve"> </w:t>
      </w:r>
      <w:r>
        <w:t>original</w:t>
      </w:r>
      <w:r>
        <w:rPr>
          <w:spacing w:val="-15"/>
        </w:rPr>
        <w:t xml:space="preserve"> </w:t>
      </w:r>
      <w:r>
        <w:t>work and</w:t>
      </w:r>
      <w:r>
        <w:rPr>
          <w:spacing w:val="-12"/>
        </w:rPr>
        <w:t xml:space="preserve"> </w:t>
      </w:r>
      <w:r>
        <w:t>that</w:t>
      </w:r>
      <w:r>
        <w:rPr>
          <w:spacing w:val="-10"/>
        </w:rPr>
        <w:t xml:space="preserve"> </w:t>
      </w:r>
      <w:r>
        <w:t>I</w:t>
      </w:r>
      <w:r>
        <w:rPr>
          <w:spacing w:val="-13"/>
        </w:rPr>
        <w:t xml:space="preserve"> </w:t>
      </w:r>
      <w:r>
        <w:t>have</w:t>
      </w:r>
      <w:r>
        <w:rPr>
          <w:spacing w:val="-11"/>
        </w:rPr>
        <w:t xml:space="preserve"> </w:t>
      </w:r>
      <w:r>
        <w:t>adhered</w:t>
      </w:r>
      <w:r>
        <w:rPr>
          <w:spacing w:val="-12"/>
        </w:rPr>
        <w:t xml:space="preserve"> </w:t>
      </w:r>
      <w:r>
        <w:t>to</w:t>
      </w:r>
      <w:r>
        <w:rPr>
          <w:spacing w:val="-9"/>
        </w:rPr>
        <w:t xml:space="preserve"> </w:t>
      </w:r>
      <w:r>
        <w:t>the</w:t>
      </w:r>
      <w:r>
        <w:rPr>
          <w:spacing w:val="-13"/>
        </w:rPr>
        <w:t xml:space="preserve"> </w:t>
      </w:r>
      <w:r>
        <w:t>guidelines</w:t>
      </w:r>
      <w:r>
        <w:rPr>
          <w:spacing w:val="-12"/>
        </w:rPr>
        <w:t xml:space="preserve"> </w:t>
      </w:r>
      <w:r>
        <w:t>specified</w:t>
      </w:r>
      <w:r>
        <w:rPr>
          <w:spacing w:val="-10"/>
        </w:rPr>
        <w:t xml:space="preserve"> </w:t>
      </w:r>
      <w:r>
        <w:t>for</w:t>
      </w:r>
      <w:r>
        <w:rPr>
          <w:spacing w:val="-13"/>
        </w:rPr>
        <w:t xml:space="preserve"> </w:t>
      </w:r>
      <w:r>
        <w:t>this</w:t>
      </w:r>
      <w:r>
        <w:rPr>
          <w:spacing w:val="-12"/>
        </w:rPr>
        <w:t xml:space="preserve"> </w:t>
      </w:r>
      <w:r w:rsidR="00AF5645">
        <w:t>assessment. I</w:t>
      </w:r>
      <w:r>
        <w:rPr>
          <w:spacing w:val="-15"/>
        </w:rPr>
        <w:t xml:space="preserve"> </w:t>
      </w:r>
      <w:r>
        <w:t>understand</w:t>
      </w:r>
      <w:r>
        <w:rPr>
          <w:spacing w:val="-12"/>
        </w:rPr>
        <w:t xml:space="preserve"> </w:t>
      </w:r>
      <w:r>
        <w:t>that</w:t>
      </w:r>
      <w:r>
        <w:rPr>
          <w:spacing w:val="-12"/>
        </w:rPr>
        <w:t xml:space="preserve"> </w:t>
      </w:r>
      <w:r>
        <w:t>any violation of academic integrity rules will result in disciplinary action.</w:t>
      </w:r>
    </w:p>
    <w:p w14:paraId="4CB5F413" w14:textId="382AD7E1" w:rsidR="00204FC7" w:rsidRDefault="00F36B91" w:rsidP="00322FFA">
      <w:pPr>
        <w:spacing w:before="4" w:line="360" w:lineRule="auto"/>
        <w:jc w:val="both"/>
        <w:rPr>
          <w:sz w:val="28"/>
        </w:rPr>
      </w:pPr>
      <w:r>
        <w:rPr>
          <w:b/>
          <w:sz w:val="28"/>
        </w:rPr>
        <w:t>Signature</w:t>
      </w:r>
      <w:r>
        <w:rPr>
          <w:b/>
          <w:spacing w:val="-4"/>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sidR="00AF5645">
        <w:rPr>
          <w:b/>
          <w:spacing w:val="-2"/>
          <w:sz w:val="28"/>
        </w:rPr>
        <w:t xml:space="preserve"> JK RISHIK </w:t>
      </w: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0CDF" w14:textId="77777777" w:rsidR="0035015C" w:rsidRDefault="0035015C" w:rsidP="00AF5645">
      <w:r>
        <w:separator/>
      </w:r>
    </w:p>
  </w:endnote>
  <w:endnote w:type="continuationSeparator" w:id="0">
    <w:p w14:paraId="1E30DA15" w14:textId="77777777" w:rsidR="0035015C" w:rsidRDefault="0035015C"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4496" w14:textId="77777777" w:rsidR="0035015C" w:rsidRDefault="0035015C" w:rsidP="00AF5645">
      <w:r>
        <w:separator/>
      </w:r>
    </w:p>
  </w:footnote>
  <w:footnote w:type="continuationSeparator" w:id="0">
    <w:p w14:paraId="36E8DF5B" w14:textId="77777777" w:rsidR="0035015C" w:rsidRDefault="0035015C"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52190"/>
    <w:multiLevelType w:val="multilevel"/>
    <w:tmpl w:val="9BE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2"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46D03"/>
    <w:multiLevelType w:val="multilevel"/>
    <w:tmpl w:val="98A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22"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63DA"/>
    <w:multiLevelType w:val="multilevel"/>
    <w:tmpl w:val="E67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601E5"/>
    <w:multiLevelType w:val="hybridMultilevel"/>
    <w:tmpl w:val="CCBCDFFA"/>
    <w:lvl w:ilvl="0" w:tplc="40090001">
      <w:start w:val="1"/>
      <w:numFmt w:val="bullet"/>
      <w:lvlText w:val=""/>
      <w:lvlJc w:val="left"/>
      <w:pPr>
        <w:ind w:left="1161" w:hanging="360"/>
      </w:pPr>
      <w:rPr>
        <w:rFonts w:ascii="Symbol" w:hAnsi="Symbol" w:hint="default"/>
      </w:rPr>
    </w:lvl>
    <w:lvl w:ilvl="1" w:tplc="40090003" w:tentative="1">
      <w:start w:val="1"/>
      <w:numFmt w:val="bullet"/>
      <w:lvlText w:val="o"/>
      <w:lvlJc w:val="left"/>
      <w:pPr>
        <w:ind w:left="1881" w:hanging="360"/>
      </w:pPr>
      <w:rPr>
        <w:rFonts w:ascii="Courier New" w:hAnsi="Courier New" w:cs="Courier New" w:hint="default"/>
      </w:rPr>
    </w:lvl>
    <w:lvl w:ilvl="2" w:tplc="40090005" w:tentative="1">
      <w:start w:val="1"/>
      <w:numFmt w:val="bullet"/>
      <w:lvlText w:val=""/>
      <w:lvlJc w:val="left"/>
      <w:pPr>
        <w:ind w:left="2601" w:hanging="360"/>
      </w:pPr>
      <w:rPr>
        <w:rFonts w:ascii="Wingdings" w:hAnsi="Wingdings" w:hint="default"/>
      </w:rPr>
    </w:lvl>
    <w:lvl w:ilvl="3" w:tplc="40090001" w:tentative="1">
      <w:start w:val="1"/>
      <w:numFmt w:val="bullet"/>
      <w:lvlText w:val=""/>
      <w:lvlJc w:val="left"/>
      <w:pPr>
        <w:ind w:left="3321" w:hanging="360"/>
      </w:pPr>
      <w:rPr>
        <w:rFonts w:ascii="Symbol" w:hAnsi="Symbol" w:hint="default"/>
      </w:rPr>
    </w:lvl>
    <w:lvl w:ilvl="4" w:tplc="40090003" w:tentative="1">
      <w:start w:val="1"/>
      <w:numFmt w:val="bullet"/>
      <w:lvlText w:val="o"/>
      <w:lvlJc w:val="left"/>
      <w:pPr>
        <w:ind w:left="4041" w:hanging="360"/>
      </w:pPr>
      <w:rPr>
        <w:rFonts w:ascii="Courier New" w:hAnsi="Courier New" w:cs="Courier New" w:hint="default"/>
      </w:rPr>
    </w:lvl>
    <w:lvl w:ilvl="5" w:tplc="40090005" w:tentative="1">
      <w:start w:val="1"/>
      <w:numFmt w:val="bullet"/>
      <w:lvlText w:val=""/>
      <w:lvlJc w:val="left"/>
      <w:pPr>
        <w:ind w:left="4761" w:hanging="360"/>
      </w:pPr>
      <w:rPr>
        <w:rFonts w:ascii="Wingdings" w:hAnsi="Wingdings" w:hint="default"/>
      </w:rPr>
    </w:lvl>
    <w:lvl w:ilvl="6" w:tplc="40090001" w:tentative="1">
      <w:start w:val="1"/>
      <w:numFmt w:val="bullet"/>
      <w:lvlText w:val=""/>
      <w:lvlJc w:val="left"/>
      <w:pPr>
        <w:ind w:left="5481" w:hanging="360"/>
      </w:pPr>
      <w:rPr>
        <w:rFonts w:ascii="Symbol" w:hAnsi="Symbol" w:hint="default"/>
      </w:rPr>
    </w:lvl>
    <w:lvl w:ilvl="7" w:tplc="40090003" w:tentative="1">
      <w:start w:val="1"/>
      <w:numFmt w:val="bullet"/>
      <w:lvlText w:val="o"/>
      <w:lvlJc w:val="left"/>
      <w:pPr>
        <w:ind w:left="6201" w:hanging="360"/>
      </w:pPr>
      <w:rPr>
        <w:rFonts w:ascii="Courier New" w:hAnsi="Courier New" w:cs="Courier New" w:hint="default"/>
      </w:rPr>
    </w:lvl>
    <w:lvl w:ilvl="8" w:tplc="40090005" w:tentative="1">
      <w:start w:val="1"/>
      <w:numFmt w:val="bullet"/>
      <w:lvlText w:val=""/>
      <w:lvlJc w:val="left"/>
      <w:pPr>
        <w:ind w:left="6921" w:hanging="360"/>
      </w:pPr>
      <w:rPr>
        <w:rFonts w:ascii="Wingdings" w:hAnsi="Wingdings" w:hint="default"/>
      </w:rPr>
    </w:lvl>
  </w:abstractNum>
  <w:abstractNum w:abstractNumId="3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11"/>
  </w:num>
  <w:num w:numId="2" w16cid:durableId="1340309276">
    <w:abstractNumId w:val="5"/>
  </w:num>
  <w:num w:numId="3" w16cid:durableId="390423638">
    <w:abstractNumId w:val="17"/>
  </w:num>
  <w:num w:numId="4" w16cid:durableId="85811999">
    <w:abstractNumId w:val="3"/>
  </w:num>
  <w:num w:numId="5" w16cid:durableId="91165611">
    <w:abstractNumId w:val="32"/>
  </w:num>
  <w:num w:numId="6" w16cid:durableId="1026715389">
    <w:abstractNumId w:val="19"/>
  </w:num>
  <w:num w:numId="7" w16cid:durableId="1391995733">
    <w:abstractNumId w:val="9"/>
  </w:num>
  <w:num w:numId="8" w16cid:durableId="789278517">
    <w:abstractNumId w:val="6"/>
  </w:num>
  <w:num w:numId="9" w16cid:durableId="475268141">
    <w:abstractNumId w:val="1"/>
  </w:num>
  <w:num w:numId="10" w16cid:durableId="1653950538">
    <w:abstractNumId w:val="35"/>
  </w:num>
  <w:num w:numId="11" w16cid:durableId="1224951884">
    <w:abstractNumId w:val="36"/>
  </w:num>
  <w:num w:numId="12" w16cid:durableId="1244870688">
    <w:abstractNumId w:val="26"/>
  </w:num>
  <w:num w:numId="13" w16cid:durableId="1155412816">
    <w:abstractNumId w:val="33"/>
  </w:num>
  <w:num w:numId="14" w16cid:durableId="2071422575">
    <w:abstractNumId w:val="15"/>
  </w:num>
  <w:num w:numId="15" w16cid:durableId="1613321909">
    <w:abstractNumId w:val="34"/>
  </w:num>
  <w:num w:numId="16" w16cid:durableId="1481463194">
    <w:abstractNumId w:val="16"/>
  </w:num>
  <w:num w:numId="17" w16cid:durableId="1186408967">
    <w:abstractNumId w:val="7"/>
  </w:num>
  <w:num w:numId="18" w16cid:durableId="449906851">
    <w:abstractNumId w:val="25"/>
  </w:num>
  <w:num w:numId="19" w16cid:durableId="311058455">
    <w:abstractNumId w:val="12"/>
  </w:num>
  <w:num w:numId="20" w16cid:durableId="2062246912">
    <w:abstractNumId w:val="22"/>
  </w:num>
  <w:num w:numId="21" w16cid:durableId="1433161771">
    <w:abstractNumId w:val="2"/>
  </w:num>
  <w:num w:numId="22" w16cid:durableId="552082336">
    <w:abstractNumId w:val="10"/>
  </w:num>
  <w:num w:numId="23" w16cid:durableId="1101147997">
    <w:abstractNumId w:val="0"/>
  </w:num>
  <w:num w:numId="24" w16cid:durableId="562109017">
    <w:abstractNumId w:val="13"/>
  </w:num>
  <w:num w:numId="25" w16cid:durableId="377626636">
    <w:abstractNumId w:val="24"/>
  </w:num>
  <w:num w:numId="26" w16cid:durableId="1468740589">
    <w:abstractNumId w:val="29"/>
  </w:num>
  <w:num w:numId="27" w16cid:durableId="830607270">
    <w:abstractNumId w:val="27"/>
  </w:num>
  <w:num w:numId="28" w16cid:durableId="354617232">
    <w:abstractNumId w:val="8"/>
  </w:num>
  <w:num w:numId="29" w16cid:durableId="574555443">
    <w:abstractNumId w:val="30"/>
  </w:num>
  <w:num w:numId="30" w16cid:durableId="38480711">
    <w:abstractNumId w:val="14"/>
  </w:num>
  <w:num w:numId="31" w16cid:durableId="2096390498">
    <w:abstractNumId w:val="20"/>
  </w:num>
  <w:num w:numId="32" w16cid:durableId="1257712575">
    <w:abstractNumId w:val="4"/>
  </w:num>
  <w:num w:numId="33" w16cid:durableId="611672933">
    <w:abstractNumId w:val="18"/>
  </w:num>
  <w:num w:numId="34" w16cid:durableId="1245913184">
    <w:abstractNumId w:val="23"/>
  </w:num>
  <w:num w:numId="35" w16cid:durableId="74741369">
    <w:abstractNumId w:val="28"/>
  </w:num>
  <w:num w:numId="36" w16cid:durableId="972558929">
    <w:abstractNumId w:val="31"/>
  </w:num>
  <w:num w:numId="37" w16cid:durableId="1523977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017332"/>
    <w:rsid w:val="00093134"/>
    <w:rsid w:val="00111A4A"/>
    <w:rsid w:val="001A5C29"/>
    <w:rsid w:val="00204FC7"/>
    <w:rsid w:val="002062F7"/>
    <w:rsid w:val="003213E5"/>
    <w:rsid w:val="00322FFA"/>
    <w:rsid w:val="0035015C"/>
    <w:rsid w:val="004039A3"/>
    <w:rsid w:val="00455A88"/>
    <w:rsid w:val="0079004C"/>
    <w:rsid w:val="007C247E"/>
    <w:rsid w:val="00976590"/>
    <w:rsid w:val="00982007"/>
    <w:rsid w:val="00A3435E"/>
    <w:rsid w:val="00A65B31"/>
    <w:rsid w:val="00AB3549"/>
    <w:rsid w:val="00AE2E69"/>
    <w:rsid w:val="00AF5645"/>
    <w:rsid w:val="00B125FD"/>
    <w:rsid w:val="00BF2FAF"/>
    <w:rsid w:val="00C13D05"/>
    <w:rsid w:val="00C22B79"/>
    <w:rsid w:val="00C41F64"/>
    <w:rsid w:val="00DC25F1"/>
    <w:rsid w:val="00E460ED"/>
    <w:rsid w:val="00EC3944"/>
    <w:rsid w:val="00EF5E87"/>
    <w:rsid w:val="00F36B91"/>
    <w:rsid w:val="00F93BB9"/>
    <w:rsid w:val="00FF43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Nandhini Elangovan</cp:lastModifiedBy>
  <cp:revision>2</cp:revision>
  <dcterms:created xsi:type="dcterms:W3CDTF">2026-07-30T08:49:00Z</dcterms:created>
  <dcterms:modified xsi:type="dcterms:W3CDTF">2026-07-30T08:49:00Z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