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5D78D" w14:textId="77777777" w:rsidR="00F11F89" w:rsidRPr="00F11F89" w:rsidRDefault="00F11F89" w:rsidP="00F11F89">
      <w:pPr>
        <w:jc w:val="center"/>
        <w:rPr>
          <w:rFonts w:ascii="Times New Roman" w:hAnsi="Times New Roman" w:cs="Times New Roman"/>
          <w:b/>
          <w:bCs/>
          <w:sz w:val="24"/>
          <w:szCs w:val="24"/>
        </w:rPr>
      </w:pPr>
      <w:r w:rsidRPr="00F11F89">
        <w:rPr>
          <w:rFonts w:ascii="Times New Roman" w:hAnsi="Times New Roman" w:cs="Times New Roman"/>
          <w:b/>
          <w:bCs/>
          <w:sz w:val="24"/>
          <w:szCs w:val="24"/>
        </w:rPr>
        <w:t>SIMATS ENGINEERING</w:t>
      </w:r>
    </w:p>
    <w:p w14:paraId="3BCB292B" w14:textId="77777777" w:rsidR="00F11F89" w:rsidRPr="00F11F89" w:rsidRDefault="00F11F89" w:rsidP="00F11F89">
      <w:pPr>
        <w:jc w:val="center"/>
        <w:rPr>
          <w:rFonts w:ascii="Times New Roman" w:hAnsi="Times New Roman" w:cs="Times New Roman"/>
          <w:b/>
          <w:bCs/>
          <w:sz w:val="24"/>
          <w:szCs w:val="24"/>
        </w:rPr>
      </w:pPr>
      <w:r w:rsidRPr="00F11F89">
        <w:rPr>
          <w:rFonts w:ascii="Times New Roman" w:hAnsi="Times New Roman" w:cs="Times New Roman"/>
          <w:b/>
          <w:bCs/>
          <w:sz w:val="24"/>
          <w:szCs w:val="24"/>
        </w:rPr>
        <w:t>ASSESSMENT TOOL 3</w:t>
      </w:r>
    </w:p>
    <w:p w14:paraId="7BF734A7" w14:textId="77777777" w:rsidR="00F11F89" w:rsidRDefault="00F11F89" w:rsidP="00F11F89"/>
    <w:p w14:paraId="55ABE94C" w14:textId="77777777" w:rsidR="00F11F89" w:rsidRPr="00F11F89" w:rsidRDefault="00F11F89" w:rsidP="00F11F89">
      <w:pPr>
        <w:rPr>
          <w:rFonts w:ascii="Times New Roman" w:hAnsi="Times New Roman" w:cs="Times New Roman"/>
        </w:rPr>
      </w:pPr>
      <w:r w:rsidRPr="00F11F89">
        <w:rPr>
          <w:rFonts w:ascii="Times New Roman" w:hAnsi="Times New Roman" w:cs="Times New Roman"/>
        </w:rPr>
        <w:t>COURSE NAME: Database Management Systems</w:t>
      </w:r>
    </w:p>
    <w:p w14:paraId="3F21E18D" w14:textId="153373D3" w:rsidR="00F11F89" w:rsidRPr="00F11F89" w:rsidRDefault="00F11F89" w:rsidP="00F11F89">
      <w:pPr>
        <w:rPr>
          <w:rFonts w:ascii="Times New Roman" w:hAnsi="Times New Roman" w:cs="Times New Roman"/>
        </w:rPr>
      </w:pPr>
      <w:r w:rsidRPr="00F11F89">
        <w:rPr>
          <w:rFonts w:ascii="Times New Roman" w:hAnsi="Times New Roman" w:cs="Times New Roman"/>
        </w:rPr>
        <w:t>COURSE CODE: CSA05</w:t>
      </w:r>
      <w:r>
        <w:rPr>
          <w:rFonts w:ascii="Times New Roman" w:hAnsi="Times New Roman" w:cs="Times New Roman"/>
        </w:rPr>
        <w:t>04</w:t>
      </w:r>
    </w:p>
    <w:p w14:paraId="11D6A901" w14:textId="77777777" w:rsidR="00F11F89" w:rsidRPr="00F11F89" w:rsidRDefault="00F11F89" w:rsidP="00F11F89">
      <w:pPr>
        <w:rPr>
          <w:rFonts w:ascii="Times New Roman" w:hAnsi="Times New Roman" w:cs="Times New Roman"/>
        </w:rPr>
      </w:pPr>
    </w:p>
    <w:p w14:paraId="731E497A" w14:textId="77777777" w:rsidR="00F11F89" w:rsidRPr="00F11F89" w:rsidRDefault="00F11F89" w:rsidP="00F11F89">
      <w:pPr>
        <w:rPr>
          <w:rFonts w:ascii="Times New Roman" w:hAnsi="Times New Roman" w:cs="Times New Roman"/>
        </w:rPr>
      </w:pPr>
      <w:r w:rsidRPr="00F11F89">
        <w:rPr>
          <w:rFonts w:ascii="Times New Roman" w:hAnsi="Times New Roman" w:cs="Times New Roman"/>
        </w:rPr>
        <w:t>COURSE OUTCOME COVERED</w:t>
      </w:r>
    </w:p>
    <w:p w14:paraId="6BF5BD69" w14:textId="77777777" w:rsidR="00F11F89" w:rsidRPr="00F11F89" w:rsidRDefault="00F11F89" w:rsidP="00F11F89">
      <w:pPr>
        <w:rPr>
          <w:rFonts w:ascii="Times New Roman" w:hAnsi="Times New Roman" w:cs="Times New Roman"/>
        </w:rPr>
      </w:pPr>
      <w:r w:rsidRPr="00F11F89">
        <w:rPr>
          <w:rFonts w:ascii="Times New Roman" w:hAnsi="Times New Roman" w:cs="Times New Roman"/>
        </w:rPr>
        <w:t>CO5: Implement database operations using query processing, optimization, and</w:t>
      </w:r>
    </w:p>
    <w:p w14:paraId="4D705B28" w14:textId="77777777" w:rsidR="00F11F89" w:rsidRPr="00F11F89" w:rsidRDefault="00F11F89" w:rsidP="00F11F89">
      <w:pPr>
        <w:rPr>
          <w:rFonts w:ascii="Times New Roman" w:hAnsi="Times New Roman" w:cs="Times New Roman"/>
        </w:rPr>
      </w:pPr>
      <w:r w:rsidRPr="00F11F89">
        <w:rPr>
          <w:rFonts w:ascii="Times New Roman" w:hAnsi="Times New Roman" w:cs="Times New Roman"/>
        </w:rPr>
        <w:t>transaction management to ensure consistency and reliability. (BL3, BL4)</w:t>
      </w:r>
    </w:p>
    <w:p w14:paraId="6A65EAAA" w14:textId="77777777" w:rsidR="00F11F89" w:rsidRPr="00F11F89" w:rsidRDefault="00F11F89" w:rsidP="00F11F89">
      <w:pPr>
        <w:rPr>
          <w:rFonts w:ascii="Times New Roman" w:hAnsi="Times New Roman" w:cs="Times New Roman"/>
        </w:rPr>
      </w:pPr>
      <w:r w:rsidRPr="00F11F89">
        <w:rPr>
          <w:rFonts w:ascii="Times New Roman" w:hAnsi="Times New Roman" w:cs="Times New Roman"/>
        </w:rPr>
        <w:t>Activity Tool : Mock Interview (Low)</w:t>
      </w:r>
    </w:p>
    <w:p w14:paraId="6DDCC908" w14:textId="62E8737E" w:rsidR="00FF7F3C" w:rsidRDefault="00F11F89" w:rsidP="00F11F89">
      <w:pPr>
        <w:rPr>
          <w:rFonts w:ascii="Times New Roman" w:hAnsi="Times New Roman" w:cs="Times New Roman"/>
        </w:rPr>
      </w:pPr>
      <w:r w:rsidRPr="00F11F89">
        <w:rPr>
          <w:rFonts w:ascii="Times New Roman" w:hAnsi="Times New Roman" w:cs="Times New Roman"/>
        </w:rPr>
        <w:t>Assessment Tool Weightage: 30%</w:t>
      </w:r>
    </w:p>
    <w:p w14:paraId="7B78BAD8" w14:textId="77777777" w:rsidR="00BB0F23" w:rsidRDefault="00BB0F23" w:rsidP="00F11F89">
      <w:pPr>
        <w:rPr>
          <w:rFonts w:ascii="Times New Roman" w:hAnsi="Times New Roman" w:cs="Times New Roman"/>
        </w:rPr>
      </w:pPr>
    </w:p>
    <w:p w14:paraId="3B214DE7" w14:textId="7B952537" w:rsidR="00BB0F23" w:rsidRPr="00BB0F23" w:rsidRDefault="00BB0F23" w:rsidP="00BB0F23">
      <w:pPr>
        <w:rPr>
          <w:rFonts w:ascii="Times New Roman" w:hAnsi="Times New Roman" w:cs="Times New Roman"/>
          <w:b/>
          <w:bCs/>
        </w:rPr>
      </w:pPr>
      <w:r w:rsidRPr="00BB0F23">
        <w:rPr>
          <w:rFonts w:ascii="Times New Roman" w:hAnsi="Times New Roman" w:cs="Times New Roman"/>
          <w:b/>
          <w:bCs/>
        </w:rPr>
        <w:t>1.</w:t>
      </w:r>
      <w:r w:rsidRPr="00BB0F23">
        <w:rPr>
          <w:b/>
          <w:bCs/>
        </w:rPr>
        <w:t xml:space="preserve"> </w:t>
      </w:r>
      <w:r w:rsidRPr="00BB0F23">
        <w:rPr>
          <w:rFonts w:ascii="Times New Roman" w:hAnsi="Times New Roman" w:cs="Times New Roman"/>
          <w:b/>
          <w:bCs/>
        </w:rPr>
        <w:t>Interviewer: &amp;#39;Explain the steps of query processing in DBMS. How</w:t>
      </w:r>
    </w:p>
    <w:p w14:paraId="7F4FF9E1" w14:textId="07B666DF" w:rsidR="00F11F89" w:rsidRDefault="00BB0F23" w:rsidP="00BB0F23">
      <w:pPr>
        <w:rPr>
          <w:rFonts w:ascii="Times New Roman" w:hAnsi="Times New Roman" w:cs="Times New Roman"/>
          <w:b/>
          <w:bCs/>
        </w:rPr>
      </w:pPr>
      <w:r w:rsidRPr="00BB0F23">
        <w:rPr>
          <w:rFonts w:ascii="Times New Roman" w:hAnsi="Times New Roman" w:cs="Times New Roman"/>
          <w:b/>
          <w:bCs/>
        </w:rPr>
        <w:t>does a query optimizer decide the best execution plan?&amp;#39;</w:t>
      </w:r>
    </w:p>
    <w:p w14:paraId="32F61969" w14:textId="77777777" w:rsidR="00D010CD" w:rsidRPr="00D010CD" w:rsidRDefault="00D010CD" w:rsidP="00D010CD">
      <w:pPr>
        <w:rPr>
          <w:rFonts w:ascii="Times New Roman" w:hAnsi="Times New Roman" w:cs="Times New Roman"/>
        </w:rPr>
      </w:pPr>
      <w:r w:rsidRPr="00D010CD">
        <w:rPr>
          <w:rFonts w:ascii="Times New Roman" w:hAnsi="Times New Roman" w:cs="Times New Roman"/>
          <w:b/>
          <w:bCs/>
        </w:rPr>
        <w:t xml:space="preserve">Answer: </w:t>
      </w:r>
      <w:r w:rsidRPr="00D010CD">
        <w:rPr>
          <w:rFonts w:ascii="Times New Roman" w:hAnsi="Times New Roman" w:cs="Times New Roman"/>
        </w:rPr>
        <w:t>Query processing in a DBMS converts a SQL query into an efficient execution plan and then executes it.</w:t>
      </w:r>
    </w:p>
    <w:p w14:paraId="2639958E" w14:textId="77777777" w:rsidR="00D010CD" w:rsidRPr="00D010CD" w:rsidRDefault="00D010CD" w:rsidP="00D010CD">
      <w:pPr>
        <w:numPr>
          <w:ilvl w:val="0"/>
          <w:numId w:val="1"/>
        </w:numPr>
        <w:rPr>
          <w:rFonts w:ascii="Times New Roman" w:hAnsi="Times New Roman" w:cs="Times New Roman"/>
        </w:rPr>
      </w:pPr>
      <w:r w:rsidRPr="00D010CD">
        <w:rPr>
          <w:rFonts w:ascii="Times New Roman" w:hAnsi="Times New Roman" w:cs="Times New Roman"/>
        </w:rPr>
        <w:t xml:space="preserve">Parsing and Translation: The SQL query is checked for syntax and semantic correctness. It is then converted into an internal representation such as a relational algebra expression. </w:t>
      </w:r>
    </w:p>
    <w:p w14:paraId="0A2B3C36" w14:textId="77777777" w:rsidR="00D010CD" w:rsidRPr="00D010CD" w:rsidRDefault="00D010CD" w:rsidP="00D010CD">
      <w:pPr>
        <w:numPr>
          <w:ilvl w:val="0"/>
          <w:numId w:val="1"/>
        </w:numPr>
        <w:rPr>
          <w:rFonts w:ascii="Times New Roman" w:hAnsi="Times New Roman" w:cs="Times New Roman"/>
        </w:rPr>
      </w:pPr>
      <w:r w:rsidRPr="00D010CD">
        <w:rPr>
          <w:rFonts w:ascii="Times New Roman" w:hAnsi="Times New Roman" w:cs="Times New Roman"/>
        </w:rPr>
        <w:t xml:space="preserve">Query Optimization: The optimizer generates different possible execution plans, such as different join orders, join algorithms, and access methods. </w:t>
      </w:r>
    </w:p>
    <w:p w14:paraId="37B18C01" w14:textId="77777777" w:rsidR="00D010CD" w:rsidRPr="00D010CD" w:rsidRDefault="00D010CD" w:rsidP="00D010CD">
      <w:pPr>
        <w:numPr>
          <w:ilvl w:val="0"/>
          <w:numId w:val="1"/>
        </w:numPr>
        <w:rPr>
          <w:rFonts w:ascii="Times New Roman" w:hAnsi="Times New Roman" w:cs="Times New Roman"/>
        </w:rPr>
      </w:pPr>
      <w:r w:rsidRPr="00D010CD">
        <w:rPr>
          <w:rFonts w:ascii="Times New Roman" w:hAnsi="Times New Roman" w:cs="Times New Roman"/>
        </w:rPr>
        <w:t xml:space="preserve">Cost Estimation: Each plan is evaluated based on estimated CPU cost, disk I/O, memory usage, number of rows, and available indexes. </w:t>
      </w:r>
    </w:p>
    <w:p w14:paraId="3154D888" w14:textId="77777777" w:rsidR="00D010CD" w:rsidRPr="00D010CD" w:rsidRDefault="00D010CD" w:rsidP="00D010CD">
      <w:pPr>
        <w:numPr>
          <w:ilvl w:val="0"/>
          <w:numId w:val="1"/>
        </w:numPr>
        <w:rPr>
          <w:rFonts w:ascii="Times New Roman" w:hAnsi="Times New Roman" w:cs="Times New Roman"/>
        </w:rPr>
      </w:pPr>
      <w:r w:rsidRPr="00D010CD">
        <w:rPr>
          <w:rFonts w:ascii="Times New Roman" w:hAnsi="Times New Roman" w:cs="Times New Roman"/>
        </w:rPr>
        <w:t xml:space="preserve">Plan Selection: The optimizer selects the plan with the lowest estimated cost. </w:t>
      </w:r>
    </w:p>
    <w:p w14:paraId="1F03AEE7" w14:textId="77777777" w:rsidR="00D010CD" w:rsidRPr="00D010CD" w:rsidRDefault="00D010CD" w:rsidP="00D010CD">
      <w:pPr>
        <w:numPr>
          <w:ilvl w:val="0"/>
          <w:numId w:val="1"/>
        </w:numPr>
        <w:rPr>
          <w:rFonts w:ascii="Times New Roman" w:hAnsi="Times New Roman" w:cs="Times New Roman"/>
        </w:rPr>
      </w:pPr>
      <w:r w:rsidRPr="00D010CD">
        <w:rPr>
          <w:rFonts w:ascii="Times New Roman" w:hAnsi="Times New Roman" w:cs="Times New Roman"/>
        </w:rPr>
        <w:t xml:space="preserve">Query Execution: The selected execution plan is passed to the execution engine, which accesses the required tables and indexes and produces the result. </w:t>
      </w:r>
    </w:p>
    <w:p w14:paraId="6B59910F" w14:textId="77777777" w:rsidR="00D010CD" w:rsidRPr="00D010CD" w:rsidRDefault="00D010CD" w:rsidP="00D010CD">
      <w:pPr>
        <w:rPr>
          <w:rFonts w:ascii="Times New Roman" w:hAnsi="Times New Roman" w:cs="Times New Roman"/>
        </w:rPr>
      </w:pPr>
      <w:r w:rsidRPr="00D010CD">
        <w:rPr>
          <w:rFonts w:ascii="Times New Roman" w:hAnsi="Times New Roman" w:cs="Times New Roman"/>
          <w:b/>
          <w:bCs/>
        </w:rPr>
        <w:t>How the optimizer chooses the best plan:</w:t>
      </w:r>
      <w:r w:rsidRPr="00D010CD">
        <w:rPr>
          <w:rFonts w:ascii="Times New Roman" w:hAnsi="Times New Roman" w:cs="Times New Roman"/>
          <w:b/>
          <w:bCs/>
        </w:rPr>
        <w:br/>
      </w:r>
      <w:r w:rsidRPr="00D010CD">
        <w:rPr>
          <w:rFonts w:ascii="Times New Roman" w:hAnsi="Times New Roman" w:cs="Times New Roman"/>
        </w:rPr>
        <w:t>The optimizer uses statistics about tables, indexes, data distribution, and selectivity to estimate the cost of each possible plan. For example, if an index can significantly reduce the number of rows accessed, the optimizer may choose an index scan instead of a full table scan. It also chooses efficient join methods such as nested-loop join, hash join, or merge join.</w:t>
      </w:r>
    </w:p>
    <w:p w14:paraId="661ECEAE" w14:textId="77777777" w:rsidR="00D010CD" w:rsidRDefault="00D010CD" w:rsidP="00D010CD">
      <w:pPr>
        <w:rPr>
          <w:rFonts w:ascii="Times New Roman" w:hAnsi="Times New Roman" w:cs="Times New Roman"/>
        </w:rPr>
      </w:pPr>
      <w:r w:rsidRPr="00D010CD">
        <w:rPr>
          <w:rFonts w:ascii="Times New Roman" w:hAnsi="Times New Roman" w:cs="Times New Roman"/>
          <w:b/>
          <w:bCs/>
        </w:rPr>
        <w:t>In short:</w:t>
      </w:r>
      <w:r w:rsidRPr="00D010CD">
        <w:rPr>
          <w:rFonts w:ascii="Times New Roman" w:hAnsi="Times New Roman" w:cs="Times New Roman"/>
          <w:b/>
          <w:bCs/>
        </w:rPr>
        <w:br/>
      </w:r>
      <w:r w:rsidRPr="00D010CD">
        <w:rPr>
          <w:rFonts w:ascii="Times New Roman" w:hAnsi="Times New Roman" w:cs="Times New Roman"/>
        </w:rPr>
        <w:t>SQL Query → Parsing → Translation → Optimization → Cost Estimation → Best Execution Plan → Execution → Result.</w:t>
      </w:r>
    </w:p>
    <w:p w14:paraId="246179B2" w14:textId="77777777" w:rsidR="00D010CD" w:rsidRDefault="00D010CD" w:rsidP="00D010CD">
      <w:pPr>
        <w:rPr>
          <w:rFonts w:ascii="Times New Roman" w:hAnsi="Times New Roman" w:cs="Times New Roman"/>
        </w:rPr>
      </w:pPr>
    </w:p>
    <w:p w14:paraId="0D895B5D" w14:textId="77777777" w:rsidR="004654D5" w:rsidRDefault="004654D5" w:rsidP="00D010CD">
      <w:pPr>
        <w:rPr>
          <w:rFonts w:ascii="Times New Roman" w:hAnsi="Times New Roman" w:cs="Times New Roman"/>
        </w:rPr>
      </w:pPr>
    </w:p>
    <w:p w14:paraId="5559AD62" w14:textId="77777777" w:rsidR="004654D5" w:rsidRDefault="004654D5" w:rsidP="00D010CD">
      <w:pPr>
        <w:rPr>
          <w:rFonts w:ascii="Times New Roman" w:hAnsi="Times New Roman" w:cs="Times New Roman"/>
        </w:rPr>
      </w:pPr>
    </w:p>
    <w:p w14:paraId="440AFF91" w14:textId="438877E0" w:rsidR="004654D5" w:rsidRPr="004654D5" w:rsidRDefault="004654D5" w:rsidP="004654D5">
      <w:pPr>
        <w:rPr>
          <w:rFonts w:ascii="Times New Roman" w:hAnsi="Times New Roman" w:cs="Times New Roman"/>
          <w:b/>
          <w:bCs/>
        </w:rPr>
      </w:pPr>
      <w:r w:rsidRPr="004654D5">
        <w:rPr>
          <w:rFonts w:ascii="Times New Roman" w:hAnsi="Times New Roman" w:cs="Times New Roman"/>
          <w:b/>
          <w:bCs/>
        </w:rPr>
        <w:lastRenderedPageBreak/>
        <w:t>2.</w:t>
      </w:r>
      <w:r w:rsidRPr="004654D5">
        <w:rPr>
          <w:rFonts w:ascii="Times New Roman" w:hAnsi="Times New Roman" w:cs="Times New Roman"/>
          <w:b/>
          <w:bCs/>
        </w:rPr>
        <w:t>Interviewer: &amp;#39;What is the difference between heuristic optimization</w:t>
      </w:r>
    </w:p>
    <w:p w14:paraId="1E9416B8" w14:textId="74FB2933" w:rsidR="00D010CD" w:rsidRDefault="004654D5" w:rsidP="004654D5">
      <w:pPr>
        <w:rPr>
          <w:rFonts w:ascii="Times New Roman" w:hAnsi="Times New Roman" w:cs="Times New Roman"/>
          <w:b/>
          <w:bCs/>
        </w:rPr>
      </w:pPr>
      <w:r w:rsidRPr="004654D5">
        <w:rPr>
          <w:rFonts w:ascii="Times New Roman" w:hAnsi="Times New Roman" w:cs="Times New Roman"/>
          <w:b/>
          <w:bCs/>
        </w:rPr>
        <w:t>and cost-based optimization? When would you use each?&amp;#39;</w:t>
      </w:r>
    </w:p>
    <w:p w14:paraId="1B4B9EDD" w14:textId="77777777" w:rsidR="00F70DD6" w:rsidRPr="00F70DD6" w:rsidRDefault="00F70DD6" w:rsidP="00F70DD6">
      <w:pPr>
        <w:rPr>
          <w:rFonts w:ascii="Times New Roman" w:hAnsi="Times New Roman" w:cs="Times New Roman"/>
          <w:b/>
          <w:bCs/>
        </w:rPr>
      </w:pPr>
      <w:r w:rsidRPr="00F70DD6">
        <w:rPr>
          <w:rFonts w:ascii="Times New Roman" w:hAnsi="Times New Roman" w:cs="Times New Roman"/>
          <w:b/>
          <w:bCs/>
        </w:rPr>
        <w:t>Interview Answer</w:t>
      </w:r>
    </w:p>
    <w:p w14:paraId="3F1A43F9" w14:textId="77777777" w:rsidR="00F70DD6" w:rsidRPr="00F70DD6" w:rsidRDefault="00F70DD6" w:rsidP="00F70DD6">
      <w:pPr>
        <w:rPr>
          <w:rFonts w:ascii="Times New Roman" w:hAnsi="Times New Roman" w:cs="Times New Roman"/>
        </w:rPr>
      </w:pPr>
      <w:r w:rsidRPr="00F70DD6">
        <w:rPr>
          <w:rFonts w:ascii="Times New Roman" w:hAnsi="Times New Roman" w:cs="Times New Roman"/>
          <w:b/>
          <w:bCs/>
        </w:rPr>
        <w:t xml:space="preserve">Interviewer: </w:t>
      </w:r>
      <w:r w:rsidRPr="00F70DD6">
        <w:rPr>
          <w:rFonts w:ascii="Times New Roman" w:hAnsi="Times New Roman" w:cs="Times New Roman"/>
        </w:rPr>
        <w:t>What is the difference between heuristic optimization and cost-based optimization? When would you use each?</w:t>
      </w:r>
    </w:p>
    <w:p w14:paraId="6DAE906E" w14:textId="77777777" w:rsidR="00F70DD6" w:rsidRPr="00F70DD6" w:rsidRDefault="00F70DD6" w:rsidP="00F70DD6">
      <w:pPr>
        <w:rPr>
          <w:rFonts w:ascii="Times New Roman" w:hAnsi="Times New Roman" w:cs="Times New Roman"/>
        </w:rPr>
      </w:pPr>
      <w:r w:rsidRPr="00F70DD6">
        <w:rPr>
          <w:rFonts w:ascii="Times New Roman" w:hAnsi="Times New Roman" w:cs="Times New Roman"/>
          <w:b/>
          <w:bCs/>
        </w:rPr>
        <w:t xml:space="preserve">Answer: </w:t>
      </w:r>
      <w:r w:rsidRPr="00F70DD6">
        <w:rPr>
          <w:rFonts w:ascii="Times New Roman" w:hAnsi="Times New Roman" w:cs="Times New Roman"/>
        </w:rPr>
        <w:t>The main difference is how the query optimizer chooses the execution plan.</w:t>
      </w:r>
    </w:p>
    <w:tbl>
      <w:tblPr>
        <w:tblW w:w="9912" w:type="dxa"/>
        <w:tblCellSpacing w:w="15" w:type="dxa"/>
        <w:tblInd w:w="-142" w:type="dxa"/>
        <w:tblCellMar>
          <w:top w:w="15" w:type="dxa"/>
          <w:left w:w="15" w:type="dxa"/>
          <w:bottom w:w="15" w:type="dxa"/>
          <w:right w:w="15" w:type="dxa"/>
        </w:tblCellMar>
        <w:tblLook w:val="04A0" w:firstRow="1" w:lastRow="0" w:firstColumn="1" w:lastColumn="0" w:noHBand="0" w:noVBand="1"/>
      </w:tblPr>
      <w:tblGrid>
        <w:gridCol w:w="142"/>
        <w:gridCol w:w="5162"/>
        <w:gridCol w:w="4608"/>
      </w:tblGrid>
      <w:tr w:rsidR="00F70DD6" w:rsidRPr="00F70DD6" w14:paraId="0B746B0C" w14:textId="77777777" w:rsidTr="00F70DD6">
        <w:trPr>
          <w:gridBefore w:val="1"/>
          <w:wBefore w:w="97" w:type="dxa"/>
          <w:trHeight w:val="433"/>
          <w:tblHeader/>
          <w:tblCellSpacing w:w="15" w:type="dxa"/>
        </w:trPr>
        <w:tc>
          <w:tcPr>
            <w:tcW w:w="0" w:type="auto"/>
            <w:vAlign w:val="center"/>
            <w:hideMark/>
          </w:tcPr>
          <w:p w14:paraId="5CE7B828" w14:textId="77777777" w:rsidR="00F70DD6" w:rsidRPr="00F70DD6" w:rsidRDefault="00F70DD6" w:rsidP="00F70DD6">
            <w:pPr>
              <w:rPr>
                <w:rFonts w:ascii="Times New Roman" w:hAnsi="Times New Roman" w:cs="Times New Roman"/>
                <w:b/>
                <w:bCs/>
              </w:rPr>
            </w:pPr>
            <w:r w:rsidRPr="00F70DD6">
              <w:rPr>
                <w:rFonts w:ascii="Times New Roman" w:hAnsi="Times New Roman" w:cs="Times New Roman"/>
                <w:b/>
                <w:bCs/>
              </w:rPr>
              <w:t>Heuristic Optimization</w:t>
            </w:r>
          </w:p>
        </w:tc>
        <w:tc>
          <w:tcPr>
            <w:tcW w:w="0" w:type="auto"/>
            <w:vAlign w:val="center"/>
            <w:hideMark/>
          </w:tcPr>
          <w:p w14:paraId="4090BB76" w14:textId="77777777" w:rsidR="00F70DD6" w:rsidRPr="00F70DD6" w:rsidRDefault="00F70DD6" w:rsidP="00F70DD6">
            <w:pPr>
              <w:rPr>
                <w:rFonts w:ascii="Times New Roman" w:hAnsi="Times New Roman" w:cs="Times New Roman"/>
                <w:b/>
                <w:bCs/>
              </w:rPr>
            </w:pPr>
            <w:r w:rsidRPr="00F70DD6">
              <w:rPr>
                <w:rFonts w:ascii="Times New Roman" w:hAnsi="Times New Roman" w:cs="Times New Roman"/>
                <w:b/>
                <w:bCs/>
              </w:rPr>
              <w:t>Cost-Based Optimization</w:t>
            </w:r>
          </w:p>
        </w:tc>
      </w:tr>
      <w:tr w:rsidR="00F70DD6" w:rsidRPr="00F70DD6" w14:paraId="05C707DF" w14:textId="77777777" w:rsidTr="00F70DD6">
        <w:trPr>
          <w:trHeight w:val="718"/>
          <w:tblCellSpacing w:w="15" w:type="dxa"/>
        </w:trPr>
        <w:tc>
          <w:tcPr>
            <w:tcW w:w="4182" w:type="dxa"/>
            <w:gridSpan w:val="2"/>
            <w:vAlign w:val="center"/>
            <w:hideMark/>
          </w:tcPr>
          <w:p w14:paraId="0C3B6249" w14:textId="18959820" w:rsidR="00F70DD6" w:rsidRPr="00F70DD6" w:rsidRDefault="00F70DD6" w:rsidP="00F70DD6">
            <w:pPr>
              <w:rPr>
                <w:rFonts w:ascii="Times New Roman" w:hAnsi="Times New Roman" w:cs="Times New Roman"/>
              </w:rPr>
            </w:pPr>
            <w:r w:rsidRPr="00F70DD6">
              <w:rPr>
                <w:rFonts w:ascii="Times New Roman" w:hAnsi="Times New Roman" w:cs="Times New Roman"/>
              </w:rPr>
              <w:t xml:space="preserve">    </w:t>
            </w:r>
            <w:r w:rsidRPr="00F70DD6">
              <w:rPr>
                <w:rFonts w:ascii="Times New Roman" w:hAnsi="Times New Roman" w:cs="Times New Roman"/>
              </w:rPr>
              <w:t>Uses predefined rules to optimize a query.</w:t>
            </w:r>
          </w:p>
        </w:tc>
        <w:tc>
          <w:tcPr>
            <w:tcW w:w="0" w:type="auto"/>
            <w:vAlign w:val="center"/>
            <w:hideMark/>
          </w:tcPr>
          <w:p w14:paraId="5D364377" w14:textId="77777777" w:rsidR="00F70DD6" w:rsidRPr="00F70DD6" w:rsidRDefault="00F70DD6" w:rsidP="00F70DD6">
            <w:pPr>
              <w:rPr>
                <w:rFonts w:ascii="Times New Roman" w:hAnsi="Times New Roman" w:cs="Times New Roman"/>
              </w:rPr>
            </w:pPr>
            <w:r w:rsidRPr="00F70DD6">
              <w:rPr>
                <w:rFonts w:ascii="Times New Roman" w:hAnsi="Times New Roman" w:cs="Times New Roman"/>
              </w:rPr>
              <w:t>Compares multiple execution plans using estimated costs.</w:t>
            </w:r>
          </w:p>
        </w:tc>
      </w:tr>
      <w:tr w:rsidR="00F70DD6" w:rsidRPr="00F70DD6" w14:paraId="17CBEED2" w14:textId="77777777" w:rsidTr="00F70DD6">
        <w:trPr>
          <w:gridBefore w:val="1"/>
          <w:wBefore w:w="97" w:type="dxa"/>
          <w:trHeight w:val="718"/>
          <w:tblCellSpacing w:w="15" w:type="dxa"/>
        </w:trPr>
        <w:tc>
          <w:tcPr>
            <w:tcW w:w="0" w:type="auto"/>
            <w:vAlign w:val="center"/>
            <w:hideMark/>
          </w:tcPr>
          <w:p w14:paraId="3F85AF1C" w14:textId="77777777" w:rsidR="00F70DD6" w:rsidRPr="00F70DD6" w:rsidRDefault="00F70DD6" w:rsidP="00F70DD6">
            <w:pPr>
              <w:rPr>
                <w:rFonts w:ascii="Times New Roman" w:hAnsi="Times New Roman" w:cs="Times New Roman"/>
              </w:rPr>
            </w:pPr>
            <w:r w:rsidRPr="00F70DD6">
              <w:rPr>
                <w:rFonts w:ascii="Times New Roman" w:hAnsi="Times New Roman" w:cs="Times New Roman"/>
              </w:rPr>
              <w:t>Does not calculate the actual cost of each plan.</w:t>
            </w:r>
          </w:p>
        </w:tc>
        <w:tc>
          <w:tcPr>
            <w:tcW w:w="0" w:type="auto"/>
            <w:vAlign w:val="center"/>
            <w:hideMark/>
          </w:tcPr>
          <w:p w14:paraId="069B8863" w14:textId="77777777" w:rsidR="00F70DD6" w:rsidRPr="00F70DD6" w:rsidRDefault="00F70DD6" w:rsidP="00F70DD6">
            <w:pPr>
              <w:rPr>
                <w:rFonts w:ascii="Times New Roman" w:hAnsi="Times New Roman" w:cs="Times New Roman"/>
              </w:rPr>
            </w:pPr>
            <w:r w:rsidRPr="00F70DD6">
              <w:rPr>
                <w:rFonts w:ascii="Times New Roman" w:hAnsi="Times New Roman" w:cs="Times New Roman"/>
              </w:rPr>
              <w:t>Considers CPU, disk I/O, memory, indexes, and data statistics.</w:t>
            </w:r>
          </w:p>
        </w:tc>
      </w:tr>
      <w:tr w:rsidR="00F70DD6" w:rsidRPr="00F70DD6" w14:paraId="7A7D43B5" w14:textId="77777777" w:rsidTr="00F70DD6">
        <w:trPr>
          <w:gridBefore w:val="1"/>
          <w:wBefore w:w="97" w:type="dxa"/>
          <w:trHeight w:val="433"/>
          <w:tblCellSpacing w:w="15" w:type="dxa"/>
        </w:trPr>
        <w:tc>
          <w:tcPr>
            <w:tcW w:w="0" w:type="auto"/>
            <w:vAlign w:val="center"/>
            <w:hideMark/>
          </w:tcPr>
          <w:p w14:paraId="0595B241" w14:textId="77777777" w:rsidR="00F70DD6" w:rsidRPr="00F70DD6" w:rsidRDefault="00F70DD6" w:rsidP="00F70DD6">
            <w:pPr>
              <w:rPr>
                <w:rFonts w:ascii="Times New Roman" w:hAnsi="Times New Roman" w:cs="Times New Roman"/>
              </w:rPr>
            </w:pPr>
            <w:r w:rsidRPr="00F70DD6">
              <w:rPr>
                <w:rFonts w:ascii="Times New Roman" w:hAnsi="Times New Roman" w:cs="Times New Roman"/>
              </w:rPr>
              <w:t>Faster and simpler.</w:t>
            </w:r>
          </w:p>
        </w:tc>
        <w:tc>
          <w:tcPr>
            <w:tcW w:w="0" w:type="auto"/>
            <w:vAlign w:val="center"/>
            <w:hideMark/>
          </w:tcPr>
          <w:p w14:paraId="5AE4116C" w14:textId="77777777" w:rsidR="00F70DD6" w:rsidRPr="00F70DD6" w:rsidRDefault="00F70DD6" w:rsidP="00F70DD6">
            <w:pPr>
              <w:rPr>
                <w:rFonts w:ascii="Times New Roman" w:hAnsi="Times New Roman" w:cs="Times New Roman"/>
              </w:rPr>
            </w:pPr>
            <w:r w:rsidRPr="00F70DD6">
              <w:rPr>
                <w:rFonts w:ascii="Times New Roman" w:hAnsi="Times New Roman" w:cs="Times New Roman"/>
              </w:rPr>
              <w:t>More complex but usually produces a better plan.</w:t>
            </w:r>
          </w:p>
        </w:tc>
      </w:tr>
      <w:tr w:rsidR="00F70DD6" w:rsidRPr="00F70DD6" w14:paraId="5AC826E0" w14:textId="77777777" w:rsidTr="00F70DD6">
        <w:trPr>
          <w:gridBefore w:val="1"/>
          <w:wBefore w:w="97" w:type="dxa"/>
          <w:trHeight w:val="718"/>
          <w:tblCellSpacing w:w="15" w:type="dxa"/>
        </w:trPr>
        <w:tc>
          <w:tcPr>
            <w:tcW w:w="0" w:type="auto"/>
            <w:vAlign w:val="center"/>
            <w:hideMark/>
          </w:tcPr>
          <w:p w14:paraId="329B710A" w14:textId="77777777" w:rsidR="00F70DD6" w:rsidRPr="00F70DD6" w:rsidRDefault="00F70DD6" w:rsidP="00F70DD6">
            <w:pPr>
              <w:rPr>
                <w:rFonts w:ascii="Times New Roman" w:hAnsi="Times New Roman" w:cs="Times New Roman"/>
              </w:rPr>
            </w:pPr>
            <w:r w:rsidRPr="00F70DD6">
              <w:rPr>
                <w:rFonts w:ascii="Times New Roman" w:hAnsi="Times New Roman" w:cs="Times New Roman"/>
              </w:rPr>
              <w:t>Example: Perform selections and projections before joins.</w:t>
            </w:r>
          </w:p>
        </w:tc>
        <w:tc>
          <w:tcPr>
            <w:tcW w:w="0" w:type="auto"/>
            <w:vAlign w:val="center"/>
            <w:hideMark/>
          </w:tcPr>
          <w:p w14:paraId="104C50E5" w14:textId="77777777" w:rsidR="00F70DD6" w:rsidRPr="00F70DD6" w:rsidRDefault="00F70DD6" w:rsidP="00F70DD6">
            <w:pPr>
              <w:rPr>
                <w:rFonts w:ascii="Times New Roman" w:hAnsi="Times New Roman" w:cs="Times New Roman"/>
              </w:rPr>
            </w:pPr>
            <w:r w:rsidRPr="00F70DD6">
              <w:rPr>
                <w:rFonts w:ascii="Times New Roman" w:hAnsi="Times New Roman" w:cs="Times New Roman"/>
              </w:rPr>
              <w:t>Example: Choose between nested-loop, hash, or merge join based on estimated cost.</w:t>
            </w:r>
          </w:p>
        </w:tc>
      </w:tr>
    </w:tbl>
    <w:p w14:paraId="4B88365E" w14:textId="77777777" w:rsidR="00F70DD6" w:rsidRPr="00F70DD6" w:rsidRDefault="00F70DD6" w:rsidP="00F70DD6">
      <w:pPr>
        <w:rPr>
          <w:rFonts w:ascii="Times New Roman" w:hAnsi="Times New Roman" w:cs="Times New Roman"/>
        </w:rPr>
      </w:pPr>
      <w:r w:rsidRPr="00F70DD6">
        <w:rPr>
          <w:rFonts w:ascii="Times New Roman" w:hAnsi="Times New Roman" w:cs="Times New Roman"/>
        </w:rPr>
        <w:t>When to use:</w:t>
      </w:r>
    </w:p>
    <w:p w14:paraId="439A8991" w14:textId="77777777" w:rsidR="00F70DD6" w:rsidRPr="00F70DD6" w:rsidRDefault="00F70DD6" w:rsidP="00F70DD6">
      <w:pPr>
        <w:numPr>
          <w:ilvl w:val="0"/>
          <w:numId w:val="2"/>
        </w:numPr>
        <w:rPr>
          <w:rFonts w:ascii="Times New Roman" w:hAnsi="Times New Roman" w:cs="Times New Roman"/>
          <w:b/>
          <w:bCs/>
        </w:rPr>
      </w:pPr>
      <w:r w:rsidRPr="00F70DD6">
        <w:rPr>
          <w:rFonts w:ascii="Times New Roman" w:hAnsi="Times New Roman" w:cs="Times New Roman"/>
          <w:b/>
          <w:bCs/>
        </w:rPr>
        <w:t>Heuristic optimization</w:t>
      </w:r>
      <w:r w:rsidRPr="00F70DD6">
        <w:rPr>
          <w:rFonts w:ascii="Times New Roman" w:hAnsi="Times New Roman" w:cs="Times New Roman"/>
        </w:rPr>
        <w:t>: Use when quick and simple optimization is required, especially for straightforward queries or systems with limited statistics.</w:t>
      </w:r>
      <w:r w:rsidRPr="00F70DD6">
        <w:rPr>
          <w:rFonts w:ascii="Times New Roman" w:hAnsi="Times New Roman" w:cs="Times New Roman"/>
          <w:b/>
          <w:bCs/>
        </w:rPr>
        <w:t xml:space="preserve"> </w:t>
      </w:r>
    </w:p>
    <w:p w14:paraId="1A9C5C37" w14:textId="77777777" w:rsidR="00F70DD6" w:rsidRPr="00F70DD6" w:rsidRDefault="00F70DD6" w:rsidP="00F70DD6">
      <w:pPr>
        <w:numPr>
          <w:ilvl w:val="0"/>
          <w:numId w:val="2"/>
        </w:numPr>
        <w:rPr>
          <w:rFonts w:ascii="Times New Roman" w:hAnsi="Times New Roman" w:cs="Times New Roman"/>
        </w:rPr>
      </w:pPr>
      <w:r w:rsidRPr="00F70DD6">
        <w:rPr>
          <w:rFonts w:ascii="Times New Roman" w:hAnsi="Times New Roman" w:cs="Times New Roman"/>
          <w:b/>
          <w:bCs/>
        </w:rPr>
        <w:t>Cost-based optimization</w:t>
      </w:r>
      <w:r w:rsidRPr="00F70DD6">
        <w:rPr>
          <w:rFonts w:ascii="Times New Roman" w:hAnsi="Times New Roman" w:cs="Times New Roman"/>
        </w:rPr>
        <w:t xml:space="preserve">: Use for complex queries involving multiple joins, large tables, and indexes, where choosing the most efficient execution plan is important. </w:t>
      </w:r>
    </w:p>
    <w:p w14:paraId="7B8A69F7" w14:textId="77777777" w:rsidR="00F70DD6" w:rsidRDefault="00F70DD6" w:rsidP="00F70DD6">
      <w:pPr>
        <w:rPr>
          <w:rFonts w:ascii="Times New Roman" w:hAnsi="Times New Roman" w:cs="Times New Roman"/>
        </w:rPr>
      </w:pPr>
      <w:r w:rsidRPr="00F70DD6">
        <w:rPr>
          <w:rFonts w:ascii="Times New Roman" w:hAnsi="Times New Roman" w:cs="Times New Roman"/>
          <w:b/>
          <w:bCs/>
        </w:rPr>
        <w:t xml:space="preserve">In short: </w:t>
      </w:r>
      <w:r w:rsidRPr="00F70DD6">
        <w:rPr>
          <w:rFonts w:ascii="Times New Roman" w:hAnsi="Times New Roman" w:cs="Times New Roman"/>
        </w:rPr>
        <w:t>Heuristic = rule-based optimization; Cost-based = statistics and cost-based plan selection.</w:t>
      </w:r>
    </w:p>
    <w:p w14:paraId="00F72AE7" w14:textId="77777777" w:rsidR="00A9305D" w:rsidRDefault="00A9305D" w:rsidP="00F70DD6">
      <w:pPr>
        <w:rPr>
          <w:rFonts w:ascii="Times New Roman" w:hAnsi="Times New Roman" w:cs="Times New Roman"/>
        </w:rPr>
      </w:pPr>
    </w:p>
    <w:p w14:paraId="7ECAF918" w14:textId="14EE6900" w:rsidR="00BF6124" w:rsidRPr="00BF6124" w:rsidRDefault="00A9305D" w:rsidP="00BF6124">
      <w:pPr>
        <w:rPr>
          <w:rFonts w:ascii="Times New Roman" w:hAnsi="Times New Roman" w:cs="Times New Roman"/>
          <w:b/>
          <w:bCs/>
        </w:rPr>
      </w:pPr>
      <w:r w:rsidRPr="00BF6124">
        <w:rPr>
          <w:rFonts w:ascii="Times New Roman" w:hAnsi="Times New Roman" w:cs="Times New Roman"/>
          <w:b/>
          <w:bCs/>
        </w:rPr>
        <w:t>3.</w:t>
      </w:r>
      <w:r w:rsidR="00BF6124" w:rsidRPr="00BF6124">
        <w:rPr>
          <w:b/>
          <w:bCs/>
        </w:rPr>
        <w:t xml:space="preserve"> </w:t>
      </w:r>
      <w:r w:rsidR="00BF6124" w:rsidRPr="00BF6124">
        <w:rPr>
          <w:rFonts w:ascii="Times New Roman" w:hAnsi="Times New Roman" w:cs="Times New Roman"/>
          <w:b/>
          <w:bCs/>
        </w:rPr>
        <w:t>Interviewer: &amp;#39;How would you implement database connectivity in a</w:t>
      </w:r>
    </w:p>
    <w:p w14:paraId="148F4DEB" w14:textId="4BC30D9F" w:rsidR="00A9305D" w:rsidRDefault="00BF6124" w:rsidP="00BF6124">
      <w:pPr>
        <w:rPr>
          <w:rFonts w:ascii="Times New Roman" w:hAnsi="Times New Roman" w:cs="Times New Roman"/>
          <w:b/>
          <w:bCs/>
        </w:rPr>
      </w:pPr>
      <w:r w:rsidRPr="00BF6124">
        <w:rPr>
          <w:rFonts w:ascii="Times New Roman" w:hAnsi="Times New Roman" w:cs="Times New Roman"/>
          <w:b/>
          <w:bCs/>
        </w:rPr>
        <w:t>real project? Explain the difference between JDBC and ODBC.&amp;#39;</w:t>
      </w:r>
    </w:p>
    <w:p w14:paraId="7FDF90CF" w14:textId="77777777" w:rsidR="00111682" w:rsidRPr="00111682" w:rsidRDefault="00111682" w:rsidP="00111682">
      <w:pPr>
        <w:rPr>
          <w:rFonts w:ascii="Times New Roman" w:hAnsi="Times New Roman" w:cs="Times New Roman"/>
        </w:rPr>
      </w:pPr>
      <w:r w:rsidRPr="00111682">
        <w:rPr>
          <w:rFonts w:ascii="Times New Roman" w:hAnsi="Times New Roman" w:cs="Times New Roman"/>
          <w:b/>
          <w:bCs/>
        </w:rPr>
        <w:t>Interviewer</w:t>
      </w:r>
      <w:r w:rsidRPr="00111682">
        <w:rPr>
          <w:rFonts w:ascii="Times New Roman" w:hAnsi="Times New Roman" w:cs="Times New Roman"/>
        </w:rPr>
        <w:t>: How would you implement database connectivity in a real project? Explain the difference between JDBC and ODBC.</w:t>
      </w:r>
    </w:p>
    <w:p w14:paraId="3EC3539B" w14:textId="77777777" w:rsidR="00111682" w:rsidRPr="00111682" w:rsidRDefault="00111682" w:rsidP="00111682">
      <w:pPr>
        <w:rPr>
          <w:rFonts w:ascii="Times New Roman" w:hAnsi="Times New Roman" w:cs="Times New Roman"/>
        </w:rPr>
      </w:pPr>
      <w:r w:rsidRPr="00111682">
        <w:rPr>
          <w:rFonts w:ascii="Times New Roman" w:hAnsi="Times New Roman" w:cs="Times New Roman"/>
          <w:b/>
          <w:bCs/>
        </w:rPr>
        <w:t>Answer</w:t>
      </w:r>
      <w:r w:rsidRPr="00111682">
        <w:rPr>
          <w:rFonts w:ascii="Times New Roman" w:hAnsi="Times New Roman" w:cs="Times New Roman"/>
        </w:rPr>
        <w:t>: In a real project, I would implement database connectivity using a database driver or API. The basic steps are:</w:t>
      </w:r>
    </w:p>
    <w:p w14:paraId="666B2544" w14:textId="77777777" w:rsidR="00111682" w:rsidRPr="00111682" w:rsidRDefault="00111682" w:rsidP="00111682">
      <w:pPr>
        <w:numPr>
          <w:ilvl w:val="0"/>
          <w:numId w:val="3"/>
        </w:numPr>
        <w:rPr>
          <w:rFonts w:ascii="Times New Roman" w:hAnsi="Times New Roman" w:cs="Times New Roman"/>
        </w:rPr>
      </w:pPr>
      <w:r w:rsidRPr="00111682">
        <w:rPr>
          <w:rFonts w:ascii="Times New Roman" w:hAnsi="Times New Roman" w:cs="Times New Roman"/>
        </w:rPr>
        <w:t xml:space="preserve">Install/configure the database driver for the required DBMS. </w:t>
      </w:r>
    </w:p>
    <w:p w14:paraId="3781983E" w14:textId="77777777" w:rsidR="00111682" w:rsidRPr="00111682" w:rsidRDefault="00111682" w:rsidP="00111682">
      <w:pPr>
        <w:numPr>
          <w:ilvl w:val="0"/>
          <w:numId w:val="3"/>
        </w:numPr>
        <w:rPr>
          <w:rFonts w:ascii="Times New Roman" w:hAnsi="Times New Roman" w:cs="Times New Roman"/>
        </w:rPr>
      </w:pPr>
      <w:r w:rsidRPr="00111682">
        <w:rPr>
          <w:rFonts w:ascii="Times New Roman" w:hAnsi="Times New Roman" w:cs="Times New Roman"/>
        </w:rPr>
        <w:t xml:space="preserve">Create a database connection using the database URL, username, and password. </w:t>
      </w:r>
    </w:p>
    <w:p w14:paraId="01BA43A4" w14:textId="77777777" w:rsidR="00111682" w:rsidRPr="00111682" w:rsidRDefault="00111682" w:rsidP="00111682">
      <w:pPr>
        <w:numPr>
          <w:ilvl w:val="0"/>
          <w:numId w:val="3"/>
        </w:numPr>
        <w:rPr>
          <w:rFonts w:ascii="Times New Roman" w:hAnsi="Times New Roman" w:cs="Times New Roman"/>
        </w:rPr>
      </w:pPr>
      <w:r w:rsidRPr="00111682">
        <w:rPr>
          <w:rFonts w:ascii="Times New Roman" w:hAnsi="Times New Roman" w:cs="Times New Roman"/>
        </w:rPr>
        <w:t xml:space="preserve">Create a statement or prepared statement to execute SQL queries. </w:t>
      </w:r>
    </w:p>
    <w:p w14:paraId="61C19822" w14:textId="77777777" w:rsidR="00111682" w:rsidRPr="00111682" w:rsidRDefault="00111682" w:rsidP="00111682">
      <w:pPr>
        <w:numPr>
          <w:ilvl w:val="0"/>
          <w:numId w:val="3"/>
        </w:numPr>
        <w:rPr>
          <w:rFonts w:ascii="Times New Roman" w:hAnsi="Times New Roman" w:cs="Times New Roman"/>
        </w:rPr>
      </w:pPr>
      <w:r w:rsidRPr="00111682">
        <w:rPr>
          <w:rFonts w:ascii="Times New Roman" w:hAnsi="Times New Roman" w:cs="Times New Roman"/>
        </w:rPr>
        <w:t xml:space="preserve">Execute the query such as SELECT, INSERT, UPDATE, or DELETE. </w:t>
      </w:r>
    </w:p>
    <w:p w14:paraId="5AF63AFA" w14:textId="77777777" w:rsidR="00111682" w:rsidRPr="00111682" w:rsidRDefault="00111682" w:rsidP="00111682">
      <w:pPr>
        <w:numPr>
          <w:ilvl w:val="0"/>
          <w:numId w:val="3"/>
        </w:numPr>
        <w:rPr>
          <w:rFonts w:ascii="Times New Roman" w:hAnsi="Times New Roman" w:cs="Times New Roman"/>
        </w:rPr>
      </w:pPr>
      <w:r w:rsidRPr="00111682">
        <w:rPr>
          <w:rFonts w:ascii="Times New Roman" w:hAnsi="Times New Roman" w:cs="Times New Roman"/>
        </w:rPr>
        <w:t xml:space="preserve">Process the result returned by the database. </w:t>
      </w:r>
    </w:p>
    <w:p w14:paraId="33416582" w14:textId="77777777" w:rsidR="00111682" w:rsidRPr="00111682" w:rsidRDefault="00111682" w:rsidP="00111682">
      <w:pPr>
        <w:numPr>
          <w:ilvl w:val="0"/>
          <w:numId w:val="3"/>
        </w:numPr>
        <w:rPr>
          <w:rFonts w:ascii="Times New Roman" w:hAnsi="Times New Roman" w:cs="Times New Roman"/>
        </w:rPr>
      </w:pPr>
      <w:r w:rsidRPr="00111682">
        <w:rPr>
          <w:rFonts w:ascii="Times New Roman" w:hAnsi="Times New Roman" w:cs="Times New Roman"/>
        </w:rPr>
        <w:t xml:space="preserve">Commit or roll back transactions when required. </w:t>
      </w:r>
    </w:p>
    <w:p w14:paraId="6EDFFA26" w14:textId="77777777" w:rsidR="00111682" w:rsidRPr="00111682" w:rsidRDefault="00111682" w:rsidP="00111682">
      <w:pPr>
        <w:numPr>
          <w:ilvl w:val="0"/>
          <w:numId w:val="3"/>
        </w:numPr>
        <w:rPr>
          <w:rFonts w:ascii="Times New Roman" w:hAnsi="Times New Roman" w:cs="Times New Roman"/>
        </w:rPr>
      </w:pPr>
      <w:r w:rsidRPr="00111682">
        <w:rPr>
          <w:rFonts w:ascii="Times New Roman" w:hAnsi="Times New Roman" w:cs="Times New Roman"/>
        </w:rPr>
        <w:t xml:space="preserve">Close connections and resources properly, preferably using connection pooling in large applications. </w:t>
      </w:r>
    </w:p>
    <w:p w14:paraId="218C806A" w14:textId="77777777" w:rsidR="00111682" w:rsidRPr="00111682" w:rsidRDefault="00111682" w:rsidP="00111682">
      <w:pPr>
        <w:rPr>
          <w:rFonts w:ascii="Times New Roman" w:hAnsi="Times New Roman" w:cs="Times New Roman"/>
          <w:b/>
          <w:bCs/>
        </w:rPr>
      </w:pPr>
      <w:r w:rsidRPr="00111682">
        <w:rPr>
          <w:rFonts w:ascii="Times New Roman" w:hAnsi="Times New Roman" w:cs="Times New Roman"/>
          <w:b/>
          <w:bCs/>
        </w:rPr>
        <w:lastRenderedPageBreak/>
        <w:t>JDBC vs ODBC</w:t>
      </w:r>
    </w:p>
    <w:tbl>
      <w:tblPr>
        <w:tblW w:w="10034" w:type="dxa"/>
        <w:tblCellSpacing w:w="15" w:type="dxa"/>
        <w:tblCellMar>
          <w:top w:w="15" w:type="dxa"/>
          <w:left w:w="15" w:type="dxa"/>
          <w:bottom w:w="15" w:type="dxa"/>
          <w:right w:w="15" w:type="dxa"/>
        </w:tblCellMar>
        <w:tblLook w:val="04A0" w:firstRow="1" w:lastRow="0" w:firstColumn="1" w:lastColumn="0" w:noHBand="0" w:noVBand="1"/>
      </w:tblPr>
      <w:tblGrid>
        <w:gridCol w:w="4893"/>
        <w:gridCol w:w="5141"/>
      </w:tblGrid>
      <w:tr w:rsidR="00111682" w:rsidRPr="00111682" w14:paraId="7AAABFCB" w14:textId="77777777" w:rsidTr="00111682">
        <w:trPr>
          <w:trHeight w:val="409"/>
          <w:tblHeader/>
          <w:tblCellSpacing w:w="15" w:type="dxa"/>
        </w:trPr>
        <w:tc>
          <w:tcPr>
            <w:tcW w:w="0" w:type="auto"/>
            <w:vAlign w:val="center"/>
            <w:hideMark/>
          </w:tcPr>
          <w:p w14:paraId="262718AF" w14:textId="77777777" w:rsidR="00111682" w:rsidRPr="00111682" w:rsidRDefault="00111682" w:rsidP="00111682">
            <w:pPr>
              <w:rPr>
                <w:rFonts w:ascii="Times New Roman" w:hAnsi="Times New Roman" w:cs="Times New Roman"/>
                <w:b/>
                <w:bCs/>
              </w:rPr>
            </w:pPr>
            <w:r w:rsidRPr="00111682">
              <w:rPr>
                <w:rFonts w:ascii="Times New Roman" w:hAnsi="Times New Roman" w:cs="Times New Roman"/>
                <w:b/>
                <w:bCs/>
              </w:rPr>
              <w:t>JDBC</w:t>
            </w:r>
          </w:p>
        </w:tc>
        <w:tc>
          <w:tcPr>
            <w:tcW w:w="0" w:type="auto"/>
            <w:vAlign w:val="center"/>
            <w:hideMark/>
          </w:tcPr>
          <w:p w14:paraId="44EAB190" w14:textId="77777777" w:rsidR="00111682" w:rsidRPr="00111682" w:rsidRDefault="00111682" w:rsidP="00111682">
            <w:pPr>
              <w:rPr>
                <w:rFonts w:ascii="Times New Roman" w:hAnsi="Times New Roman" w:cs="Times New Roman"/>
                <w:b/>
                <w:bCs/>
              </w:rPr>
            </w:pPr>
            <w:r w:rsidRPr="00111682">
              <w:rPr>
                <w:rFonts w:ascii="Times New Roman" w:hAnsi="Times New Roman" w:cs="Times New Roman"/>
                <w:b/>
                <w:bCs/>
              </w:rPr>
              <w:t>ODBC</w:t>
            </w:r>
          </w:p>
        </w:tc>
      </w:tr>
      <w:tr w:rsidR="00111682" w:rsidRPr="00111682" w14:paraId="7F59C7EE" w14:textId="77777777" w:rsidTr="00111682">
        <w:trPr>
          <w:trHeight w:val="409"/>
          <w:tblCellSpacing w:w="15" w:type="dxa"/>
        </w:trPr>
        <w:tc>
          <w:tcPr>
            <w:tcW w:w="0" w:type="auto"/>
            <w:vAlign w:val="center"/>
            <w:hideMark/>
          </w:tcPr>
          <w:p w14:paraId="038CD0D3" w14:textId="77777777" w:rsidR="00111682" w:rsidRPr="00111682" w:rsidRDefault="00111682" w:rsidP="00111682">
            <w:pPr>
              <w:rPr>
                <w:rFonts w:ascii="Times New Roman" w:hAnsi="Times New Roman" w:cs="Times New Roman"/>
              </w:rPr>
            </w:pPr>
            <w:r w:rsidRPr="00111682">
              <w:rPr>
                <w:rFonts w:ascii="Times New Roman" w:hAnsi="Times New Roman" w:cs="Times New Roman"/>
              </w:rPr>
              <w:t>Stands for Java Database Connectivity.</w:t>
            </w:r>
          </w:p>
        </w:tc>
        <w:tc>
          <w:tcPr>
            <w:tcW w:w="0" w:type="auto"/>
            <w:vAlign w:val="center"/>
            <w:hideMark/>
          </w:tcPr>
          <w:p w14:paraId="4C33EEB7" w14:textId="77777777" w:rsidR="00111682" w:rsidRPr="00111682" w:rsidRDefault="00111682" w:rsidP="00111682">
            <w:pPr>
              <w:rPr>
                <w:rFonts w:ascii="Times New Roman" w:hAnsi="Times New Roman" w:cs="Times New Roman"/>
              </w:rPr>
            </w:pPr>
            <w:r w:rsidRPr="00111682">
              <w:rPr>
                <w:rFonts w:ascii="Times New Roman" w:hAnsi="Times New Roman" w:cs="Times New Roman"/>
              </w:rPr>
              <w:t>Stands for Open Database Connectivity.</w:t>
            </w:r>
          </w:p>
        </w:tc>
      </w:tr>
      <w:tr w:rsidR="00111682" w:rsidRPr="00111682" w14:paraId="7CDB687F" w14:textId="77777777" w:rsidTr="00111682">
        <w:trPr>
          <w:trHeight w:val="678"/>
          <w:tblCellSpacing w:w="15" w:type="dxa"/>
        </w:trPr>
        <w:tc>
          <w:tcPr>
            <w:tcW w:w="0" w:type="auto"/>
            <w:vAlign w:val="center"/>
            <w:hideMark/>
          </w:tcPr>
          <w:p w14:paraId="3257F36B" w14:textId="77777777" w:rsidR="00111682" w:rsidRPr="00111682" w:rsidRDefault="00111682" w:rsidP="00111682">
            <w:pPr>
              <w:rPr>
                <w:rFonts w:ascii="Times New Roman" w:hAnsi="Times New Roman" w:cs="Times New Roman"/>
              </w:rPr>
            </w:pPr>
            <w:r w:rsidRPr="00111682">
              <w:rPr>
                <w:rFonts w:ascii="Times New Roman" w:hAnsi="Times New Roman" w:cs="Times New Roman"/>
              </w:rPr>
              <w:t>Mainly used by Java applications.</w:t>
            </w:r>
          </w:p>
        </w:tc>
        <w:tc>
          <w:tcPr>
            <w:tcW w:w="0" w:type="auto"/>
            <w:vAlign w:val="center"/>
            <w:hideMark/>
          </w:tcPr>
          <w:p w14:paraId="73221062" w14:textId="77777777" w:rsidR="00111682" w:rsidRPr="00111682" w:rsidRDefault="00111682" w:rsidP="00111682">
            <w:pPr>
              <w:rPr>
                <w:rFonts w:ascii="Times New Roman" w:hAnsi="Times New Roman" w:cs="Times New Roman"/>
              </w:rPr>
            </w:pPr>
            <w:r w:rsidRPr="00111682">
              <w:rPr>
                <w:rFonts w:ascii="Times New Roman" w:hAnsi="Times New Roman" w:cs="Times New Roman"/>
              </w:rPr>
              <w:t>Language-independent API that can be used by many programming languages.</w:t>
            </w:r>
          </w:p>
        </w:tc>
      </w:tr>
      <w:tr w:rsidR="00111682" w:rsidRPr="00111682" w14:paraId="3F671B6F" w14:textId="77777777" w:rsidTr="00111682">
        <w:trPr>
          <w:trHeight w:val="409"/>
          <w:tblCellSpacing w:w="15" w:type="dxa"/>
        </w:trPr>
        <w:tc>
          <w:tcPr>
            <w:tcW w:w="0" w:type="auto"/>
            <w:vAlign w:val="center"/>
            <w:hideMark/>
          </w:tcPr>
          <w:p w14:paraId="0844DBBB" w14:textId="77777777" w:rsidR="00111682" w:rsidRPr="00111682" w:rsidRDefault="00111682" w:rsidP="00111682">
            <w:pPr>
              <w:rPr>
                <w:rFonts w:ascii="Times New Roman" w:hAnsi="Times New Roman" w:cs="Times New Roman"/>
              </w:rPr>
            </w:pPr>
            <w:r w:rsidRPr="00111682">
              <w:rPr>
                <w:rFonts w:ascii="Times New Roman" w:hAnsi="Times New Roman" w:cs="Times New Roman"/>
              </w:rPr>
              <w:t>Uses JDBC drivers.</w:t>
            </w:r>
          </w:p>
        </w:tc>
        <w:tc>
          <w:tcPr>
            <w:tcW w:w="0" w:type="auto"/>
            <w:vAlign w:val="center"/>
            <w:hideMark/>
          </w:tcPr>
          <w:p w14:paraId="54AE57B2" w14:textId="77777777" w:rsidR="00111682" w:rsidRPr="00111682" w:rsidRDefault="00111682" w:rsidP="00111682">
            <w:pPr>
              <w:rPr>
                <w:rFonts w:ascii="Times New Roman" w:hAnsi="Times New Roman" w:cs="Times New Roman"/>
              </w:rPr>
            </w:pPr>
            <w:r w:rsidRPr="00111682">
              <w:rPr>
                <w:rFonts w:ascii="Times New Roman" w:hAnsi="Times New Roman" w:cs="Times New Roman"/>
              </w:rPr>
              <w:t>Uses ODBC drivers.</w:t>
            </w:r>
          </w:p>
        </w:tc>
      </w:tr>
      <w:tr w:rsidR="00111682" w:rsidRPr="00111682" w14:paraId="438B4AB2" w14:textId="77777777" w:rsidTr="00111682">
        <w:trPr>
          <w:trHeight w:val="678"/>
          <w:tblCellSpacing w:w="15" w:type="dxa"/>
        </w:trPr>
        <w:tc>
          <w:tcPr>
            <w:tcW w:w="0" w:type="auto"/>
            <w:vAlign w:val="center"/>
            <w:hideMark/>
          </w:tcPr>
          <w:p w14:paraId="71944E02" w14:textId="77777777" w:rsidR="00111682" w:rsidRPr="00111682" w:rsidRDefault="00111682" w:rsidP="00111682">
            <w:pPr>
              <w:rPr>
                <w:rFonts w:ascii="Times New Roman" w:hAnsi="Times New Roman" w:cs="Times New Roman"/>
              </w:rPr>
            </w:pPr>
            <w:r w:rsidRPr="00111682">
              <w:rPr>
                <w:rFonts w:ascii="Times New Roman" w:hAnsi="Times New Roman" w:cs="Times New Roman"/>
              </w:rPr>
              <w:t>Provides Java-specific interfaces such as Connection, Statement, and ResultSet.</w:t>
            </w:r>
          </w:p>
        </w:tc>
        <w:tc>
          <w:tcPr>
            <w:tcW w:w="0" w:type="auto"/>
            <w:vAlign w:val="center"/>
            <w:hideMark/>
          </w:tcPr>
          <w:p w14:paraId="61819703" w14:textId="77777777" w:rsidR="00111682" w:rsidRPr="00111682" w:rsidRDefault="00111682" w:rsidP="00111682">
            <w:pPr>
              <w:rPr>
                <w:rFonts w:ascii="Times New Roman" w:hAnsi="Times New Roman" w:cs="Times New Roman"/>
              </w:rPr>
            </w:pPr>
            <w:r w:rsidRPr="00111682">
              <w:rPr>
                <w:rFonts w:ascii="Times New Roman" w:hAnsi="Times New Roman" w:cs="Times New Roman"/>
              </w:rPr>
              <w:t>Provides a standard interface for accessing databases through ODBC drivers.</w:t>
            </w:r>
          </w:p>
        </w:tc>
      </w:tr>
      <w:tr w:rsidR="00111682" w:rsidRPr="00111682" w14:paraId="6A925154" w14:textId="77777777" w:rsidTr="00111682">
        <w:trPr>
          <w:trHeight w:val="678"/>
          <w:tblCellSpacing w:w="15" w:type="dxa"/>
        </w:trPr>
        <w:tc>
          <w:tcPr>
            <w:tcW w:w="0" w:type="auto"/>
            <w:vAlign w:val="center"/>
            <w:hideMark/>
          </w:tcPr>
          <w:p w14:paraId="51BD6B20" w14:textId="77777777" w:rsidR="00111682" w:rsidRPr="00111682" w:rsidRDefault="00111682" w:rsidP="00111682">
            <w:pPr>
              <w:rPr>
                <w:rFonts w:ascii="Times New Roman" w:hAnsi="Times New Roman" w:cs="Times New Roman"/>
              </w:rPr>
            </w:pPr>
            <w:r w:rsidRPr="00111682">
              <w:rPr>
                <w:rFonts w:ascii="Times New Roman" w:hAnsi="Times New Roman" w:cs="Times New Roman"/>
              </w:rPr>
              <w:t>Commonly used in Java web and enterprise applications.</w:t>
            </w:r>
          </w:p>
        </w:tc>
        <w:tc>
          <w:tcPr>
            <w:tcW w:w="0" w:type="auto"/>
            <w:vAlign w:val="center"/>
            <w:hideMark/>
          </w:tcPr>
          <w:p w14:paraId="6AC38A02" w14:textId="77777777" w:rsidR="00111682" w:rsidRPr="00111682" w:rsidRDefault="00111682" w:rsidP="00111682">
            <w:pPr>
              <w:rPr>
                <w:rFonts w:ascii="Times New Roman" w:hAnsi="Times New Roman" w:cs="Times New Roman"/>
              </w:rPr>
            </w:pPr>
            <w:r w:rsidRPr="00111682">
              <w:rPr>
                <w:rFonts w:ascii="Times New Roman" w:hAnsi="Times New Roman" w:cs="Times New Roman"/>
              </w:rPr>
              <w:t>Commonly used for applications requiring a general database connectivity standard.</w:t>
            </w:r>
          </w:p>
        </w:tc>
      </w:tr>
    </w:tbl>
    <w:p w14:paraId="0A470538" w14:textId="77777777" w:rsidR="00111682" w:rsidRDefault="00111682" w:rsidP="00111682">
      <w:pPr>
        <w:rPr>
          <w:rFonts w:ascii="Times New Roman" w:hAnsi="Times New Roman" w:cs="Times New Roman"/>
        </w:rPr>
      </w:pPr>
      <w:r w:rsidRPr="00111682">
        <w:rPr>
          <w:rFonts w:ascii="Times New Roman" w:hAnsi="Times New Roman" w:cs="Times New Roman"/>
          <w:b/>
          <w:bCs/>
        </w:rPr>
        <w:t>In short</w:t>
      </w:r>
      <w:r w:rsidRPr="00111682">
        <w:rPr>
          <w:rFonts w:ascii="Times New Roman" w:hAnsi="Times New Roman" w:cs="Times New Roman"/>
        </w:rPr>
        <w:t>: JDBC is designed specifically for Java, while ODBC provides a more general database connectivity standard. In a Java project, I would normally prefer JDBC, often together with a connection pool and prepared statements for performance and security.</w:t>
      </w:r>
    </w:p>
    <w:p w14:paraId="784FC7BF" w14:textId="77777777" w:rsidR="00111682" w:rsidRDefault="00111682" w:rsidP="00111682">
      <w:pPr>
        <w:rPr>
          <w:rFonts w:ascii="Times New Roman" w:hAnsi="Times New Roman" w:cs="Times New Roman"/>
        </w:rPr>
      </w:pPr>
    </w:p>
    <w:p w14:paraId="14AC66B5" w14:textId="5B4742A4" w:rsidR="00DC4303" w:rsidRPr="00DC4303" w:rsidRDefault="00DC4303" w:rsidP="00DC4303">
      <w:pPr>
        <w:rPr>
          <w:rFonts w:ascii="Times New Roman" w:hAnsi="Times New Roman" w:cs="Times New Roman"/>
          <w:b/>
          <w:bCs/>
        </w:rPr>
      </w:pPr>
      <w:r w:rsidRPr="00DC4303">
        <w:rPr>
          <w:rFonts w:ascii="Times New Roman" w:hAnsi="Times New Roman" w:cs="Times New Roman"/>
          <w:b/>
          <w:bCs/>
        </w:rPr>
        <w:t>4.</w:t>
      </w:r>
      <w:r w:rsidRPr="00DC4303">
        <w:rPr>
          <w:rFonts w:ascii="Times New Roman" w:hAnsi="Times New Roman" w:cs="Times New Roman"/>
          <w:b/>
          <w:bCs/>
        </w:rPr>
        <w:t>Interviewer: &amp;#39;What are ACID properties? Give a real-world example</w:t>
      </w:r>
    </w:p>
    <w:p w14:paraId="7D3F2B07" w14:textId="34ECE26E" w:rsidR="00111682" w:rsidRDefault="00DC4303" w:rsidP="00DC4303">
      <w:pPr>
        <w:rPr>
          <w:rFonts w:ascii="Times New Roman" w:hAnsi="Times New Roman" w:cs="Times New Roman"/>
          <w:b/>
          <w:bCs/>
        </w:rPr>
      </w:pPr>
      <w:r w:rsidRPr="00DC4303">
        <w:rPr>
          <w:rFonts w:ascii="Times New Roman" w:hAnsi="Times New Roman" w:cs="Times New Roman"/>
          <w:b/>
          <w:bCs/>
        </w:rPr>
        <w:t>where each property is critical.&amp;#39;</w:t>
      </w:r>
    </w:p>
    <w:p w14:paraId="7C096A1F" w14:textId="77777777" w:rsidR="00745713" w:rsidRPr="00745713" w:rsidRDefault="00745713" w:rsidP="00745713">
      <w:pPr>
        <w:rPr>
          <w:rFonts w:ascii="Times New Roman" w:hAnsi="Times New Roman" w:cs="Times New Roman"/>
        </w:rPr>
      </w:pPr>
      <w:r w:rsidRPr="00745713">
        <w:rPr>
          <w:rFonts w:ascii="Times New Roman" w:hAnsi="Times New Roman" w:cs="Times New Roman"/>
          <w:b/>
          <w:bCs/>
        </w:rPr>
        <w:t xml:space="preserve">Answer: </w:t>
      </w:r>
      <w:r w:rsidRPr="00745713">
        <w:rPr>
          <w:rFonts w:ascii="Times New Roman" w:hAnsi="Times New Roman" w:cs="Times New Roman"/>
        </w:rPr>
        <w:t>ACID properties ensure reliable and consistent database transactions.</w:t>
      </w:r>
    </w:p>
    <w:p w14:paraId="10391004" w14:textId="77777777" w:rsidR="00745713" w:rsidRPr="00745713" w:rsidRDefault="00745713" w:rsidP="00745713">
      <w:pPr>
        <w:numPr>
          <w:ilvl w:val="0"/>
          <w:numId w:val="4"/>
        </w:numPr>
        <w:rPr>
          <w:rFonts w:ascii="Times New Roman" w:hAnsi="Times New Roman" w:cs="Times New Roman"/>
        </w:rPr>
      </w:pPr>
      <w:r w:rsidRPr="00745713">
        <w:rPr>
          <w:rFonts w:ascii="Times New Roman" w:hAnsi="Times New Roman" w:cs="Times New Roman"/>
        </w:rPr>
        <w:t xml:space="preserve">Atomicity: A transaction is completed fully or not at all. Example: In a bank transfer, money must be deducted and credited together. </w:t>
      </w:r>
    </w:p>
    <w:p w14:paraId="78281A87" w14:textId="77777777" w:rsidR="00745713" w:rsidRPr="00745713" w:rsidRDefault="00745713" w:rsidP="00745713">
      <w:pPr>
        <w:numPr>
          <w:ilvl w:val="0"/>
          <w:numId w:val="4"/>
        </w:numPr>
        <w:rPr>
          <w:rFonts w:ascii="Times New Roman" w:hAnsi="Times New Roman" w:cs="Times New Roman"/>
        </w:rPr>
      </w:pPr>
      <w:r w:rsidRPr="00745713">
        <w:rPr>
          <w:rFonts w:ascii="Times New Roman" w:hAnsi="Times New Roman" w:cs="Times New Roman"/>
        </w:rPr>
        <w:t xml:space="preserve">Consistency: A transaction keeps the database in a valid state. Example: An account balance cannot violate defined constraints. </w:t>
      </w:r>
    </w:p>
    <w:p w14:paraId="358EAC46" w14:textId="77777777" w:rsidR="00745713" w:rsidRPr="00745713" w:rsidRDefault="00745713" w:rsidP="00745713">
      <w:pPr>
        <w:numPr>
          <w:ilvl w:val="0"/>
          <w:numId w:val="4"/>
        </w:numPr>
        <w:rPr>
          <w:rFonts w:ascii="Times New Roman" w:hAnsi="Times New Roman" w:cs="Times New Roman"/>
        </w:rPr>
      </w:pPr>
      <w:r w:rsidRPr="00745713">
        <w:rPr>
          <w:rFonts w:ascii="Times New Roman" w:hAnsi="Times New Roman" w:cs="Times New Roman"/>
        </w:rPr>
        <w:t xml:space="preserve">Isolation: Concurrent transactions should not interfere with each other. Example: Two users booking the same seat should not both get it. </w:t>
      </w:r>
    </w:p>
    <w:p w14:paraId="3D73BD64" w14:textId="77777777" w:rsidR="00745713" w:rsidRPr="00745713" w:rsidRDefault="00745713" w:rsidP="00745713">
      <w:pPr>
        <w:numPr>
          <w:ilvl w:val="0"/>
          <w:numId w:val="4"/>
        </w:numPr>
        <w:rPr>
          <w:rFonts w:ascii="Times New Roman" w:hAnsi="Times New Roman" w:cs="Times New Roman"/>
        </w:rPr>
      </w:pPr>
      <w:r w:rsidRPr="00745713">
        <w:rPr>
          <w:rFonts w:ascii="Times New Roman" w:hAnsi="Times New Roman" w:cs="Times New Roman"/>
        </w:rPr>
        <w:t xml:space="preserve">Durability: Once a transaction is committed, its changes are permanently stored. Example: A confirmed bank transaction must remain recorded even after a system failure. </w:t>
      </w:r>
    </w:p>
    <w:p w14:paraId="1C357581" w14:textId="77777777" w:rsidR="00745713" w:rsidRPr="00745713" w:rsidRDefault="00745713" w:rsidP="00745713">
      <w:pPr>
        <w:rPr>
          <w:rFonts w:ascii="Times New Roman" w:hAnsi="Times New Roman" w:cs="Times New Roman"/>
        </w:rPr>
      </w:pPr>
      <w:r w:rsidRPr="00745713">
        <w:rPr>
          <w:rFonts w:ascii="Times New Roman" w:hAnsi="Times New Roman" w:cs="Times New Roman"/>
        </w:rPr>
        <w:t>In short: ACID = Atomicity, Consistency, Isolation, Durability.</w:t>
      </w:r>
    </w:p>
    <w:p w14:paraId="49E996FA" w14:textId="089B10A3" w:rsidR="00745713" w:rsidRPr="00745713" w:rsidRDefault="00745713" w:rsidP="00745713">
      <w:pPr>
        <w:rPr>
          <w:rFonts w:ascii="Times New Roman" w:hAnsi="Times New Roman" w:cs="Times New Roman"/>
          <w:b/>
          <w:bCs/>
        </w:rPr>
      </w:pPr>
    </w:p>
    <w:p w14:paraId="551368F6" w14:textId="185B0303" w:rsidR="001C182B" w:rsidRPr="001C182B" w:rsidRDefault="00745713" w:rsidP="001C182B">
      <w:pPr>
        <w:rPr>
          <w:rFonts w:ascii="Times New Roman" w:hAnsi="Times New Roman" w:cs="Times New Roman"/>
          <w:b/>
          <w:bCs/>
        </w:rPr>
      </w:pPr>
      <w:r w:rsidRPr="00745713">
        <w:rPr>
          <w:rFonts w:ascii="Times New Roman" w:hAnsi="Times New Roman" w:cs="Times New Roman"/>
          <w:b/>
          <w:bCs/>
        </w:rPr>
        <w:t>5.</w:t>
      </w:r>
      <w:r w:rsidR="001C182B" w:rsidRPr="001C182B">
        <w:t xml:space="preserve"> </w:t>
      </w:r>
      <w:r w:rsidR="001C182B" w:rsidRPr="001C182B">
        <w:rPr>
          <w:rFonts w:ascii="Times New Roman" w:hAnsi="Times New Roman" w:cs="Times New Roman"/>
          <w:b/>
          <w:bCs/>
        </w:rPr>
        <w:t>Interviewer: &amp;#39;Explain concurrency control problems: dirty read, lost</w:t>
      </w:r>
    </w:p>
    <w:p w14:paraId="26442FDD" w14:textId="64AE936F" w:rsidR="00745713" w:rsidRDefault="001C182B" w:rsidP="001C182B">
      <w:pPr>
        <w:rPr>
          <w:rFonts w:ascii="Times New Roman" w:hAnsi="Times New Roman" w:cs="Times New Roman"/>
          <w:b/>
          <w:bCs/>
        </w:rPr>
      </w:pPr>
      <w:r w:rsidRPr="001C182B">
        <w:rPr>
          <w:rFonts w:ascii="Times New Roman" w:hAnsi="Times New Roman" w:cs="Times New Roman"/>
          <w:b/>
          <w:bCs/>
        </w:rPr>
        <w:t>update, and unrepeatable read. How does 2PL solve them?&amp;#39;</w:t>
      </w:r>
    </w:p>
    <w:p w14:paraId="598EE548" w14:textId="77777777" w:rsidR="00745713" w:rsidRPr="001C182B" w:rsidRDefault="00745713" w:rsidP="00745713">
      <w:pPr>
        <w:rPr>
          <w:rFonts w:ascii="Times New Roman" w:hAnsi="Times New Roman" w:cs="Times New Roman"/>
        </w:rPr>
      </w:pPr>
      <w:r w:rsidRPr="00745713">
        <w:rPr>
          <w:rFonts w:ascii="Times New Roman" w:hAnsi="Times New Roman" w:cs="Times New Roman"/>
          <w:b/>
          <w:bCs/>
        </w:rPr>
        <w:t xml:space="preserve">Answer: </w:t>
      </w:r>
      <w:r w:rsidRPr="001C182B">
        <w:rPr>
          <w:rFonts w:ascii="Times New Roman" w:hAnsi="Times New Roman" w:cs="Times New Roman"/>
        </w:rPr>
        <w:t>Concurrency problems occur when multiple transactions access the same data simultaneously.</w:t>
      </w:r>
    </w:p>
    <w:p w14:paraId="59FEE734" w14:textId="77777777" w:rsidR="00745713" w:rsidRPr="001C182B" w:rsidRDefault="00745713" w:rsidP="00745713">
      <w:pPr>
        <w:numPr>
          <w:ilvl w:val="0"/>
          <w:numId w:val="5"/>
        </w:numPr>
        <w:rPr>
          <w:rFonts w:ascii="Times New Roman" w:hAnsi="Times New Roman" w:cs="Times New Roman"/>
        </w:rPr>
      </w:pPr>
      <w:r w:rsidRPr="001C182B">
        <w:rPr>
          <w:rFonts w:ascii="Times New Roman" w:hAnsi="Times New Roman" w:cs="Times New Roman"/>
        </w:rPr>
        <w:t xml:space="preserve">Dirty Read: A transaction reads data written by another transaction that has not yet committed. </w:t>
      </w:r>
    </w:p>
    <w:p w14:paraId="22F88CE2" w14:textId="77777777" w:rsidR="00745713" w:rsidRPr="001C182B" w:rsidRDefault="00745713" w:rsidP="00745713">
      <w:pPr>
        <w:numPr>
          <w:ilvl w:val="0"/>
          <w:numId w:val="5"/>
        </w:numPr>
        <w:rPr>
          <w:rFonts w:ascii="Times New Roman" w:hAnsi="Times New Roman" w:cs="Times New Roman"/>
        </w:rPr>
      </w:pPr>
      <w:r w:rsidRPr="001C182B">
        <w:rPr>
          <w:rFonts w:ascii="Times New Roman" w:hAnsi="Times New Roman" w:cs="Times New Roman"/>
        </w:rPr>
        <w:t xml:space="preserve">Lost Update: One transaction's update is overwritten by another transaction's update. </w:t>
      </w:r>
    </w:p>
    <w:p w14:paraId="34418F85" w14:textId="77777777" w:rsidR="00745713" w:rsidRPr="001C182B" w:rsidRDefault="00745713" w:rsidP="00745713">
      <w:pPr>
        <w:numPr>
          <w:ilvl w:val="0"/>
          <w:numId w:val="5"/>
        </w:numPr>
        <w:rPr>
          <w:rFonts w:ascii="Times New Roman" w:hAnsi="Times New Roman" w:cs="Times New Roman"/>
        </w:rPr>
      </w:pPr>
      <w:r w:rsidRPr="001C182B">
        <w:rPr>
          <w:rFonts w:ascii="Times New Roman" w:hAnsi="Times New Roman" w:cs="Times New Roman"/>
        </w:rPr>
        <w:t xml:space="preserve">Unrepeatable Read: A transaction reads the same data twice but gets different values because another transaction modified it between the reads. </w:t>
      </w:r>
    </w:p>
    <w:p w14:paraId="731F3A8B" w14:textId="79B2A930" w:rsidR="00745713" w:rsidRDefault="00745713" w:rsidP="00745713">
      <w:pPr>
        <w:rPr>
          <w:rFonts w:ascii="Times New Roman" w:hAnsi="Times New Roman" w:cs="Times New Roman"/>
        </w:rPr>
      </w:pPr>
      <w:r w:rsidRPr="001C182B">
        <w:rPr>
          <w:rFonts w:ascii="Times New Roman" w:hAnsi="Times New Roman" w:cs="Times New Roman"/>
        </w:rPr>
        <w:lastRenderedPageBreak/>
        <w:t>How 2PL solves them:</w:t>
      </w:r>
      <w:r w:rsidRPr="001C182B">
        <w:rPr>
          <w:rFonts w:ascii="Times New Roman" w:hAnsi="Times New Roman" w:cs="Times New Roman"/>
        </w:rPr>
        <w:br/>
        <w:t>Two-Phase Locking (2PL) divides a transaction into a growing phase, where locks are acquired, and a shrinking phase, where locks are released. Shared locks are used for reading and exclusive locks for writing. This prevents conflicting transactions from accessing the same data simultaneously and ensures conflict serializability.</w:t>
      </w:r>
    </w:p>
    <w:p w14:paraId="7AF54CF2" w14:textId="77777777" w:rsidR="001C182B" w:rsidRPr="001C182B" w:rsidRDefault="001C182B" w:rsidP="00745713">
      <w:pPr>
        <w:rPr>
          <w:rFonts w:ascii="Times New Roman" w:hAnsi="Times New Roman" w:cs="Times New Roman"/>
        </w:rPr>
      </w:pPr>
    </w:p>
    <w:p w14:paraId="04257C7D" w14:textId="6709FEC5" w:rsidR="00370672" w:rsidRPr="00370672" w:rsidRDefault="00370672" w:rsidP="00370672">
      <w:pPr>
        <w:rPr>
          <w:rFonts w:ascii="Times New Roman" w:hAnsi="Times New Roman" w:cs="Times New Roman"/>
          <w:b/>
          <w:bCs/>
        </w:rPr>
      </w:pPr>
      <w:r>
        <w:rPr>
          <w:rFonts w:ascii="Times New Roman" w:hAnsi="Times New Roman" w:cs="Times New Roman"/>
          <w:b/>
          <w:bCs/>
        </w:rPr>
        <w:t>6.</w:t>
      </w:r>
      <w:r w:rsidRPr="00370672">
        <w:rPr>
          <w:rFonts w:ascii="Times New Roman" w:hAnsi="Times New Roman" w:cs="Times New Roman"/>
          <w:b/>
          <w:bCs/>
        </w:rPr>
        <w:t>Interviewer: &amp;#39;What is deadlock in DBMS? Describe the deadlock</w:t>
      </w:r>
    </w:p>
    <w:p w14:paraId="1015EB59" w14:textId="4982A003" w:rsidR="00745713" w:rsidRPr="00745713" w:rsidRDefault="00370672" w:rsidP="00745713">
      <w:pPr>
        <w:rPr>
          <w:rFonts w:ascii="Times New Roman" w:hAnsi="Times New Roman" w:cs="Times New Roman"/>
          <w:b/>
          <w:bCs/>
        </w:rPr>
      </w:pPr>
      <w:r w:rsidRPr="00370672">
        <w:rPr>
          <w:rFonts w:ascii="Times New Roman" w:hAnsi="Times New Roman" w:cs="Times New Roman"/>
          <w:b/>
          <w:bCs/>
        </w:rPr>
        <w:t>detection algorithm and at least two prevention strategies.&amp;#39;</w:t>
      </w:r>
      <w:r w:rsidR="00745713" w:rsidRPr="00745713">
        <w:rPr>
          <w:rFonts w:ascii="Times New Roman" w:hAnsi="Times New Roman" w:cs="Times New Roman"/>
          <w:b/>
          <w:bCs/>
        </w:rPr>
        <w:t>6.</w:t>
      </w:r>
    </w:p>
    <w:p w14:paraId="33F26AC2" w14:textId="77777777" w:rsidR="00745713" w:rsidRPr="00745713" w:rsidRDefault="00745713" w:rsidP="00745713">
      <w:pPr>
        <w:rPr>
          <w:rFonts w:ascii="Times New Roman" w:hAnsi="Times New Roman" w:cs="Times New Roman"/>
          <w:b/>
          <w:bCs/>
        </w:rPr>
      </w:pPr>
      <w:r w:rsidRPr="00745713">
        <w:rPr>
          <w:rFonts w:ascii="Times New Roman" w:hAnsi="Times New Roman" w:cs="Times New Roman"/>
          <w:b/>
          <w:bCs/>
        </w:rPr>
        <w:t>Answer</w:t>
      </w:r>
      <w:r w:rsidRPr="00370672">
        <w:rPr>
          <w:rFonts w:ascii="Times New Roman" w:hAnsi="Times New Roman" w:cs="Times New Roman"/>
        </w:rPr>
        <w:t>: A deadlock occurs when two or more transactions wait indefinitely for resources held by each other.</w:t>
      </w:r>
    </w:p>
    <w:p w14:paraId="75F65B81" w14:textId="77777777" w:rsidR="00745713" w:rsidRPr="00370672" w:rsidRDefault="00745713" w:rsidP="00745713">
      <w:pPr>
        <w:rPr>
          <w:rFonts w:ascii="Times New Roman" w:hAnsi="Times New Roman" w:cs="Times New Roman"/>
        </w:rPr>
      </w:pPr>
      <w:r w:rsidRPr="00745713">
        <w:rPr>
          <w:rFonts w:ascii="Times New Roman" w:hAnsi="Times New Roman" w:cs="Times New Roman"/>
          <w:b/>
          <w:bCs/>
        </w:rPr>
        <w:t>Deadlock detection:</w:t>
      </w:r>
      <w:r w:rsidRPr="00745713">
        <w:rPr>
          <w:rFonts w:ascii="Times New Roman" w:hAnsi="Times New Roman" w:cs="Times New Roman"/>
          <w:b/>
          <w:bCs/>
        </w:rPr>
        <w:br/>
      </w:r>
      <w:r w:rsidRPr="00370672">
        <w:rPr>
          <w:rFonts w:ascii="Times New Roman" w:hAnsi="Times New Roman" w:cs="Times New Roman"/>
        </w:rPr>
        <w:t>The DBMS creates a Wait-For Graph, where each node represents a transaction. An edge T1 → T2 means T1 is waiting for a resource held by T2. If the graph contains a cycle, a deadlock exists. The DBMS then selects a transaction as a victim, rolls it back, and releases its locks.</w:t>
      </w:r>
    </w:p>
    <w:p w14:paraId="07216B90" w14:textId="77777777" w:rsidR="00745713" w:rsidRPr="00745713" w:rsidRDefault="00745713" w:rsidP="00745713">
      <w:pPr>
        <w:rPr>
          <w:rFonts w:ascii="Times New Roman" w:hAnsi="Times New Roman" w:cs="Times New Roman"/>
          <w:b/>
          <w:bCs/>
        </w:rPr>
      </w:pPr>
      <w:r w:rsidRPr="00745713">
        <w:rPr>
          <w:rFonts w:ascii="Times New Roman" w:hAnsi="Times New Roman" w:cs="Times New Roman"/>
          <w:b/>
          <w:bCs/>
        </w:rPr>
        <w:t>Prevention strategies:</w:t>
      </w:r>
    </w:p>
    <w:p w14:paraId="282824FE" w14:textId="77777777" w:rsidR="00745713" w:rsidRPr="00370672" w:rsidRDefault="00745713" w:rsidP="00745713">
      <w:pPr>
        <w:numPr>
          <w:ilvl w:val="0"/>
          <w:numId w:val="6"/>
        </w:numPr>
        <w:rPr>
          <w:rFonts w:ascii="Times New Roman" w:hAnsi="Times New Roman" w:cs="Times New Roman"/>
        </w:rPr>
      </w:pPr>
      <w:r w:rsidRPr="00370672">
        <w:rPr>
          <w:rFonts w:ascii="Times New Roman" w:hAnsi="Times New Roman" w:cs="Times New Roman"/>
        </w:rPr>
        <w:t xml:space="preserve">Wait-Die: An older transaction can wait for a younger transaction, but a younger transaction requesting a lock held by an older one is rolled back. </w:t>
      </w:r>
    </w:p>
    <w:p w14:paraId="0E1A361A" w14:textId="2352A605" w:rsidR="00745713" w:rsidRDefault="00745713" w:rsidP="00745713">
      <w:pPr>
        <w:numPr>
          <w:ilvl w:val="0"/>
          <w:numId w:val="6"/>
        </w:numPr>
        <w:rPr>
          <w:rFonts w:ascii="Times New Roman" w:hAnsi="Times New Roman" w:cs="Times New Roman"/>
        </w:rPr>
      </w:pPr>
      <w:r w:rsidRPr="00370672">
        <w:rPr>
          <w:rFonts w:ascii="Times New Roman" w:hAnsi="Times New Roman" w:cs="Times New Roman"/>
        </w:rPr>
        <w:t xml:space="preserve">Wound-Wait: An older transaction can force a younger transaction to roll back; a younger transaction waits for an older one. </w:t>
      </w:r>
    </w:p>
    <w:p w14:paraId="0D41F516" w14:textId="77777777" w:rsidR="00370672" w:rsidRPr="00370672" w:rsidRDefault="00370672" w:rsidP="00370672">
      <w:pPr>
        <w:rPr>
          <w:rFonts w:ascii="Times New Roman" w:hAnsi="Times New Roman" w:cs="Times New Roman"/>
        </w:rPr>
      </w:pPr>
    </w:p>
    <w:p w14:paraId="3CA6A106" w14:textId="3B69040F" w:rsidR="003A052A" w:rsidRPr="003A052A" w:rsidRDefault="00745713" w:rsidP="003A052A">
      <w:pPr>
        <w:rPr>
          <w:rFonts w:ascii="Times New Roman" w:hAnsi="Times New Roman" w:cs="Times New Roman"/>
          <w:b/>
          <w:bCs/>
        </w:rPr>
      </w:pPr>
      <w:r w:rsidRPr="00745713">
        <w:rPr>
          <w:rFonts w:ascii="Times New Roman" w:hAnsi="Times New Roman" w:cs="Times New Roman"/>
          <w:b/>
          <w:bCs/>
        </w:rPr>
        <w:t>7.</w:t>
      </w:r>
      <w:r w:rsidR="003A052A" w:rsidRPr="003A052A">
        <w:t xml:space="preserve"> </w:t>
      </w:r>
      <w:r w:rsidR="003A052A" w:rsidRPr="003A052A">
        <w:rPr>
          <w:rFonts w:ascii="Times New Roman" w:hAnsi="Times New Roman" w:cs="Times New Roman"/>
          <w:b/>
          <w:bCs/>
        </w:rPr>
        <w:t>Interviewer: &amp;#39;Compare Immediate Update and Deferred Update</w:t>
      </w:r>
    </w:p>
    <w:p w14:paraId="37FC700A" w14:textId="5F7C3779" w:rsidR="00370672" w:rsidRDefault="003A052A" w:rsidP="003A052A">
      <w:pPr>
        <w:rPr>
          <w:rFonts w:ascii="Times New Roman" w:hAnsi="Times New Roman" w:cs="Times New Roman"/>
          <w:b/>
          <w:bCs/>
        </w:rPr>
      </w:pPr>
      <w:r w:rsidRPr="003A052A">
        <w:rPr>
          <w:rFonts w:ascii="Times New Roman" w:hAnsi="Times New Roman" w:cs="Times New Roman"/>
          <w:b/>
          <w:bCs/>
        </w:rPr>
        <w:t>recovery. In what scenarios is each preferred?&amp;#39;</w:t>
      </w:r>
      <w:r w:rsidR="00745713" w:rsidRPr="00745713">
        <w:rPr>
          <w:rFonts w:ascii="Times New Roman" w:hAnsi="Times New Roman" w:cs="Times New Roman"/>
          <w:b/>
          <w:bCs/>
        </w:rPr>
        <w:t xml:space="preserve"> </w:t>
      </w:r>
    </w:p>
    <w:p w14:paraId="1FE30EC2" w14:textId="77777777" w:rsidR="00745713" w:rsidRPr="00745713" w:rsidRDefault="00745713" w:rsidP="00745713">
      <w:pPr>
        <w:rPr>
          <w:rFonts w:ascii="Times New Roman" w:hAnsi="Times New Roman" w:cs="Times New Roman"/>
          <w:b/>
          <w:bCs/>
        </w:rPr>
      </w:pPr>
      <w:r w:rsidRPr="00745713">
        <w:rPr>
          <w:rFonts w:ascii="Times New Roman" w:hAnsi="Times New Roman" w:cs="Times New Roman"/>
          <w:b/>
          <w:bCs/>
        </w:rPr>
        <w:t>Answer</w:t>
      </w:r>
      <w:r w:rsidRPr="003A052A">
        <w:rPr>
          <w:rFonts w:ascii="Times New Roman" w:hAnsi="Times New Roman" w:cs="Times New Roman"/>
        </w:rPr>
        <w:t>: Both are database recovery techniques used to restore the database after failures.</w:t>
      </w:r>
    </w:p>
    <w:tbl>
      <w:tblPr>
        <w:tblW w:w="9986" w:type="dxa"/>
        <w:tblCellSpacing w:w="15" w:type="dxa"/>
        <w:tblCellMar>
          <w:top w:w="15" w:type="dxa"/>
          <w:left w:w="15" w:type="dxa"/>
          <w:bottom w:w="15" w:type="dxa"/>
          <w:right w:w="15" w:type="dxa"/>
        </w:tblCellMar>
        <w:tblLook w:val="04A0" w:firstRow="1" w:lastRow="0" w:firstColumn="1" w:lastColumn="0" w:noHBand="0" w:noVBand="1"/>
      </w:tblPr>
      <w:tblGrid>
        <w:gridCol w:w="4599"/>
        <w:gridCol w:w="5387"/>
      </w:tblGrid>
      <w:tr w:rsidR="00745713" w:rsidRPr="00745713" w14:paraId="3EBB7BD2" w14:textId="77777777" w:rsidTr="003A052A">
        <w:trPr>
          <w:trHeight w:val="439"/>
          <w:tblHeader/>
          <w:tblCellSpacing w:w="15" w:type="dxa"/>
        </w:trPr>
        <w:tc>
          <w:tcPr>
            <w:tcW w:w="0" w:type="auto"/>
            <w:vAlign w:val="center"/>
            <w:hideMark/>
          </w:tcPr>
          <w:p w14:paraId="64B9F042" w14:textId="77777777" w:rsidR="00745713" w:rsidRPr="00745713" w:rsidRDefault="00745713" w:rsidP="00745713">
            <w:pPr>
              <w:rPr>
                <w:rFonts w:ascii="Times New Roman" w:hAnsi="Times New Roman" w:cs="Times New Roman"/>
                <w:b/>
                <w:bCs/>
              </w:rPr>
            </w:pPr>
            <w:r w:rsidRPr="00745713">
              <w:rPr>
                <w:rFonts w:ascii="Times New Roman" w:hAnsi="Times New Roman" w:cs="Times New Roman"/>
                <w:b/>
                <w:bCs/>
              </w:rPr>
              <w:t>Immediate Update</w:t>
            </w:r>
          </w:p>
        </w:tc>
        <w:tc>
          <w:tcPr>
            <w:tcW w:w="0" w:type="auto"/>
            <w:vAlign w:val="center"/>
            <w:hideMark/>
          </w:tcPr>
          <w:p w14:paraId="4C42EE44" w14:textId="77777777" w:rsidR="00745713" w:rsidRPr="00745713" w:rsidRDefault="00745713" w:rsidP="00745713">
            <w:pPr>
              <w:rPr>
                <w:rFonts w:ascii="Times New Roman" w:hAnsi="Times New Roman" w:cs="Times New Roman"/>
                <w:b/>
                <w:bCs/>
              </w:rPr>
            </w:pPr>
            <w:r w:rsidRPr="00745713">
              <w:rPr>
                <w:rFonts w:ascii="Times New Roman" w:hAnsi="Times New Roman" w:cs="Times New Roman"/>
                <w:b/>
                <w:bCs/>
              </w:rPr>
              <w:t>Deferred Update</w:t>
            </w:r>
          </w:p>
        </w:tc>
      </w:tr>
      <w:tr w:rsidR="00745713" w:rsidRPr="003A052A" w14:paraId="330C998B" w14:textId="77777777" w:rsidTr="003A052A">
        <w:trPr>
          <w:trHeight w:val="729"/>
          <w:tblCellSpacing w:w="15" w:type="dxa"/>
        </w:trPr>
        <w:tc>
          <w:tcPr>
            <w:tcW w:w="0" w:type="auto"/>
            <w:vAlign w:val="center"/>
            <w:hideMark/>
          </w:tcPr>
          <w:p w14:paraId="398A0E51" w14:textId="77777777" w:rsidR="00745713" w:rsidRPr="003A052A" w:rsidRDefault="00745713" w:rsidP="00745713">
            <w:pPr>
              <w:rPr>
                <w:rFonts w:ascii="Times New Roman" w:hAnsi="Times New Roman" w:cs="Times New Roman"/>
              </w:rPr>
            </w:pPr>
            <w:r w:rsidRPr="003A052A">
              <w:rPr>
                <w:rFonts w:ascii="Times New Roman" w:hAnsi="Times New Roman" w:cs="Times New Roman"/>
              </w:rPr>
              <w:t>Database may be updated before the transaction commits.</w:t>
            </w:r>
          </w:p>
        </w:tc>
        <w:tc>
          <w:tcPr>
            <w:tcW w:w="0" w:type="auto"/>
            <w:vAlign w:val="center"/>
            <w:hideMark/>
          </w:tcPr>
          <w:p w14:paraId="005409E7" w14:textId="77777777" w:rsidR="00745713" w:rsidRPr="003A052A" w:rsidRDefault="00745713" w:rsidP="00745713">
            <w:pPr>
              <w:rPr>
                <w:rFonts w:ascii="Times New Roman" w:hAnsi="Times New Roman" w:cs="Times New Roman"/>
              </w:rPr>
            </w:pPr>
            <w:r w:rsidRPr="003A052A">
              <w:rPr>
                <w:rFonts w:ascii="Times New Roman" w:hAnsi="Times New Roman" w:cs="Times New Roman"/>
              </w:rPr>
              <w:t>Database is updated only after the transaction commits.</w:t>
            </w:r>
          </w:p>
        </w:tc>
      </w:tr>
      <w:tr w:rsidR="00745713" w:rsidRPr="003A052A" w14:paraId="68D72342" w14:textId="77777777" w:rsidTr="003A052A">
        <w:trPr>
          <w:trHeight w:val="439"/>
          <w:tblCellSpacing w:w="15" w:type="dxa"/>
        </w:trPr>
        <w:tc>
          <w:tcPr>
            <w:tcW w:w="0" w:type="auto"/>
            <w:vAlign w:val="center"/>
            <w:hideMark/>
          </w:tcPr>
          <w:p w14:paraId="056B2CF0" w14:textId="77777777" w:rsidR="00745713" w:rsidRPr="003A052A" w:rsidRDefault="00745713" w:rsidP="00745713">
            <w:pPr>
              <w:rPr>
                <w:rFonts w:ascii="Times New Roman" w:hAnsi="Times New Roman" w:cs="Times New Roman"/>
              </w:rPr>
            </w:pPr>
            <w:r w:rsidRPr="003A052A">
              <w:rPr>
                <w:rFonts w:ascii="Times New Roman" w:hAnsi="Times New Roman" w:cs="Times New Roman"/>
              </w:rPr>
              <w:t>Requires UNDO and REDO operations.</w:t>
            </w:r>
          </w:p>
        </w:tc>
        <w:tc>
          <w:tcPr>
            <w:tcW w:w="0" w:type="auto"/>
            <w:vAlign w:val="center"/>
            <w:hideMark/>
          </w:tcPr>
          <w:p w14:paraId="7BA7A0F7" w14:textId="77777777" w:rsidR="00745713" w:rsidRPr="003A052A" w:rsidRDefault="00745713" w:rsidP="00745713">
            <w:pPr>
              <w:rPr>
                <w:rFonts w:ascii="Times New Roman" w:hAnsi="Times New Roman" w:cs="Times New Roman"/>
              </w:rPr>
            </w:pPr>
            <w:r w:rsidRPr="003A052A">
              <w:rPr>
                <w:rFonts w:ascii="Times New Roman" w:hAnsi="Times New Roman" w:cs="Times New Roman"/>
              </w:rPr>
              <w:t>Usually requires REDO only.</w:t>
            </w:r>
          </w:p>
        </w:tc>
      </w:tr>
      <w:tr w:rsidR="00745713" w:rsidRPr="003A052A" w14:paraId="074EA93A" w14:textId="77777777" w:rsidTr="003A052A">
        <w:trPr>
          <w:trHeight w:val="439"/>
          <w:tblCellSpacing w:w="15" w:type="dxa"/>
        </w:trPr>
        <w:tc>
          <w:tcPr>
            <w:tcW w:w="0" w:type="auto"/>
            <w:vAlign w:val="center"/>
            <w:hideMark/>
          </w:tcPr>
          <w:p w14:paraId="20707AD0" w14:textId="77777777" w:rsidR="00745713" w:rsidRPr="003A052A" w:rsidRDefault="00745713" w:rsidP="00745713">
            <w:pPr>
              <w:rPr>
                <w:rFonts w:ascii="Times New Roman" w:hAnsi="Times New Roman" w:cs="Times New Roman"/>
              </w:rPr>
            </w:pPr>
            <w:r w:rsidRPr="003A052A">
              <w:rPr>
                <w:rFonts w:ascii="Times New Roman" w:hAnsi="Times New Roman" w:cs="Times New Roman"/>
              </w:rPr>
              <w:t>More complex recovery.</w:t>
            </w:r>
          </w:p>
        </w:tc>
        <w:tc>
          <w:tcPr>
            <w:tcW w:w="0" w:type="auto"/>
            <w:vAlign w:val="center"/>
            <w:hideMark/>
          </w:tcPr>
          <w:p w14:paraId="16243D41" w14:textId="77777777" w:rsidR="00745713" w:rsidRPr="003A052A" w:rsidRDefault="00745713" w:rsidP="00745713">
            <w:pPr>
              <w:rPr>
                <w:rFonts w:ascii="Times New Roman" w:hAnsi="Times New Roman" w:cs="Times New Roman"/>
              </w:rPr>
            </w:pPr>
            <w:r w:rsidRPr="003A052A">
              <w:rPr>
                <w:rFonts w:ascii="Times New Roman" w:hAnsi="Times New Roman" w:cs="Times New Roman"/>
              </w:rPr>
              <w:t>Simpler recovery.</w:t>
            </w:r>
          </w:p>
        </w:tc>
      </w:tr>
      <w:tr w:rsidR="00745713" w:rsidRPr="003A052A" w14:paraId="12447F16" w14:textId="77777777" w:rsidTr="003A052A">
        <w:trPr>
          <w:trHeight w:val="729"/>
          <w:tblCellSpacing w:w="15" w:type="dxa"/>
        </w:trPr>
        <w:tc>
          <w:tcPr>
            <w:tcW w:w="0" w:type="auto"/>
            <w:vAlign w:val="center"/>
            <w:hideMark/>
          </w:tcPr>
          <w:p w14:paraId="6FBEDBE7" w14:textId="77777777" w:rsidR="00745713" w:rsidRPr="003A052A" w:rsidRDefault="00745713" w:rsidP="00745713">
            <w:pPr>
              <w:rPr>
                <w:rFonts w:ascii="Times New Roman" w:hAnsi="Times New Roman" w:cs="Times New Roman"/>
              </w:rPr>
            </w:pPr>
            <w:r w:rsidRPr="003A052A">
              <w:rPr>
                <w:rFonts w:ascii="Times New Roman" w:hAnsi="Times New Roman" w:cs="Times New Roman"/>
              </w:rPr>
              <w:t>Suitable for systems requiring immediate updates.</w:t>
            </w:r>
          </w:p>
        </w:tc>
        <w:tc>
          <w:tcPr>
            <w:tcW w:w="0" w:type="auto"/>
            <w:vAlign w:val="center"/>
            <w:hideMark/>
          </w:tcPr>
          <w:p w14:paraId="080711DA" w14:textId="77777777" w:rsidR="00745713" w:rsidRPr="003A052A" w:rsidRDefault="00745713" w:rsidP="00745713">
            <w:pPr>
              <w:rPr>
                <w:rFonts w:ascii="Times New Roman" w:hAnsi="Times New Roman" w:cs="Times New Roman"/>
              </w:rPr>
            </w:pPr>
            <w:r w:rsidRPr="003A052A">
              <w:rPr>
                <w:rFonts w:ascii="Times New Roman" w:hAnsi="Times New Roman" w:cs="Times New Roman"/>
              </w:rPr>
              <w:t>Suitable when simpler recovery and transaction safety are preferred.</w:t>
            </w:r>
          </w:p>
        </w:tc>
      </w:tr>
    </w:tbl>
    <w:p w14:paraId="68CC2CE1" w14:textId="77777777" w:rsidR="00745713" w:rsidRPr="003A052A" w:rsidRDefault="00745713" w:rsidP="00745713">
      <w:pPr>
        <w:rPr>
          <w:rFonts w:ascii="Times New Roman" w:hAnsi="Times New Roman" w:cs="Times New Roman"/>
        </w:rPr>
      </w:pPr>
      <w:r w:rsidRPr="00745713">
        <w:rPr>
          <w:rFonts w:ascii="Times New Roman" w:hAnsi="Times New Roman" w:cs="Times New Roman"/>
          <w:b/>
          <w:bCs/>
        </w:rPr>
        <w:t xml:space="preserve">In short: </w:t>
      </w:r>
      <w:r w:rsidRPr="003A052A">
        <w:rPr>
          <w:rFonts w:ascii="Times New Roman" w:hAnsi="Times New Roman" w:cs="Times New Roman"/>
        </w:rPr>
        <w:t>Immediate update is useful when changes must be written before commit, while deferred update is preferred when simpler recovery is more important.</w:t>
      </w:r>
    </w:p>
    <w:p w14:paraId="7BE2B549" w14:textId="0805694A" w:rsidR="00745713" w:rsidRDefault="00745713" w:rsidP="00745713">
      <w:pPr>
        <w:rPr>
          <w:rFonts w:ascii="Times New Roman" w:hAnsi="Times New Roman" w:cs="Times New Roman"/>
          <w:b/>
          <w:bCs/>
        </w:rPr>
      </w:pPr>
    </w:p>
    <w:p w14:paraId="6890FA15" w14:textId="77777777" w:rsidR="002E439B" w:rsidRDefault="002E439B" w:rsidP="00745713">
      <w:pPr>
        <w:rPr>
          <w:rFonts w:ascii="Times New Roman" w:hAnsi="Times New Roman" w:cs="Times New Roman"/>
          <w:b/>
          <w:bCs/>
        </w:rPr>
      </w:pPr>
    </w:p>
    <w:p w14:paraId="7D368053" w14:textId="77777777" w:rsidR="002E439B" w:rsidRDefault="002E439B" w:rsidP="00745713">
      <w:pPr>
        <w:rPr>
          <w:rFonts w:ascii="Times New Roman" w:hAnsi="Times New Roman" w:cs="Times New Roman"/>
          <w:b/>
          <w:bCs/>
        </w:rPr>
      </w:pPr>
    </w:p>
    <w:p w14:paraId="45796DDC" w14:textId="77777777" w:rsidR="002E439B" w:rsidRPr="00745713" w:rsidRDefault="002E439B" w:rsidP="00745713">
      <w:pPr>
        <w:rPr>
          <w:rFonts w:ascii="Times New Roman" w:hAnsi="Times New Roman" w:cs="Times New Roman"/>
          <w:b/>
          <w:bCs/>
        </w:rPr>
      </w:pPr>
    </w:p>
    <w:p w14:paraId="59372F59" w14:textId="33BD69A3" w:rsidR="002E439B" w:rsidRPr="002E439B" w:rsidRDefault="00745713" w:rsidP="002E439B">
      <w:pPr>
        <w:rPr>
          <w:rFonts w:ascii="Times New Roman" w:hAnsi="Times New Roman" w:cs="Times New Roman"/>
          <w:b/>
          <w:bCs/>
        </w:rPr>
      </w:pPr>
      <w:r w:rsidRPr="00745713">
        <w:rPr>
          <w:rFonts w:ascii="Times New Roman" w:hAnsi="Times New Roman" w:cs="Times New Roman"/>
          <w:b/>
          <w:bCs/>
        </w:rPr>
        <w:lastRenderedPageBreak/>
        <w:t>8</w:t>
      </w:r>
      <w:r w:rsidR="003A052A">
        <w:rPr>
          <w:rFonts w:ascii="Times New Roman" w:hAnsi="Times New Roman" w:cs="Times New Roman"/>
          <w:b/>
          <w:bCs/>
        </w:rPr>
        <w:t>.</w:t>
      </w:r>
      <w:r w:rsidR="002E439B" w:rsidRPr="002E439B">
        <w:t xml:space="preserve"> </w:t>
      </w:r>
      <w:r w:rsidR="002E439B" w:rsidRPr="002E439B">
        <w:rPr>
          <w:rFonts w:ascii="Times New Roman" w:hAnsi="Times New Roman" w:cs="Times New Roman"/>
          <w:b/>
          <w:bCs/>
        </w:rPr>
        <w:t>Interviewer: &amp;#39;Explain Shadow Paging. What are its advantages and</w:t>
      </w:r>
    </w:p>
    <w:p w14:paraId="4351B3E5" w14:textId="35205082" w:rsidR="00745713" w:rsidRPr="00745713" w:rsidRDefault="002E439B" w:rsidP="002E439B">
      <w:pPr>
        <w:rPr>
          <w:rFonts w:ascii="Times New Roman" w:hAnsi="Times New Roman" w:cs="Times New Roman"/>
          <w:b/>
          <w:bCs/>
        </w:rPr>
      </w:pPr>
      <w:r w:rsidRPr="002E439B">
        <w:rPr>
          <w:rFonts w:ascii="Times New Roman" w:hAnsi="Times New Roman" w:cs="Times New Roman"/>
          <w:b/>
          <w:bCs/>
        </w:rPr>
        <w:t>limitations compared to log-based recovery?&amp;#39;</w:t>
      </w:r>
    </w:p>
    <w:p w14:paraId="306F3421" w14:textId="77777777" w:rsidR="00745713" w:rsidRPr="002E439B" w:rsidRDefault="00745713" w:rsidP="00745713">
      <w:pPr>
        <w:rPr>
          <w:rFonts w:ascii="Times New Roman" w:hAnsi="Times New Roman" w:cs="Times New Roman"/>
        </w:rPr>
      </w:pPr>
      <w:r w:rsidRPr="00745713">
        <w:rPr>
          <w:rFonts w:ascii="Times New Roman" w:hAnsi="Times New Roman" w:cs="Times New Roman"/>
          <w:b/>
          <w:bCs/>
        </w:rPr>
        <w:t xml:space="preserve">Answer: </w:t>
      </w:r>
      <w:r w:rsidRPr="002E439B">
        <w:rPr>
          <w:rFonts w:ascii="Times New Roman" w:hAnsi="Times New Roman" w:cs="Times New Roman"/>
        </w:rPr>
        <w:t>Shadow Paging is a recovery technique that maintains two page tables: a shadow page table and a current page table. The shadow table points to the original database pages. Modified pages are written to new locations. After a successful commit, the current page table becomes the new shadow table.</w:t>
      </w:r>
    </w:p>
    <w:p w14:paraId="352FAAF5" w14:textId="77777777" w:rsidR="00745713" w:rsidRPr="002E439B" w:rsidRDefault="00745713" w:rsidP="00745713">
      <w:pPr>
        <w:rPr>
          <w:rFonts w:ascii="Times New Roman" w:hAnsi="Times New Roman" w:cs="Times New Roman"/>
        </w:rPr>
      </w:pPr>
      <w:r w:rsidRPr="002E439B">
        <w:rPr>
          <w:rFonts w:ascii="Times New Roman" w:hAnsi="Times New Roman" w:cs="Times New Roman"/>
        </w:rPr>
        <w:t>Advantages:</w:t>
      </w:r>
    </w:p>
    <w:p w14:paraId="00BE5219" w14:textId="77777777" w:rsidR="00745713" w:rsidRPr="002E439B" w:rsidRDefault="00745713" w:rsidP="00745713">
      <w:pPr>
        <w:numPr>
          <w:ilvl w:val="0"/>
          <w:numId w:val="7"/>
        </w:numPr>
        <w:rPr>
          <w:rFonts w:ascii="Times New Roman" w:hAnsi="Times New Roman" w:cs="Times New Roman"/>
        </w:rPr>
      </w:pPr>
      <w:r w:rsidRPr="002E439B">
        <w:rPr>
          <w:rFonts w:ascii="Times New Roman" w:hAnsi="Times New Roman" w:cs="Times New Roman"/>
        </w:rPr>
        <w:t xml:space="preserve">No need for a traditional recovery log. </w:t>
      </w:r>
    </w:p>
    <w:p w14:paraId="20603B70" w14:textId="77777777" w:rsidR="00745713" w:rsidRPr="002E439B" w:rsidRDefault="00745713" w:rsidP="00745713">
      <w:pPr>
        <w:numPr>
          <w:ilvl w:val="0"/>
          <w:numId w:val="7"/>
        </w:numPr>
        <w:rPr>
          <w:rFonts w:ascii="Times New Roman" w:hAnsi="Times New Roman" w:cs="Times New Roman"/>
        </w:rPr>
      </w:pPr>
      <w:r w:rsidRPr="002E439B">
        <w:rPr>
          <w:rFonts w:ascii="Times New Roman" w:hAnsi="Times New Roman" w:cs="Times New Roman"/>
        </w:rPr>
        <w:t xml:space="preserve">Recovery after a crash is relatively simple. </w:t>
      </w:r>
    </w:p>
    <w:p w14:paraId="26D4ED90" w14:textId="77777777" w:rsidR="00745713" w:rsidRPr="002E439B" w:rsidRDefault="00745713" w:rsidP="00745713">
      <w:pPr>
        <w:numPr>
          <w:ilvl w:val="0"/>
          <w:numId w:val="7"/>
        </w:numPr>
        <w:rPr>
          <w:rFonts w:ascii="Times New Roman" w:hAnsi="Times New Roman" w:cs="Times New Roman"/>
        </w:rPr>
      </w:pPr>
      <w:r w:rsidRPr="002E439B">
        <w:rPr>
          <w:rFonts w:ascii="Times New Roman" w:hAnsi="Times New Roman" w:cs="Times New Roman"/>
        </w:rPr>
        <w:t xml:space="preserve">No UNDO/REDO processing is generally required. </w:t>
      </w:r>
    </w:p>
    <w:p w14:paraId="51AA834B" w14:textId="77777777" w:rsidR="00745713" w:rsidRPr="002E439B" w:rsidRDefault="00745713" w:rsidP="00745713">
      <w:pPr>
        <w:rPr>
          <w:rFonts w:ascii="Times New Roman" w:hAnsi="Times New Roman" w:cs="Times New Roman"/>
        </w:rPr>
      </w:pPr>
      <w:r w:rsidRPr="002E439B">
        <w:rPr>
          <w:rFonts w:ascii="Times New Roman" w:hAnsi="Times New Roman" w:cs="Times New Roman"/>
        </w:rPr>
        <w:t>Limitations:</w:t>
      </w:r>
    </w:p>
    <w:p w14:paraId="157BAB81" w14:textId="77777777" w:rsidR="00745713" w:rsidRPr="002E439B" w:rsidRDefault="00745713" w:rsidP="00745713">
      <w:pPr>
        <w:numPr>
          <w:ilvl w:val="0"/>
          <w:numId w:val="8"/>
        </w:numPr>
        <w:rPr>
          <w:rFonts w:ascii="Times New Roman" w:hAnsi="Times New Roman" w:cs="Times New Roman"/>
        </w:rPr>
      </w:pPr>
      <w:r w:rsidRPr="002E439B">
        <w:rPr>
          <w:rFonts w:ascii="Times New Roman" w:hAnsi="Times New Roman" w:cs="Times New Roman"/>
        </w:rPr>
        <w:t xml:space="preserve">Requires additional storage for modified pages. </w:t>
      </w:r>
    </w:p>
    <w:p w14:paraId="446F282A" w14:textId="77777777" w:rsidR="00745713" w:rsidRPr="002E439B" w:rsidRDefault="00745713" w:rsidP="00745713">
      <w:pPr>
        <w:numPr>
          <w:ilvl w:val="0"/>
          <w:numId w:val="8"/>
        </w:numPr>
        <w:rPr>
          <w:rFonts w:ascii="Times New Roman" w:hAnsi="Times New Roman" w:cs="Times New Roman"/>
        </w:rPr>
      </w:pPr>
      <w:r w:rsidRPr="002E439B">
        <w:rPr>
          <w:rFonts w:ascii="Times New Roman" w:hAnsi="Times New Roman" w:cs="Times New Roman"/>
        </w:rPr>
        <w:t xml:space="preserve">Can cause fragmentation. </w:t>
      </w:r>
    </w:p>
    <w:p w14:paraId="7764A4DA" w14:textId="77777777" w:rsidR="00745713" w:rsidRPr="002E439B" w:rsidRDefault="00745713" w:rsidP="00745713">
      <w:pPr>
        <w:numPr>
          <w:ilvl w:val="0"/>
          <w:numId w:val="8"/>
        </w:numPr>
        <w:rPr>
          <w:rFonts w:ascii="Times New Roman" w:hAnsi="Times New Roman" w:cs="Times New Roman"/>
        </w:rPr>
      </w:pPr>
      <w:r w:rsidRPr="002E439B">
        <w:rPr>
          <w:rFonts w:ascii="Times New Roman" w:hAnsi="Times New Roman" w:cs="Times New Roman"/>
        </w:rPr>
        <w:t xml:space="preserve">Managing large databases can be inefficient. </w:t>
      </w:r>
    </w:p>
    <w:p w14:paraId="6B1537FA" w14:textId="77777777" w:rsidR="00745713" w:rsidRPr="002E439B" w:rsidRDefault="00745713" w:rsidP="00745713">
      <w:pPr>
        <w:numPr>
          <w:ilvl w:val="0"/>
          <w:numId w:val="8"/>
        </w:numPr>
        <w:rPr>
          <w:rFonts w:ascii="Times New Roman" w:hAnsi="Times New Roman" w:cs="Times New Roman"/>
        </w:rPr>
      </w:pPr>
      <w:r w:rsidRPr="002E439B">
        <w:rPr>
          <w:rFonts w:ascii="Times New Roman" w:hAnsi="Times New Roman" w:cs="Times New Roman"/>
        </w:rPr>
        <w:t xml:space="preserve">Less suitable for systems with frequent updates. </w:t>
      </w:r>
    </w:p>
    <w:p w14:paraId="28116A88" w14:textId="77777777" w:rsidR="00745713" w:rsidRPr="002E439B" w:rsidRDefault="00745713" w:rsidP="00745713">
      <w:pPr>
        <w:rPr>
          <w:rFonts w:ascii="Times New Roman" w:hAnsi="Times New Roman" w:cs="Times New Roman"/>
        </w:rPr>
      </w:pPr>
      <w:r w:rsidRPr="002E439B">
        <w:rPr>
          <w:rFonts w:ascii="Times New Roman" w:hAnsi="Times New Roman" w:cs="Times New Roman"/>
        </w:rPr>
        <w:t>Compared with log-based recovery: Shadow paging is simpler but can have higher storage and page-management overhead, while log-based recovery is generally more flexible and scalable for large transaction-processing systems.</w:t>
      </w:r>
    </w:p>
    <w:p w14:paraId="3F30AEDC" w14:textId="5E785ED9" w:rsidR="00745713" w:rsidRPr="00745713" w:rsidRDefault="00745713" w:rsidP="00745713">
      <w:pPr>
        <w:rPr>
          <w:rFonts w:ascii="Times New Roman" w:hAnsi="Times New Roman" w:cs="Times New Roman"/>
          <w:b/>
          <w:bCs/>
        </w:rPr>
      </w:pPr>
    </w:p>
    <w:p w14:paraId="026C2606" w14:textId="77777777" w:rsidR="0016117C" w:rsidRPr="0016117C" w:rsidRDefault="00745713" w:rsidP="0016117C">
      <w:pPr>
        <w:rPr>
          <w:rFonts w:ascii="Times New Roman" w:hAnsi="Times New Roman" w:cs="Times New Roman"/>
          <w:b/>
          <w:bCs/>
        </w:rPr>
      </w:pPr>
      <w:r w:rsidRPr="00745713">
        <w:rPr>
          <w:rFonts w:ascii="Times New Roman" w:hAnsi="Times New Roman" w:cs="Times New Roman"/>
          <w:b/>
          <w:bCs/>
        </w:rPr>
        <w:t xml:space="preserve">9. </w:t>
      </w:r>
      <w:r w:rsidR="0016117C" w:rsidRPr="0016117C">
        <w:rPr>
          <w:rFonts w:ascii="Times New Roman" w:hAnsi="Times New Roman" w:cs="Times New Roman"/>
          <w:b/>
          <w:bCs/>
        </w:rPr>
        <w:t>Interviewer: &amp;#39;What is a serializability schedule? How do you test for</w:t>
      </w:r>
    </w:p>
    <w:p w14:paraId="49B10464" w14:textId="09FB58AC" w:rsidR="00745713" w:rsidRPr="00745713" w:rsidRDefault="0016117C" w:rsidP="0016117C">
      <w:pPr>
        <w:rPr>
          <w:rFonts w:ascii="Times New Roman" w:hAnsi="Times New Roman" w:cs="Times New Roman"/>
          <w:b/>
          <w:bCs/>
        </w:rPr>
      </w:pPr>
      <w:r w:rsidRPr="0016117C">
        <w:rPr>
          <w:rFonts w:ascii="Times New Roman" w:hAnsi="Times New Roman" w:cs="Times New Roman"/>
          <w:b/>
          <w:bCs/>
        </w:rPr>
        <w:t>conflict serializability using a precedence graph?&amp;#39;</w:t>
      </w:r>
    </w:p>
    <w:p w14:paraId="27023B55" w14:textId="77777777" w:rsidR="00745713" w:rsidRPr="0016117C" w:rsidRDefault="00745713" w:rsidP="00745713">
      <w:pPr>
        <w:rPr>
          <w:rFonts w:ascii="Times New Roman" w:hAnsi="Times New Roman" w:cs="Times New Roman"/>
        </w:rPr>
      </w:pPr>
      <w:r w:rsidRPr="00745713">
        <w:rPr>
          <w:rFonts w:ascii="Times New Roman" w:hAnsi="Times New Roman" w:cs="Times New Roman"/>
          <w:b/>
          <w:bCs/>
        </w:rPr>
        <w:t xml:space="preserve">Answer: </w:t>
      </w:r>
      <w:r w:rsidRPr="0016117C">
        <w:rPr>
          <w:rFonts w:ascii="Times New Roman" w:hAnsi="Times New Roman" w:cs="Times New Roman"/>
        </w:rPr>
        <w:t>A serializable schedule is a concurrent execution of transactions whose final result is equivalent to executing those transactions serially.</w:t>
      </w:r>
    </w:p>
    <w:p w14:paraId="1BAAFEE7" w14:textId="77777777" w:rsidR="00745713" w:rsidRPr="0016117C" w:rsidRDefault="00745713" w:rsidP="00745713">
      <w:pPr>
        <w:rPr>
          <w:rFonts w:ascii="Times New Roman" w:hAnsi="Times New Roman" w:cs="Times New Roman"/>
        </w:rPr>
      </w:pPr>
      <w:r w:rsidRPr="0016117C">
        <w:rPr>
          <w:rFonts w:ascii="Times New Roman" w:hAnsi="Times New Roman" w:cs="Times New Roman"/>
        </w:rPr>
        <w:t>Conflict serializability using a precedence graph:</w:t>
      </w:r>
    </w:p>
    <w:p w14:paraId="0A01A14A" w14:textId="77777777" w:rsidR="00745713" w:rsidRPr="0016117C" w:rsidRDefault="00745713" w:rsidP="00745713">
      <w:pPr>
        <w:numPr>
          <w:ilvl w:val="0"/>
          <w:numId w:val="9"/>
        </w:numPr>
        <w:rPr>
          <w:rFonts w:ascii="Times New Roman" w:hAnsi="Times New Roman" w:cs="Times New Roman"/>
        </w:rPr>
      </w:pPr>
      <w:r w:rsidRPr="0016117C">
        <w:rPr>
          <w:rFonts w:ascii="Times New Roman" w:hAnsi="Times New Roman" w:cs="Times New Roman"/>
        </w:rPr>
        <w:t xml:space="preserve">Create one node for each transaction. </w:t>
      </w:r>
    </w:p>
    <w:p w14:paraId="7B953E4A" w14:textId="77777777" w:rsidR="00745713" w:rsidRPr="0016117C" w:rsidRDefault="00745713" w:rsidP="00745713">
      <w:pPr>
        <w:numPr>
          <w:ilvl w:val="0"/>
          <w:numId w:val="9"/>
        </w:numPr>
        <w:rPr>
          <w:rFonts w:ascii="Times New Roman" w:hAnsi="Times New Roman" w:cs="Times New Roman"/>
        </w:rPr>
      </w:pPr>
      <w:r w:rsidRPr="0016117C">
        <w:rPr>
          <w:rFonts w:ascii="Times New Roman" w:hAnsi="Times New Roman" w:cs="Times New Roman"/>
        </w:rPr>
        <w:t xml:space="preserve">Identify conflicting operations involving the same data item, such as Read-Write, Write-Read, or Write-Write. </w:t>
      </w:r>
    </w:p>
    <w:p w14:paraId="278395BE" w14:textId="77777777" w:rsidR="00745713" w:rsidRPr="0016117C" w:rsidRDefault="00745713" w:rsidP="00745713">
      <w:pPr>
        <w:numPr>
          <w:ilvl w:val="0"/>
          <w:numId w:val="9"/>
        </w:numPr>
        <w:rPr>
          <w:rFonts w:ascii="Times New Roman" w:hAnsi="Times New Roman" w:cs="Times New Roman"/>
        </w:rPr>
      </w:pPr>
      <w:r w:rsidRPr="0016117C">
        <w:rPr>
          <w:rFonts w:ascii="Times New Roman" w:hAnsi="Times New Roman" w:cs="Times New Roman"/>
        </w:rPr>
        <w:t xml:space="preserve">If an operation of T1 occurs before a conflicting operation of T2, draw an edge T1 → T2. </w:t>
      </w:r>
    </w:p>
    <w:p w14:paraId="7E147369" w14:textId="77777777" w:rsidR="00745713" w:rsidRPr="0016117C" w:rsidRDefault="00745713" w:rsidP="00745713">
      <w:pPr>
        <w:numPr>
          <w:ilvl w:val="0"/>
          <w:numId w:val="9"/>
        </w:numPr>
        <w:rPr>
          <w:rFonts w:ascii="Times New Roman" w:hAnsi="Times New Roman" w:cs="Times New Roman"/>
        </w:rPr>
      </w:pPr>
      <w:r w:rsidRPr="0016117C">
        <w:rPr>
          <w:rFonts w:ascii="Times New Roman" w:hAnsi="Times New Roman" w:cs="Times New Roman"/>
        </w:rPr>
        <w:t xml:space="preserve">Check the graph for cycles. </w:t>
      </w:r>
    </w:p>
    <w:p w14:paraId="719C77BB" w14:textId="77777777" w:rsidR="00745713" w:rsidRPr="0016117C" w:rsidRDefault="00745713" w:rsidP="00745713">
      <w:pPr>
        <w:numPr>
          <w:ilvl w:val="0"/>
          <w:numId w:val="9"/>
        </w:numPr>
        <w:rPr>
          <w:rFonts w:ascii="Times New Roman" w:hAnsi="Times New Roman" w:cs="Times New Roman"/>
        </w:rPr>
      </w:pPr>
      <w:r w:rsidRPr="0016117C">
        <w:rPr>
          <w:rFonts w:ascii="Times New Roman" w:hAnsi="Times New Roman" w:cs="Times New Roman"/>
        </w:rPr>
        <w:t xml:space="preserve">If there is no cycle, the schedule is conflict serializable. </w:t>
      </w:r>
    </w:p>
    <w:p w14:paraId="1AAA330D" w14:textId="77777777" w:rsidR="00745713" w:rsidRPr="0016117C" w:rsidRDefault="00745713" w:rsidP="00745713">
      <w:pPr>
        <w:numPr>
          <w:ilvl w:val="0"/>
          <w:numId w:val="9"/>
        </w:numPr>
        <w:rPr>
          <w:rFonts w:ascii="Times New Roman" w:hAnsi="Times New Roman" w:cs="Times New Roman"/>
        </w:rPr>
      </w:pPr>
      <w:r w:rsidRPr="0016117C">
        <w:rPr>
          <w:rFonts w:ascii="Times New Roman" w:hAnsi="Times New Roman" w:cs="Times New Roman"/>
        </w:rPr>
        <w:t xml:space="preserve">If a cycle exists, the schedule is not conflict serializable. </w:t>
      </w:r>
    </w:p>
    <w:p w14:paraId="0E7545C7" w14:textId="305CF5A4" w:rsidR="00745713" w:rsidRPr="00745713" w:rsidRDefault="00745713" w:rsidP="00745713">
      <w:pPr>
        <w:rPr>
          <w:rFonts w:ascii="Times New Roman" w:hAnsi="Times New Roman" w:cs="Times New Roman"/>
          <w:b/>
          <w:bCs/>
        </w:rPr>
      </w:pPr>
    </w:p>
    <w:p w14:paraId="6AF432CB" w14:textId="77777777" w:rsidR="0016117C" w:rsidRPr="0016117C" w:rsidRDefault="00745713" w:rsidP="0016117C">
      <w:pPr>
        <w:rPr>
          <w:rFonts w:ascii="Times New Roman" w:hAnsi="Times New Roman" w:cs="Times New Roman"/>
          <w:b/>
          <w:bCs/>
        </w:rPr>
      </w:pPr>
      <w:r w:rsidRPr="00745713">
        <w:rPr>
          <w:rFonts w:ascii="Times New Roman" w:hAnsi="Times New Roman" w:cs="Times New Roman"/>
          <w:b/>
          <w:bCs/>
        </w:rPr>
        <w:t xml:space="preserve">10. </w:t>
      </w:r>
      <w:r w:rsidR="0016117C" w:rsidRPr="0016117C">
        <w:rPr>
          <w:rFonts w:ascii="Times New Roman" w:hAnsi="Times New Roman" w:cs="Times New Roman"/>
          <w:b/>
          <w:bCs/>
        </w:rPr>
        <w:t>Interviewer: &amp;#39;Describe the Two-Phase Locking protocol variations:</w:t>
      </w:r>
    </w:p>
    <w:p w14:paraId="354D786D" w14:textId="77777777" w:rsidR="0016117C" w:rsidRPr="0016117C" w:rsidRDefault="0016117C" w:rsidP="0016117C">
      <w:pPr>
        <w:rPr>
          <w:rFonts w:ascii="Times New Roman" w:hAnsi="Times New Roman" w:cs="Times New Roman"/>
          <w:b/>
          <w:bCs/>
        </w:rPr>
      </w:pPr>
      <w:r w:rsidRPr="0016117C">
        <w:rPr>
          <w:rFonts w:ascii="Times New Roman" w:hAnsi="Times New Roman" w:cs="Times New Roman"/>
          <w:b/>
          <w:bCs/>
        </w:rPr>
        <w:t>Basic 2PL, Strict 2PL, and Rigorous 2PL. Which is most commonly</w:t>
      </w:r>
    </w:p>
    <w:p w14:paraId="040813CC" w14:textId="6AE8448F" w:rsidR="0016117C" w:rsidRPr="00745713" w:rsidRDefault="0016117C" w:rsidP="0016117C">
      <w:pPr>
        <w:rPr>
          <w:rFonts w:ascii="Times New Roman" w:hAnsi="Times New Roman" w:cs="Times New Roman"/>
          <w:b/>
          <w:bCs/>
        </w:rPr>
      </w:pPr>
      <w:r w:rsidRPr="0016117C">
        <w:rPr>
          <w:rFonts w:ascii="Times New Roman" w:hAnsi="Times New Roman" w:cs="Times New Roman"/>
          <w:b/>
          <w:bCs/>
        </w:rPr>
        <w:t>used and why?&amp;#39;</w:t>
      </w:r>
    </w:p>
    <w:p w14:paraId="34785D0E" w14:textId="77777777" w:rsidR="00745713" w:rsidRPr="0016117C" w:rsidRDefault="00745713" w:rsidP="00745713">
      <w:pPr>
        <w:rPr>
          <w:rFonts w:ascii="Times New Roman" w:hAnsi="Times New Roman" w:cs="Times New Roman"/>
        </w:rPr>
      </w:pPr>
      <w:r w:rsidRPr="00745713">
        <w:rPr>
          <w:rFonts w:ascii="Times New Roman" w:hAnsi="Times New Roman" w:cs="Times New Roman"/>
          <w:b/>
          <w:bCs/>
        </w:rPr>
        <w:lastRenderedPageBreak/>
        <w:t xml:space="preserve">Answer: </w:t>
      </w:r>
      <w:r w:rsidRPr="0016117C">
        <w:rPr>
          <w:rFonts w:ascii="Times New Roman" w:hAnsi="Times New Roman" w:cs="Times New Roman"/>
        </w:rPr>
        <w:t>The main variations of Two-Phase Locking are:</w:t>
      </w:r>
    </w:p>
    <w:p w14:paraId="0896B81B" w14:textId="77777777" w:rsidR="00745713" w:rsidRPr="0016117C" w:rsidRDefault="00745713" w:rsidP="00745713">
      <w:pPr>
        <w:numPr>
          <w:ilvl w:val="0"/>
          <w:numId w:val="10"/>
        </w:numPr>
        <w:rPr>
          <w:rFonts w:ascii="Times New Roman" w:hAnsi="Times New Roman" w:cs="Times New Roman"/>
        </w:rPr>
      </w:pPr>
      <w:r w:rsidRPr="0016117C">
        <w:rPr>
          <w:rFonts w:ascii="Times New Roman" w:hAnsi="Times New Roman" w:cs="Times New Roman"/>
        </w:rPr>
        <w:t xml:space="preserve">Basic 2PL: A transaction has a growing phase where it acquires locks and a shrinking phase where it releases locks. It guarantees conflict serializability. </w:t>
      </w:r>
    </w:p>
    <w:p w14:paraId="1921AB5E" w14:textId="77777777" w:rsidR="00745713" w:rsidRPr="0016117C" w:rsidRDefault="00745713" w:rsidP="00745713">
      <w:pPr>
        <w:numPr>
          <w:ilvl w:val="0"/>
          <w:numId w:val="10"/>
        </w:numPr>
        <w:rPr>
          <w:rFonts w:ascii="Times New Roman" w:hAnsi="Times New Roman" w:cs="Times New Roman"/>
        </w:rPr>
      </w:pPr>
      <w:r w:rsidRPr="0016117C">
        <w:rPr>
          <w:rFonts w:ascii="Times New Roman" w:hAnsi="Times New Roman" w:cs="Times New Roman"/>
        </w:rPr>
        <w:t xml:space="preserve">Strict 2PL: All exclusive (write) locks are held until the transaction commits or aborts. This prevents cascading rollbacks and simplifies recovery. </w:t>
      </w:r>
    </w:p>
    <w:p w14:paraId="3BB7FA88" w14:textId="77777777" w:rsidR="00745713" w:rsidRPr="0016117C" w:rsidRDefault="00745713" w:rsidP="00745713">
      <w:pPr>
        <w:numPr>
          <w:ilvl w:val="0"/>
          <w:numId w:val="10"/>
        </w:numPr>
        <w:rPr>
          <w:rFonts w:ascii="Times New Roman" w:hAnsi="Times New Roman" w:cs="Times New Roman"/>
        </w:rPr>
      </w:pPr>
      <w:r w:rsidRPr="0016117C">
        <w:rPr>
          <w:rFonts w:ascii="Times New Roman" w:hAnsi="Times New Roman" w:cs="Times New Roman"/>
        </w:rPr>
        <w:t xml:space="preserve">Rigorous 2PL: All locks, both shared and exclusive, are held until the transaction commits or aborts. </w:t>
      </w:r>
    </w:p>
    <w:p w14:paraId="1C1314E4" w14:textId="77777777" w:rsidR="00745713" w:rsidRDefault="00745713" w:rsidP="00745713">
      <w:pPr>
        <w:rPr>
          <w:rFonts w:ascii="Times New Roman" w:hAnsi="Times New Roman" w:cs="Times New Roman"/>
        </w:rPr>
      </w:pPr>
      <w:r w:rsidRPr="0016117C">
        <w:rPr>
          <w:rFonts w:ascii="Times New Roman" w:hAnsi="Times New Roman" w:cs="Times New Roman"/>
        </w:rPr>
        <w:t>Most commonly used: Strict 2PL is widely used in database systems because it provides serializability, prevents cascading aborts, and makes transaction recovery easier.</w:t>
      </w:r>
    </w:p>
    <w:p w14:paraId="52C45180" w14:textId="77777777" w:rsidR="00AB6203" w:rsidRPr="00AB6203" w:rsidRDefault="00AB6203" w:rsidP="00AB6203">
      <w:pPr>
        <w:rPr>
          <w:rFonts w:ascii="Times New Roman" w:hAnsi="Times New Roman" w:cs="Times New Roman"/>
          <w:b/>
          <w:bCs/>
        </w:rPr>
      </w:pPr>
      <w:r w:rsidRPr="00AB6203">
        <w:rPr>
          <w:rFonts w:ascii="Times New Roman" w:hAnsi="Times New Roman" w:cs="Times New Roman"/>
          <w:b/>
          <w:bCs/>
        </w:rPr>
        <w:t>Code of Conduct:</w:t>
      </w:r>
    </w:p>
    <w:p w14:paraId="507780A7" w14:textId="1AFAEE03" w:rsidR="00AB6203" w:rsidRPr="00AB6203" w:rsidRDefault="00AB6203" w:rsidP="00AB6203">
      <w:pPr>
        <w:rPr>
          <w:rFonts w:ascii="Times New Roman" w:hAnsi="Times New Roman" w:cs="Times New Roman"/>
          <w:b/>
          <w:bCs/>
        </w:rPr>
      </w:pPr>
      <w:r w:rsidRPr="00AB6203">
        <w:rPr>
          <w:rFonts w:ascii="Times New Roman" w:hAnsi="Times New Roman" w:cs="Times New Roman"/>
          <w:b/>
          <w:bCs/>
        </w:rPr>
        <w:t xml:space="preserve">I </w:t>
      </w:r>
      <w:r>
        <w:rPr>
          <w:rFonts w:ascii="Times New Roman" w:hAnsi="Times New Roman" w:cs="Times New Roman"/>
          <w:b/>
          <w:bCs/>
        </w:rPr>
        <w:t xml:space="preserve">Shaik Mahamad Sohail </w:t>
      </w:r>
      <w:r w:rsidRPr="00AB6203">
        <w:rPr>
          <w:rFonts w:ascii="Times New Roman" w:hAnsi="Times New Roman" w:cs="Times New Roman"/>
          <w:b/>
          <w:bCs/>
        </w:rPr>
        <w:t>(</w:t>
      </w:r>
      <w:r>
        <w:rPr>
          <w:rFonts w:ascii="Times New Roman" w:hAnsi="Times New Roman" w:cs="Times New Roman"/>
          <w:b/>
          <w:bCs/>
        </w:rPr>
        <w:t>192511120</w:t>
      </w:r>
      <w:r w:rsidRPr="00AB6203">
        <w:rPr>
          <w:rFonts w:ascii="Times New Roman" w:hAnsi="Times New Roman" w:cs="Times New Roman"/>
          <w:b/>
          <w:bCs/>
        </w:rPr>
        <w:t>) certify that this submission is my</w:t>
      </w:r>
    </w:p>
    <w:p w14:paraId="138F68C1" w14:textId="77777777" w:rsidR="00AB6203" w:rsidRPr="00AB6203" w:rsidRDefault="00AB6203" w:rsidP="00AB6203">
      <w:pPr>
        <w:rPr>
          <w:rFonts w:ascii="Times New Roman" w:hAnsi="Times New Roman" w:cs="Times New Roman"/>
          <w:b/>
          <w:bCs/>
        </w:rPr>
      </w:pPr>
      <w:r w:rsidRPr="00AB6203">
        <w:rPr>
          <w:rFonts w:ascii="Times New Roman" w:hAnsi="Times New Roman" w:cs="Times New Roman"/>
          <w:b/>
          <w:bCs/>
        </w:rPr>
        <w:t>original work and that I have adhered to the guidelines specified for this assessment.</w:t>
      </w:r>
    </w:p>
    <w:p w14:paraId="7FB25EAB" w14:textId="77777777" w:rsidR="00AB6203" w:rsidRPr="00AB6203" w:rsidRDefault="00AB6203" w:rsidP="00AB6203">
      <w:pPr>
        <w:rPr>
          <w:rFonts w:ascii="Times New Roman" w:hAnsi="Times New Roman" w:cs="Times New Roman"/>
          <w:b/>
          <w:bCs/>
        </w:rPr>
      </w:pPr>
      <w:r w:rsidRPr="00AB6203">
        <w:rPr>
          <w:rFonts w:ascii="Times New Roman" w:hAnsi="Times New Roman" w:cs="Times New Roman"/>
          <w:b/>
          <w:bCs/>
        </w:rPr>
        <w:t>I understand that any violation of academic integrity rules will result in disciplinary</w:t>
      </w:r>
    </w:p>
    <w:p w14:paraId="78E6CCEA" w14:textId="77777777" w:rsidR="00AB6203" w:rsidRPr="00AB6203" w:rsidRDefault="00AB6203" w:rsidP="00AB6203">
      <w:pPr>
        <w:rPr>
          <w:rFonts w:ascii="Times New Roman" w:hAnsi="Times New Roman" w:cs="Times New Roman"/>
          <w:b/>
          <w:bCs/>
        </w:rPr>
      </w:pPr>
      <w:r w:rsidRPr="00AB6203">
        <w:rPr>
          <w:rFonts w:ascii="Times New Roman" w:hAnsi="Times New Roman" w:cs="Times New Roman"/>
          <w:b/>
          <w:bCs/>
        </w:rPr>
        <w:t>action.</w:t>
      </w:r>
    </w:p>
    <w:p w14:paraId="35EDACC8" w14:textId="6A9DC05D" w:rsidR="0016117C" w:rsidRPr="00AB6203" w:rsidRDefault="00AB6203" w:rsidP="00AB6203">
      <w:pPr>
        <w:rPr>
          <w:rFonts w:ascii="Times New Roman" w:hAnsi="Times New Roman" w:cs="Times New Roman"/>
          <w:b/>
          <w:bCs/>
        </w:rPr>
      </w:pPr>
      <w:r w:rsidRPr="00AB6203">
        <w:rPr>
          <w:rFonts w:ascii="Times New Roman" w:hAnsi="Times New Roman" w:cs="Times New Roman"/>
          <w:b/>
          <w:bCs/>
        </w:rPr>
        <w:t>Signature of the student:</w:t>
      </w:r>
      <w:r w:rsidR="00DE1FEA" w:rsidRPr="00DE1FEA">
        <w:t xml:space="preserve"> </w:t>
      </w:r>
      <w:r w:rsidR="00DE1FEA">
        <w:rPr>
          <w:noProof/>
        </w:rPr>
        <w:drawing>
          <wp:inline distT="0" distB="0" distL="0" distR="0" wp14:anchorId="1017C381" wp14:editId="25AF5489">
            <wp:extent cx="315379" cy="808757"/>
            <wp:effectExtent l="952" t="0" r="0" b="0"/>
            <wp:docPr id="1638622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rot="5400000">
                      <a:off x="0" y="0"/>
                      <a:ext cx="326183" cy="836464"/>
                    </a:xfrm>
                    <a:prstGeom prst="rect">
                      <a:avLst/>
                    </a:prstGeom>
                    <a:noFill/>
                    <a:ln>
                      <a:noFill/>
                    </a:ln>
                  </pic:spPr>
                </pic:pic>
              </a:graphicData>
            </a:graphic>
          </wp:inline>
        </w:drawing>
      </w:r>
    </w:p>
    <w:p w14:paraId="23152E5F" w14:textId="4475FF6B" w:rsidR="00745713" w:rsidRDefault="00E76317" w:rsidP="00745713">
      <w:pPr>
        <w:rPr>
          <w:rFonts w:ascii="Times New Roman" w:hAnsi="Times New Roman" w:cs="Times New Roman"/>
          <w:b/>
          <w:bCs/>
        </w:rPr>
      </w:pPr>
      <w:r w:rsidRPr="00E76317">
        <w:rPr>
          <w:rFonts w:ascii="Times New Roman" w:hAnsi="Times New Roman" w:cs="Times New Roman"/>
          <w:b/>
          <w:bCs/>
        </w:rPr>
        <w:drawing>
          <wp:inline distT="0" distB="0" distL="0" distR="0" wp14:anchorId="7DD47EE3" wp14:editId="5C14D48E">
            <wp:extent cx="4884843" cy="4404742"/>
            <wp:effectExtent l="0" t="0" r="0" b="0"/>
            <wp:docPr id="1269964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964743" name=""/>
                    <pic:cNvPicPr/>
                  </pic:nvPicPr>
                  <pic:blipFill>
                    <a:blip r:embed="rId6"/>
                    <a:stretch>
                      <a:fillRect/>
                    </a:stretch>
                  </pic:blipFill>
                  <pic:spPr>
                    <a:xfrm>
                      <a:off x="0" y="0"/>
                      <a:ext cx="4884843" cy="4404742"/>
                    </a:xfrm>
                    <a:prstGeom prst="rect">
                      <a:avLst/>
                    </a:prstGeom>
                  </pic:spPr>
                </pic:pic>
              </a:graphicData>
            </a:graphic>
          </wp:inline>
        </w:drawing>
      </w:r>
      <w:r w:rsidR="00745713" w:rsidRPr="00745713">
        <w:rPr>
          <w:rFonts w:ascii="Times New Roman" w:hAnsi="Times New Roman" w:cs="Times New Roman"/>
          <w:b/>
          <w:bCs/>
          <w:vanish/>
        </w:rPr>
        <w:t>Top of Form</w:t>
      </w:r>
    </w:p>
    <w:p w14:paraId="64AE6592" w14:textId="77777777" w:rsidR="00E76317" w:rsidRDefault="00E76317" w:rsidP="00745713">
      <w:pPr>
        <w:rPr>
          <w:rFonts w:ascii="Times New Roman" w:hAnsi="Times New Roman" w:cs="Times New Roman"/>
          <w:b/>
          <w:bCs/>
        </w:rPr>
      </w:pPr>
    </w:p>
    <w:p w14:paraId="4BF3EE37" w14:textId="77777777" w:rsidR="00E76317" w:rsidRDefault="00E76317" w:rsidP="00745713">
      <w:pPr>
        <w:rPr>
          <w:rFonts w:ascii="Times New Roman" w:hAnsi="Times New Roman" w:cs="Times New Roman"/>
          <w:b/>
          <w:bCs/>
        </w:rPr>
      </w:pPr>
    </w:p>
    <w:p w14:paraId="5C761A3D" w14:textId="4D7F87AC" w:rsidR="00E76317" w:rsidRPr="00745713" w:rsidRDefault="00C9328B" w:rsidP="00745713">
      <w:pPr>
        <w:rPr>
          <w:rFonts w:ascii="Times New Roman" w:hAnsi="Times New Roman" w:cs="Times New Roman"/>
          <w:b/>
          <w:bCs/>
          <w:vanish/>
        </w:rPr>
      </w:pPr>
      <w:r w:rsidRPr="00C9328B">
        <w:rPr>
          <w:rFonts w:ascii="Times New Roman" w:hAnsi="Times New Roman" w:cs="Times New Roman"/>
          <w:b/>
          <w:bCs/>
        </w:rPr>
        <w:lastRenderedPageBreak/>
        <w:drawing>
          <wp:inline distT="0" distB="0" distL="0" distR="0" wp14:anchorId="3084AFBF" wp14:editId="6AFAF052">
            <wp:extent cx="5731510" cy="2045335"/>
            <wp:effectExtent l="0" t="0" r="2540" b="0"/>
            <wp:docPr id="384308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308869" name=""/>
                    <pic:cNvPicPr/>
                  </pic:nvPicPr>
                  <pic:blipFill>
                    <a:blip r:embed="rId7"/>
                    <a:stretch>
                      <a:fillRect/>
                    </a:stretch>
                  </pic:blipFill>
                  <pic:spPr>
                    <a:xfrm>
                      <a:off x="0" y="0"/>
                      <a:ext cx="5731510" cy="2045335"/>
                    </a:xfrm>
                    <a:prstGeom prst="rect">
                      <a:avLst/>
                    </a:prstGeom>
                  </pic:spPr>
                </pic:pic>
              </a:graphicData>
            </a:graphic>
          </wp:inline>
        </w:drawing>
      </w:r>
    </w:p>
    <w:p w14:paraId="7EA0A72F" w14:textId="77777777" w:rsidR="00745713" w:rsidRPr="00745713" w:rsidRDefault="00745713" w:rsidP="00745713">
      <w:pPr>
        <w:rPr>
          <w:rFonts w:ascii="Times New Roman" w:hAnsi="Times New Roman" w:cs="Times New Roman"/>
          <w:b/>
          <w:bCs/>
        </w:rPr>
      </w:pPr>
    </w:p>
    <w:p w14:paraId="743AAA83" w14:textId="77777777" w:rsidR="00745713" w:rsidRPr="00745713" w:rsidRDefault="00745713" w:rsidP="00745713">
      <w:pPr>
        <w:rPr>
          <w:rFonts w:ascii="Times New Roman" w:hAnsi="Times New Roman" w:cs="Times New Roman"/>
          <w:b/>
          <w:bCs/>
          <w:vanish/>
        </w:rPr>
      </w:pPr>
      <w:r w:rsidRPr="00745713">
        <w:rPr>
          <w:rFonts w:ascii="Times New Roman" w:hAnsi="Times New Roman" w:cs="Times New Roman"/>
          <w:b/>
          <w:bCs/>
          <w:vanish/>
        </w:rPr>
        <w:t>Bottom of Form</w:t>
      </w:r>
    </w:p>
    <w:p w14:paraId="0A3449AF" w14:textId="77777777" w:rsidR="00DC4303" w:rsidRPr="00DC4303" w:rsidRDefault="00DC4303" w:rsidP="00DC4303">
      <w:pPr>
        <w:rPr>
          <w:rFonts w:ascii="Times New Roman" w:hAnsi="Times New Roman" w:cs="Times New Roman"/>
          <w:b/>
          <w:bCs/>
        </w:rPr>
      </w:pPr>
    </w:p>
    <w:p w14:paraId="619FF8ED" w14:textId="77777777" w:rsidR="00111682" w:rsidRPr="00111682" w:rsidRDefault="00111682" w:rsidP="00111682">
      <w:pPr>
        <w:rPr>
          <w:rFonts w:ascii="Times New Roman" w:hAnsi="Times New Roman" w:cs="Times New Roman"/>
          <w:b/>
          <w:bCs/>
          <w:vanish/>
        </w:rPr>
      </w:pPr>
      <w:r w:rsidRPr="00111682">
        <w:rPr>
          <w:rFonts w:ascii="Times New Roman" w:hAnsi="Times New Roman" w:cs="Times New Roman"/>
          <w:b/>
          <w:bCs/>
          <w:vanish/>
        </w:rPr>
        <w:t>Top of Form</w:t>
      </w:r>
    </w:p>
    <w:p w14:paraId="511D9628" w14:textId="77777777" w:rsidR="00111682" w:rsidRPr="00111682" w:rsidRDefault="00111682" w:rsidP="00111682">
      <w:pPr>
        <w:rPr>
          <w:rFonts w:ascii="Times New Roman" w:hAnsi="Times New Roman" w:cs="Times New Roman"/>
          <w:b/>
          <w:bCs/>
          <w:vanish/>
        </w:rPr>
      </w:pPr>
      <w:r w:rsidRPr="00111682">
        <w:rPr>
          <w:rFonts w:ascii="Times New Roman" w:hAnsi="Times New Roman" w:cs="Times New Roman"/>
          <w:b/>
          <w:bCs/>
          <w:vanish/>
        </w:rPr>
        <w:t>Bottom of Form</w:t>
      </w:r>
    </w:p>
    <w:p w14:paraId="0698F43C" w14:textId="77777777" w:rsidR="00BF6124" w:rsidRPr="00BF6124" w:rsidRDefault="00BF6124" w:rsidP="00BF6124">
      <w:pPr>
        <w:rPr>
          <w:rFonts w:ascii="Times New Roman" w:hAnsi="Times New Roman" w:cs="Times New Roman"/>
          <w:b/>
          <w:bCs/>
        </w:rPr>
      </w:pPr>
    </w:p>
    <w:p w14:paraId="563A335A" w14:textId="77777777" w:rsidR="004654D5" w:rsidRDefault="004654D5" w:rsidP="004654D5">
      <w:pPr>
        <w:rPr>
          <w:rFonts w:ascii="Times New Roman" w:hAnsi="Times New Roman" w:cs="Times New Roman"/>
          <w:b/>
          <w:bCs/>
        </w:rPr>
      </w:pPr>
    </w:p>
    <w:p w14:paraId="3278F505" w14:textId="77777777" w:rsidR="00F70DD6" w:rsidRDefault="00F70DD6" w:rsidP="004654D5">
      <w:pPr>
        <w:rPr>
          <w:rFonts w:ascii="Times New Roman" w:hAnsi="Times New Roman" w:cs="Times New Roman"/>
          <w:b/>
          <w:bCs/>
        </w:rPr>
      </w:pPr>
    </w:p>
    <w:p w14:paraId="6F302E00" w14:textId="77777777" w:rsidR="004654D5" w:rsidRPr="004654D5" w:rsidRDefault="004654D5" w:rsidP="004654D5">
      <w:pPr>
        <w:rPr>
          <w:rFonts w:ascii="Times New Roman" w:hAnsi="Times New Roman" w:cs="Times New Roman"/>
          <w:b/>
          <w:bCs/>
        </w:rPr>
      </w:pPr>
    </w:p>
    <w:p w14:paraId="0E3EF8FE" w14:textId="77777777" w:rsidR="00BB0F23" w:rsidRPr="00BB0F23" w:rsidRDefault="00BB0F23" w:rsidP="00BB0F23">
      <w:pPr>
        <w:rPr>
          <w:rFonts w:ascii="Times New Roman" w:hAnsi="Times New Roman" w:cs="Times New Roman"/>
          <w:b/>
          <w:bCs/>
        </w:rPr>
      </w:pPr>
    </w:p>
    <w:p w14:paraId="5BC6DD6E" w14:textId="77777777" w:rsidR="00F11F89" w:rsidRPr="00BB0F23" w:rsidRDefault="00F11F89" w:rsidP="00F11F89">
      <w:pPr>
        <w:rPr>
          <w:rFonts w:ascii="Times New Roman" w:hAnsi="Times New Roman" w:cs="Times New Roman"/>
          <w:b/>
          <w:bCs/>
        </w:rPr>
      </w:pPr>
    </w:p>
    <w:sectPr w:rsidR="00F11F89" w:rsidRPr="00BB0F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357AA1"/>
    <w:multiLevelType w:val="multilevel"/>
    <w:tmpl w:val="7018E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66333B"/>
    <w:multiLevelType w:val="multilevel"/>
    <w:tmpl w:val="245AD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BC1963"/>
    <w:multiLevelType w:val="multilevel"/>
    <w:tmpl w:val="59708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69D6C9F"/>
    <w:multiLevelType w:val="multilevel"/>
    <w:tmpl w:val="CEEE1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70F7007"/>
    <w:multiLevelType w:val="multilevel"/>
    <w:tmpl w:val="0CD24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F142B0"/>
    <w:multiLevelType w:val="multilevel"/>
    <w:tmpl w:val="3ED26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1ED35B4"/>
    <w:multiLevelType w:val="multilevel"/>
    <w:tmpl w:val="FC0E6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C8482A"/>
    <w:multiLevelType w:val="multilevel"/>
    <w:tmpl w:val="6F64D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656653"/>
    <w:multiLevelType w:val="multilevel"/>
    <w:tmpl w:val="9B745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EE6470"/>
    <w:multiLevelType w:val="multilevel"/>
    <w:tmpl w:val="D5280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82883488">
    <w:abstractNumId w:val="3"/>
  </w:num>
  <w:num w:numId="2" w16cid:durableId="1453940120">
    <w:abstractNumId w:val="0"/>
  </w:num>
  <w:num w:numId="3" w16cid:durableId="560411909">
    <w:abstractNumId w:val="5"/>
  </w:num>
  <w:num w:numId="4" w16cid:durableId="1377121609">
    <w:abstractNumId w:val="8"/>
  </w:num>
  <w:num w:numId="5" w16cid:durableId="1161701998">
    <w:abstractNumId w:val="7"/>
  </w:num>
  <w:num w:numId="6" w16cid:durableId="279577364">
    <w:abstractNumId w:val="9"/>
  </w:num>
  <w:num w:numId="7" w16cid:durableId="2104449350">
    <w:abstractNumId w:val="6"/>
  </w:num>
  <w:num w:numId="8" w16cid:durableId="1575625110">
    <w:abstractNumId w:val="1"/>
  </w:num>
  <w:num w:numId="9" w16cid:durableId="643660625">
    <w:abstractNumId w:val="2"/>
  </w:num>
  <w:num w:numId="10" w16cid:durableId="206073718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4BAA"/>
    <w:rsid w:val="00111682"/>
    <w:rsid w:val="0016117C"/>
    <w:rsid w:val="001C182B"/>
    <w:rsid w:val="00270CEB"/>
    <w:rsid w:val="002E439B"/>
    <w:rsid w:val="00304BAA"/>
    <w:rsid w:val="00370672"/>
    <w:rsid w:val="003A052A"/>
    <w:rsid w:val="004654D5"/>
    <w:rsid w:val="00745713"/>
    <w:rsid w:val="00A9305D"/>
    <w:rsid w:val="00AB6203"/>
    <w:rsid w:val="00BB0F23"/>
    <w:rsid w:val="00BF6124"/>
    <w:rsid w:val="00C9328B"/>
    <w:rsid w:val="00D010CD"/>
    <w:rsid w:val="00DC4303"/>
    <w:rsid w:val="00DE1FEA"/>
    <w:rsid w:val="00E56598"/>
    <w:rsid w:val="00E76317"/>
    <w:rsid w:val="00F11F89"/>
    <w:rsid w:val="00F70DD6"/>
    <w:rsid w:val="00FF7F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70F260"/>
  <w15:chartTrackingRefBased/>
  <w15:docId w15:val="{34B850AD-9B64-47A6-A615-C2260130E2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4BA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04BA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04BA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04BA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04BA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04B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4B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4B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4B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4BA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04BA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04BA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04BA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4BA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4B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4B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4B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4BAA"/>
    <w:rPr>
      <w:rFonts w:eastAsiaTheme="majorEastAsia" w:cstheme="majorBidi"/>
      <w:color w:val="272727" w:themeColor="text1" w:themeTint="D8"/>
    </w:rPr>
  </w:style>
  <w:style w:type="paragraph" w:styleId="Title">
    <w:name w:val="Title"/>
    <w:basedOn w:val="Normal"/>
    <w:next w:val="Normal"/>
    <w:link w:val="TitleChar"/>
    <w:uiPriority w:val="10"/>
    <w:qFormat/>
    <w:rsid w:val="00304B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4B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4B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4B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4BAA"/>
    <w:pPr>
      <w:spacing w:before="160"/>
      <w:jc w:val="center"/>
    </w:pPr>
    <w:rPr>
      <w:i/>
      <w:iCs/>
      <w:color w:val="404040" w:themeColor="text1" w:themeTint="BF"/>
    </w:rPr>
  </w:style>
  <w:style w:type="character" w:customStyle="1" w:styleId="QuoteChar">
    <w:name w:val="Quote Char"/>
    <w:basedOn w:val="DefaultParagraphFont"/>
    <w:link w:val="Quote"/>
    <w:uiPriority w:val="29"/>
    <w:rsid w:val="00304BAA"/>
    <w:rPr>
      <w:i/>
      <w:iCs/>
      <w:color w:val="404040" w:themeColor="text1" w:themeTint="BF"/>
    </w:rPr>
  </w:style>
  <w:style w:type="paragraph" w:styleId="ListParagraph">
    <w:name w:val="List Paragraph"/>
    <w:basedOn w:val="Normal"/>
    <w:uiPriority w:val="34"/>
    <w:qFormat/>
    <w:rsid w:val="00304BAA"/>
    <w:pPr>
      <w:ind w:left="720"/>
      <w:contextualSpacing/>
    </w:pPr>
  </w:style>
  <w:style w:type="character" w:styleId="IntenseEmphasis">
    <w:name w:val="Intense Emphasis"/>
    <w:basedOn w:val="DefaultParagraphFont"/>
    <w:uiPriority w:val="21"/>
    <w:qFormat/>
    <w:rsid w:val="00304BAA"/>
    <w:rPr>
      <w:i/>
      <w:iCs/>
      <w:color w:val="2F5496" w:themeColor="accent1" w:themeShade="BF"/>
    </w:rPr>
  </w:style>
  <w:style w:type="paragraph" w:styleId="IntenseQuote">
    <w:name w:val="Intense Quote"/>
    <w:basedOn w:val="Normal"/>
    <w:next w:val="Normal"/>
    <w:link w:val="IntenseQuoteChar"/>
    <w:uiPriority w:val="30"/>
    <w:qFormat/>
    <w:rsid w:val="00304B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04BAA"/>
    <w:rPr>
      <w:i/>
      <w:iCs/>
      <w:color w:val="2F5496" w:themeColor="accent1" w:themeShade="BF"/>
    </w:rPr>
  </w:style>
  <w:style w:type="character" w:styleId="IntenseReference">
    <w:name w:val="Intense Reference"/>
    <w:basedOn w:val="DefaultParagraphFont"/>
    <w:uiPriority w:val="32"/>
    <w:qFormat/>
    <w:rsid w:val="00304BA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7</Pages>
  <Words>1631</Words>
  <Characters>9297</Characters>
  <Application>Microsoft Office Word</Application>
  <DocSecurity>0</DocSecurity>
  <Lines>77</Lines>
  <Paragraphs>21</Paragraphs>
  <ScaleCrop>false</ScaleCrop>
  <Company/>
  <LinksUpToDate>false</LinksUpToDate>
  <CharactersWithSpaces>10907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SHAIKMAHAMADSOHAIL@outlook.com</dc:creator>
  <cp:keywords/>
  <dc:description/>
  <cp:lastModifiedBy>SHAIKMAHAMADSOHAIL@outlook.com</cp:lastModifiedBy>
  <cp:revision>20</cp:revision>
  <dcterms:created xsi:type="dcterms:W3CDTF">2026-08-24T14:20:00Z</dcterms:created>
  <dcterms:modified xsi:type="dcterms:W3CDTF">2026-08-24T14:39:00Z</dcterms:modified>
</cp:coreProperties>
</file>