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SIMATS ENGINEERING</w:t>
      </w:r>
    </w:p>
    <w:p w:rsidR="002F636A" w:rsidRPr="002F636A" w:rsidRDefault="002F636A" w:rsidP="002F636A">
      <w:pPr>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ASSESSMENT TOOL 2</w:t>
      </w:r>
    </w:p>
    <w:p w:rsidR="002F636A" w:rsidRPr="002F636A" w:rsidRDefault="002F636A" w:rsidP="002F636A">
      <w:pPr>
        <w:spacing w:after="240"/>
        <w:jc w:val="left"/>
        <w:rPr>
          <w:rFonts w:ascii="Times New Roman" w:eastAsia="Times New Roman" w:hAnsi="Times New Roman" w:cs="Times New Roman"/>
          <w:sz w:val="24"/>
          <w:szCs w:val="24"/>
        </w:rPr>
      </w:pPr>
    </w:p>
    <w:p w:rsidR="008B29C8" w:rsidRDefault="008B29C8" w:rsidP="002F636A">
      <w:pPr>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Name:</w:t>
      </w:r>
      <w:r w:rsidRPr="008B29C8">
        <w:t xml:space="preserve"> </w:t>
      </w:r>
      <w:proofErr w:type="spellStart"/>
      <w:r w:rsidRPr="008B29C8">
        <w:rPr>
          <w:rFonts w:ascii="Times New Roman" w:eastAsia="Times New Roman" w:hAnsi="Times New Roman" w:cs="Times New Roman"/>
          <w:b/>
          <w:bCs/>
          <w:color w:val="000000"/>
          <w:sz w:val="24"/>
          <w:szCs w:val="24"/>
        </w:rPr>
        <w:t>Varshitha</w:t>
      </w:r>
      <w:proofErr w:type="spellEnd"/>
      <w:r w:rsidRPr="008B29C8">
        <w:rPr>
          <w:rFonts w:ascii="Times New Roman" w:eastAsia="Times New Roman" w:hAnsi="Times New Roman" w:cs="Times New Roman"/>
          <w:b/>
          <w:bCs/>
          <w:color w:val="000000"/>
          <w:sz w:val="24"/>
          <w:szCs w:val="24"/>
        </w:rPr>
        <w:t xml:space="preserve"> </w:t>
      </w:r>
      <w:proofErr w:type="spellStart"/>
      <w:r w:rsidRPr="008B29C8">
        <w:rPr>
          <w:rFonts w:ascii="Times New Roman" w:eastAsia="Times New Roman" w:hAnsi="Times New Roman" w:cs="Times New Roman"/>
          <w:b/>
          <w:bCs/>
          <w:color w:val="000000"/>
          <w:sz w:val="24"/>
          <w:szCs w:val="24"/>
        </w:rPr>
        <w:t>Mahadevan</w:t>
      </w:r>
      <w:proofErr w:type="spellEnd"/>
      <w:r>
        <w:rPr>
          <w:rFonts w:ascii="Times New Roman" w:eastAsia="Times New Roman" w:hAnsi="Times New Roman" w:cs="Times New Roman"/>
          <w:b/>
          <w:bCs/>
          <w:color w:val="000000"/>
          <w:sz w:val="24"/>
          <w:szCs w:val="24"/>
        </w:rPr>
        <w:t xml:space="preserve"> </w:t>
      </w:r>
    </w:p>
    <w:p w:rsidR="008B29C8" w:rsidRDefault="008B29C8" w:rsidP="002F636A">
      <w:pPr>
        <w:jc w:val="left"/>
        <w:rPr>
          <w:rFonts w:ascii="Times New Roman" w:eastAsia="Times New Roman" w:hAnsi="Times New Roman" w:cs="Times New Roman"/>
          <w:b/>
          <w:bCs/>
          <w:color w:val="000000"/>
          <w:sz w:val="24"/>
          <w:szCs w:val="24"/>
        </w:rPr>
      </w:pPr>
      <w:proofErr w:type="spellStart"/>
      <w:proofErr w:type="gramStart"/>
      <w:r w:rsidRPr="008B29C8">
        <w:rPr>
          <w:rFonts w:ascii="Times New Roman" w:eastAsia="Times New Roman" w:hAnsi="Times New Roman" w:cs="Times New Roman"/>
          <w:b/>
          <w:bCs/>
          <w:color w:val="000000"/>
          <w:sz w:val="24"/>
          <w:szCs w:val="24"/>
        </w:rPr>
        <w:t>Reg.no</w:t>
      </w:r>
      <w:proofErr w:type="spellEnd"/>
      <w:r w:rsidRPr="008B29C8">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 xml:space="preserve"> 192511147</w:t>
      </w:r>
    </w:p>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COURSE NAME: Artificial Intelligence</w:t>
      </w:r>
      <w:r w:rsidRPr="002F636A">
        <w:rPr>
          <w:rFonts w:ascii="Times New Roman" w:eastAsia="Times New Roman" w:hAnsi="Times New Roman" w:cs="Times New Roman"/>
          <w:b/>
          <w:bCs/>
          <w:color w:val="000000"/>
          <w:sz w:val="24"/>
          <w:szCs w:val="24"/>
        </w:rPr>
        <w:tab/>
      </w:r>
      <w:r w:rsidRPr="002F636A">
        <w:rPr>
          <w:rFonts w:ascii="Times New Roman" w:eastAsia="Times New Roman" w:hAnsi="Times New Roman" w:cs="Times New Roman"/>
          <w:b/>
          <w:bCs/>
          <w:color w:val="000000"/>
          <w:sz w:val="24"/>
          <w:szCs w:val="24"/>
        </w:rPr>
        <w:tab/>
        <w:t>COURSE CODE:</w:t>
      </w:r>
      <w:r w:rsidRPr="002F636A">
        <w:rPr>
          <w:rFonts w:ascii="Times New Roman" w:eastAsia="Times New Roman" w:hAnsi="Times New Roman" w:cs="Times New Roman"/>
          <w:color w:val="000000"/>
          <w:sz w:val="24"/>
          <w:szCs w:val="24"/>
        </w:rPr>
        <w:t xml:space="preserve"> </w:t>
      </w:r>
      <w:r w:rsidRPr="002F636A">
        <w:rPr>
          <w:rFonts w:ascii="Times New Roman" w:eastAsia="Times New Roman" w:hAnsi="Times New Roman" w:cs="Times New Roman"/>
          <w:b/>
          <w:bCs/>
          <w:color w:val="000000"/>
          <w:sz w:val="24"/>
          <w:szCs w:val="24"/>
        </w:rPr>
        <w:t>CSA17</w:t>
      </w:r>
      <w:r w:rsidRPr="002F636A">
        <w:rPr>
          <w:rFonts w:ascii="Times New Roman" w:eastAsia="Times New Roman" w:hAnsi="Times New Roman" w:cs="Times New Roman"/>
          <w:b/>
          <w:bCs/>
          <w:color w:val="000000"/>
          <w:sz w:val="24"/>
          <w:szCs w:val="24"/>
        </w:rPr>
        <w:tab/>
      </w:r>
      <w:r w:rsidRPr="002F636A">
        <w:rPr>
          <w:rFonts w:ascii="Times New Roman" w:eastAsia="Times New Roman" w:hAnsi="Times New Roman" w:cs="Times New Roman"/>
          <w:b/>
          <w:bCs/>
          <w:color w:val="000000"/>
          <w:sz w:val="24"/>
          <w:szCs w:val="24"/>
        </w:rPr>
        <w:tab/>
      </w:r>
      <w:r w:rsidRPr="002F636A">
        <w:rPr>
          <w:rFonts w:ascii="Times New Roman" w:eastAsia="Times New Roman" w:hAnsi="Times New Roman" w:cs="Times New Roman"/>
          <w:b/>
          <w:bCs/>
          <w:color w:val="000000"/>
          <w:sz w:val="24"/>
          <w:szCs w:val="24"/>
        </w:rPr>
        <w:tab/>
      </w:r>
    </w:p>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COURSE OUTCOME COVERED</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i/>
          <w:iCs/>
          <w:color w:val="000000"/>
          <w:sz w:val="24"/>
          <w:szCs w:val="24"/>
        </w:rPr>
        <w:t xml:space="preserve">CO4: </w:t>
      </w:r>
      <w:r w:rsidRPr="002F636A">
        <w:rPr>
          <w:rFonts w:ascii="Times New Roman" w:eastAsia="Times New Roman" w:hAnsi="Times New Roman" w:cs="Times New Roman"/>
          <w:i/>
          <w:iCs/>
          <w:color w:val="000000"/>
          <w:sz w:val="24"/>
          <w:szCs w:val="24"/>
        </w:rPr>
        <w:t>Implement machine learning techniques including decision tree algorithms, reinforcement learning, </w:t>
      </w:r>
    </w:p>
    <w:p w:rsidR="002F636A" w:rsidRPr="002F636A" w:rsidRDefault="002F636A" w:rsidP="002F636A">
      <w:pPr>
        <w:jc w:val="left"/>
        <w:rPr>
          <w:rFonts w:ascii="Times New Roman" w:eastAsia="Times New Roman" w:hAnsi="Times New Roman" w:cs="Times New Roman"/>
          <w:sz w:val="24"/>
          <w:szCs w:val="24"/>
        </w:rPr>
      </w:pPr>
      <w:proofErr w:type="gramStart"/>
      <w:r w:rsidRPr="002F636A">
        <w:rPr>
          <w:rFonts w:ascii="Times New Roman" w:eastAsia="Times New Roman" w:hAnsi="Times New Roman" w:cs="Times New Roman"/>
          <w:i/>
          <w:iCs/>
          <w:color w:val="000000"/>
          <w:sz w:val="24"/>
          <w:szCs w:val="24"/>
        </w:rPr>
        <w:t>and</w:t>
      </w:r>
      <w:proofErr w:type="gramEnd"/>
      <w:r w:rsidRPr="002F636A">
        <w:rPr>
          <w:rFonts w:ascii="Times New Roman" w:eastAsia="Times New Roman" w:hAnsi="Times New Roman" w:cs="Times New Roman"/>
          <w:i/>
          <w:iCs/>
          <w:color w:val="000000"/>
          <w:sz w:val="24"/>
          <w:szCs w:val="24"/>
        </w:rPr>
        <w:t xml:space="preserve"> build models for classification and decision-making. (BL3)</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i/>
          <w:iCs/>
          <w:color w:val="000000"/>
          <w:sz w:val="24"/>
          <w:szCs w:val="24"/>
        </w:rPr>
        <w:t xml:space="preserve">Assessment Tool </w:t>
      </w:r>
      <w:proofErr w:type="spellStart"/>
      <w:r w:rsidRPr="002F636A">
        <w:rPr>
          <w:rFonts w:ascii="Times New Roman" w:eastAsia="Times New Roman" w:hAnsi="Times New Roman" w:cs="Times New Roman"/>
          <w:i/>
          <w:iCs/>
          <w:color w:val="000000"/>
          <w:sz w:val="24"/>
          <w:szCs w:val="24"/>
        </w:rPr>
        <w:t>Weightage</w:t>
      </w:r>
      <w:proofErr w:type="spellEnd"/>
      <w:r w:rsidRPr="002F636A">
        <w:rPr>
          <w:rFonts w:ascii="Times New Roman" w:eastAsia="Times New Roman" w:hAnsi="Times New Roman" w:cs="Times New Roman"/>
          <w:i/>
          <w:iCs/>
          <w:color w:val="000000"/>
          <w:sz w:val="24"/>
          <w:szCs w:val="24"/>
        </w:rPr>
        <w:t>: 10%</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ab/>
      </w:r>
      <w:r w:rsidRPr="002F636A">
        <w:rPr>
          <w:rFonts w:ascii="Times New Roman" w:eastAsia="Times New Roman" w:hAnsi="Times New Roman" w:cs="Times New Roman"/>
          <w:color w:val="000000"/>
          <w:sz w:val="24"/>
          <w:szCs w:val="24"/>
        </w:rPr>
        <w:tab/>
      </w:r>
      <w:r w:rsidRPr="002F636A">
        <w:rPr>
          <w:rFonts w:ascii="Times New Roman" w:eastAsia="Times New Roman" w:hAnsi="Times New Roman" w:cs="Times New Roman"/>
          <w:color w:val="000000"/>
          <w:sz w:val="24"/>
          <w:szCs w:val="24"/>
        </w:rPr>
        <w:tab/>
      </w:r>
      <w:r w:rsidRPr="002F636A">
        <w:rPr>
          <w:rFonts w:ascii="Times New Roman" w:eastAsia="Times New Roman" w:hAnsi="Times New Roman" w:cs="Times New Roman"/>
          <w:color w:val="000000"/>
          <w:sz w:val="24"/>
          <w:szCs w:val="24"/>
        </w:rPr>
        <w:tab/>
      </w:r>
      <w:r w:rsidRPr="002F636A">
        <w:rPr>
          <w:rFonts w:ascii="Times New Roman" w:eastAsia="Times New Roman" w:hAnsi="Times New Roman" w:cs="Times New Roman"/>
          <w:color w:val="000000"/>
          <w:sz w:val="24"/>
          <w:szCs w:val="24"/>
        </w:rPr>
        <w:tab/>
      </w:r>
      <w:r w:rsidRPr="002F636A">
        <w:rPr>
          <w:rFonts w:ascii="Times New Roman" w:eastAsia="Times New Roman" w:hAnsi="Times New Roman" w:cs="Times New Roman"/>
          <w:color w:val="000000"/>
          <w:sz w:val="24"/>
          <w:szCs w:val="24"/>
        </w:rPr>
        <w:tab/>
      </w:r>
      <w:r w:rsidRPr="002F636A">
        <w:rPr>
          <w:rFonts w:ascii="Times New Roman" w:eastAsia="Times New Roman" w:hAnsi="Times New Roman" w:cs="Times New Roman"/>
          <w:color w:val="000000"/>
          <w:sz w:val="24"/>
          <w:szCs w:val="24"/>
        </w:rPr>
        <w:tab/>
      </w:r>
      <w:r w:rsidRPr="002F636A">
        <w:rPr>
          <w:rFonts w:ascii="Times New Roman" w:eastAsia="Times New Roman" w:hAnsi="Times New Roman" w:cs="Times New Roman"/>
          <w:color w:val="000000"/>
          <w:sz w:val="24"/>
          <w:szCs w:val="24"/>
        </w:rPr>
        <w:tab/>
      </w:r>
      <w:r w:rsidRPr="002F636A">
        <w:rPr>
          <w:rFonts w:ascii="Times New Roman" w:eastAsia="Times New Roman" w:hAnsi="Times New Roman" w:cs="Times New Roman"/>
          <w:color w:val="000000"/>
          <w:sz w:val="24"/>
          <w:szCs w:val="24"/>
        </w:rPr>
        <w:tab/>
      </w:r>
      <w:r w:rsidRPr="002F636A">
        <w:rPr>
          <w:rFonts w:ascii="Times New Roman" w:eastAsia="Times New Roman" w:hAnsi="Times New Roman" w:cs="Times New Roman"/>
          <w:color w:val="000000"/>
          <w:sz w:val="24"/>
          <w:szCs w:val="24"/>
        </w:rPr>
        <w:tab/>
      </w:r>
      <w:proofErr w:type="gramStart"/>
      <w:r w:rsidRPr="002F636A">
        <w:rPr>
          <w:rFonts w:ascii="Times New Roman" w:eastAsia="Times New Roman" w:hAnsi="Times New Roman" w:cs="Times New Roman"/>
          <w:b/>
          <w:bCs/>
          <w:color w:val="000000"/>
          <w:sz w:val="24"/>
          <w:szCs w:val="24"/>
        </w:rPr>
        <w:t>Duration :</w:t>
      </w:r>
      <w:proofErr w:type="gramEnd"/>
      <w:r w:rsidRPr="002F636A">
        <w:rPr>
          <w:rFonts w:ascii="Times New Roman" w:eastAsia="Times New Roman" w:hAnsi="Times New Roman" w:cs="Times New Roman"/>
          <w:b/>
          <w:bCs/>
          <w:color w:val="000000"/>
          <w:sz w:val="24"/>
          <w:szCs w:val="24"/>
        </w:rPr>
        <w:t xml:space="preserve"> 1 hour</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QUESTIONS: 4</w:t>
      </w:r>
      <w:r w:rsidRPr="002F636A">
        <w:rPr>
          <w:rFonts w:ascii="Times New Roman" w:eastAsia="Times New Roman" w:hAnsi="Times New Roman" w:cs="Times New Roman"/>
          <w:b/>
          <w:bCs/>
          <w:color w:val="000000"/>
          <w:sz w:val="24"/>
          <w:szCs w:val="24"/>
        </w:rPr>
        <w:tab/>
      </w:r>
      <w:r w:rsidRPr="002F636A">
        <w:rPr>
          <w:rFonts w:ascii="Times New Roman" w:eastAsia="Times New Roman" w:hAnsi="Times New Roman" w:cs="Times New Roman"/>
          <w:b/>
          <w:bCs/>
          <w:color w:val="000000"/>
          <w:sz w:val="24"/>
          <w:szCs w:val="24"/>
        </w:rPr>
        <w:tab/>
      </w:r>
      <w:r w:rsidRPr="002F636A">
        <w:rPr>
          <w:rFonts w:ascii="Times New Roman" w:eastAsia="Times New Roman" w:hAnsi="Times New Roman" w:cs="Times New Roman"/>
          <w:b/>
          <w:bCs/>
          <w:color w:val="000000"/>
          <w:sz w:val="24"/>
          <w:szCs w:val="24"/>
        </w:rPr>
        <w:tab/>
      </w:r>
      <w:r w:rsidRPr="002F636A">
        <w:rPr>
          <w:rFonts w:ascii="Times New Roman" w:eastAsia="Times New Roman" w:hAnsi="Times New Roman" w:cs="Times New Roman"/>
          <w:b/>
          <w:bCs/>
          <w:color w:val="000000"/>
          <w:sz w:val="24"/>
          <w:szCs w:val="24"/>
        </w:rPr>
        <w:tab/>
      </w:r>
      <w:r w:rsidRPr="002F636A">
        <w:rPr>
          <w:rFonts w:ascii="Times New Roman" w:eastAsia="Times New Roman" w:hAnsi="Times New Roman" w:cs="Times New Roman"/>
          <w:b/>
          <w:bCs/>
          <w:color w:val="000000"/>
          <w:sz w:val="24"/>
          <w:szCs w:val="24"/>
        </w:rPr>
        <w:tab/>
      </w:r>
      <w:r w:rsidRPr="002F636A">
        <w:rPr>
          <w:rFonts w:ascii="Times New Roman" w:eastAsia="Times New Roman" w:hAnsi="Times New Roman" w:cs="Times New Roman"/>
          <w:b/>
          <w:bCs/>
          <w:color w:val="000000"/>
          <w:sz w:val="24"/>
          <w:szCs w:val="24"/>
        </w:rPr>
        <w:tab/>
      </w:r>
      <w:r w:rsidRPr="002F636A">
        <w:rPr>
          <w:rFonts w:ascii="Times New Roman" w:eastAsia="Times New Roman" w:hAnsi="Times New Roman" w:cs="Times New Roman"/>
          <w:b/>
          <w:bCs/>
          <w:color w:val="000000"/>
          <w:sz w:val="24"/>
          <w:szCs w:val="24"/>
        </w:rPr>
        <w:tab/>
      </w:r>
      <w:r w:rsidRPr="002F636A">
        <w:rPr>
          <w:rFonts w:ascii="Times New Roman" w:eastAsia="Times New Roman" w:hAnsi="Times New Roman" w:cs="Times New Roman"/>
          <w:b/>
          <w:bCs/>
          <w:color w:val="000000"/>
          <w:sz w:val="24"/>
          <w:szCs w:val="24"/>
        </w:rPr>
        <w:tab/>
        <w:t xml:space="preserve">                 Total Marks</w:t>
      </w:r>
      <w:proofErr w:type="gramStart"/>
      <w:r w:rsidRPr="002F636A">
        <w:rPr>
          <w:rFonts w:ascii="Times New Roman" w:eastAsia="Times New Roman" w:hAnsi="Times New Roman" w:cs="Times New Roman"/>
          <w:b/>
          <w:bCs/>
          <w:color w:val="000000"/>
          <w:sz w:val="24"/>
          <w:szCs w:val="24"/>
        </w:rPr>
        <w:t>:40</w:t>
      </w:r>
      <w:proofErr w:type="gramEnd"/>
    </w:p>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   </w:t>
      </w:r>
    </w:p>
    <w:p w:rsidR="002F636A" w:rsidRPr="002F636A" w:rsidRDefault="002F636A" w:rsidP="002F636A">
      <w:pPr>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Annexure A</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spacing w:before="80" w:after="40"/>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ARTICLE REVIEW</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spacing w:after="240"/>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br/>
      </w:r>
    </w:p>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i/>
          <w:iCs/>
          <w:color w:val="000000"/>
          <w:sz w:val="24"/>
          <w:szCs w:val="24"/>
        </w:rPr>
        <w:t>Code of Conduct:</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jc w:val="both"/>
        <w:rPr>
          <w:rFonts w:ascii="Times New Roman" w:eastAsia="Times New Roman" w:hAnsi="Times New Roman" w:cs="Times New Roman"/>
          <w:sz w:val="24"/>
          <w:szCs w:val="24"/>
        </w:rPr>
      </w:pPr>
      <w:r w:rsidRPr="002F636A">
        <w:rPr>
          <w:rFonts w:ascii="Times New Roman" w:eastAsia="Times New Roman" w:hAnsi="Times New Roman" w:cs="Times New Roman"/>
          <w:i/>
          <w:iCs/>
          <w:color w:val="000000"/>
          <w:sz w:val="24"/>
          <w:szCs w:val="24"/>
        </w:rPr>
        <w:t>I</w:t>
      </w:r>
      <w:r w:rsidR="008B29C8">
        <w:rPr>
          <w:rFonts w:ascii="Times New Roman" w:eastAsia="Times New Roman" w:hAnsi="Times New Roman" w:cs="Times New Roman"/>
          <w:i/>
          <w:iCs/>
          <w:color w:val="000000"/>
          <w:sz w:val="24"/>
          <w:szCs w:val="24"/>
        </w:rPr>
        <w:t xml:space="preserve"> </w:t>
      </w:r>
      <w:proofErr w:type="spellStart"/>
      <w:r w:rsidR="008B29C8" w:rsidRPr="008B29C8">
        <w:rPr>
          <w:rFonts w:ascii="Times New Roman" w:eastAsia="Times New Roman" w:hAnsi="Times New Roman" w:cs="Times New Roman"/>
          <w:bCs/>
          <w:color w:val="000000"/>
          <w:sz w:val="24"/>
          <w:szCs w:val="24"/>
        </w:rPr>
        <w:t>Varshitha</w:t>
      </w:r>
      <w:proofErr w:type="spellEnd"/>
      <w:r w:rsidR="008B29C8" w:rsidRPr="008B29C8">
        <w:rPr>
          <w:rFonts w:ascii="Times New Roman" w:eastAsia="Times New Roman" w:hAnsi="Times New Roman" w:cs="Times New Roman"/>
          <w:bCs/>
          <w:color w:val="000000"/>
          <w:sz w:val="24"/>
          <w:szCs w:val="24"/>
        </w:rPr>
        <w:t xml:space="preserve"> </w:t>
      </w:r>
      <w:proofErr w:type="spellStart"/>
      <w:proofErr w:type="gramStart"/>
      <w:r w:rsidR="008B29C8" w:rsidRPr="008B29C8">
        <w:rPr>
          <w:rFonts w:ascii="Times New Roman" w:eastAsia="Times New Roman" w:hAnsi="Times New Roman" w:cs="Times New Roman"/>
          <w:bCs/>
          <w:color w:val="000000"/>
          <w:sz w:val="24"/>
          <w:szCs w:val="24"/>
        </w:rPr>
        <w:t>Mahadevan</w:t>
      </w:r>
      <w:proofErr w:type="spellEnd"/>
      <w:r w:rsidR="008B29C8">
        <w:rPr>
          <w:rFonts w:ascii="Times New Roman" w:eastAsia="Times New Roman" w:hAnsi="Times New Roman" w:cs="Times New Roman"/>
          <w:bCs/>
          <w:color w:val="000000"/>
          <w:sz w:val="24"/>
          <w:szCs w:val="24"/>
        </w:rPr>
        <w:t>(</w:t>
      </w:r>
      <w:proofErr w:type="gramEnd"/>
      <w:r w:rsidR="008B29C8">
        <w:rPr>
          <w:rFonts w:ascii="Times New Roman" w:eastAsia="Times New Roman" w:hAnsi="Times New Roman" w:cs="Times New Roman"/>
          <w:bCs/>
          <w:color w:val="000000"/>
          <w:sz w:val="24"/>
          <w:szCs w:val="24"/>
        </w:rPr>
        <w:t>192511147)</w:t>
      </w:r>
      <w:r w:rsidRPr="002F636A">
        <w:rPr>
          <w:rFonts w:ascii="Times New Roman" w:eastAsia="Times New Roman" w:hAnsi="Times New Roman" w:cs="Times New Roman"/>
          <w:i/>
          <w:iCs/>
          <w:color w:val="000000"/>
          <w:sz w:val="24"/>
          <w:szCs w:val="24"/>
        </w:rPr>
        <w:t xml:space="preserve"> (Name / </w:t>
      </w:r>
      <w:proofErr w:type="spellStart"/>
      <w:r w:rsidRPr="002F636A">
        <w:rPr>
          <w:rFonts w:ascii="Times New Roman" w:eastAsia="Times New Roman" w:hAnsi="Times New Roman" w:cs="Times New Roman"/>
          <w:i/>
          <w:iCs/>
          <w:color w:val="000000"/>
          <w:sz w:val="24"/>
          <w:szCs w:val="24"/>
        </w:rPr>
        <w:t>Reg</w:t>
      </w:r>
      <w:proofErr w:type="spellEnd"/>
      <w:r w:rsidRPr="002F636A">
        <w:rPr>
          <w:rFonts w:ascii="Times New Roman" w:eastAsia="Times New Roman" w:hAnsi="Times New Roman" w:cs="Times New Roman"/>
          <w:i/>
          <w:iCs/>
          <w:color w:val="000000"/>
          <w:sz w:val="24"/>
          <w:szCs w:val="24"/>
        </w:rPr>
        <w:t xml:space="preserve"> No) certify that this submission is my original work and that I have adhered to the guidelines specified for this assessment.</w:t>
      </w:r>
    </w:p>
    <w:p w:rsidR="002F636A" w:rsidRPr="002F636A" w:rsidRDefault="002F636A" w:rsidP="002F636A">
      <w:pPr>
        <w:jc w:val="both"/>
        <w:rPr>
          <w:rFonts w:ascii="Times New Roman" w:eastAsia="Times New Roman" w:hAnsi="Times New Roman" w:cs="Times New Roman"/>
          <w:sz w:val="24"/>
          <w:szCs w:val="24"/>
        </w:rPr>
      </w:pPr>
      <w:r w:rsidRPr="002F636A">
        <w:rPr>
          <w:rFonts w:ascii="Times New Roman" w:eastAsia="Times New Roman" w:hAnsi="Times New Roman" w:cs="Times New Roman"/>
          <w:i/>
          <w:iCs/>
          <w:color w:val="000000"/>
          <w:sz w:val="24"/>
          <w:szCs w:val="24"/>
        </w:rPr>
        <w:t>I understand that any violation of academic integrity rules will result in disciplinary action.</w:t>
      </w:r>
    </w:p>
    <w:p w:rsidR="002F636A" w:rsidRPr="002F636A" w:rsidRDefault="008B29C8" w:rsidP="002F636A">
      <w:pPr>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83747" cy="485030"/>
            <wp:effectExtent l="19050" t="0" r="2153" b="0"/>
            <wp:docPr id="1" name="Picture 0" descr="WhatsApp Image 2026-08-06 at 8.30.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8.30.09 PM.jpeg"/>
                    <pic:cNvPicPr/>
                  </pic:nvPicPr>
                  <pic:blipFill>
                    <a:blip r:embed="rId5" cstate="print"/>
                    <a:stretch>
                      <a:fillRect/>
                    </a:stretch>
                  </pic:blipFill>
                  <pic:spPr>
                    <a:xfrm>
                      <a:off x="0" y="0"/>
                      <a:ext cx="1483252" cy="484868"/>
                    </a:xfrm>
                    <a:prstGeom prst="rect">
                      <a:avLst/>
                    </a:prstGeom>
                  </pic:spPr>
                </pic:pic>
              </a:graphicData>
            </a:graphic>
          </wp:inline>
        </w:drawing>
      </w:r>
    </w:p>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i/>
          <w:iCs/>
          <w:color w:val="000000"/>
          <w:sz w:val="24"/>
          <w:szCs w:val="24"/>
        </w:rPr>
        <w:t>Signature of the student:</w:t>
      </w:r>
    </w:p>
    <w:p w:rsidR="002F636A" w:rsidRPr="002F636A" w:rsidRDefault="002F636A" w:rsidP="002F636A">
      <w:pPr>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Annexure A</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spacing w:after="60"/>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ARTICLE REVIEW</w:t>
      </w:r>
    </w:p>
    <w:p w:rsidR="002F636A" w:rsidRPr="002F636A" w:rsidRDefault="002F636A" w:rsidP="002F636A">
      <w:pPr>
        <w:pBdr>
          <w:bottom w:val="single" w:sz="6" w:space="1" w:color="000000"/>
        </w:pBdr>
        <w:spacing w:after="60"/>
        <w:rPr>
          <w:rFonts w:ascii="Times New Roman" w:eastAsia="Times New Roman" w:hAnsi="Times New Roman" w:cs="Times New Roman"/>
          <w:sz w:val="24"/>
          <w:szCs w:val="24"/>
        </w:rPr>
      </w:pPr>
    </w:p>
    <w:p w:rsidR="002F636A" w:rsidRPr="002F636A" w:rsidRDefault="002F636A" w:rsidP="002F636A">
      <w:pPr>
        <w:jc w:val="left"/>
        <w:rPr>
          <w:rFonts w:ascii="Times New Roman" w:eastAsia="Times New Roman" w:hAnsi="Times New Roman" w:cs="Times New Roman"/>
          <w:sz w:val="24"/>
          <w:szCs w:val="24"/>
        </w:rPr>
      </w:pPr>
    </w:p>
    <w:p w:rsidR="008B29C8" w:rsidRDefault="008B29C8" w:rsidP="002F636A">
      <w:pPr>
        <w:spacing w:before="100" w:after="40"/>
        <w:ind w:right="802"/>
        <w:jc w:val="left"/>
        <w:rPr>
          <w:rFonts w:ascii="Times New Roman" w:eastAsia="Times New Roman" w:hAnsi="Times New Roman" w:cs="Times New Roman"/>
          <w:b/>
          <w:bCs/>
          <w:color w:val="000000"/>
          <w:sz w:val="24"/>
          <w:szCs w:val="24"/>
          <w:u w:val="single"/>
        </w:rPr>
      </w:pPr>
    </w:p>
    <w:p w:rsidR="008B29C8" w:rsidRDefault="008B29C8" w:rsidP="002F636A">
      <w:pPr>
        <w:spacing w:before="100" w:after="40"/>
        <w:ind w:right="802"/>
        <w:jc w:val="left"/>
        <w:rPr>
          <w:rFonts w:ascii="Times New Roman" w:eastAsia="Times New Roman" w:hAnsi="Times New Roman" w:cs="Times New Roman"/>
          <w:b/>
          <w:bCs/>
          <w:color w:val="000000"/>
          <w:sz w:val="24"/>
          <w:szCs w:val="24"/>
          <w:u w:val="single"/>
        </w:rPr>
      </w:pPr>
    </w:p>
    <w:p w:rsidR="008B29C8" w:rsidRDefault="008B29C8" w:rsidP="002F636A">
      <w:pPr>
        <w:spacing w:before="100" w:after="40"/>
        <w:ind w:right="802"/>
        <w:jc w:val="left"/>
        <w:rPr>
          <w:rFonts w:ascii="Times New Roman" w:eastAsia="Times New Roman" w:hAnsi="Times New Roman" w:cs="Times New Roman"/>
          <w:b/>
          <w:bCs/>
          <w:color w:val="000000"/>
          <w:sz w:val="24"/>
          <w:szCs w:val="24"/>
          <w:u w:val="single"/>
        </w:rPr>
      </w:pPr>
    </w:p>
    <w:p w:rsidR="002F636A" w:rsidRPr="002F636A" w:rsidRDefault="002F636A" w:rsidP="002F636A">
      <w:pPr>
        <w:spacing w:before="100" w:after="40"/>
        <w:ind w:right="802"/>
        <w:jc w:val="left"/>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u w:val="single"/>
        </w:rPr>
        <w:lastRenderedPageBreak/>
        <w:t>INSTRUCTIONS</w:t>
      </w:r>
    </w:p>
    <w:p w:rsidR="002F636A" w:rsidRPr="002F636A" w:rsidRDefault="002F636A" w:rsidP="002F636A">
      <w:pPr>
        <w:spacing w:after="4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 xml:space="preserve">Select any ONE peer-reviewed research article (published after 2019) from IEEE </w:t>
      </w:r>
      <w:proofErr w:type="spellStart"/>
      <w:r w:rsidRPr="002F636A">
        <w:rPr>
          <w:rFonts w:ascii="Times New Roman" w:eastAsia="Times New Roman" w:hAnsi="Times New Roman" w:cs="Times New Roman"/>
          <w:color w:val="000000"/>
          <w:sz w:val="24"/>
          <w:szCs w:val="24"/>
        </w:rPr>
        <w:t>Xplore</w:t>
      </w:r>
      <w:proofErr w:type="spellEnd"/>
      <w:r w:rsidRPr="002F636A">
        <w:rPr>
          <w:rFonts w:ascii="Times New Roman" w:eastAsia="Times New Roman" w:hAnsi="Times New Roman" w:cs="Times New Roman"/>
          <w:color w:val="000000"/>
          <w:sz w:val="24"/>
          <w:szCs w:val="24"/>
        </w:rPr>
        <w:t xml:space="preserve">, Springer, Elsevier, or ACM Digital Library related to any of the following topics: </w:t>
      </w:r>
      <w:r w:rsidRPr="002F636A">
        <w:rPr>
          <w:rFonts w:ascii="Times New Roman" w:eastAsia="Times New Roman" w:hAnsi="Times New Roman" w:cs="Times New Roman"/>
          <w:i/>
          <w:iCs/>
          <w:color w:val="000000"/>
          <w:sz w:val="24"/>
          <w:szCs w:val="24"/>
        </w:rPr>
        <w:t xml:space="preserve">Inductive Learning, Decision Trees, Statistical Learning Methods (Naïve </w:t>
      </w:r>
      <w:proofErr w:type="spellStart"/>
      <w:r w:rsidRPr="002F636A">
        <w:rPr>
          <w:rFonts w:ascii="Times New Roman" w:eastAsia="Times New Roman" w:hAnsi="Times New Roman" w:cs="Times New Roman"/>
          <w:i/>
          <w:iCs/>
          <w:color w:val="000000"/>
          <w:sz w:val="24"/>
          <w:szCs w:val="24"/>
        </w:rPr>
        <w:t>Bayes</w:t>
      </w:r>
      <w:proofErr w:type="spellEnd"/>
      <w:r w:rsidRPr="002F636A">
        <w:rPr>
          <w:rFonts w:ascii="Times New Roman" w:eastAsia="Times New Roman" w:hAnsi="Times New Roman" w:cs="Times New Roman"/>
          <w:i/>
          <w:iCs/>
          <w:color w:val="000000"/>
          <w:sz w:val="24"/>
          <w:szCs w:val="24"/>
        </w:rPr>
        <w:t xml:space="preserve"> / Logistic Regression / SVM), or Reinforcement Learning applications.</w:t>
      </w:r>
    </w:p>
    <w:p w:rsidR="002F636A" w:rsidRPr="002F636A" w:rsidRDefault="002F636A" w:rsidP="002F636A">
      <w:pPr>
        <w:spacing w:after="8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i/>
          <w:iCs/>
          <w:color w:val="000000"/>
          <w:sz w:val="24"/>
          <w:szCs w:val="24"/>
        </w:rPr>
        <w:t>Submit: (</w:t>
      </w:r>
      <w:proofErr w:type="spellStart"/>
      <w:r w:rsidRPr="002F636A">
        <w:rPr>
          <w:rFonts w:ascii="Times New Roman" w:eastAsia="Times New Roman" w:hAnsi="Times New Roman" w:cs="Times New Roman"/>
          <w:i/>
          <w:iCs/>
          <w:color w:val="000000"/>
          <w:sz w:val="24"/>
          <w:szCs w:val="24"/>
        </w:rPr>
        <w:t>i</w:t>
      </w:r>
      <w:proofErr w:type="spellEnd"/>
      <w:r w:rsidRPr="002F636A">
        <w:rPr>
          <w:rFonts w:ascii="Times New Roman" w:eastAsia="Times New Roman" w:hAnsi="Times New Roman" w:cs="Times New Roman"/>
          <w:i/>
          <w:iCs/>
          <w:color w:val="000000"/>
          <w:sz w:val="24"/>
          <w:szCs w:val="24"/>
        </w:rPr>
        <w:t>) Article citation details</w:t>
      </w:r>
      <w:proofErr w:type="gramStart"/>
      <w:r w:rsidRPr="002F636A">
        <w:rPr>
          <w:rFonts w:ascii="Times New Roman" w:eastAsia="Times New Roman" w:hAnsi="Times New Roman" w:cs="Times New Roman"/>
          <w:i/>
          <w:iCs/>
          <w:color w:val="000000"/>
          <w:sz w:val="24"/>
          <w:szCs w:val="24"/>
        </w:rPr>
        <w:t>  (</w:t>
      </w:r>
      <w:proofErr w:type="gramEnd"/>
      <w:r w:rsidRPr="002F636A">
        <w:rPr>
          <w:rFonts w:ascii="Times New Roman" w:eastAsia="Times New Roman" w:hAnsi="Times New Roman" w:cs="Times New Roman"/>
          <w:i/>
          <w:iCs/>
          <w:color w:val="000000"/>
          <w:sz w:val="24"/>
          <w:szCs w:val="24"/>
        </w:rPr>
        <w:t>ii) PDF or valid DOI link  (iii) Written review as per the tasks below.</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spacing w:before="80" w:after="4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Task 1: Article Summary  </w:t>
      </w:r>
      <w:r w:rsidRPr="002F636A">
        <w:rPr>
          <w:rFonts w:ascii="Times New Roman" w:eastAsia="Times New Roman" w:hAnsi="Times New Roman" w:cs="Times New Roman"/>
          <w:b/>
          <w:bCs/>
          <w:i/>
          <w:iCs/>
          <w:color w:val="000000"/>
          <w:sz w:val="24"/>
          <w:szCs w:val="24"/>
        </w:rPr>
        <w:t> </w:t>
      </w:r>
    </w:p>
    <w:p w:rsidR="002F636A" w:rsidRPr="002F636A" w:rsidRDefault="002F636A" w:rsidP="002F636A">
      <w:pPr>
        <w:spacing w:after="3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(a) </w:t>
      </w:r>
      <w:r w:rsidRPr="002F636A">
        <w:rPr>
          <w:rFonts w:ascii="Times New Roman" w:eastAsia="Times New Roman" w:hAnsi="Times New Roman" w:cs="Times New Roman"/>
          <w:color w:val="000000"/>
          <w:sz w:val="24"/>
          <w:szCs w:val="24"/>
        </w:rPr>
        <w:t xml:space="preserve">Provide the full citation of the article (Author(s), Title, Journal/Conference, Year, </w:t>
      </w:r>
      <w:proofErr w:type="gramStart"/>
      <w:r w:rsidRPr="002F636A">
        <w:rPr>
          <w:rFonts w:ascii="Times New Roman" w:eastAsia="Times New Roman" w:hAnsi="Times New Roman" w:cs="Times New Roman"/>
          <w:color w:val="000000"/>
          <w:sz w:val="24"/>
          <w:szCs w:val="24"/>
        </w:rPr>
        <w:t>DOI</w:t>
      </w:r>
      <w:proofErr w:type="gramEnd"/>
      <w:r w:rsidRPr="002F636A">
        <w:rPr>
          <w:rFonts w:ascii="Times New Roman" w:eastAsia="Times New Roman" w:hAnsi="Times New Roman" w:cs="Times New Roman"/>
          <w:color w:val="000000"/>
          <w:sz w:val="24"/>
          <w:szCs w:val="24"/>
        </w:rPr>
        <w:t>). State the domain/application area and the specific ML problem addressed.  </w:t>
      </w:r>
    </w:p>
    <w:p w:rsidR="002F636A" w:rsidRPr="002F636A" w:rsidRDefault="002F636A" w:rsidP="002F636A">
      <w:pPr>
        <w:spacing w:before="30" w:after="6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(b) </w:t>
      </w:r>
      <w:proofErr w:type="spellStart"/>
      <w:r w:rsidRPr="002F636A">
        <w:rPr>
          <w:rFonts w:ascii="Times New Roman" w:eastAsia="Times New Roman" w:hAnsi="Times New Roman" w:cs="Times New Roman"/>
          <w:color w:val="000000"/>
          <w:sz w:val="24"/>
          <w:szCs w:val="24"/>
        </w:rPr>
        <w:t>Summarise</w:t>
      </w:r>
      <w:proofErr w:type="spellEnd"/>
      <w:r w:rsidRPr="002F636A">
        <w:rPr>
          <w:rFonts w:ascii="Times New Roman" w:eastAsia="Times New Roman" w:hAnsi="Times New Roman" w:cs="Times New Roman"/>
          <w:color w:val="000000"/>
          <w:sz w:val="24"/>
          <w:szCs w:val="24"/>
        </w:rPr>
        <w:t xml:space="preserve"> the key objective of the article in your own words (150–200 words). Clearly state the research gap the authors identified and how they proposed to fill it. </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spacing w:before="60" w:after="4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Task 2: Methodology Analysis </w:t>
      </w:r>
      <w:r w:rsidRPr="002F636A">
        <w:rPr>
          <w:rFonts w:ascii="Times New Roman" w:eastAsia="Times New Roman" w:hAnsi="Times New Roman" w:cs="Times New Roman"/>
          <w:b/>
          <w:bCs/>
          <w:i/>
          <w:iCs/>
          <w:color w:val="000000"/>
          <w:sz w:val="24"/>
          <w:szCs w:val="24"/>
        </w:rPr>
        <w:t> </w:t>
      </w:r>
    </w:p>
    <w:p w:rsidR="002F636A" w:rsidRPr="002F636A" w:rsidRDefault="002F636A" w:rsidP="002F636A">
      <w:pPr>
        <w:spacing w:after="3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w:t>
      </w:r>
      <w:proofErr w:type="gramStart"/>
      <w:r w:rsidRPr="002F636A">
        <w:rPr>
          <w:rFonts w:ascii="Times New Roman" w:eastAsia="Times New Roman" w:hAnsi="Times New Roman" w:cs="Times New Roman"/>
          <w:b/>
          <w:bCs/>
          <w:color w:val="000000"/>
          <w:sz w:val="24"/>
          <w:szCs w:val="24"/>
        </w:rPr>
        <w:t>a</w:t>
      </w:r>
      <w:proofErr w:type="gramEnd"/>
      <w:r w:rsidRPr="002F636A">
        <w:rPr>
          <w:rFonts w:ascii="Times New Roman" w:eastAsia="Times New Roman" w:hAnsi="Times New Roman" w:cs="Times New Roman"/>
          <w:b/>
          <w:bCs/>
          <w:color w:val="000000"/>
          <w:sz w:val="24"/>
          <w:szCs w:val="24"/>
        </w:rPr>
        <w:t xml:space="preserve">) </w:t>
      </w:r>
      <w:r w:rsidRPr="002F636A">
        <w:rPr>
          <w:rFonts w:ascii="Times New Roman" w:eastAsia="Times New Roman" w:hAnsi="Times New Roman" w:cs="Times New Roman"/>
          <w:color w:val="000000"/>
          <w:sz w:val="24"/>
          <w:szCs w:val="24"/>
        </w:rPr>
        <w:t>Explain the ML technique(s) used in the article (e.g., Decision Tree variant, RL algorithm, Statistical model). Describe the dataset used—size, features, source, and how it was prepared.  </w:t>
      </w:r>
    </w:p>
    <w:p w:rsidR="002F636A" w:rsidRPr="002F636A" w:rsidRDefault="002F636A" w:rsidP="002F636A">
      <w:pPr>
        <w:spacing w:before="30" w:after="6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(b) </w:t>
      </w:r>
      <w:r w:rsidRPr="002F636A">
        <w:rPr>
          <w:rFonts w:ascii="Times New Roman" w:eastAsia="Times New Roman" w:hAnsi="Times New Roman" w:cs="Times New Roman"/>
          <w:color w:val="000000"/>
          <w:sz w:val="24"/>
          <w:szCs w:val="24"/>
        </w:rPr>
        <w:t xml:space="preserve">Map the technique to CO 4 topics (Inductive Learning / Decision Trees / Statistical Learning / RL). Identify </w:t>
      </w:r>
      <w:proofErr w:type="gramStart"/>
      <w:r w:rsidRPr="002F636A">
        <w:rPr>
          <w:rFonts w:ascii="Times New Roman" w:eastAsia="Times New Roman" w:hAnsi="Times New Roman" w:cs="Times New Roman"/>
          <w:color w:val="000000"/>
          <w:sz w:val="24"/>
          <w:szCs w:val="24"/>
        </w:rPr>
        <w:t>one methodological strength</w:t>
      </w:r>
      <w:proofErr w:type="gramEnd"/>
      <w:r w:rsidRPr="002F636A">
        <w:rPr>
          <w:rFonts w:ascii="Times New Roman" w:eastAsia="Times New Roman" w:hAnsi="Times New Roman" w:cs="Times New Roman"/>
          <w:color w:val="000000"/>
          <w:sz w:val="24"/>
          <w:szCs w:val="24"/>
        </w:rPr>
        <w:t xml:space="preserve"> and one limitation in the authors' approach.</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spacing w:before="60" w:after="4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Task 3: Results &amp; Critical Evaluation </w:t>
      </w:r>
      <w:r w:rsidRPr="002F636A">
        <w:rPr>
          <w:rFonts w:ascii="Times New Roman" w:eastAsia="Times New Roman" w:hAnsi="Times New Roman" w:cs="Times New Roman"/>
          <w:b/>
          <w:bCs/>
          <w:i/>
          <w:iCs/>
          <w:color w:val="000000"/>
          <w:sz w:val="24"/>
          <w:szCs w:val="24"/>
        </w:rPr>
        <w:t>  </w:t>
      </w:r>
    </w:p>
    <w:p w:rsidR="002F636A" w:rsidRPr="002F636A" w:rsidRDefault="002F636A" w:rsidP="002F636A">
      <w:pPr>
        <w:spacing w:after="3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(a) </w:t>
      </w:r>
      <w:r w:rsidRPr="002F636A">
        <w:rPr>
          <w:rFonts w:ascii="Times New Roman" w:eastAsia="Times New Roman" w:hAnsi="Times New Roman" w:cs="Times New Roman"/>
          <w:color w:val="000000"/>
          <w:sz w:val="24"/>
          <w:szCs w:val="24"/>
        </w:rPr>
        <w:t>Report the key results (accuracy, F1-Score, AUC-ROC, reward convergence, etc.) as presented by the authors. Create a comparative table if multiple models are benchmarked.  </w:t>
      </w:r>
    </w:p>
    <w:p w:rsidR="002F636A" w:rsidRPr="002F636A" w:rsidRDefault="002F636A" w:rsidP="002F636A">
      <w:pPr>
        <w:spacing w:after="3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(b) </w:t>
      </w:r>
      <w:r w:rsidRPr="002F636A">
        <w:rPr>
          <w:rFonts w:ascii="Times New Roman" w:eastAsia="Times New Roman" w:hAnsi="Times New Roman" w:cs="Times New Roman"/>
          <w:color w:val="000000"/>
          <w:sz w:val="24"/>
          <w:szCs w:val="24"/>
        </w:rPr>
        <w:t>Critically evaluate the results: Are the reported metrics realistic? Are there potential biases (dataset, evaluation protocol)? What additional experiments would strengthen the findings?  </w:t>
      </w:r>
    </w:p>
    <w:p w:rsidR="002F636A" w:rsidRPr="002F636A" w:rsidRDefault="002F636A" w:rsidP="002F636A">
      <w:pPr>
        <w:spacing w:before="30" w:after="6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(c) </w:t>
      </w:r>
      <w:r w:rsidRPr="002F636A">
        <w:rPr>
          <w:rFonts w:ascii="Times New Roman" w:eastAsia="Times New Roman" w:hAnsi="Times New Roman" w:cs="Times New Roman"/>
          <w:color w:val="000000"/>
          <w:sz w:val="24"/>
          <w:szCs w:val="24"/>
        </w:rPr>
        <w:t xml:space="preserve">Discuss real-world applicability: Where can this technique </w:t>
      </w:r>
      <w:proofErr w:type="gramStart"/>
      <w:r w:rsidRPr="002F636A">
        <w:rPr>
          <w:rFonts w:ascii="Times New Roman" w:eastAsia="Times New Roman" w:hAnsi="Times New Roman" w:cs="Times New Roman"/>
          <w:color w:val="000000"/>
          <w:sz w:val="24"/>
          <w:szCs w:val="24"/>
        </w:rPr>
        <w:t>be</w:t>
      </w:r>
      <w:proofErr w:type="gramEnd"/>
      <w:r w:rsidRPr="002F636A">
        <w:rPr>
          <w:rFonts w:ascii="Times New Roman" w:eastAsia="Times New Roman" w:hAnsi="Times New Roman" w:cs="Times New Roman"/>
          <w:color w:val="000000"/>
          <w:sz w:val="24"/>
          <w:szCs w:val="24"/>
        </w:rPr>
        <w:t xml:space="preserve"> deployed? What are the challenges in scaling the solution to industry (data availability, compute, ethical issues)? </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spacing w:before="60" w:after="4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Task 4: Reflection &amp; Learning Outcome</w:t>
      </w:r>
      <w:r w:rsidRPr="002F636A">
        <w:rPr>
          <w:rFonts w:ascii="Times New Roman" w:eastAsia="Times New Roman" w:hAnsi="Times New Roman" w:cs="Times New Roman"/>
          <w:b/>
          <w:bCs/>
          <w:i/>
          <w:iCs/>
          <w:color w:val="000000"/>
          <w:sz w:val="24"/>
          <w:szCs w:val="24"/>
        </w:rPr>
        <w:t> </w:t>
      </w:r>
    </w:p>
    <w:p w:rsidR="002F636A" w:rsidRPr="002F636A" w:rsidRDefault="002F636A" w:rsidP="002F636A">
      <w:pPr>
        <w:spacing w:after="3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(a) </w:t>
      </w:r>
      <w:r w:rsidRPr="002F636A">
        <w:rPr>
          <w:rFonts w:ascii="Times New Roman" w:eastAsia="Times New Roman" w:hAnsi="Times New Roman" w:cs="Times New Roman"/>
          <w:color w:val="000000"/>
          <w:sz w:val="24"/>
          <w:szCs w:val="24"/>
        </w:rPr>
        <w:t>State three key insights you gained from reading the article that deepen your understanding of CO 4 topics. Connect each insight to a specific concept from the course syllabus.  </w:t>
      </w:r>
    </w:p>
    <w:p w:rsidR="002F636A" w:rsidRPr="002F636A" w:rsidRDefault="002F636A" w:rsidP="002F636A">
      <w:pPr>
        <w:spacing w:after="30"/>
        <w:ind w:right="802"/>
        <w:jc w:val="both"/>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 xml:space="preserve">(b) </w:t>
      </w:r>
      <w:r w:rsidRPr="002F636A">
        <w:rPr>
          <w:rFonts w:ascii="Times New Roman" w:eastAsia="Times New Roman" w:hAnsi="Times New Roman" w:cs="Times New Roman"/>
          <w:color w:val="000000"/>
          <w:sz w:val="24"/>
          <w:szCs w:val="24"/>
        </w:rPr>
        <w:t>If you were to extend this research, propose one novel experiment or enhancement (different dataset / improved algorithm / new application domain). Justify its feasibility and expected impact.  </w:t>
      </w:r>
    </w:p>
    <w:p w:rsidR="002F636A" w:rsidRPr="002F636A" w:rsidRDefault="002F636A" w:rsidP="002F636A">
      <w:pPr>
        <w:pBdr>
          <w:bottom w:val="single" w:sz="6" w:space="1" w:color="000000"/>
        </w:pBdr>
        <w:spacing w:before="80" w:after="80"/>
        <w:ind w:right="802"/>
        <w:jc w:val="both"/>
        <w:rPr>
          <w:rFonts w:ascii="Times New Roman" w:eastAsia="Times New Roman" w:hAnsi="Times New Roman" w:cs="Times New Roman"/>
          <w:sz w:val="24"/>
          <w:szCs w:val="24"/>
        </w:rPr>
      </w:pPr>
    </w:p>
    <w:p w:rsidR="002F636A" w:rsidRPr="002F636A" w:rsidRDefault="002F636A" w:rsidP="002F636A">
      <w:pPr>
        <w:spacing w:after="240"/>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lastRenderedPageBreak/>
        <w:br/>
      </w:r>
    </w:p>
    <w:p w:rsidR="002F636A" w:rsidRDefault="002F636A" w:rsidP="002F636A">
      <w:pPr>
        <w:spacing w:before="100" w:beforeAutospacing="1" w:after="100" w:afterAutospacing="1"/>
        <w:jc w:val="left"/>
        <w:outlineLvl w:val="0"/>
        <w:rPr>
          <w:rFonts w:ascii="Times New Roman" w:eastAsia="Times New Roman" w:hAnsi="Times New Roman" w:cs="Times New Roman"/>
          <w:b/>
          <w:bCs/>
          <w:kern w:val="36"/>
          <w:sz w:val="24"/>
          <w:szCs w:val="24"/>
        </w:rPr>
      </w:pPr>
    </w:p>
    <w:p w:rsidR="002F636A" w:rsidRPr="002F636A" w:rsidRDefault="002F636A" w:rsidP="002F636A">
      <w:pPr>
        <w:spacing w:before="100" w:beforeAutospacing="1" w:after="100" w:afterAutospacing="1"/>
        <w:jc w:val="left"/>
        <w:outlineLvl w:val="0"/>
        <w:rPr>
          <w:rFonts w:ascii="Times New Roman" w:eastAsia="Times New Roman" w:hAnsi="Times New Roman" w:cs="Times New Roman"/>
          <w:b/>
          <w:bCs/>
          <w:kern w:val="36"/>
          <w:sz w:val="24"/>
          <w:szCs w:val="24"/>
        </w:rPr>
      </w:pPr>
      <w:r w:rsidRPr="002F636A">
        <w:rPr>
          <w:rFonts w:ascii="Times New Roman" w:eastAsia="Times New Roman" w:hAnsi="Times New Roman" w:cs="Times New Roman"/>
          <w:b/>
          <w:bCs/>
          <w:kern w:val="36"/>
          <w:sz w:val="24"/>
          <w:szCs w:val="24"/>
        </w:rPr>
        <w:t>TASK 1: ARTICLE SUMMARY</w:t>
      </w:r>
    </w:p>
    <w:p w:rsidR="002F636A" w:rsidRPr="002F636A" w:rsidRDefault="002F636A" w:rsidP="002F636A">
      <w:pPr>
        <w:spacing w:before="100" w:beforeAutospacing="1" w:after="100" w:afterAutospacing="1"/>
        <w:jc w:val="left"/>
        <w:outlineLvl w:val="1"/>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(a) Citation Details, Domain and ML Problem</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Liu, Y., Yang, S., &amp; Chen, M. (2022). </w:t>
      </w:r>
      <w:proofErr w:type="gramStart"/>
      <w:r w:rsidRPr="002F636A">
        <w:rPr>
          <w:rFonts w:ascii="Times New Roman" w:eastAsia="Times New Roman" w:hAnsi="Times New Roman" w:cs="Times New Roman"/>
          <w:i/>
          <w:iCs/>
          <w:sz w:val="24"/>
          <w:szCs w:val="24"/>
        </w:rPr>
        <w:t>Application of Decision Tree-Based Classification Algorithm on Content Marketing</w:t>
      </w:r>
      <w:r w:rsidRPr="002F636A">
        <w:rPr>
          <w:rFonts w:ascii="Times New Roman" w:eastAsia="Times New Roman" w:hAnsi="Times New Roman" w:cs="Times New Roman"/>
          <w:sz w:val="24"/>
          <w:szCs w:val="24"/>
        </w:rPr>
        <w:t>.</w:t>
      </w:r>
      <w:proofErr w:type="gramEnd"/>
      <w:r w:rsidRPr="002F636A">
        <w:rPr>
          <w:rFonts w:ascii="Times New Roman" w:eastAsia="Times New Roman" w:hAnsi="Times New Roman" w:cs="Times New Roman"/>
          <w:sz w:val="24"/>
          <w:szCs w:val="24"/>
        </w:rPr>
        <w:t xml:space="preserve"> </w:t>
      </w:r>
      <w:r w:rsidRPr="002F636A">
        <w:rPr>
          <w:rFonts w:ascii="Times New Roman" w:eastAsia="Times New Roman" w:hAnsi="Times New Roman" w:cs="Times New Roman"/>
          <w:b/>
          <w:bCs/>
          <w:sz w:val="24"/>
          <w:szCs w:val="24"/>
        </w:rPr>
        <w:t>Journal of Mathematics</w:t>
      </w:r>
      <w:r w:rsidRPr="002F636A">
        <w:rPr>
          <w:rFonts w:ascii="Times New Roman" w:eastAsia="Times New Roman" w:hAnsi="Times New Roman" w:cs="Times New Roman"/>
          <w:sz w:val="24"/>
          <w:szCs w:val="24"/>
        </w:rPr>
        <w:t>, 2022, 1–10. DOI: 10.1155/2022/6469054.</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The article belongs to the </w:t>
      </w:r>
      <w:r w:rsidRPr="002F636A">
        <w:rPr>
          <w:rFonts w:ascii="Times New Roman" w:eastAsia="Times New Roman" w:hAnsi="Times New Roman" w:cs="Times New Roman"/>
          <w:b/>
          <w:bCs/>
          <w:sz w:val="24"/>
          <w:szCs w:val="24"/>
        </w:rPr>
        <w:t>digital marketing and machine learning</w:t>
      </w:r>
      <w:r w:rsidRPr="002F636A">
        <w:rPr>
          <w:rFonts w:ascii="Times New Roman" w:eastAsia="Times New Roman" w:hAnsi="Times New Roman" w:cs="Times New Roman"/>
          <w:sz w:val="24"/>
          <w:szCs w:val="24"/>
        </w:rPr>
        <w:t xml:space="preserve"> domain. It focuses on using machine learning to </w:t>
      </w:r>
      <w:proofErr w:type="spellStart"/>
      <w:r w:rsidRPr="002F636A">
        <w:rPr>
          <w:rFonts w:ascii="Times New Roman" w:eastAsia="Times New Roman" w:hAnsi="Times New Roman" w:cs="Times New Roman"/>
          <w:sz w:val="24"/>
          <w:szCs w:val="24"/>
        </w:rPr>
        <w:t>analyse</w:t>
      </w:r>
      <w:proofErr w:type="spellEnd"/>
      <w:r w:rsidRPr="002F636A">
        <w:rPr>
          <w:rFonts w:ascii="Times New Roman" w:eastAsia="Times New Roman" w:hAnsi="Times New Roman" w:cs="Times New Roman"/>
          <w:sz w:val="24"/>
          <w:szCs w:val="24"/>
        </w:rPr>
        <w:t xml:space="preserve"> customer information collected during bank marketing campaigns. The specific ML problem is </w:t>
      </w:r>
      <w:r w:rsidRPr="002F636A">
        <w:rPr>
          <w:rFonts w:ascii="Times New Roman" w:eastAsia="Times New Roman" w:hAnsi="Times New Roman" w:cs="Times New Roman"/>
          <w:b/>
          <w:bCs/>
          <w:sz w:val="24"/>
          <w:szCs w:val="24"/>
        </w:rPr>
        <w:t>classification</w:t>
      </w:r>
      <w:r w:rsidRPr="002F636A">
        <w:rPr>
          <w:rFonts w:ascii="Times New Roman" w:eastAsia="Times New Roman" w:hAnsi="Times New Roman" w:cs="Times New Roman"/>
          <w:sz w:val="24"/>
          <w:szCs w:val="24"/>
        </w:rPr>
        <w:t>: predicting whether a customer is likely to respond positively to a marketing campaign.</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The researchers selected the </w:t>
      </w:r>
      <w:r w:rsidRPr="002F636A">
        <w:rPr>
          <w:rFonts w:ascii="Times New Roman" w:eastAsia="Times New Roman" w:hAnsi="Times New Roman" w:cs="Times New Roman"/>
          <w:b/>
          <w:bCs/>
          <w:sz w:val="24"/>
          <w:szCs w:val="24"/>
        </w:rPr>
        <w:t>C4.5 decision tree algorithm</w:t>
      </w:r>
      <w:r w:rsidRPr="002F636A">
        <w:rPr>
          <w:rFonts w:ascii="Times New Roman" w:eastAsia="Times New Roman" w:hAnsi="Times New Roman" w:cs="Times New Roman"/>
          <w:sz w:val="24"/>
          <w:szCs w:val="24"/>
        </w:rPr>
        <w:t xml:space="preserve"> and compared its performance with nearest neighbor, linear SVM, neural network, Naïve </w:t>
      </w:r>
      <w:proofErr w:type="spellStart"/>
      <w:r w:rsidRPr="002F636A">
        <w:rPr>
          <w:rFonts w:ascii="Times New Roman" w:eastAsia="Times New Roman" w:hAnsi="Times New Roman" w:cs="Times New Roman"/>
          <w:sz w:val="24"/>
          <w:szCs w:val="24"/>
        </w:rPr>
        <w:t>Bayes</w:t>
      </w:r>
      <w:proofErr w:type="spellEnd"/>
      <w:r w:rsidRPr="002F636A">
        <w:rPr>
          <w:rFonts w:ascii="Times New Roman" w:eastAsia="Times New Roman" w:hAnsi="Times New Roman" w:cs="Times New Roman"/>
          <w:sz w:val="24"/>
          <w:szCs w:val="24"/>
        </w:rPr>
        <w:t>, and random forest classifiers.</w:t>
      </w:r>
    </w:p>
    <w:p w:rsidR="002F636A" w:rsidRPr="002F636A" w:rsidRDefault="002F636A" w:rsidP="002F636A">
      <w:pPr>
        <w:spacing w:before="100" w:beforeAutospacing="1" w:after="100" w:afterAutospacing="1"/>
        <w:jc w:val="left"/>
        <w:outlineLvl w:val="1"/>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(b) Key Objective and Research Gap</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Traditional content marketing generally depends on market experience, customer requirements and manually developed strategies. Such approaches become difficult when organizations have large amounts of customer information. The authors identified a need for a machine-learning-based approach that can </w:t>
      </w:r>
      <w:proofErr w:type="spellStart"/>
      <w:r w:rsidRPr="002F636A">
        <w:rPr>
          <w:rFonts w:ascii="Times New Roman" w:eastAsia="Times New Roman" w:hAnsi="Times New Roman" w:cs="Times New Roman"/>
          <w:sz w:val="24"/>
          <w:szCs w:val="24"/>
        </w:rPr>
        <w:t>analyse</w:t>
      </w:r>
      <w:proofErr w:type="spellEnd"/>
      <w:r w:rsidRPr="002F636A">
        <w:rPr>
          <w:rFonts w:ascii="Times New Roman" w:eastAsia="Times New Roman" w:hAnsi="Times New Roman" w:cs="Times New Roman"/>
          <w:sz w:val="24"/>
          <w:szCs w:val="24"/>
        </w:rPr>
        <w:t xml:space="preserve"> customer data and provide useful marketing predictions. Their main objective was to investigate whether a </w:t>
      </w:r>
      <w:r w:rsidRPr="002F636A">
        <w:rPr>
          <w:rFonts w:ascii="Times New Roman" w:eastAsia="Times New Roman" w:hAnsi="Times New Roman" w:cs="Times New Roman"/>
          <w:b/>
          <w:bCs/>
          <w:sz w:val="24"/>
          <w:szCs w:val="24"/>
        </w:rPr>
        <w:t>C4.5 decision tree</w:t>
      </w:r>
      <w:r w:rsidRPr="002F636A">
        <w:rPr>
          <w:rFonts w:ascii="Times New Roman" w:eastAsia="Times New Roman" w:hAnsi="Times New Roman" w:cs="Times New Roman"/>
          <w:sz w:val="24"/>
          <w:szCs w:val="24"/>
        </w:rPr>
        <w:t xml:space="preserve"> could effectively classify bank marketing data and provide accurate suggestions for marketing decisions. C4.5 was selected because decision trees have an intuitive structure similar to human decision-making and can work with continuous attributes. The researchers compared C4.5 with five other classification techniques to determine its relative performance. The study used precision, recall, F1-score and accuracy as evaluation measures. The results indicated that the decision tree produced strong classification performance on the selected dataset. Therefore, the research attempts to fill the gap between traditional marketing decision-making and data-driven machine-learning-based prediction.</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spacing w:before="100" w:beforeAutospacing="1" w:after="100" w:afterAutospacing="1"/>
        <w:jc w:val="left"/>
        <w:outlineLvl w:val="0"/>
        <w:rPr>
          <w:rFonts w:ascii="Times New Roman" w:eastAsia="Times New Roman" w:hAnsi="Times New Roman" w:cs="Times New Roman"/>
          <w:b/>
          <w:bCs/>
          <w:kern w:val="36"/>
          <w:sz w:val="24"/>
          <w:szCs w:val="24"/>
        </w:rPr>
      </w:pPr>
      <w:r w:rsidRPr="002F636A">
        <w:rPr>
          <w:rFonts w:ascii="Times New Roman" w:eastAsia="Times New Roman" w:hAnsi="Times New Roman" w:cs="Times New Roman"/>
          <w:b/>
          <w:bCs/>
          <w:kern w:val="36"/>
          <w:sz w:val="24"/>
          <w:szCs w:val="24"/>
        </w:rPr>
        <w:t>TASK 2: METHODOLOGY ANALYSIS</w:t>
      </w:r>
    </w:p>
    <w:p w:rsidR="002F636A" w:rsidRPr="002F636A" w:rsidRDefault="002F636A" w:rsidP="002F636A">
      <w:pPr>
        <w:spacing w:before="100" w:beforeAutospacing="1" w:after="100" w:afterAutospacing="1"/>
        <w:jc w:val="left"/>
        <w:outlineLvl w:val="1"/>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w:t>
      </w:r>
      <w:proofErr w:type="gramStart"/>
      <w:r w:rsidRPr="002F636A">
        <w:rPr>
          <w:rFonts w:ascii="Times New Roman" w:eastAsia="Times New Roman" w:hAnsi="Times New Roman" w:cs="Times New Roman"/>
          <w:b/>
          <w:bCs/>
          <w:sz w:val="24"/>
          <w:szCs w:val="24"/>
        </w:rPr>
        <w:t>a</w:t>
      </w:r>
      <w:proofErr w:type="gramEnd"/>
      <w:r w:rsidRPr="002F636A">
        <w:rPr>
          <w:rFonts w:ascii="Times New Roman" w:eastAsia="Times New Roman" w:hAnsi="Times New Roman" w:cs="Times New Roman"/>
          <w:b/>
          <w:bCs/>
          <w:sz w:val="24"/>
          <w:szCs w:val="24"/>
        </w:rPr>
        <w:t>) ML Technique Used</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The major technique used in the article is the </w:t>
      </w:r>
      <w:r w:rsidRPr="002F636A">
        <w:rPr>
          <w:rFonts w:ascii="Times New Roman" w:eastAsia="Times New Roman" w:hAnsi="Times New Roman" w:cs="Times New Roman"/>
          <w:b/>
          <w:bCs/>
          <w:sz w:val="24"/>
          <w:szCs w:val="24"/>
        </w:rPr>
        <w:t>C4.5 Decision Tree algorithm</w:t>
      </w:r>
      <w:r w:rsidRPr="002F636A">
        <w:rPr>
          <w:rFonts w:ascii="Times New Roman" w:eastAsia="Times New Roman" w:hAnsi="Times New Roman" w:cs="Times New Roman"/>
          <w:sz w:val="24"/>
          <w:szCs w:val="24"/>
        </w:rPr>
        <w:t>.</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lastRenderedPageBreak/>
        <w:t xml:space="preserve">C4.5 is an extension of the ID3 decision-tree algorithm. Instead of simply using information gain, C4.5 uses the </w:t>
      </w:r>
      <w:r w:rsidRPr="002F636A">
        <w:rPr>
          <w:rFonts w:ascii="Times New Roman" w:eastAsia="Times New Roman" w:hAnsi="Times New Roman" w:cs="Times New Roman"/>
          <w:b/>
          <w:bCs/>
          <w:sz w:val="24"/>
          <w:szCs w:val="24"/>
        </w:rPr>
        <w:t>information gain ratio</w:t>
      </w:r>
      <w:r w:rsidRPr="002F636A">
        <w:rPr>
          <w:rFonts w:ascii="Times New Roman" w:eastAsia="Times New Roman" w:hAnsi="Times New Roman" w:cs="Times New Roman"/>
          <w:sz w:val="24"/>
          <w:szCs w:val="24"/>
        </w:rPr>
        <w:t xml:space="preserve"> to select suitable attributes for splitting. It can handle both discrete and continuous attributes and also includes a pruning process to reduce </w:t>
      </w:r>
      <w:proofErr w:type="spellStart"/>
      <w:r w:rsidRPr="002F636A">
        <w:rPr>
          <w:rFonts w:ascii="Times New Roman" w:eastAsia="Times New Roman" w:hAnsi="Times New Roman" w:cs="Times New Roman"/>
          <w:sz w:val="24"/>
          <w:szCs w:val="24"/>
        </w:rPr>
        <w:t>overfitting</w:t>
      </w:r>
      <w:proofErr w:type="spellEnd"/>
      <w:r w:rsidRPr="002F636A">
        <w:rPr>
          <w:rFonts w:ascii="Times New Roman" w:eastAsia="Times New Roman" w:hAnsi="Times New Roman" w:cs="Times New Roman"/>
          <w:sz w:val="24"/>
          <w:szCs w:val="24"/>
        </w:rPr>
        <w:t>.</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main steps are:</w:t>
      </w:r>
    </w:p>
    <w:p w:rsidR="002F636A" w:rsidRPr="002F636A" w:rsidRDefault="002F636A" w:rsidP="002F636A">
      <w:pPr>
        <w:numPr>
          <w:ilvl w:val="0"/>
          <w:numId w:val="1"/>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Collect and prepare the customer dataset.</w:t>
      </w:r>
    </w:p>
    <w:p w:rsidR="002F636A" w:rsidRPr="002F636A" w:rsidRDefault="002F636A" w:rsidP="002F636A">
      <w:pPr>
        <w:numPr>
          <w:ilvl w:val="0"/>
          <w:numId w:val="1"/>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Calculate the information gain ratio for attributes.</w:t>
      </w:r>
    </w:p>
    <w:p w:rsidR="002F636A" w:rsidRPr="002F636A" w:rsidRDefault="002F636A" w:rsidP="002F636A">
      <w:pPr>
        <w:numPr>
          <w:ilvl w:val="0"/>
          <w:numId w:val="1"/>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Select the attribute with the appropriate gain ratio for splitting.</w:t>
      </w:r>
    </w:p>
    <w:p w:rsidR="002F636A" w:rsidRPr="002F636A" w:rsidRDefault="002F636A" w:rsidP="002F636A">
      <w:pPr>
        <w:numPr>
          <w:ilvl w:val="0"/>
          <w:numId w:val="1"/>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Continue splitting the dataset recursively.</w:t>
      </w:r>
    </w:p>
    <w:p w:rsidR="002F636A" w:rsidRPr="002F636A" w:rsidRDefault="002F636A" w:rsidP="002F636A">
      <w:pPr>
        <w:numPr>
          <w:ilvl w:val="0"/>
          <w:numId w:val="1"/>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Apply pruning to simplify the decision tree.</w:t>
      </w:r>
    </w:p>
    <w:p w:rsidR="002F636A" w:rsidRPr="002F636A" w:rsidRDefault="002F636A" w:rsidP="002F636A">
      <w:pPr>
        <w:numPr>
          <w:ilvl w:val="0"/>
          <w:numId w:val="1"/>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Use the resulting tree for classification.</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paper also compares the decision tree with:</w:t>
      </w:r>
    </w:p>
    <w:p w:rsidR="002F636A" w:rsidRPr="002F636A" w:rsidRDefault="002F636A" w:rsidP="002F636A">
      <w:pPr>
        <w:numPr>
          <w:ilvl w:val="0"/>
          <w:numId w:val="2"/>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Nearest Neighbor</w:t>
      </w:r>
    </w:p>
    <w:p w:rsidR="002F636A" w:rsidRPr="002F636A" w:rsidRDefault="002F636A" w:rsidP="002F636A">
      <w:pPr>
        <w:numPr>
          <w:ilvl w:val="0"/>
          <w:numId w:val="2"/>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Linear SVM</w:t>
      </w:r>
    </w:p>
    <w:p w:rsidR="002F636A" w:rsidRPr="002F636A" w:rsidRDefault="002F636A" w:rsidP="002F636A">
      <w:pPr>
        <w:numPr>
          <w:ilvl w:val="0"/>
          <w:numId w:val="2"/>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Neural Network</w:t>
      </w:r>
    </w:p>
    <w:p w:rsidR="002F636A" w:rsidRPr="002F636A" w:rsidRDefault="002F636A" w:rsidP="002F636A">
      <w:pPr>
        <w:numPr>
          <w:ilvl w:val="0"/>
          <w:numId w:val="2"/>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Naïve </w:t>
      </w:r>
      <w:proofErr w:type="spellStart"/>
      <w:r w:rsidRPr="002F636A">
        <w:rPr>
          <w:rFonts w:ascii="Times New Roman" w:eastAsia="Times New Roman" w:hAnsi="Times New Roman" w:cs="Times New Roman"/>
          <w:sz w:val="24"/>
          <w:szCs w:val="24"/>
        </w:rPr>
        <w:t>Bayes</w:t>
      </w:r>
      <w:proofErr w:type="spellEnd"/>
    </w:p>
    <w:p w:rsidR="002F636A" w:rsidRPr="002F636A" w:rsidRDefault="002F636A" w:rsidP="002F636A">
      <w:pPr>
        <w:numPr>
          <w:ilvl w:val="0"/>
          <w:numId w:val="2"/>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Random Forest</w:t>
      </w:r>
    </w:p>
    <w:p w:rsidR="002F636A" w:rsidRPr="002F636A" w:rsidRDefault="002F636A" w:rsidP="002F636A">
      <w:pPr>
        <w:spacing w:before="100" w:beforeAutospacing="1" w:after="100" w:afterAutospacing="1"/>
        <w:jc w:val="left"/>
        <w:outlineLvl w:val="2"/>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Dataset</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The study uses a </w:t>
      </w:r>
      <w:r w:rsidRPr="002F636A">
        <w:rPr>
          <w:rFonts w:ascii="Times New Roman" w:eastAsia="Times New Roman" w:hAnsi="Times New Roman" w:cs="Times New Roman"/>
          <w:b/>
          <w:bCs/>
          <w:sz w:val="24"/>
          <w:szCs w:val="24"/>
        </w:rPr>
        <w:t>bank campaign content-marketing dataset</w:t>
      </w:r>
      <w:r w:rsidRPr="002F636A">
        <w:rPr>
          <w:rFonts w:ascii="Times New Roman" w:eastAsia="Times New Roman" w:hAnsi="Times New Roman" w:cs="Times New Roman"/>
          <w:sz w:val="24"/>
          <w:szCs w:val="24"/>
        </w:rPr>
        <w:t xml:space="preserve"> originally obtained from a Portuguese banking institution. The dataset contains </w:t>
      </w:r>
      <w:r w:rsidRPr="002F636A">
        <w:rPr>
          <w:rFonts w:ascii="Times New Roman" w:eastAsia="Times New Roman" w:hAnsi="Times New Roman" w:cs="Times New Roman"/>
          <w:b/>
          <w:bCs/>
          <w:sz w:val="24"/>
          <w:szCs w:val="24"/>
        </w:rPr>
        <w:t>50 user/customer features</w:t>
      </w:r>
      <w:r w:rsidRPr="002F636A">
        <w:rPr>
          <w:rFonts w:ascii="Times New Roman" w:eastAsia="Times New Roman" w:hAnsi="Times New Roman" w:cs="Times New Roman"/>
          <w:sz w:val="24"/>
          <w:szCs w:val="24"/>
        </w:rPr>
        <w:t xml:space="preserve"> associated with marketing campaign activities. The objective is to determine customer interest in purchasing a product in the near future.</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The authors used </w:t>
      </w:r>
      <w:r w:rsidRPr="002F636A">
        <w:rPr>
          <w:rFonts w:ascii="Times New Roman" w:eastAsia="Times New Roman" w:hAnsi="Times New Roman" w:cs="Times New Roman"/>
          <w:b/>
          <w:bCs/>
          <w:sz w:val="24"/>
          <w:szCs w:val="24"/>
        </w:rPr>
        <w:t>20% of the samples for training and 80% for testing</w:t>
      </w:r>
      <w:r w:rsidRPr="002F636A">
        <w:rPr>
          <w:rFonts w:ascii="Times New Roman" w:eastAsia="Times New Roman" w:hAnsi="Times New Roman" w:cs="Times New Roman"/>
          <w:sz w:val="24"/>
          <w:szCs w:val="24"/>
        </w:rPr>
        <w:t xml:space="preserve"> in their main experimental setup.</w:t>
      </w:r>
    </w:p>
    <w:p w:rsidR="002F636A" w:rsidRPr="002F636A" w:rsidRDefault="002F636A" w:rsidP="002F636A">
      <w:pPr>
        <w:spacing w:before="100" w:beforeAutospacing="1" w:after="100" w:afterAutospacing="1"/>
        <w:jc w:val="left"/>
        <w:outlineLvl w:val="1"/>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(b) Mapping to CO4</w:t>
      </w:r>
    </w:p>
    <w:tbl>
      <w:tblPr>
        <w:tblW w:w="0" w:type="auto"/>
        <w:tblCellSpacing w:w="15" w:type="dxa"/>
        <w:tblCellMar>
          <w:top w:w="15" w:type="dxa"/>
          <w:left w:w="15" w:type="dxa"/>
          <w:bottom w:w="15" w:type="dxa"/>
          <w:right w:w="15" w:type="dxa"/>
        </w:tblCellMar>
        <w:tblLook w:val="04A0"/>
      </w:tblPr>
      <w:tblGrid>
        <w:gridCol w:w="1943"/>
        <w:gridCol w:w="7527"/>
      </w:tblGrid>
      <w:tr w:rsidR="002F636A" w:rsidRPr="002F636A" w:rsidTr="008B29C8">
        <w:trPr>
          <w:tblHeader/>
          <w:tblCellSpacing w:w="15" w:type="dxa"/>
        </w:trPr>
        <w:tc>
          <w:tcPr>
            <w:tcW w:w="0" w:type="auto"/>
            <w:tcBorders>
              <w:top w:val="single" w:sz="4" w:space="0" w:color="auto"/>
              <w:left w:val="single" w:sz="4" w:space="0" w:color="auto"/>
            </w:tcBorders>
            <w:vAlign w:val="center"/>
            <w:hideMark/>
          </w:tcPr>
          <w:p w:rsidR="002F636A" w:rsidRPr="002F636A" w:rsidRDefault="002F636A" w:rsidP="002F636A">
            <w:pPr>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CO4 Topic</w:t>
            </w:r>
          </w:p>
        </w:tc>
        <w:tc>
          <w:tcPr>
            <w:tcW w:w="0" w:type="auto"/>
            <w:tcBorders>
              <w:top w:val="single" w:sz="4" w:space="0" w:color="auto"/>
              <w:left w:val="single" w:sz="4" w:space="0" w:color="auto"/>
              <w:right w:val="single" w:sz="4" w:space="0" w:color="auto"/>
            </w:tcBorders>
            <w:vAlign w:val="center"/>
            <w:hideMark/>
          </w:tcPr>
          <w:p w:rsidR="002F636A" w:rsidRPr="002F636A" w:rsidRDefault="002F636A" w:rsidP="002F636A">
            <w:pPr>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Connection with Article</w:t>
            </w:r>
          </w:p>
        </w:tc>
      </w:tr>
      <w:tr w:rsidR="002F636A" w:rsidRPr="002F636A" w:rsidTr="008B29C8">
        <w:trPr>
          <w:tblCellSpacing w:w="15" w:type="dxa"/>
        </w:trPr>
        <w:tc>
          <w:tcPr>
            <w:tcW w:w="0" w:type="auto"/>
            <w:tcBorders>
              <w:top w:val="single" w:sz="4" w:space="0" w:color="auto"/>
              <w:lef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Inductive Learning</w:t>
            </w:r>
          </w:p>
        </w:tc>
        <w:tc>
          <w:tcPr>
            <w:tcW w:w="0" w:type="auto"/>
            <w:tcBorders>
              <w:top w:val="single" w:sz="4" w:space="0" w:color="auto"/>
              <w:left w:val="single" w:sz="4" w:space="0" w:color="auto"/>
              <w:righ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model learns classification rules from existing customer data.</w:t>
            </w:r>
          </w:p>
        </w:tc>
      </w:tr>
      <w:tr w:rsidR="002F636A" w:rsidRPr="002F636A" w:rsidTr="008B29C8">
        <w:trPr>
          <w:tblCellSpacing w:w="15" w:type="dxa"/>
        </w:trPr>
        <w:tc>
          <w:tcPr>
            <w:tcW w:w="0" w:type="auto"/>
            <w:tcBorders>
              <w:lef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Decision Trees</w:t>
            </w:r>
          </w:p>
        </w:tc>
        <w:tc>
          <w:tcPr>
            <w:tcW w:w="0" w:type="auto"/>
            <w:tcBorders>
              <w:left w:val="single" w:sz="4" w:space="0" w:color="auto"/>
              <w:righ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C4.5 is the main classification technique.</w:t>
            </w:r>
          </w:p>
        </w:tc>
      </w:tr>
      <w:tr w:rsidR="002F636A" w:rsidRPr="002F636A" w:rsidTr="008B29C8">
        <w:trPr>
          <w:tblCellSpacing w:w="15" w:type="dxa"/>
        </w:trPr>
        <w:tc>
          <w:tcPr>
            <w:tcW w:w="0" w:type="auto"/>
            <w:tcBorders>
              <w:lef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Statistical Learning</w:t>
            </w:r>
          </w:p>
        </w:tc>
        <w:tc>
          <w:tcPr>
            <w:tcW w:w="0" w:type="auto"/>
            <w:tcBorders>
              <w:left w:val="single" w:sz="4" w:space="0" w:color="auto"/>
              <w:righ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The study compares C4.5 with SVM, Naïve </w:t>
            </w:r>
            <w:proofErr w:type="spellStart"/>
            <w:r w:rsidRPr="002F636A">
              <w:rPr>
                <w:rFonts w:ascii="Times New Roman" w:eastAsia="Times New Roman" w:hAnsi="Times New Roman" w:cs="Times New Roman"/>
                <w:sz w:val="24"/>
                <w:szCs w:val="24"/>
              </w:rPr>
              <w:t>Bayes</w:t>
            </w:r>
            <w:proofErr w:type="spellEnd"/>
            <w:r w:rsidRPr="002F636A">
              <w:rPr>
                <w:rFonts w:ascii="Times New Roman" w:eastAsia="Times New Roman" w:hAnsi="Times New Roman" w:cs="Times New Roman"/>
                <w:sz w:val="24"/>
                <w:szCs w:val="24"/>
              </w:rPr>
              <w:t xml:space="preserve"> and other learning methods.</w:t>
            </w:r>
          </w:p>
        </w:tc>
      </w:tr>
      <w:tr w:rsidR="002F636A" w:rsidRPr="002F636A" w:rsidTr="008B29C8">
        <w:trPr>
          <w:tblCellSpacing w:w="15" w:type="dxa"/>
        </w:trPr>
        <w:tc>
          <w:tcPr>
            <w:tcW w:w="0" w:type="auto"/>
            <w:tcBorders>
              <w:lef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Classification</w:t>
            </w:r>
          </w:p>
        </w:tc>
        <w:tc>
          <w:tcPr>
            <w:tcW w:w="0" w:type="auto"/>
            <w:tcBorders>
              <w:left w:val="single" w:sz="4" w:space="0" w:color="auto"/>
              <w:righ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Customers are classified according to their predicted marketing response.</w:t>
            </w:r>
          </w:p>
        </w:tc>
      </w:tr>
      <w:tr w:rsidR="002F636A" w:rsidRPr="002F636A" w:rsidTr="008B29C8">
        <w:trPr>
          <w:tblCellSpacing w:w="15" w:type="dxa"/>
        </w:trPr>
        <w:tc>
          <w:tcPr>
            <w:tcW w:w="0" w:type="auto"/>
            <w:tcBorders>
              <w:left w:val="single" w:sz="4" w:space="0" w:color="auto"/>
              <w:bottom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Decision-Making</w:t>
            </w:r>
          </w:p>
        </w:tc>
        <w:tc>
          <w:tcPr>
            <w:tcW w:w="0" w:type="auto"/>
            <w:tcBorders>
              <w:left w:val="single" w:sz="4" w:space="0" w:color="auto"/>
              <w:bottom w:val="single" w:sz="4" w:space="0" w:color="auto"/>
              <w:righ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resulting predictions can support marketing decisions.</w:t>
            </w:r>
          </w:p>
        </w:tc>
      </w:tr>
    </w:tbl>
    <w:p w:rsidR="002F636A" w:rsidRPr="002F636A" w:rsidRDefault="002F636A" w:rsidP="002F636A">
      <w:pPr>
        <w:spacing w:before="100" w:beforeAutospacing="1" w:after="100" w:afterAutospacing="1"/>
        <w:jc w:val="left"/>
        <w:outlineLvl w:val="2"/>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Methodological Strength</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lastRenderedPageBreak/>
        <w:t xml:space="preserve">A major strength is that the researchers </w:t>
      </w:r>
      <w:r w:rsidRPr="002F636A">
        <w:rPr>
          <w:rFonts w:ascii="Times New Roman" w:eastAsia="Times New Roman" w:hAnsi="Times New Roman" w:cs="Times New Roman"/>
          <w:b/>
          <w:bCs/>
          <w:sz w:val="24"/>
          <w:szCs w:val="24"/>
        </w:rPr>
        <w:t>compare C4.5 with five different machine-learning models</w:t>
      </w:r>
      <w:r w:rsidRPr="002F636A">
        <w:rPr>
          <w:rFonts w:ascii="Times New Roman" w:eastAsia="Times New Roman" w:hAnsi="Times New Roman" w:cs="Times New Roman"/>
          <w:sz w:val="24"/>
          <w:szCs w:val="24"/>
        </w:rPr>
        <w:t xml:space="preserve"> using multiple evaluation metrics. This provides a better basis for judging the effectiveness of the proposed approach rather than evaluating the decision tree alone.</w:t>
      </w:r>
    </w:p>
    <w:p w:rsidR="002F636A" w:rsidRPr="002F636A" w:rsidRDefault="002F636A" w:rsidP="002F636A">
      <w:pPr>
        <w:spacing w:before="100" w:beforeAutospacing="1" w:after="100" w:afterAutospacing="1"/>
        <w:jc w:val="left"/>
        <w:outlineLvl w:val="2"/>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Methodological Limitation</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One limitation is the use of a </w:t>
      </w:r>
      <w:r w:rsidRPr="002F636A">
        <w:rPr>
          <w:rFonts w:ascii="Times New Roman" w:eastAsia="Times New Roman" w:hAnsi="Times New Roman" w:cs="Times New Roman"/>
          <w:b/>
          <w:bCs/>
          <w:sz w:val="24"/>
          <w:szCs w:val="24"/>
        </w:rPr>
        <w:t>single bank marketing dataset</w:t>
      </w:r>
      <w:r w:rsidRPr="002F636A">
        <w:rPr>
          <w:rFonts w:ascii="Times New Roman" w:eastAsia="Times New Roman" w:hAnsi="Times New Roman" w:cs="Times New Roman"/>
          <w:sz w:val="24"/>
          <w:szCs w:val="24"/>
        </w:rPr>
        <w:t>. Therefore, the results may not automatically generalize to customers from other countries, industries or marketing environments. In addition, the paper uses a particular train-test configuration, so additional cross-validation experiments could provide stronger evidence.</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spacing w:before="100" w:beforeAutospacing="1" w:after="100" w:afterAutospacing="1"/>
        <w:jc w:val="left"/>
        <w:outlineLvl w:val="0"/>
        <w:rPr>
          <w:rFonts w:ascii="Times New Roman" w:eastAsia="Times New Roman" w:hAnsi="Times New Roman" w:cs="Times New Roman"/>
          <w:b/>
          <w:bCs/>
          <w:kern w:val="36"/>
          <w:sz w:val="24"/>
          <w:szCs w:val="24"/>
        </w:rPr>
      </w:pPr>
      <w:r w:rsidRPr="002F636A">
        <w:rPr>
          <w:rFonts w:ascii="Times New Roman" w:eastAsia="Times New Roman" w:hAnsi="Times New Roman" w:cs="Times New Roman"/>
          <w:b/>
          <w:bCs/>
          <w:kern w:val="36"/>
          <w:sz w:val="24"/>
          <w:szCs w:val="24"/>
        </w:rPr>
        <w:t>TASK 3: RESULTS &amp; CRITICAL EVALUATION</w:t>
      </w:r>
    </w:p>
    <w:p w:rsidR="002F636A" w:rsidRPr="002F636A" w:rsidRDefault="002F636A" w:rsidP="002F636A">
      <w:pPr>
        <w:spacing w:before="100" w:beforeAutospacing="1" w:after="100" w:afterAutospacing="1"/>
        <w:jc w:val="left"/>
        <w:outlineLvl w:val="1"/>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(a) Key Results</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authors evaluated six classification techniques using precision, recall, F1-score and accuracy.</w:t>
      </w:r>
    </w:p>
    <w:tbl>
      <w:tblPr>
        <w:tblW w:w="0" w:type="auto"/>
        <w:tblCellSpacing w:w="15" w:type="dxa"/>
        <w:tblCellMar>
          <w:top w:w="15" w:type="dxa"/>
          <w:left w:w="15" w:type="dxa"/>
          <w:bottom w:w="15" w:type="dxa"/>
          <w:right w:w="15" w:type="dxa"/>
        </w:tblCellMar>
        <w:tblLook w:val="04A0"/>
      </w:tblPr>
      <w:tblGrid>
        <w:gridCol w:w="1785"/>
        <w:gridCol w:w="1017"/>
        <w:gridCol w:w="710"/>
        <w:gridCol w:w="1000"/>
        <w:gridCol w:w="1033"/>
        <w:gridCol w:w="942"/>
      </w:tblGrid>
      <w:tr w:rsidR="002F636A" w:rsidRPr="002F636A" w:rsidTr="008B29C8">
        <w:trPr>
          <w:tblHeader/>
          <w:tblCellSpacing w:w="15" w:type="dxa"/>
        </w:trPr>
        <w:tc>
          <w:tcPr>
            <w:tcW w:w="0" w:type="auto"/>
            <w:tcBorders>
              <w:top w:val="single" w:sz="4" w:space="0" w:color="auto"/>
              <w:left w:val="single" w:sz="4" w:space="0" w:color="auto"/>
              <w:bottom w:val="single" w:sz="4" w:space="0" w:color="auto"/>
            </w:tcBorders>
            <w:vAlign w:val="center"/>
            <w:hideMark/>
          </w:tcPr>
          <w:p w:rsidR="002F636A" w:rsidRPr="002F636A" w:rsidRDefault="002F636A" w:rsidP="002F636A">
            <w:pPr>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Model</w:t>
            </w:r>
          </w:p>
        </w:tc>
        <w:tc>
          <w:tcPr>
            <w:tcW w:w="0" w:type="auto"/>
            <w:tcBorders>
              <w:top w:val="single" w:sz="4" w:space="0" w:color="auto"/>
              <w:left w:val="single" w:sz="4" w:space="0" w:color="auto"/>
              <w:bottom w:val="single" w:sz="4" w:space="0" w:color="auto"/>
            </w:tcBorders>
            <w:vAlign w:val="center"/>
            <w:hideMark/>
          </w:tcPr>
          <w:p w:rsidR="002F636A" w:rsidRPr="002F636A" w:rsidRDefault="002F636A" w:rsidP="002F636A">
            <w:pPr>
              <w:jc w:val="right"/>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Precision</w:t>
            </w:r>
          </w:p>
        </w:tc>
        <w:tc>
          <w:tcPr>
            <w:tcW w:w="0" w:type="auto"/>
            <w:tcBorders>
              <w:top w:val="single" w:sz="4" w:space="0" w:color="auto"/>
              <w:left w:val="single" w:sz="4" w:space="0" w:color="auto"/>
              <w:bottom w:val="single" w:sz="4" w:space="0" w:color="auto"/>
            </w:tcBorders>
            <w:vAlign w:val="center"/>
            <w:hideMark/>
          </w:tcPr>
          <w:p w:rsidR="002F636A" w:rsidRPr="002F636A" w:rsidRDefault="002F636A" w:rsidP="002F636A">
            <w:pPr>
              <w:jc w:val="right"/>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Recall</w:t>
            </w:r>
          </w:p>
        </w:tc>
        <w:tc>
          <w:tcPr>
            <w:tcW w:w="0" w:type="auto"/>
            <w:tcBorders>
              <w:top w:val="single" w:sz="4" w:space="0" w:color="auto"/>
              <w:left w:val="single" w:sz="4" w:space="0" w:color="auto"/>
              <w:bottom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F1-Score</w:t>
            </w:r>
          </w:p>
        </w:tc>
        <w:tc>
          <w:tcPr>
            <w:tcW w:w="0" w:type="auto"/>
            <w:tcBorders>
              <w:top w:val="single" w:sz="4" w:space="0" w:color="auto"/>
              <w:bottom w:val="single" w:sz="4" w:space="0" w:color="auto"/>
            </w:tcBorders>
            <w:vAlign w:val="center"/>
            <w:hideMark/>
          </w:tcPr>
          <w:p w:rsidR="002F636A" w:rsidRPr="002F636A" w:rsidRDefault="002F636A" w:rsidP="002F636A">
            <w:pPr>
              <w:jc w:val="right"/>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Accuracy</w:t>
            </w:r>
          </w:p>
        </w:tc>
        <w:tc>
          <w:tcPr>
            <w:tcW w:w="0" w:type="auto"/>
            <w:tcBorders>
              <w:top w:val="single" w:sz="4" w:space="0" w:color="auto"/>
              <w:left w:val="single" w:sz="4" w:space="0" w:color="auto"/>
              <w:bottom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Time (s)</w:t>
            </w:r>
          </w:p>
        </w:tc>
      </w:tr>
      <w:tr w:rsidR="002F636A" w:rsidRPr="002F636A" w:rsidTr="008B29C8">
        <w:trPr>
          <w:tblCellSpacing w:w="15" w:type="dxa"/>
        </w:trPr>
        <w:tc>
          <w:tcPr>
            <w:tcW w:w="0" w:type="auto"/>
            <w:tcBorders>
              <w:lef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Nearest Neighbor</w:t>
            </w:r>
          </w:p>
        </w:tc>
        <w:tc>
          <w:tcPr>
            <w:tcW w:w="0" w:type="auto"/>
            <w:tcBorders>
              <w:lef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0.91</w:t>
            </w:r>
          </w:p>
        </w:tc>
        <w:tc>
          <w:tcPr>
            <w:tcW w:w="0" w:type="auto"/>
            <w:tcBorders>
              <w:lef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0.97</w:t>
            </w:r>
          </w:p>
        </w:tc>
        <w:tc>
          <w:tcPr>
            <w:tcW w:w="0" w:type="auto"/>
            <w:tcBorders>
              <w:left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0.94</w:t>
            </w:r>
          </w:p>
        </w:tc>
        <w:tc>
          <w:tcPr>
            <w:tcW w:w="0" w:type="auto"/>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0.8877</w:t>
            </w:r>
          </w:p>
        </w:tc>
        <w:tc>
          <w:tcPr>
            <w:tcW w:w="0" w:type="auto"/>
            <w:tcBorders>
              <w:left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3.63</w:t>
            </w:r>
          </w:p>
        </w:tc>
      </w:tr>
      <w:tr w:rsidR="002F636A" w:rsidRPr="002F636A" w:rsidTr="008B29C8">
        <w:trPr>
          <w:tblCellSpacing w:w="15" w:type="dxa"/>
        </w:trPr>
        <w:tc>
          <w:tcPr>
            <w:tcW w:w="0" w:type="auto"/>
            <w:tcBorders>
              <w:lef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Linear SVM</w:t>
            </w:r>
          </w:p>
        </w:tc>
        <w:tc>
          <w:tcPr>
            <w:tcW w:w="0" w:type="auto"/>
            <w:tcBorders>
              <w:lef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0.91</w:t>
            </w:r>
          </w:p>
        </w:tc>
        <w:tc>
          <w:tcPr>
            <w:tcW w:w="0" w:type="auto"/>
            <w:tcBorders>
              <w:lef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0.99</w:t>
            </w:r>
          </w:p>
        </w:tc>
        <w:tc>
          <w:tcPr>
            <w:tcW w:w="0" w:type="auto"/>
            <w:tcBorders>
              <w:left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0.94</w:t>
            </w:r>
          </w:p>
        </w:tc>
        <w:tc>
          <w:tcPr>
            <w:tcW w:w="0" w:type="auto"/>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0.8981</w:t>
            </w:r>
          </w:p>
        </w:tc>
        <w:tc>
          <w:tcPr>
            <w:tcW w:w="0" w:type="auto"/>
            <w:tcBorders>
              <w:left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3.07</w:t>
            </w:r>
          </w:p>
        </w:tc>
      </w:tr>
      <w:tr w:rsidR="002F636A" w:rsidRPr="002F636A" w:rsidTr="008B29C8">
        <w:trPr>
          <w:tblCellSpacing w:w="15" w:type="dxa"/>
        </w:trPr>
        <w:tc>
          <w:tcPr>
            <w:tcW w:w="0" w:type="auto"/>
            <w:tcBorders>
              <w:lef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Neural Network</w:t>
            </w:r>
          </w:p>
        </w:tc>
        <w:tc>
          <w:tcPr>
            <w:tcW w:w="0" w:type="auto"/>
            <w:tcBorders>
              <w:lef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0.92</w:t>
            </w:r>
          </w:p>
        </w:tc>
        <w:tc>
          <w:tcPr>
            <w:tcW w:w="0" w:type="auto"/>
            <w:tcBorders>
              <w:lef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0.98</w:t>
            </w:r>
          </w:p>
        </w:tc>
        <w:tc>
          <w:tcPr>
            <w:tcW w:w="0" w:type="auto"/>
            <w:tcBorders>
              <w:left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0.95</w:t>
            </w:r>
          </w:p>
        </w:tc>
        <w:tc>
          <w:tcPr>
            <w:tcW w:w="0" w:type="auto"/>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0.9037</w:t>
            </w:r>
          </w:p>
        </w:tc>
        <w:tc>
          <w:tcPr>
            <w:tcW w:w="0" w:type="auto"/>
            <w:tcBorders>
              <w:left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0.48</w:t>
            </w:r>
          </w:p>
        </w:tc>
      </w:tr>
      <w:tr w:rsidR="002F636A" w:rsidRPr="002F636A" w:rsidTr="008B29C8">
        <w:trPr>
          <w:tblCellSpacing w:w="15" w:type="dxa"/>
        </w:trPr>
        <w:tc>
          <w:tcPr>
            <w:tcW w:w="0" w:type="auto"/>
            <w:tcBorders>
              <w:lef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Naïve </w:t>
            </w:r>
            <w:proofErr w:type="spellStart"/>
            <w:r w:rsidRPr="002F636A">
              <w:rPr>
                <w:rFonts w:ascii="Times New Roman" w:eastAsia="Times New Roman" w:hAnsi="Times New Roman" w:cs="Times New Roman"/>
                <w:sz w:val="24"/>
                <w:szCs w:val="24"/>
              </w:rPr>
              <w:t>Bayes</w:t>
            </w:r>
            <w:proofErr w:type="spellEnd"/>
          </w:p>
        </w:tc>
        <w:tc>
          <w:tcPr>
            <w:tcW w:w="0" w:type="auto"/>
            <w:tcBorders>
              <w:lef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0.93</w:t>
            </w:r>
          </w:p>
        </w:tc>
        <w:tc>
          <w:tcPr>
            <w:tcW w:w="0" w:type="auto"/>
            <w:tcBorders>
              <w:lef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0.76</w:t>
            </w:r>
          </w:p>
        </w:tc>
        <w:tc>
          <w:tcPr>
            <w:tcW w:w="0" w:type="auto"/>
            <w:tcBorders>
              <w:left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0.87</w:t>
            </w:r>
          </w:p>
        </w:tc>
        <w:tc>
          <w:tcPr>
            <w:tcW w:w="0" w:type="auto"/>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0.7820</w:t>
            </w:r>
          </w:p>
        </w:tc>
        <w:tc>
          <w:tcPr>
            <w:tcW w:w="0" w:type="auto"/>
            <w:tcBorders>
              <w:left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0.07</w:t>
            </w:r>
          </w:p>
        </w:tc>
      </w:tr>
      <w:tr w:rsidR="002F636A" w:rsidRPr="002F636A" w:rsidTr="008B29C8">
        <w:trPr>
          <w:tblCellSpacing w:w="15" w:type="dxa"/>
        </w:trPr>
        <w:tc>
          <w:tcPr>
            <w:tcW w:w="0" w:type="auto"/>
            <w:tcBorders>
              <w:left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Random Forest</w:t>
            </w:r>
          </w:p>
        </w:tc>
        <w:tc>
          <w:tcPr>
            <w:tcW w:w="0" w:type="auto"/>
            <w:tcBorders>
              <w:lef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0.89</w:t>
            </w:r>
          </w:p>
        </w:tc>
        <w:tc>
          <w:tcPr>
            <w:tcW w:w="0" w:type="auto"/>
            <w:tcBorders>
              <w:lef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1.00</w:t>
            </w:r>
          </w:p>
        </w:tc>
        <w:tc>
          <w:tcPr>
            <w:tcW w:w="0" w:type="auto"/>
            <w:tcBorders>
              <w:left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0.94</w:t>
            </w:r>
          </w:p>
        </w:tc>
        <w:tc>
          <w:tcPr>
            <w:tcW w:w="0" w:type="auto"/>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0.8879</w:t>
            </w:r>
          </w:p>
        </w:tc>
        <w:tc>
          <w:tcPr>
            <w:tcW w:w="0" w:type="auto"/>
            <w:tcBorders>
              <w:left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0.11</w:t>
            </w:r>
          </w:p>
        </w:tc>
      </w:tr>
      <w:tr w:rsidR="002F636A" w:rsidRPr="002F636A" w:rsidTr="008B29C8">
        <w:trPr>
          <w:tblCellSpacing w:w="15" w:type="dxa"/>
        </w:trPr>
        <w:tc>
          <w:tcPr>
            <w:tcW w:w="0" w:type="auto"/>
            <w:tcBorders>
              <w:left w:val="single" w:sz="4" w:space="0" w:color="auto"/>
              <w:bottom w:val="single" w:sz="4" w:space="0" w:color="auto"/>
            </w:tcBorders>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Decision Tree</w:t>
            </w:r>
          </w:p>
        </w:tc>
        <w:tc>
          <w:tcPr>
            <w:tcW w:w="0" w:type="auto"/>
            <w:tcBorders>
              <w:left w:val="single" w:sz="4" w:space="0" w:color="auto"/>
              <w:bottom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0.94</w:t>
            </w:r>
          </w:p>
        </w:tc>
        <w:tc>
          <w:tcPr>
            <w:tcW w:w="0" w:type="auto"/>
            <w:tcBorders>
              <w:left w:val="single" w:sz="4" w:space="0" w:color="auto"/>
              <w:bottom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1.00</w:t>
            </w:r>
          </w:p>
        </w:tc>
        <w:tc>
          <w:tcPr>
            <w:tcW w:w="0" w:type="auto"/>
            <w:tcBorders>
              <w:left w:val="single" w:sz="4" w:space="0" w:color="auto"/>
              <w:bottom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0.95</w:t>
            </w:r>
          </w:p>
        </w:tc>
        <w:tc>
          <w:tcPr>
            <w:tcW w:w="0" w:type="auto"/>
            <w:tcBorders>
              <w:bottom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0.9135</w:t>
            </w:r>
          </w:p>
        </w:tc>
        <w:tc>
          <w:tcPr>
            <w:tcW w:w="0" w:type="auto"/>
            <w:tcBorders>
              <w:left w:val="single" w:sz="4" w:space="0" w:color="auto"/>
              <w:bottom w:val="single" w:sz="4" w:space="0" w:color="auto"/>
              <w:right w:val="single" w:sz="4" w:space="0" w:color="auto"/>
            </w:tcBorders>
            <w:vAlign w:val="center"/>
            <w:hideMark/>
          </w:tcPr>
          <w:p w:rsidR="002F636A" w:rsidRPr="002F636A" w:rsidRDefault="002F636A" w:rsidP="002F636A">
            <w:pPr>
              <w:jc w:val="righ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0.10</w:t>
            </w:r>
          </w:p>
        </w:tc>
      </w:tr>
    </w:tbl>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The decision tree achieved the </w:t>
      </w:r>
      <w:r w:rsidRPr="002F636A">
        <w:rPr>
          <w:rFonts w:ascii="Times New Roman" w:eastAsia="Times New Roman" w:hAnsi="Times New Roman" w:cs="Times New Roman"/>
          <w:b/>
          <w:bCs/>
          <w:sz w:val="24"/>
          <w:szCs w:val="24"/>
        </w:rPr>
        <w:t>highest reported accuracy of 91.35%</w:t>
      </w:r>
      <w:r w:rsidRPr="002F636A">
        <w:rPr>
          <w:rFonts w:ascii="Times New Roman" w:eastAsia="Times New Roman" w:hAnsi="Times New Roman" w:cs="Times New Roman"/>
          <w:sz w:val="24"/>
          <w:szCs w:val="24"/>
        </w:rPr>
        <w:t xml:space="preserve"> and tied for the highest F1-score at 0.95. Its precision was 0.94 and recall was 1.00.</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authors also examined ROC curves and different training-sample ratios to study model performance under different experimental settings.</w:t>
      </w:r>
    </w:p>
    <w:p w:rsidR="002F636A" w:rsidRPr="002F636A" w:rsidRDefault="002F636A" w:rsidP="002F636A">
      <w:pPr>
        <w:spacing w:before="100" w:beforeAutospacing="1" w:after="100" w:afterAutospacing="1"/>
        <w:jc w:val="left"/>
        <w:outlineLvl w:val="1"/>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(b) Critical Evaluation</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reported results are reasonably strong because the decision tree achieved more than 90% accuracy while maintaining high precision, recall and F1-score. However, the results should not be interpreted as proof that C4.5 will always outperform other algorithms.</w:t>
      </w:r>
    </w:p>
    <w:p w:rsidR="002F636A" w:rsidRPr="002F636A" w:rsidRDefault="002F636A" w:rsidP="002F636A">
      <w:pPr>
        <w:spacing w:before="100" w:beforeAutospacing="1" w:after="100" w:afterAutospacing="1"/>
        <w:jc w:val="left"/>
        <w:outlineLvl w:val="2"/>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Possible Biases and Limitations</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1. Dataset bias</w:t>
      </w:r>
      <w:proofErr w:type="gramStart"/>
      <w:r w:rsidRPr="002F636A">
        <w:rPr>
          <w:rFonts w:ascii="Times New Roman" w:eastAsia="Times New Roman" w:hAnsi="Times New Roman" w:cs="Times New Roman"/>
          <w:b/>
          <w:bCs/>
          <w:sz w:val="24"/>
          <w:szCs w:val="24"/>
        </w:rPr>
        <w:t>:</w:t>
      </w:r>
      <w:proofErr w:type="gramEnd"/>
      <w:r w:rsidRPr="002F636A">
        <w:rPr>
          <w:rFonts w:ascii="Times New Roman" w:eastAsia="Times New Roman" w:hAnsi="Times New Roman" w:cs="Times New Roman"/>
          <w:sz w:val="24"/>
          <w:szCs w:val="24"/>
        </w:rPr>
        <w:br/>
        <w:t xml:space="preserve">The dataset comes from a particular banking institution. Customer </w:t>
      </w:r>
      <w:proofErr w:type="spellStart"/>
      <w:r w:rsidRPr="002F636A">
        <w:rPr>
          <w:rFonts w:ascii="Times New Roman" w:eastAsia="Times New Roman" w:hAnsi="Times New Roman" w:cs="Times New Roman"/>
          <w:sz w:val="24"/>
          <w:szCs w:val="24"/>
        </w:rPr>
        <w:t>behaviour</w:t>
      </w:r>
      <w:proofErr w:type="spellEnd"/>
      <w:r w:rsidRPr="002F636A">
        <w:rPr>
          <w:rFonts w:ascii="Times New Roman" w:eastAsia="Times New Roman" w:hAnsi="Times New Roman" w:cs="Times New Roman"/>
          <w:sz w:val="24"/>
          <w:szCs w:val="24"/>
        </w:rPr>
        <w:t xml:space="preserve"> may differ between countries, banks and demographic groups.</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lastRenderedPageBreak/>
        <w:t>2. Evaluation protocol</w:t>
      </w:r>
      <w:proofErr w:type="gramStart"/>
      <w:r w:rsidRPr="002F636A">
        <w:rPr>
          <w:rFonts w:ascii="Times New Roman" w:eastAsia="Times New Roman" w:hAnsi="Times New Roman" w:cs="Times New Roman"/>
          <w:b/>
          <w:bCs/>
          <w:sz w:val="24"/>
          <w:szCs w:val="24"/>
        </w:rPr>
        <w:t>:</w:t>
      </w:r>
      <w:proofErr w:type="gramEnd"/>
      <w:r w:rsidRPr="002F636A">
        <w:rPr>
          <w:rFonts w:ascii="Times New Roman" w:eastAsia="Times New Roman" w:hAnsi="Times New Roman" w:cs="Times New Roman"/>
          <w:sz w:val="24"/>
          <w:szCs w:val="24"/>
        </w:rPr>
        <w:br/>
        <w:t>The main experiment uses 20% training data and 80% testing data. A different split could produce different results.</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3. Generalization</w:t>
      </w:r>
      <w:proofErr w:type="gramStart"/>
      <w:r w:rsidRPr="002F636A">
        <w:rPr>
          <w:rFonts w:ascii="Times New Roman" w:eastAsia="Times New Roman" w:hAnsi="Times New Roman" w:cs="Times New Roman"/>
          <w:b/>
          <w:bCs/>
          <w:sz w:val="24"/>
          <w:szCs w:val="24"/>
        </w:rPr>
        <w:t>:</w:t>
      </w:r>
      <w:proofErr w:type="gramEnd"/>
      <w:r w:rsidRPr="002F636A">
        <w:rPr>
          <w:rFonts w:ascii="Times New Roman" w:eastAsia="Times New Roman" w:hAnsi="Times New Roman" w:cs="Times New Roman"/>
          <w:sz w:val="24"/>
          <w:szCs w:val="24"/>
        </w:rPr>
        <w:br/>
        <w:t>The study does not demonstrate whether the same performance would be obtained on completely independent datasets.</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4. Limited model tuning</w:t>
      </w:r>
      <w:proofErr w:type="gramStart"/>
      <w:r w:rsidRPr="002F636A">
        <w:rPr>
          <w:rFonts w:ascii="Times New Roman" w:eastAsia="Times New Roman" w:hAnsi="Times New Roman" w:cs="Times New Roman"/>
          <w:b/>
          <w:bCs/>
          <w:sz w:val="24"/>
          <w:szCs w:val="24"/>
        </w:rPr>
        <w:t>:</w:t>
      </w:r>
      <w:proofErr w:type="gramEnd"/>
      <w:r w:rsidRPr="002F636A">
        <w:rPr>
          <w:rFonts w:ascii="Times New Roman" w:eastAsia="Times New Roman" w:hAnsi="Times New Roman" w:cs="Times New Roman"/>
          <w:sz w:val="24"/>
          <w:szCs w:val="24"/>
        </w:rPr>
        <w:br/>
        <w:t xml:space="preserve">The compared models use particular parameter settings. More systematic </w:t>
      </w:r>
      <w:proofErr w:type="spellStart"/>
      <w:r w:rsidRPr="002F636A">
        <w:rPr>
          <w:rFonts w:ascii="Times New Roman" w:eastAsia="Times New Roman" w:hAnsi="Times New Roman" w:cs="Times New Roman"/>
          <w:sz w:val="24"/>
          <w:szCs w:val="24"/>
        </w:rPr>
        <w:t>hyperparameter</w:t>
      </w:r>
      <w:proofErr w:type="spellEnd"/>
      <w:r w:rsidRPr="002F636A">
        <w:rPr>
          <w:rFonts w:ascii="Times New Roman" w:eastAsia="Times New Roman" w:hAnsi="Times New Roman" w:cs="Times New Roman"/>
          <w:sz w:val="24"/>
          <w:szCs w:val="24"/>
        </w:rPr>
        <w:t xml:space="preserve"> optimization could change the ranking.</w:t>
      </w:r>
    </w:p>
    <w:p w:rsidR="002F636A" w:rsidRPr="002F636A" w:rsidRDefault="002F636A" w:rsidP="002F636A">
      <w:pPr>
        <w:spacing w:before="100" w:beforeAutospacing="1" w:after="100" w:afterAutospacing="1"/>
        <w:jc w:val="left"/>
        <w:outlineLvl w:val="2"/>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Additional Experiments Suggested</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research could be strengthened by:</w:t>
      </w:r>
    </w:p>
    <w:p w:rsidR="002F636A" w:rsidRPr="002F636A" w:rsidRDefault="002F636A" w:rsidP="002F636A">
      <w:pPr>
        <w:numPr>
          <w:ilvl w:val="0"/>
          <w:numId w:val="3"/>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Using </w:t>
      </w:r>
      <w:r w:rsidRPr="002F636A">
        <w:rPr>
          <w:rFonts w:ascii="Times New Roman" w:eastAsia="Times New Roman" w:hAnsi="Times New Roman" w:cs="Times New Roman"/>
          <w:b/>
          <w:bCs/>
          <w:sz w:val="24"/>
          <w:szCs w:val="24"/>
        </w:rPr>
        <w:t>5-fold or 10-fold cross-validation</w:t>
      </w:r>
      <w:r w:rsidRPr="002F636A">
        <w:rPr>
          <w:rFonts w:ascii="Times New Roman" w:eastAsia="Times New Roman" w:hAnsi="Times New Roman" w:cs="Times New Roman"/>
          <w:sz w:val="24"/>
          <w:szCs w:val="24"/>
        </w:rPr>
        <w:t>.</w:t>
      </w:r>
    </w:p>
    <w:p w:rsidR="002F636A" w:rsidRPr="002F636A" w:rsidRDefault="002F636A" w:rsidP="002F636A">
      <w:pPr>
        <w:numPr>
          <w:ilvl w:val="0"/>
          <w:numId w:val="3"/>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Testing the model on another bank marketing dataset.</w:t>
      </w:r>
    </w:p>
    <w:p w:rsidR="002F636A" w:rsidRPr="002F636A" w:rsidRDefault="002F636A" w:rsidP="002F636A">
      <w:pPr>
        <w:numPr>
          <w:ilvl w:val="0"/>
          <w:numId w:val="3"/>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Performing </w:t>
      </w:r>
      <w:proofErr w:type="spellStart"/>
      <w:r w:rsidRPr="002F636A">
        <w:rPr>
          <w:rFonts w:ascii="Times New Roman" w:eastAsia="Times New Roman" w:hAnsi="Times New Roman" w:cs="Times New Roman"/>
          <w:sz w:val="24"/>
          <w:szCs w:val="24"/>
        </w:rPr>
        <w:t>hyperparameter</w:t>
      </w:r>
      <w:proofErr w:type="spellEnd"/>
      <w:r w:rsidRPr="002F636A">
        <w:rPr>
          <w:rFonts w:ascii="Times New Roman" w:eastAsia="Times New Roman" w:hAnsi="Times New Roman" w:cs="Times New Roman"/>
          <w:sz w:val="24"/>
          <w:szCs w:val="24"/>
        </w:rPr>
        <w:t xml:space="preserve"> optimization.</w:t>
      </w:r>
    </w:p>
    <w:p w:rsidR="002F636A" w:rsidRPr="002F636A" w:rsidRDefault="002F636A" w:rsidP="002F636A">
      <w:pPr>
        <w:numPr>
          <w:ilvl w:val="0"/>
          <w:numId w:val="3"/>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Comparing C4.5 with modern ensemble methods such as </w:t>
      </w:r>
      <w:proofErr w:type="spellStart"/>
      <w:r w:rsidRPr="002F636A">
        <w:rPr>
          <w:rFonts w:ascii="Times New Roman" w:eastAsia="Times New Roman" w:hAnsi="Times New Roman" w:cs="Times New Roman"/>
          <w:sz w:val="24"/>
          <w:szCs w:val="24"/>
        </w:rPr>
        <w:t>XGBoost</w:t>
      </w:r>
      <w:proofErr w:type="spellEnd"/>
      <w:r w:rsidRPr="002F636A">
        <w:rPr>
          <w:rFonts w:ascii="Times New Roman" w:eastAsia="Times New Roman" w:hAnsi="Times New Roman" w:cs="Times New Roman"/>
          <w:sz w:val="24"/>
          <w:szCs w:val="24"/>
        </w:rPr>
        <w:t>.</w:t>
      </w:r>
    </w:p>
    <w:p w:rsidR="002F636A" w:rsidRPr="002F636A" w:rsidRDefault="002F636A" w:rsidP="002F636A">
      <w:pPr>
        <w:numPr>
          <w:ilvl w:val="0"/>
          <w:numId w:val="3"/>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Performing feature-importance analysis.</w:t>
      </w:r>
    </w:p>
    <w:p w:rsidR="002F636A" w:rsidRPr="002F636A" w:rsidRDefault="002F636A" w:rsidP="002F636A">
      <w:pPr>
        <w:numPr>
          <w:ilvl w:val="0"/>
          <w:numId w:val="3"/>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Testing the model on real-time marketing data.</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These experiments would provide stronger evidence about robustness and generalization.</w:t>
      </w:r>
    </w:p>
    <w:p w:rsidR="002F636A" w:rsidRPr="002F636A" w:rsidRDefault="002F636A" w:rsidP="002F636A">
      <w:pPr>
        <w:spacing w:before="100" w:beforeAutospacing="1" w:after="100" w:afterAutospacing="1"/>
        <w:jc w:val="left"/>
        <w:outlineLvl w:val="1"/>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w:t>
      </w:r>
      <w:proofErr w:type="gramStart"/>
      <w:r w:rsidRPr="002F636A">
        <w:rPr>
          <w:rFonts w:ascii="Times New Roman" w:eastAsia="Times New Roman" w:hAnsi="Times New Roman" w:cs="Times New Roman"/>
          <w:b/>
          <w:bCs/>
          <w:sz w:val="24"/>
          <w:szCs w:val="24"/>
        </w:rPr>
        <w:t>c</w:t>
      </w:r>
      <w:proofErr w:type="gramEnd"/>
      <w:r w:rsidRPr="002F636A">
        <w:rPr>
          <w:rFonts w:ascii="Times New Roman" w:eastAsia="Times New Roman" w:hAnsi="Times New Roman" w:cs="Times New Roman"/>
          <w:b/>
          <w:bCs/>
          <w:sz w:val="24"/>
          <w:szCs w:val="24"/>
        </w:rPr>
        <w:t>) Real-World Applicability</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proposed approach can be used in:</w:t>
      </w:r>
    </w:p>
    <w:p w:rsidR="002F636A" w:rsidRPr="002F636A" w:rsidRDefault="002F636A" w:rsidP="002F636A">
      <w:pPr>
        <w:numPr>
          <w:ilvl w:val="0"/>
          <w:numId w:val="4"/>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Bank marketing campaigns</w:t>
      </w:r>
    </w:p>
    <w:p w:rsidR="002F636A" w:rsidRPr="002F636A" w:rsidRDefault="002F636A" w:rsidP="002F636A">
      <w:pPr>
        <w:numPr>
          <w:ilvl w:val="0"/>
          <w:numId w:val="4"/>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Customer relationship management</w:t>
      </w:r>
    </w:p>
    <w:p w:rsidR="002F636A" w:rsidRPr="002F636A" w:rsidRDefault="002F636A" w:rsidP="002F636A">
      <w:pPr>
        <w:numPr>
          <w:ilvl w:val="0"/>
          <w:numId w:val="4"/>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Online advertising</w:t>
      </w:r>
    </w:p>
    <w:p w:rsidR="002F636A" w:rsidRPr="002F636A" w:rsidRDefault="002F636A" w:rsidP="002F636A">
      <w:pPr>
        <w:numPr>
          <w:ilvl w:val="0"/>
          <w:numId w:val="4"/>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E-commerce recommendations</w:t>
      </w:r>
    </w:p>
    <w:p w:rsidR="002F636A" w:rsidRPr="002F636A" w:rsidRDefault="002F636A" w:rsidP="002F636A">
      <w:pPr>
        <w:numPr>
          <w:ilvl w:val="0"/>
          <w:numId w:val="4"/>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Customer segmentation</w:t>
      </w:r>
    </w:p>
    <w:p w:rsidR="002F636A" w:rsidRPr="002F636A" w:rsidRDefault="002F636A" w:rsidP="002F636A">
      <w:pPr>
        <w:numPr>
          <w:ilvl w:val="0"/>
          <w:numId w:val="4"/>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Product promotion</w:t>
      </w:r>
    </w:p>
    <w:p w:rsidR="002F636A" w:rsidRPr="002F636A" w:rsidRDefault="002F636A" w:rsidP="002F636A">
      <w:pPr>
        <w:numPr>
          <w:ilvl w:val="0"/>
          <w:numId w:val="4"/>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Telemarketing</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For example, a bank could use a classification model to identify customers who are more likely to respond positively to a particular product campaign.</w:t>
      </w:r>
    </w:p>
    <w:p w:rsidR="002F636A" w:rsidRPr="002F636A" w:rsidRDefault="002F636A" w:rsidP="002F636A">
      <w:pPr>
        <w:spacing w:before="100" w:beforeAutospacing="1" w:after="100" w:afterAutospacing="1"/>
        <w:jc w:val="left"/>
        <w:outlineLvl w:val="2"/>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Challenges in Industry</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Data availability:</w:t>
      </w:r>
      <w:r w:rsidRPr="002F636A">
        <w:rPr>
          <w:rFonts w:ascii="Times New Roman" w:eastAsia="Times New Roman" w:hAnsi="Times New Roman" w:cs="Times New Roman"/>
          <w:sz w:val="24"/>
          <w:szCs w:val="24"/>
        </w:rPr>
        <w:t xml:space="preserve"> Large amounts of reliable customer data are required.</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Privacy:</w:t>
      </w:r>
      <w:r w:rsidRPr="002F636A">
        <w:rPr>
          <w:rFonts w:ascii="Times New Roman" w:eastAsia="Times New Roman" w:hAnsi="Times New Roman" w:cs="Times New Roman"/>
          <w:sz w:val="24"/>
          <w:szCs w:val="24"/>
        </w:rPr>
        <w:t xml:space="preserve"> Customer information must be handled responsibly and according to applicable data-protection requirements.</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lastRenderedPageBreak/>
        <w:t>Scalability:</w:t>
      </w:r>
      <w:r w:rsidRPr="002F636A">
        <w:rPr>
          <w:rFonts w:ascii="Times New Roman" w:eastAsia="Times New Roman" w:hAnsi="Times New Roman" w:cs="Times New Roman"/>
          <w:sz w:val="24"/>
          <w:szCs w:val="24"/>
        </w:rPr>
        <w:t xml:space="preserve"> A model deployed for millions of customers needs efficient processing.</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Model drift:</w:t>
      </w:r>
      <w:r w:rsidRPr="002F636A">
        <w:rPr>
          <w:rFonts w:ascii="Times New Roman" w:eastAsia="Times New Roman" w:hAnsi="Times New Roman" w:cs="Times New Roman"/>
          <w:sz w:val="24"/>
          <w:szCs w:val="24"/>
        </w:rPr>
        <w:t xml:space="preserve"> Customer </w:t>
      </w:r>
      <w:proofErr w:type="spellStart"/>
      <w:r w:rsidRPr="002F636A">
        <w:rPr>
          <w:rFonts w:ascii="Times New Roman" w:eastAsia="Times New Roman" w:hAnsi="Times New Roman" w:cs="Times New Roman"/>
          <w:sz w:val="24"/>
          <w:szCs w:val="24"/>
        </w:rPr>
        <w:t>behaviour</w:t>
      </w:r>
      <w:proofErr w:type="spellEnd"/>
      <w:r w:rsidRPr="002F636A">
        <w:rPr>
          <w:rFonts w:ascii="Times New Roman" w:eastAsia="Times New Roman" w:hAnsi="Times New Roman" w:cs="Times New Roman"/>
          <w:sz w:val="24"/>
          <w:szCs w:val="24"/>
        </w:rPr>
        <w:t xml:space="preserve"> changes over time, so models need regular evaluation and updating.</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Fairness:</w:t>
      </w:r>
      <w:r w:rsidRPr="002F636A">
        <w:rPr>
          <w:rFonts w:ascii="Times New Roman" w:eastAsia="Times New Roman" w:hAnsi="Times New Roman" w:cs="Times New Roman"/>
          <w:sz w:val="24"/>
          <w:szCs w:val="24"/>
        </w:rPr>
        <w:t xml:space="preserve"> Marketing decisions should not unfairly discriminate against particular groups.</w:t>
      </w:r>
    </w:p>
    <w:p w:rsidR="002F636A" w:rsidRPr="002F636A" w:rsidRDefault="002F636A" w:rsidP="002F636A">
      <w:pPr>
        <w:spacing w:before="100" w:beforeAutospacing="1" w:after="100" w:afterAutospacing="1"/>
        <w:jc w:val="left"/>
        <w:outlineLvl w:val="0"/>
        <w:rPr>
          <w:rFonts w:ascii="Times New Roman" w:eastAsia="Times New Roman" w:hAnsi="Times New Roman" w:cs="Times New Roman"/>
          <w:b/>
          <w:bCs/>
          <w:kern w:val="36"/>
          <w:sz w:val="24"/>
          <w:szCs w:val="24"/>
        </w:rPr>
      </w:pPr>
      <w:r w:rsidRPr="002F636A">
        <w:rPr>
          <w:rFonts w:ascii="Times New Roman" w:eastAsia="Times New Roman" w:hAnsi="Times New Roman" w:cs="Times New Roman"/>
          <w:b/>
          <w:bCs/>
          <w:kern w:val="36"/>
          <w:sz w:val="24"/>
          <w:szCs w:val="24"/>
        </w:rPr>
        <w:t>TASK 4: REFLECTION &amp; LEARNING OUTCOME</w:t>
      </w:r>
    </w:p>
    <w:p w:rsidR="002F636A" w:rsidRPr="002F636A" w:rsidRDefault="002F636A" w:rsidP="002F636A">
      <w:pPr>
        <w:spacing w:before="100" w:beforeAutospacing="1" w:after="100" w:afterAutospacing="1"/>
        <w:jc w:val="left"/>
        <w:outlineLvl w:val="1"/>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(a) Three Key Insights</w:t>
      </w:r>
    </w:p>
    <w:p w:rsidR="002F636A" w:rsidRPr="002F636A" w:rsidRDefault="002F636A" w:rsidP="002F636A">
      <w:pPr>
        <w:spacing w:before="100" w:beforeAutospacing="1" w:after="100" w:afterAutospacing="1"/>
        <w:jc w:val="left"/>
        <w:outlineLvl w:val="2"/>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Insight 1 – Decision Tree Attribute Selection</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I learned that a decision tree does not randomly select attributes. C4.5 uses the </w:t>
      </w:r>
      <w:r w:rsidRPr="002F636A">
        <w:rPr>
          <w:rFonts w:ascii="Times New Roman" w:eastAsia="Times New Roman" w:hAnsi="Times New Roman" w:cs="Times New Roman"/>
          <w:b/>
          <w:bCs/>
          <w:sz w:val="24"/>
          <w:szCs w:val="24"/>
        </w:rPr>
        <w:t>information gain ratio</w:t>
      </w:r>
      <w:r w:rsidRPr="002F636A">
        <w:rPr>
          <w:rFonts w:ascii="Times New Roman" w:eastAsia="Times New Roman" w:hAnsi="Times New Roman" w:cs="Times New Roman"/>
          <w:sz w:val="24"/>
          <w:szCs w:val="24"/>
        </w:rPr>
        <w:t xml:space="preserve"> to determine useful splitting attributes.</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CO4 Connection:</w:t>
      </w:r>
      <w:r w:rsidRPr="002F636A">
        <w:rPr>
          <w:rFonts w:ascii="Times New Roman" w:eastAsia="Times New Roman" w:hAnsi="Times New Roman" w:cs="Times New Roman"/>
          <w:sz w:val="24"/>
          <w:szCs w:val="24"/>
        </w:rPr>
        <w:t xml:space="preserve"> Decision Tree Algorithms and Inductive Learning.</w:t>
      </w:r>
    </w:p>
    <w:p w:rsidR="002F636A" w:rsidRPr="002F636A" w:rsidRDefault="002F636A" w:rsidP="002F636A">
      <w:pPr>
        <w:spacing w:before="100" w:beforeAutospacing="1" w:after="100" w:afterAutospacing="1"/>
        <w:jc w:val="left"/>
        <w:outlineLvl w:val="2"/>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Insight 2 – Importance of Multiple Evaluation Metrics</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article helped me understand that accuracy alone is not sufficient to evaluate a classification model. Precision, recall and F1-score provide additional information about model performance.</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CO4 Connection:</w:t>
      </w:r>
      <w:r w:rsidRPr="002F636A">
        <w:rPr>
          <w:rFonts w:ascii="Times New Roman" w:eastAsia="Times New Roman" w:hAnsi="Times New Roman" w:cs="Times New Roman"/>
          <w:sz w:val="24"/>
          <w:szCs w:val="24"/>
        </w:rPr>
        <w:t xml:space="preserve"> Classification and Statistical Learning Methods.</w:t>
      </w:r>
    </w:p>
    <w:p w:rsidR="002F636A" w:rsidRPr="002F636A" w:rsidRDefault="002F636A" w:rsidP="002F636A">
      <w:pPr>
        <w:spacing w:before="100" w:beforeAutospacing="1" w:after="100" w:afterAutospacing="1"/>
        <w:jc w:val="left"/>
        <w:outlineLvl w:val="2"/>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Insight 3 – Model Comparison is Important</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The study compares C4.5 with SVM, Naïve </w:t>
      </w:r>
      <w:proofErr w:type="spellStart"/>
      <w:r w:rsidRPr="002F636A">
        <w:rPr>
          <w:rFonts w:ascii="Times New Roman" w:eastAsia="Times New Roman" w:hAnsi="Times New Roman" w:cs="Times New Roman"/>
          <w:sz w:val="24"/>
          <w:szCs w:val="24"/>
        </w:rPr>
        <w:t>Bayes</w:t>
      </w:r>
      <w:proofErr w:type="spellEnd"/>
      <w:r w:rsidRPr="002F636A">
        <w:rPr>
          <w:rFonts w:ascii="Times New Roman" w:eastAsia="Times New Roman" w:hAnsi="Times New Roman" w:cs="Times New Roman"/>
          <w:sz w:val="24"/>
          <w:szCs w:val="24"/>
        </w:rPr>
        <w:t>, neural network, random forest and nearest neighbor. This showed me that selecting an ML algorithm should depend on experimental performance and application requirements rather than choosing one algorithm automatically.</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b/>
          <w:bCs/>
          <w:sz w:val="24"/>
          <w:szCs w:val="24"/>
        </w:rPr>
        <w:t>CO4 Connection:</w:t>
      </w:r>
      <w:r w:rsidRPr="002F636A">
        <w:rPr>
          <w:rFonts w:ascii="Times New Roman" w:eastAsia="Times New Roman" w:hAnsi="Times New Roman" w:cs="Times New Roman"/>
          <w:sz w:val="24"/>
          <w:szCs w:val="24"/>
        </w:rPr>
        <w:t xml:space="preserve"> Machine Learning Model Selection and Decision-Making.</w:t>
      </w:r>
    </w:p>
    <w:p w:rsidR="002F636A" w:rsidRPr="002F636A" w:rsidRDefault="002F636A" w:rsidP="002F636A">
      <w:pPr>
        <w:spacing w:before="100" w:beforeAutospacing="1" w:after="100" w:afterAutospacing="1"/>
        <w:jc w:val="left"/>
        <w:outlineLvl w:val="1"/>
        <w:rPr>
          <w:rFonts w:ascii="Times New Roman" w:eastAsia="Times New Roman" w:hAnsi="Times New Roman" w:cs="Times New Roman"/>
          <w:b/>
          <w:bCs/>
          <w:sz w:val="24"/>
          <w:szCs w:val="24"/>
        </w:rPr>
      </w:pPr>
      <w:r w:rsidRPr="002F636A">
        <w:rPr>
          <w:rFonts w:ascii="Times New Roman" w:eastAsia="Times New Roman" w:hAnsi="Times New Roman" w:cs="Times New Roman"/>
          <w:b/>
          <w:bCs/>
          <w:sz w:val="24"/>
          <w:szCs w:val="24"/>
        </w:rPr>
        <w:t>(b) Proposed Novel Experiment / Enhancement</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If I were to extend this research, I would develop a </w:t>
      </w:r>
      <w:r w:rsidRPr="002F636A">
        <w:rPr>
          <w:rFonts w:ascii="Times New Roman" w:eastAsia="Times New Roman" w:hAnsi="Times New Roman" w:cs="Times New Roman"/>
          <w:b/>
          <w:bCs/>
          <w:sz w:val="24"/>
          <w:szCs w:val="24"/>
        </w:rPr>
        <w:t>hybrid customer-response prediction system using C4.5 with ensemble learning</w:t>
      </w:r>
      <w:r w:rsidRPr="002F636A">
        <w:rPr>
          <w:rFonts w:ascii="Times New Roman" w:eastAsia="Times New Roman" w:hAnsi="Times New Roman" w:cs="Times New Roman"/>
          <w:sz w:val="24"/>
          <w:szCs w:val="24"/>
        </w:rPr>
        <w:t>.</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First, the original C4.5 model could be implemented as the baseline. Then, its performance could be compared with Random Forest and </w:t>
      </w:r>
      <w:proofErr w:type="spellStart"/>
      <w:r w:rsidRPr="002F636A">
        <w:rPr>
          <w:rFonts w:ascii="Times New Roman" w:eastAsia="Times New Roman" w:hAnsi="Times New Roman" w:cs="Times New Roman"/>
          <w:sz w:val="24"/>
          <w:szCs w:val="24"/>
        </w:rPr>
        <w:t>XGBoost</w:t>
      </w:r>
      <w:proofErr w:type="spellEnd"/>
      <w:r w:rsidRPr="002F636A">
        <w:rPr>
          <w:rFonts w:ascii="Times New Roman" w:eastAsia="Times New Roman" w:hAnsi="Times New Roman" w:cs="Times New Roman"/>
          <w:sz w:val="24"/>
          <w:szCs w:val="24"/>
        </w:rPr>
        <w:t xml:space="preserve"> using the same dataset. Feature-selection techniques could be added to identify the most important customer attributes. Finally, the models could be tested using 5-fold cross-validation and an independent dataset.</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This experiment is feasible because the original study already provides a suitable classification framework and benchmark models. The expected impact is improved reliability, better generalization and more accurate customer-response prediction. It would also help determine </w:t>
      </w:r>
      <w:r w:rsidRPr="002F636A">
        <w:rPr>
          <w:rFonts w:ascii="Times New Roman" w:eastAsia="Times New Roman" w:hAnsi="Times New Roman" w:cs="Times New Roman"/>
          <w:sz w:val="24"/>
          <w:szCs w:val="24"/>
        </w:rPr>
        <w:lastRenderedPageBreak/>
        <w:t>whether a single interpretable decision tree or an ensemble approach is more appropriate for real-world marketing applications.</w:t>
      </w:r>
    </w:p>
    <w:p w:rsidR="002F636A" w:rsidRPr="002F636A" w:rsidRDefault="002F636A" w:rsidP="002F636A">
      <w:pPr>
        <w:jc w:val="left"/>
        <w:rPr>
          <w:rFonts w:ascii="Times New Roman" w:eastAsia="Times New Roman" w:hAnsi="Times New Roman" w:cs="Times New Roman"/>
          <w:sz w:val="24"/>
          <w:szCs w:val="24"/>
        </w:rPr>
      </w:pPr>
    </w:p>
    <w:p w:rsidR="008B29C8" w:rsidRDefault="008B29C8" w:rsidP="002F636A">
      <w:pPr>
        <w:spacing w:before="100" w:beforeAutospacing="1" w:after="100" w:afterAutospacing="1"/>
        <w:jc w:val="left"/>
        <w:outlineLvl w:val="0"/>
        <w:rPr>
          <w:rFonts w:ascii="Times New Roman" w:eastAsia="Times New Roman" w:hAnsi="Times New Roman" w:cs="Times New Roman"/>
          <w:b/>
          <w:bCs/>
          <w:kern w:val="36"/>
          <w:sz w:val="24"/>
          <w:szCs w:val="24"/>
        </w:rPr>
      </w:pPr>
    </w:p>
    <w:p w:rsidR="002F636A" w:rsidRPr="002F636A" w:rsidRDefault="002F636A" w:rsidP="002F636A">
      <w:pPr>
        <w:spacing w:before="100" w:beforeAutospacing="1" w:after="100" w:afterAutospacing="1"/>
        <w:jc w:val="left"/>
        <w:outlineLvl w:val="0"/>
        <w:rPr>
          <w:rFonts w:ascii="Times New Roman" w:eastAsia="Times New Roman" w:hAnsi="Times New Roman" w:cs="Times New Roman"/>
          <w:b/>
          <w:bCs/>
          <w:kern w:val="36"/>
          <w:sz w:val="24"/>
          <w:szCs w:val="24"/>
        </w:rPr>
      </w:pPr>
      <w:r w:rsidRPr="002F636A">
        <w:rPr>
          <w:rFonts w:ascii="Times New Roman" w:eastAsia="Times New Roman" w:hAnsi="Times New Roman" w:cs="Times New Roman"/>
          <w:b/>
          <w:bCs/>
          <w:kern w:val="36"/>
          <w:sz w:val="24"/>
          <w:szCs w:val="24"/>
        </w:rPr>
        <w:t>CONCLUSION</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The reviewed article demonstrates how </w:t>
      </w:r>
      <w:r w:rsidRPr="002F636A">
        <w:rPr>
          <w:rFonts w:ascii="Times New Roman" w:eastAsia="Times New Roman" w:hAnsi="Times New Roman" w:cs="Times New Roman"/>
          <w:b/>
          <w:bCs/>
          <w:sz w:val="24"/>
          <w:szCs w:val="24"/>
        </w:rPr>
        <w:t>C4.5 decision-tree classification</w:t>
      </w:r>
      <w:r w:rsidRPr="002F636A">
        <w:rPr>
          <w:rFonts w:ascii="Times New Roman" w:eastAsia="Times New Roman" w:hAnsi="Times New Roman" w:cs="Times New Roman"/>
          <w:sz w:val="24"/>
          <w:szCs w:val="24"/>
        </w:rPr>
        <w:t xml:space="preserve"> can be applied to content marketing and customer-response prediction. The study shows that machine learning can provide useful alternatives to traditional marketing decision-making. Among the six models evaluated, the decision tree achieved the highest reported accuracy of </w:t>
      </w:r>
      <w:r w:rsidRPr="002F636A">
        <w:rPr>
          <w:rFonts w:ascii="Times New Roman" w:eastAsia="Times New Roman" w:hAnsi="Times New Roman" w:cs="Times New Roman"/>
          <w:b/>
          <w:bCs/>
          <w:sz w:val="24"/>
          <w:szCs w:val="24"/>
        </w:rPr>
        <w:t>91.35%</w:t>
      </w:r>
      <w:r w:rsidRPr="002F636A">
        <w:rPr>
          <w:rFonts w:ascii="Times New Roman" w:eastAsia="Times New Roman" w:hAnsi="Times New Roman" w:cs="Times New Roman"/>
          <w:sz w:val="24"/>
          <w:szCs w:val="24"/>
        </w:rPr>
        <w:t xml:space="preserve">, with a precision of </w:t>
      </w:r>
      <w:r w:rsidRPr="002F636A">
        <w:rPr>
          <w:rFonts w:ascii="Times New Roman" w:eastAsia="Times New Roman" w:hAnsi="Times New Roman" w:cs="Times New Roman"/>
          <w:b/>
          <w:bCs/>
          <w:sz w:val="24"/>
          <w:szCs w:val="24"/>
        </w:rPr>
        <w:t>0.94</w:t>
      </w:r>
      <w:r w:rsidRPr="002F636A">
        <w:rPr>
          <w:rFonts w:ascii="Times New Roman" w:eastAsia="Times New Roman" w:hAnsi="Times New Roman" w:cs="Times New Roman"/>
          <w:sz w:val="24"/>
          <w:szCs w:val="24"/>
        </w:rPr>
        <w:t xml:space="preserve">, recall of </w:t>
      </w:r>
      <w:r w:rsidRPr="002F636A">
        <w:rPr>
          <w:rFonts w:ascii="Times New Roman" w:eastAsia="Times New Roman" w:hAnsi="Times New Roman" w:cs="Times New Roman"/>
          <w:b/>
          <w:bCs/>
          <w:sz w:val="24"/>
          <w:szCs w:val="24"/>
        </w:rPr>
        <w:t>1.00</w:t>
      </w:r>
      <w:r w:rsidRPr="002F636A">
        <w:rPr>
          <w:rFonts w:ascii="Times New Roman" w:eastAsia="Times New Roman" w:hAnsi="Times New Roman" w:cs="Times New Roman"/>
          <w:sz w:val="24"/>
          <w:szCs w:val="24"/>
        </w:rPr>
        <w:t xml:space="preserve">, and F1-score of </w:t>
      </w:r>
      <w:r w:rsidRPr="002F636A">
        <w:rPr>
          <w:rFonts w:ascii="Times New Roman" w:eastAsia="Times New Roman" w:hAnsi="Times New Roman" w:cs="Times New Roman"/>
          <w:b/>
          <w:bCs/>
          <w:sz w:val="24"/>
          <w:szCs w:val="24"/>
        </w:rPr>
        <w:t>0.95</w:t>
      </w:r>
      <w:r w:rsidRPr="002F636A">
        <w:rPr>
          <w:rFonts w:ascii="Times New Roman" w:eastAsia="Times New Roman" w:hAnsi="Times New Roman" w:cs="Times New Roman"/>
          <w:sz w:val="24"/>
          <w:szCs w:val="24"/>
        </w:rPr>
        <w:t>.</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The article is strongly connected to </w:t>
      </w:r>
      <w:r w:rsidRPr="002F636A">
        <w:rPr>
          <w:rFonts w:ascii="Times New Roman" w:eastAsia="Times New Roman" w:hAnsi="Times New Roman" w:cs="Times New Roman"/>
          <w:b/>
          <w:bCs/>
          <w:sz w:val="24"/>
          <w:szCs w:val="24"/>
        </w:rPr>
        <w:t>CO4</w:t>
      </w:r>
      <w:r w:rsidRPr="002F636A">
        <w:rPr>
          <w:rFonts w:ascii="Times New Roman" w:eastAsia="Times New Roman" w:hAnsi="Times New Roman" w:cs="Times New Roman"/>
          <w:sz w:val="24"/>
          <w:szCs w:val="24"/>
        </w:rPr>
        <w:t xml:space="preserve"> because it demonstrates inductive learning, decision-tree classification, statistical learning and data-driven decision-making. At the same time, limitations such as dataset specificity and evaluation methodology indicate the need for further experiments before large-scale deployment.</w:t>
      </w:r>
    </w:p>
    <w:p w:rsidR="002F636A" w:rsidRPr="002F636A" w:rsidRDefault="002F636A" w:rsidP="002F636A">
      <w:p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Overall, the research helped me understand that choosing an ML algorithm requires not only understanding how the algorithm works but also evaluating its performance, limitations, generalization ability and suitability for the real-world application.</w:t>
      </w:r>
    </w:p>
    <w:p w:rsidR="002F636A" w:rsidRPr="002F636A" w:rsidRDefault="002F636A" w:rsidP="002F636A">
      <w:pPr>
        <w:jc w:val="left"/>
        <w:rPr>
          <w:rFonts w:ascii="Times New Roman" w:eastAsia="Times New Roman" w:hAnsi="Times New Roman" w:cs="Times New Roman"/>
          <w:sz w:val="24"/>
          <w:szCs w:val="24"/>
        </w:rPr>
      </w:pPr>
    </w:p>
    <w:p w:rsidR="002F636A" w:rsidRPr="002F636A" w:rsidRDefault="002F636A" w:rsidP="002F636A">
      <w:pPr>
        <w:spacing w:before="100" w:beforeAutospacing="1" w:after="100" w:afterAutospacing="1"/>
        <w:jc w:val="left"/>
        <w:outlineLvl w:val="0"/>
        <w:rPr>
          <w:rFonts w:ascii="Times New Roman" w:eastAsia="Times New Roman" w:hAnsi="Times New Roman" w:cs="Times New Roman"/>
          <w:b/>
          <w:bCs/>
          <w:kern w:val="36"/>
          <w:sz w:val="24"/>
          <w:szCs w:val="24"/>
        </w:rPr>
      </w:pPr>
      <w:r w:rsidRPr="002F636A">
        <w:rPr>
          <w:rFonts w:ascii="Times New Roman" w:eastAsia="Times New Roman" w:hAnsi="Times New Roman" w:cs="Times New Roman"/>
          <w:b/>
          <w:bCs/>
          <w:kern w:val="36"/>
          <w:sz w:val="24"/>
          <w:szCs w:val="24"/>
        </w:rPr>
        <w:t>REFERENCES</w:t>
      </w:r>
    </w:p>
    <w:p w:rsidR="002F636A" w:rsidRPr="002F636A" w:rsidRDefault="002F636A" w:rsidP="002F636A">
      <w:pPr>
        <w:numPr>
          <w:ilvl w:val="0"/>
          <w:numId w:val="5"/>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 xml:space="preserve">Liu, Y., Yang, S., &amp; Chen, M. (2022). </w:t>
      </w:r>
      <w:r w:rsidRPr="008B29C8">
        <w:rPr>
          <w:rFonts w:ascii="Times New Roman" w:eastAsia="Times New Roman" w:hAnsi="Times New Roman" w:cs="Times New Roman"/>
          <w:iCs/>
          <w:sz w:val="24"/>
          <w:szCs w:val="24"/>
        </w:rPr>
        <w:t>Application of Decision Tree-Based Classification Algorithm on Content Marketing</w:t>
      </w:r>
      <w:r w:rsidRPr="002F636A">
        <w:rPr>
          <w:rFonts w:ascii="Times New Roman" w:eastAsia="Times New Roman" w:hAnsi="Times New Roman" w:cs="Times New Roman"/>
          <w:sz w:val="24"/>
          <w:szCs w:val="24"/>
        </w:rPr>
        <w:t xml:space="preserve">. </w:t>
      </w:r>
      <w:r w:rsidRPr="002F636A">
        <w:rPr>
          <w:rFonts w:ascii="Times New Roman" w:eastAsia="Times New Roman" w:hAnsi="Times New Roman" w:cs="Times New Roman"/>
          <w:b/>
          <w:bCs/>
          <w:sz w:val="24"/>
          <w:szCs w:val="24"/>
        </w:rPr>
        <w:t>Journal of Mathematics</w:t>
      </w:r>
      <w:r w:rsidRPr="002F636A">
        <w:rPr>
          <w:rFonts w:ascii="Times New Roman" w:eastAsia="Times New Roman" w:hAnsi="Times New Roman" w:cs="Times New Roman"/>
          <w:sz w:val="24"/>
          <w:szCs w:val="24"/>
        </w:rPr>
        <w:t>, 2022, 1–10. DOI: 10.1155/2022/6469054.</w:t>
      </w:r>
    </w:p>
    <w:p w:rsidR="002F636A" w:rsidRPr="002F636A" w:rsidRDefault="002F636A" w:rsidP="002F636A">
      <w:pPr>
        <w:numPr>
          <w:ilvl w:val="0"/>
          <w:numId w:val="5"/>
        </w:numPr>
        <w:spacing w:before="100" w:beforeAutospacing="1" w:after="100" w:afterAutospacing="1"/>
        <w:jc w:val="left"/>
        <w:rPr>
          <w:rFonts w:ascii="Times New Roman" w:eastAsia="Times New Roman" w:hAnsi="Times New Roman" w:cs="Times New Roman"/>
          <w:sz w:val="24"/>
          <w:szCs w:val="24"/>
        </w:rPr>
      </w:pPr>
      <w:hyperlink r:id="rId6" w:history="1">
        <w:r w:rsidRPr="008B29C8">
          <w:rPr>
            <w:rFonts w:ascii="Times New Roman" w:eastAsia="Times New Roman" w:hAnsi="Times New Roman" w:cs="Times New Roman"/>
            <w:sz w:val="24"/>
            <w:szCs w:val="24"/>
            <w:u w:val="single"/>
          </w:rPr>
          <w:t>Official Article – Wiley Online Library</w:t>
        </w:r>
      </w:hyperlink>
    </w:p>
    <w:p w:rsidR="002F636A" w:rsidRPr="002F636A" w:rsidRDefault="002F636A" w:rsidP="002F636A">
      <w:pPr>
        <w:numPr>
          <w:ilvl w:val="0"/>
          <w:numId w:val="5"/>
        </w:numPr>
        <w:spacing w:before="100" w:beforeAutospacing="1" w:after="100" w:afterAutospacing="1"/>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t>The article's experimental results, methodology, dataset description and comparison metrics were taken from the published research article.</w:t>
      </w:r>
    </w:p>
    <w:p w:rsidR="002F636A" w:rsidRPr="002F636A" w:rsidRDefault="002F636A" w:rsidP="002F636A">
      <w:pPr>
        <w:spacing w:after="240"/>
        <w:jc w:val="left"/>
        <w:rPr>
          <w:rFonts w:ascii="Times New Roman" w:eastAsia="Times New Roman" w:hAnsi="Times New Roman" w:cs="Times New Roman"/>
          <w:sz w:val="24"/>
          <w:szCs w:val="24"/>
        </w:rPr>
      </w:pPr>
      <w:r w:rsidRPr="002F636A">
        <w:rPr>
          <w:rFonts w:ascii="Times New Roman" w:eastAsia="Times New Roman" w:hAnsi="Times New Roman" w:cs="Times New Roman"/>
          <w:sz w:val="24"/>
          <w:szCs w:val="24"/>
        </w:rPr>
        <w:br/>
      </w: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8B29C8" w:rsidRDefault="008B29C8" w:rsidP="002F636A">
      <w:pPr>
        <w:spacing w:before="120" w:after="80"/>
        <w:jc w:val="left"/>
        <w:rPr>
          <w:rFonts w:ascii="Times New Roman" w:eastAsia="Times New Roman" w:hAnsi="Times New Roman" w:cs="Times New Roman"/>
          <w:b/>
          <w:bCs/>
          <w:color w:val="000000"/>
          <w:sz w:val="24"/>
          <w:szCs w:val="24"/>
          <w:u w:val="single"/>
        </w:rPr>
      </w:pPr>
    </w:p>
    <w:p w:rsidR="002F636A" w:rsidRPr="002F636A" w:rsidRDefault="002F636A" w:rsidP="002F636A">
      <w:pPr>
        <w:spacing w:before="120" w:after="80"/>
        <w:jc w:val="left"/>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u w:val="single"/>
        </w:rPr>
        <w:t>RUBRICS FOR CALCULATION:</w:t>
      </w:r>
    </w:p>
    <w:p w:rsidR="002F636A" w:rsidRPr="002F636A" w:rsidRDefault="002F636A" w:rsidP="002F636A">
      <w:pPr>
        <w:jc w:val="left"/>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1655"/>
        <w:gridCol w:w="1329"/>
        <w:gridCol w:w="1675"/>
        <w:gridCol w:w="1629"/>
        <w:gridCol w:w="1685"/>
        <w:gridCol w:w="1617"/>
      </w:tblGrid>
      <w:tr w:rsidR="002F636A" w:rsidRPr="002F636A" w:rsidTr="002F636A">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rPr>
                <w:rFonts w:ascii="Times New Roman" w:eastAsia="Times New Roman" w:hAnsi="Times New Roman" w:cs="Times New Roman"/>
                <w:sz w:val="24"/>
                <w:szCs w:val="24"/>
              </w:rPr>
            </w:pPr>
            <w:proofErr w:type="spellStart"/>
            <w:r w:rsidRPr="002F636A">
              <w:rPr>
                <w:rFonts w:ascii="Times New Roman" w:eastAsia="Times New Roman" w:hAnsi="Times New Roman" w:cs="Times New Roman"/>
                <w:b/>
                <w:bCs/>
                <w:color w:val="000000"/>
                <w:sz w:val="24"/>
                <w:szCs w:val="24"/>
              </w:rPr>
              <w:t>Weightage</w:t>
            </w:r>
            <w:proofErr w:type="spellEnd"/>
            <w:r w:rsidRPr="002F636A">
              <w:rPr>
                <w:rFonts w:ascii="Times New Roman" w:eastAsia="Times New Roman" w:hAnsi="Times New Roman" w:cs="Times New Roman"/>
                <w:b/>
                <w:bCs/>
                <w:color w:val="000000"/>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ind w:right="-108"/>
              <w:jc w:val="left"/>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b/>
                <w:bCs/>
                <w:color w:val="000000"/>
                <w:sz w:val="24"/>
                <w:szCs w:val="24"/>
              </w:rPr>
              <w:t>Level 1 (Beginning)</w:t>
            </w:r>
          </w:p>
        </w:tc>
      </w:tr>
      <w:tr w:rsidR="002F636A" w:rsidRPr="002F636A" w:rsidTr="002F636A">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Understanding of Article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Demonstrates clear and in-depth understanding of the article’s purpose, concepts, and arguments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Partial understanding; misses key ideas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Lacks understanding of the article</w:t>
            </w:r>
          </w:p>
        </w:tc>
      </w:tr>
      <w:tr w:rsidR="002F636A" w:rsidRPr="002F636A" w:rsidTr="002F636A">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Provides concise and accurate summary highlighting all key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Covers most key points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Incomplete or partially accurate summary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Poor or incorrect summary</w:t>
            </w:r>
          </w:p>
        </w:tc>
      </w:tr>
      <w:tr w:rsidR="002F636A" w:rsidRPr="002F636A" w:rsidTr="002F636A">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Critical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Provides insightful critique with strong reasoning and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Provides reasonable analysis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Superficial analysis; limited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No meaningful analysis</w:t>
            </w:r>
          </w:p>
        </w:tc>
      </w:tr>
      <w:tr w:rsidR="002F636A" w:rsidRPr="002F636A" w:rsidTr="002F636A">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Use of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Effectively uses examples, data, or references to support review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Uses some supporting evidence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Limited or weak supporting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No supporting evidence provided</w:t>
            </w:r>
          </w:p>
        </w:tc>
      </w:tr>
      <w:tr w:rsidR="002F636A" w:rsidRPr="002F636A" w:rsidTr="002F636A">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Well-structured, clear, and coherent writing with proper language and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Poor organization; lacks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2F636A" w:rsidRPr="002F636A" w:rsidRDefault="002F636A" w:rsidP="002F636A">
            <w:pPr>
              <w:jc w:val="left"/>
              <w:rPr>
                <w:rFonts w:ascii="Times New Roman" w:eastAsia="Times New Roman" w:hAnsi="Times New Roman" w:cs="Times New Roman"/>
                <w:sz w:val="24"/>
                <w:szCs w:val="24"/>
              </w:rPr>
            </w:pPr>
            <w:r w:rsidRPr="002F636A">
              <w:rPr>
                <w:rFonts w:ascii="Times New Roman" w:eastAsia="Times New Roman" w:hAnsi="Times New Roman" w:cs="Times New Roman"/>
                <w:color w:val="000000"/>
                <w:sz w:val="24"/>
                <w:szCs w:val="24"/>
              </w:rPr>
              <w:t>Disorganized and difficult to understand</w:t>
            </w:r>
          </w:p>
        </w:tc>
      </w:tr>
    </w:tbl>
    <w:p w:rsidR="00DA7B1D" w:rsidRPr="002F636A" w:rsidRDefault="00DA7B1D">
      <w:pPr>
        <w:rPr>
          <w:rFonts w:ascii="Times New Roman" w:hAnsi="Times New Roman" w:cs="Times New Roman"/>
          <w:sz w:val="24"/>
          <w:szCs w:val="24"/>
        </w:rPr>
      </w:pPr>
    </w:p>
    <w:sectPr w:rsidR="00DA7B1D" w:rsidRPr="002F636A" w:rsidSect="00DA7B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B01AA2"/>
    <w:multiLevelType w:val="multilevel"/>
    <w:tmpl w:val="FCEC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222E8C"/>
    <w:multiLevelType w:val="multilevel"/>
    <w:tmpl w:val="D44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7B4ADE"/>
    <w:multiLevelType w:val="multilevel"/>
    <w:tmpl w:val="E326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7995059"/>
    <w:multiLevelType w:val="multilevel"/>
    <w:tmpl w:val="73B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D96301"/>
    <w:multiLevelType w:val="multilevel"/>
    <w:tmpl w:val="E3E2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F636A"/>
    <w:rsid w:val="00072780"/>
    <w:rsid w:val="002F636A"/>
    <w:rsid w:val="008B29C8"/>
    <w:rsid w:val="00BC6A95"/>
    <w:rsid w:val="00DA7B1D"/>
    <w:rsid w:val="00FA41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7B1D"/>
  </w:style>
  <w:style w:type="paragraph" w:styleId="Heading1">
    <w:name w:val="heading 1"/>
    <w:basedOn w:val="Normal"/>
    <w:link w:val="Heading1Char"/>
    <w:uiPriority w:val="9"/>
    <w:qFormat/>
    <w:rsid w:val="002F636A"/>
    <w:pPr>
      <w:spacing w:before="100" w:beforeAutospacing="1" w:after="100" w:afterAutospacing="1"/>
      <w:jc w:val="left"/>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636A"/>
    <w:pPr>
      <w:spacing w:before="100" w:beforeAutospacing="1" w:after="100" w:afterAutospacing="1"/>
      <w:jc w:val="left"/>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F636A"/>
    <w:pPr>
      <w:spacing w:before="100" w:beforeAutospacing="1" w:after="100" w:afterAutospacing="1"/>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F636A"/>
    <w:pPr>
      <w:spacing w:before="100" w:beforeAutospacing="1" w:after="100" w:afterAutospacing="1"/>
      <w:jc w:val="left"/>
    </w:pPr>
    <w:rPr>
      <w:rFonts w:ascii="Times New Roman" w:eastAsia="Times New Roman" w:hAnsi="Times New Roman" w:cs="Times New Roman"/>
      <w:sz w:val="24"/>
      <w:szCs w:val="24"/>
    </w:rPr>
  </w:style>
  <w:style w:type="character" w:customStyle="1" w:styleId="apple-tab-span">
    <w:name w:val="apple-tab-span"/>
    <w:basedOn w:val="DefaultParagraphFont"/>
    <w:rsid w:val="002F636A"/>
  </w:style>
  <w:style w:type="character" w:customStyle="1" w:styleId="Heading1Char">
    <w:name w:val="Heading 1 Char"/>
    <w:basedOn w:val="DefaultParagraphFont"/>
    <w:link w:val="Heading1"/>
    <w:uiPriority w:val="9"/>
    <w:rsid w:val="002F63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63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636A"/>
    <w:rPr>
      <w:rFonts w:ascii="Times New Roman" w:eastAsia="Times New Roman" w:hAnsi="Times New Roman" w:cs="Times New Roman"/>
      <w:b/>
      <w:bCs/>
      <w:sz w:val="27"/>
      <w:szCs w:val="27"/>
    </w:rPr>
  </w:style>
  <w:style w:type="character" w:styleId="Strong">
    <w:name w:val="Strong"/>
    <w:basedOn w:val="DefaultParagraphFont"/>
    <w:uiPriority w:val="22"/>
    <w:qFormat/>
    <w:rsid w:val="002F636A"/>
    <w:rPr>
      <w:b/>
      <w:bCs/>
    </w:rPr>
  </w:style>
  <w:style w:type="character" w:styleId="Hyperlink">
    <w:name w:val="Hyperlink"/>
    <w:basedOn w:val="DefaultParagraphFont"/>
    <w:uiPriority w:val="99"/>
    <w:semiHidden/>
    <w:unhideWhenUsed/>
    <w:rsid w:val="002F636A"/>
    <w:rPr>
      <w:color w:val="0000FF"/>
      <w:u w:val="single"/>
    </w:rPr>
  </w:style>
  <w:style w:type="character" w:styleId="Emphasis">
    <w:name w:val="Emphasis"/>
    <w:basedOn w:val="DefaultParagraphFont"/>
    <w:uiPriority w:val="20"/>
    <w:qFormat/>
    <w:rsid w:val="002F636A"/>
    <w:rPr>
      <w:i/>
      <w:iCs/>
    </w:rPr>
  </w:style>
  <w:style w:type="paragraph" w:styleId="BalloonText">
    <w:name w:val="Balloon Text"/>
    <w:basedOn w:val="Normal"/>
    <w:link w:val="BalloonTextChar"/>
    <w:uiPriority w:val="99"/>
    <w:semiHidden/>
    <w:unhideWhenUsed/>
    <w:rsid w:val="008B29C8"/>
    <w:rPr>
      <w:rFonts w:ascii="Tahoma" w:hAnsi="Tahoma" w:cs="Tahoma"/>
      <w:sz w:val="16"/>
      <w:szCs w:val="16"/>
    </w:rPr>
  </w:style>
  <w:style w:type="character" w:customStyle="1" w:styleId="BalloonTextChar">
    <w:name w:val="Balloon Text Char"/>
    <w:basedOn w:val="DefaultParagraphFont"/>
    <w:link w:val="BalloonText"/>
    <w:uiPriority w:val="99"/>
    <w:semiHidden/>
    <w:rsid w:val="008B29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7673929">
      <w:bodyDiv w:val="1"/>
      <w:marLeft w:val="0"/>
      <w:marRight w:val="0"/>
      <w:marTop w:val="0"/>
      <w:marBottom w:val="0"/>
      <w:divBdr>
        <w:top w:val="none" w:sz="0" w:space="0" w:color="auto"/>
        <w:left w:val="none" w:sz="0" w:space="0" w:color="auto"/>
        <w:bottom w:val="none" w:sz="0" w:space="0" w:color="auto"/>
        <w:right w:val="none" w:sz="0" w:space="0" w:color="auto"/>
      </w:divBdr>
    </w:div>
    <w:div w:id="2028865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55/2022/6469054?utm_source=chatgpt.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2224</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91984</dc:creator>
  <cp:lastModifiedBy>91984</cp:lastModifiedBy>
  <cp:revision>2</cp:revision>
  <dcterms:created xsi:type="dcterms:W3CDTF">2026-08-17T13:07:00Z</dcterms:created>
  <dcterms:modified xsi:type="dcterms:W3CDTF">2026-08-17T13:28:00Z</dcterms:modified>
</cp:coreProperties>
</file>