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0BCC1" w14:textId="77777777" w:rsidR="00E9775C" w:rsidRDefault="003F4936">
      <w:pPr>
        <w:jc w:val="center"/>
        <w:rPr>
          <w:rFonts w:ascii="Times New Roman" w:eastAsia="Times New Roman" w:hAnsi="Times New Roman" w:cs="Times New Roman"/>
          <w:b/>
          <w:bCs/>
          <w:sz w:val="34"/>
          <w:szCs w:val="34"/>
        </w:rPr>
      </w:pPr>
      <w:bookmarkStart w:id="0" w:name="_heading=h.71opzdv7u5j1" w:colFirst="0" w:colLast="0"/>
      <w:bookmarkEnd w:id="0"/>
      <w:r>
        <w:rPr>
          <w:rFonts w:ascii="Times New Roman" w:eastAsia="Times New Roman" w:hAnsi="Times New Roman" w:cs="Times New Roman"/>
          <w:b/>
          <w:bCs/>
          <w:sz w:val="34"/>
          <w:szCs w:val="34"/>
        </w:rPr>
        <w:t xml:space="preserve"> SIMATS ENGINEERING</w:t>
      </w:r>
    </w:p>
    <w:p w14:paraId="2335E7FF" w14:textId="77777777" w:rsidR="00E9775C" w:rsidRDefault="003F4936">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ASSESSMENT TOOL 1</w:t>
      </w:r>
    </w:p>
    <w:p w14:paraId="6611D7BC" w14:textId="77777777" w:rsidR="00E9775C" w:rsidRDefault="003F4936">
      <w:pPr>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Experiments</w:t>
      </w:r>
    </w:p>
    <w:p w14:paraId="558E26AE" w14:textId="77777777" w:rsidR="00E9775C" w:rsidRDefault="00E9775C">
      <w:pPr>
        <w:jc w:val="center"/>
        <w:rPr>
          <w:rFonts w:ascii="Times New Roman" w:eastAsia="Times New Roman" w:hAnsi="Times New Roman" w:cs="Times New Roman"/>
          <w:b/>
          <w:bCs/>
          <w:sz w:val="34"/>
          <w:szCs w:val="34"/>
        </w:rPr>
      </w:pPr>
    </w:p>
    <w:p w14:paraId="496EC3D1" w14:textId="77777777" w:rsidR="00E9775C" w:rsidRDefault="003F4936">
      <w:pPr>
        <w:spacing w:line="240" w:lineRule="auto"/>
        <w:rPr>
          <w:b/>
          <w:bCs/>
          <w:sz w:val="24"/>
          <w:szCs w:val="24"/>
        </w:rPr>
      </w:pPr>
      <w:r>
        <w:rPr>
          <w:b/>
          <w:bCs/>
          <w:sz w:val="24"/>
          <w:szCs w:val="24"/>
        </w:rPr>
        <w:t>COURSE NAME: OBJECT ORIENTED ANALYSIS AND DESIGN</w:t>
      </w:r>
    </w:p>
    <w:p w14:paraId="395B0444" w14:textId="136761B7" w:rsidR="00E9775C" w:rsidRDefault="003F4936">
      <w:pPr>
        <w:rPr>
          <w:rFonts w:ascii="Times New Roman" w:eastAsia="Times New Roman" w:hAnsi="Times New Roman" w:cs="Times New Roman"/>
          <w:b/>
          <w:bCs/>
          <w:sz w:val="24"/>
          <w:szCs w:val="24"/>
        </w:rPr>
      </w:pPr>
      <w:r>
        <w:rPr>
          <w:b/>
          <w:bCs/>
          <w:sz w:val="24"/>
          <w:szCs w:val="24"/>
        </w:rPr>
        <w:t>COURSE CODE:</w:t>
      </w:r>
      <w:r>
        <w:rPr>
          <w:sz w:val="24"/>
          <w:szCs w:val="24"/>
        </w:rPr>
        <w:t xml:space="preserve"> </w:t>
      </w:r>
      <w:r>
        <w:rPr>
          <w:b/>
          <w:bCs/>
          <w:sz w:val="24"/>
          <w:szCs w:val="24"/>
        </w:rPr>
        <w:t>CSA11</w:t>
      </w:r>
      <w:r>
        <w:rPr>
          <w:b/>
          <w:bCs/>
          <w:sz w:val="24"/>
          <w:szCs w:val="24"/>
        </w:rPr>
        <w:tab/>
      </w:r>
      <w:r>
        <w:rPr>
          <w:rFonts w:ascii="Times New Roman" w:eastAsia="Times New Roman" w:hAnsi="Times New Roman" w:cs="Times New Roman"/>
          <w:b/>
          <w:bCs/>
          <w:sz w:val="24"/>
          <w:szCs w:val="24"/>
        </w:rPr>
        <w:tab/>
      </w:r>
    </w:p>
    <w:p w14:paraId="73BF6849" w14:textId="77777777" w:rsidR="00E9775C" w:rsidRDefault="00000000">
      <w:pPr>
        <w:rPr>
          <w:rFonts w:ascii="Times New Roman" w:eastAsia="Times New Roman" w:hAnsi="Times New Roman" w:cs="Times New Roman"/>
          <w:b/>
          <w:bCs/>
          <w:sz w:val="24"/>
          <w:szCs w:val="24"/>
        </w:rPr>
      </w:pPr>
      <w:r>
        <w:pict w14:anchorId="4421EA90">
          <v:rect id="_x0000_i1025" style="width:0;height:1.5pt" o:hralign="center" o:hrstd="t" o:hr="t" fillcolor="#a0a0a0" stroked="f"/>
        </w:pict>
      </w:r>
    </w:p>
    <w:p w14:paraId="1110B295" w14:textId="77777777" w:rsidR="00E9775C" w:rsidRDefault="00E9775C">
      <w:pPr>
        <w:rPr>
          <w:rFonts w:ascii="Times New Roman" w:eastAsia="Times New Roman" w:hAnsi="Times New Roman" w:cs="Times New Roman"/>
          <w:b/>
          <w:bCs/>
          <w:sz w:val="24"/>
          <w:szCs w:val="24"/>
        </w:rPr>
      </w:pPr>
    </w:p>
    <w:p w14:paraId="489FAD8F" w14:textId="77777777" w:rsidR="00E9775C" w:rsidRDefault="003F493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 COVERED</w:t>
      </w:r>
    </w:p>
    <w:p w14:paraId="30D21FF7" w14:textId="77777777" w:rsidR="00E9775C" w:rsidRDefault="00E9775C">
      <w:pPr>
        <w:rPr>
          <w:rFonts w:ascii="Times New Roman" w:eastAsia="Times New Roman" w:hAnsi="Times New Roman" w:cs="Times New Roman"/>
          <w:b/>
          <w:bCs/>
          <w:sz w:val="24"/>
          <w:szCs w:val="24"/>
        </w:rPr>
      </w:pPr>
    </w:p>
    <w:p w14:paraId="0821187B" w14:textId="77777777" w:rsidR="00E9775C" w:rsidRDefault="003F4936">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CO3: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system requirements using object-oriented techniques to identify classes, attributes, and relationships and develop use case models</w:t>
      </w:r>
      <w:r>
        <w:rPr>
          <w:rFonts w:ascii="Times New Roman" w:eastAsia="Times New Roman" w:hAnsi="Times New Roman" w:cs="Times New Roman"/>
          <w:b/>
          <w:bCs/>
          <w:sz w:val="24"/>
          <w:szCs w:val="24"/>
        </w:rPr>
        <w:t>.</w:t>
      </w:r>
      <w:r>
        <w:rPr>
          <w:rFonts w:ascii="Times New Roman" w:eastAsia="Times New Roman" w:hAnsi="Times New Roman" w:cs="Times New Roman"/>
          <w:i/>
          <w:iCs/>
          <w:sz w:val="24"/>
          <w:szCs w:val="24"/>
        </w:rPr>
        <w:t xml:space="preserve"> (BL4)</w:t>
      </w:r>
    </w:p>
    <w:p w14:paraId="78B4E0AD" w14:textId="77777777" w:rsidR="00E9775C" w:rsidRDefault="00E9775C">
      <w:pPr>
        <w:rPr>
          <w:rFonts w:ascii="Times New Roman" w:eastAsia="Times New Roman" w:hAnsi="Times New Roman" w:cs="Times New Roman"/>
          <w:sz w:val="24"/>
          <w:szCs w:val="24"/>
        </w:rPr>
      </w:pPr>
    </w:p>
    <w:p w14:paraId="4E1C3D51" w14:textId="77777777" w:rsidR="00E9775C" w:rsidRDefault="003F4936">
      <w:pPr>
        <w:rPr>
          <w:rFonts w:ascii="Times New Roman" w:eastAsia="Times New Roman" w:hAnsi="Times New Roman" w:cs="Times New Roman"/>
          <w:sz w:val="24"/>
          <w:szCs w:val="24"/>
        </w:rPr>
      </w:pPr>
      <w:r>
        <w:rPr>
          <w:rFonts w:ascii="Times New Roman" w:eastAsia="Times New Roman" w:hAnsi="Times New Roman" w:cs="Times New Roman"/>
          <w:sz w:val="24"/>
          <w:szCs w:val="24"/>
        </w:rPr>
        <w:t>Assessment Tool Weightage: 40%</w:t>
      </w:r>
    </w:p>
    <w:p w14:paraId="2C6918A1" w14:textId="77777777" w:rsidR="00E9775C" w:rsidRDefault="00000000">
      <w:pPr>
        <w:rPr>
          <w:rFonts w:ascii="Times New Roman" w:eastAsia="Times New Roman" w:hAnsi="Times New Roman" w:cs="Times New Roman"/>
          <w:sz w:val="24"/>
          <w:szCs w:val="24"/>
        </w:rPr>
      </w:pPr>
      <w:r>
        <w:pict w14:anchorId="643062F6">
          <v:rect id="_x0000_i1026" style="width:0;height:1.5pt" o:hralign="center" o:hrstd="t" o:hr="t" fillcolor="#a0a0a0" stroked="f"/>
        </w:pict>
      </w:r>
    </w:p>
    <w:p w14:paraId="56E2A7E9" w14:textId="77777777" w:rsidR="00E9775C" w:rsidRDefault="00E9775C">
      <w:pPr>
        <w:rPr>
          <w:rFonts w:ascii="Times New Roman" w:eastAsia="Times New Roman" w:hAnsi="Times New Roman" w:cs="Times New Roman"/>
          <w:sz w:val="24"/>
          <w:szCs w:val="24"/>
        </w:rPr>
      </w:pPr>
    </w:p>
    <w:p w14:paraId="5050842A" w14:textId="77777777" w:rsidR="00E9775C" w:rsidRDefault="003F493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QUESTIONS:4</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Total Marks:40</w:t>
      </w:r>
    </w:p>
    <w:p w14:paraId="3BEB1606" w14:textId="77777777" w:rsidR="00E9775C" w:rsidRDefault="00E9775C">
      <w:pPr>
        <w:rPr>
          <w:rFonts w:ascii="Times New Roman" w:eastAsia="Times New Roman" w:hAnsi="Times New Roman" w:cs="Times New Roman"/>
          <w:sz w:val="24"/>
          <w:szCs w:val="24"/>
        </w:rPr>
      </w:pPr>
    </w:p>
    <w:p w14:paraId="44B8CB0E" w14:textId="77777777" w:rsidR="003F4936" w:rsidRDefault="003F4936" w:rsidP="005919CC">
      <w:pPr>
        <w:numPr>
          <w:ilvl w:val="0"/>
          <w:numId w:val="1"/>
        </w:numPr>
        <w:ind w:right="-5" w:hanging="338"/>
        <w:jc w:val="both"/>
        <w:rPr>
          <w:rFonts w:ascii="Times New Roman" w:eastAsia="Times New Roman" w:hAnsi="Times New Roman" w:cs="Times New Roman"/>
        </w:rPr>
      </w:pPr>
      <w:r w:rsidRPr="003F4936">
        <w:rPr>
          <w:rFonts w:ascii="Times New Roman" w:eastAsia="Times New Roman" w:hAnsi="Times New Roman" w:cs="Times New Roman"/>
        </w:rPr>
        <w:t xml:space="preserve">Develop a system using UML for implementing the Book Bank process. It should verify the details of the student by the central computer. The details regarding the student will be provided to the central computer through the administrator in the book bank and the computer will verify the details of the student and provide approval to the office. Then the books that are needed by the student will issue from the office to him. </w:t>
      </w:r>
    </w:p>
    <w:p w14:paraId="0052C0FD" w14:textId="77777777" w:rsidR="003F4936" w:rsidRDefault="003F4936" w:rsidP="003F4936">
      <w:pPr>
        <w:ind w:left="388" w:right="-5"/>
        <w:jc w:val="both"/>
        <w:rPr>
          <w:rFonts w:ascii="Times New Roman" w:eastAsia="Times New Roman" w:hAnsi="Times New Roman" w:cs="Times New Roman"/>
        </w:rPr>
      </w:pPr>
    </w:p>
    <w:p w14:paraId="01C268C7" w14:textId="77777777" w:rsidR="00E9775C" w:rsidRDefault="003F4936" w:rsidP="005919CC">
      <w:pPr>
        <w:numPr>
          <w:ilvl w:val="0"/>
          <w:numId w:val="1"/>
        </w:numPr>
        <w:ind w:right="-5" w:hanging="338"/>
        <w:jc w:val="both"/>
        <w:rPr>
          <w:rFonts w:ascii="Times New Roman" w:eastAsia="Times New Roman" w:hAnsi="Times New Roman" w:cs="Times New Roman"/>
        </w:rPr>
      </w:pPr>
      <w:r w:rsidRPr="003F4936">
        <w:rPr>
          <w:rFonts w:ascii="Times New Roman" w:eastAsia="Times New Roman" w:hAnsi="Times New Roman" w:cs="Times New Roman"/>
        </w:rPr>
        <w:t xml:space="preserve">Develop a system using UML for implementing the Exam Registration Portal. It should verify the details of the candidate by the central computer. The details regarding the candidate will be provided to the central computer through the administrator and the computer will verify the details of the candidate and provide approval. Then the hall ticket will be issued from the office to the candidate.  </w:t>
      </w:r>
    </w:p>
    <w:p w14:paraId="1A3A5CFC" w14:textId="77777777" w:rsidR="003F4936" w:rsidRPr="003F4936" w:rsidRDefault="003F4936" w:rsidP="003F4936">
      <w:pPr>
        <w:ind w:right="-5"/>
        <w:jc w:val="both"/>
        <w:rPr>
          <w:rFonts w:ascii="Times New Roman" w:eastAsia="Times New Roman" w:hAnsi="Times New Roman" w:cs="Times New Roman"/>
        </w:rPr>
      </w:pPr>
    </w:p>
    <w:p w14:paraId="4C0DE45C" w14:textId="77777777" w:rsidR="00E9775C" w:rsidRDefault="003F4936">
      <w:pPr>
        <w:numPr>
          <w:ilvl w:val="0"/>
          <w:numId w:val="1"/>
        </w:numPr>
        <w:ind w:right="-5" w:hanging="338"/>
        <w:jc w:val="both"/>
        <w:rPr>
          <w:rFonts w:ascii="Times New Roman" w:eastAsia="Times New Roman" w:hAnsi="Times New Roman" w:cs="Times New Roman"/>
        </w:rPr>
      </w:pPr>
      <w:r>
        <w:rPr>
          <w:rFonts w:ascii="Times New Roman" w:eastAsia="Times New Roman" w:hAnsi="Times New Roman" w:cs="Times New Roman"/>
        </w:rPr>
        <w:t xml:space="preserve">Develop a system using UML for implementing Stock Maintenance System. In this system, the customer can place orders and purchase items with the aid of the stock dealer and central stock system. These orders are verified and the items are delivered to the customer. Then the stock details are to be updated accordingly. </w:t>
      </w:r>
    </w:p>
    <w:p w14:paraId="4BFE798C" w14:textId="77777777" w:rsidR="003F4936" w:rsidRDefault="003F4936" w:rsidP="003F4936">
      <w:pPr>
        <w:ind w:left="388" w:right="-5"/>
        <w:jc w:val="both"/>
        <w:rPr>
          <w:rFonts w:ascii="Times New Roman" w:eastAsia="Times New Roman" w:hAnsi="Times New Roman" w:cs="Times New Roman"/>
        </w:rPr>
      </w:pPr>
    </w:p>
    <w:p w14:paraId="7C89C307" w14:textId="77777777" w:rsidR="00E9775C" w:rsidRDefault="003F4936">
      <w:pPr>
        <w:numPr>
          <w:ilvl w:val="0"/>
          <w:numId w:val="1"/>
        </w:numPr>
        <w:ind w:right="-5" w:hanging="338"/>
        <w:jc w:val="both"/>
        <w:rPr>
          <w:rFonts w:ascii="Times New Roman" w:eastAsia="Times New Roman" w:hAnsi="Times New Roman" w:cs="Times New Roman"/>
        </w:rPr>
      </w:pPr>
      <w:r>
        <w:rPr>
          <w:rFonts w:ascii="Times New Roman" w:eastAsia="Times New Roman" w:hAnsi="Times New Roman" w:cs="Times New Roman"/>
        </w:rPr>
        <w:t xml:space="preserve">Develop a system using UML for implementing Online Course Reservation System. This system is organized by the central management system. The student first browses and selects the desired course of their choice. The university then checks the availability of the seat if it is available the student is enrolled for the course. </w:t>
      </w:r>
    </w:p>
    <w:p w14:paraId="4C0BD535" w14:textId="77777777" w:rsidR="003F4936" w:rsidRDefault="003F4936" w:rsidP="003F4936">
      <w:pPr>
        <w:ind w:left="388" w:right="-5"/>
        <w:jc w:val="both"/>
        <w:rPr>
          <w:rFonts w:ascii="Times New Roman" w:eastAsia="Times New Roman" w:hAnsi="Times New Roman" w:cs="Times New Roman"/>
        </w:rPr>
      </w:pPr>
    </w:p>
    <w:p w14:paraId="7CFF4138" w14:textId="77777777" w:rsidR="003F4936" w:rsidRDefault="003F4936" w:rsidP="003F4936">
      <w:pPr>
        <w:ind w:left="388" w:right="-5"/>
        <w:jc w:val="both"/>
        <w:rPr>
          <w:rFonts w:ascii="Times New Roman" w:eastAsia="Times New Roman" w:hAnsi="Times New Roman" w:cs="Times New Roman"/>
        </w:rPr>
      </w:pPr>
    </w:p>
    <w:p w14:paraId="677601EB" w14:textId="77777777" w:rsidR="00E9775C" w:rsidRDefault="00000000">
      <w:pPr>
        <w:rPr>
          <w:rFonts w:ascii="Times New Roman" w:eastAsia="Times New Roman" w:hAnsi="Times New Roman" w:cs="Times New Roman"/>
          <w:b/>
          <w:bCs/>
          <w:sz w:val="24"/>
          <w:szCs w:val="24"/>
        </w:rPr>
      </w:pPr>
      <w:r>
        <w:pict w14:anchorId="2F51709A">
          <v:rect id="_x0000_i1027" style="width:0;height:1.5pt" o:hralign="center" o:hrstd="t" o:hr="t" fillcolor="#a0a0a0" stroked="f"/>
        </w:pict>
      </w:r>
    </w:p>
    <w:p w14:paraId="353488E3" w14:textId="77777777" w:rsidR="00E9775C" w:rsidRPr="003F4936" w:rsidRDefault="003F4936">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Code of Conduct:</w:t>
      </w:r>
    </w:p>
    <w:p w14:paraId="3B743140" w14:textId="02522C77" w:rsidR="003F4936" w:rsidRDefault="003F4936" w:rsidP="003F4936">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I </w:t>
      </w:r>
      <w:proofErr w:type="gramStart"/>
      <w:r w:rsidR="003967ED" w:rsidRPr="003967ED">
        <w:rPr>
          <w:rFonts w:ascii="Times New Roman" w:eastAsia="Times New Roman" w:hAnsi="Times New Roman" w:cs="Times New Roman"/>
          <w:i/>
          <w:iCs/>
          <w:sz w:val="24"/>
          <w:szCs w:val="24"/>
          <w:u w:val="single"/>
        </w:rPr>
        <w:t>G.SARANRAJ</w:t>
      </w:r>
      <w:proofErr w:type="gramEnd"/>
      <w:r w:rsidR="003967ED" w:rsidRPr="003967ED">
        <w:rPr>
          <w:rFonts w:ascii="Times New Roman" w:eastAsia="Times New Roman" w:hAnsi="Times New Roman" w:cs="Times New Roman"/>
          <w:i/>
          <w:iCs/>
          <w:sz w:val="24"/>
          <w:szCs w:val="24"/>
          <w:u w:val="single"/>
        </w:rPr>
        <w:t xml:space="preserve"> 192511182</w:t>
      </w:r>
      <w:r w:rsidRPr="003967ED">
        <w:rPr>
          <w:rFonts w:ascii="Times New Roman" w:eastAsia="Times New Roman" w:hAnsi="Times New Roman" w:cs="Times New Roman"/>
          <w:i/>
          <w:iCs/>
          <w:sz w:val="24"/>
          <w:szCs w:val="24"/>
          <w:u w:val="single"/>
        </w:rPr>
        <w:t xml:space="preserve"> </w:t>
      </w:r>
      <w:r>
        <w:rPr>
          <w:rFonts w:ascii="Times New Roman" w:eastAsia="Times New Roman" w:hAnsi="Times New Roman" w:cs="Times New Roman"/>
          <w:i/>
          <w:iCs/>
          <w:sz w:val="24"/>
          <w:szCs w:val="24"/>
        </w:rPr>
        <w:t>(Name / Reg No) certify that this submission is my original work and that I have adhered to the guidelines specified for this assessment.</w:t>
      </w:r>
    </w:p>
    <w:p w14:paraId="73923458" w14:textId="77777777" w:rsidR="003F4936" w:rsidRDefault="003F4936" w:rsidP="003F4936">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 understand that any violation of academic integrity rules will result in disciplinary action.</w:t>
      </w:r>
    </w:p>
    <w:p w14:paraId="4AEF1AD7" w14:textId="77777777" w:rsidR="003F4936" w:rsidRDefault="003F4936" w:rsidP="003F4936">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Signature of the student:</w:t>
      </w:r>
    </w:p>
    <w:p w14:paraId="51E58225" w14:textId="77777777" w:rsidR="00E9775C" w:rsidRDefault="00E9775C">
      <w:pPr>
        <w:rPr>
          <w:rFonts w:ascii="Times New Roman" w:eastAsia="Times New Roman" w:hAnsi="Times New Roman" w:cs="Times New Roman"/>
          <w:sz w:val="24"/>
          <w:szCs w:val="24"/>
        </w:rPr>
      </w:pPr>
    </w:p>
    <w:p w14:paraId="6CBEAFB0" w14:textId="77777777" w:rsidR="00E9775C" w:rsidRDefault="00E9775C">
      <w:pPr>
        <w:rPr>
          <w:rFonts w:ascii="Times New Roman" w:eastAsia="Times New Roman" w:hAnsi="Times New Roman" w:cs="Times New Roman"/>
          <w:i/>
          <w:iCs/>
          <w:sz w:val="24"/>
          <w:szCs w:val="24"/>
        </w:rPr>
      </w:pPr>
    </w:p>
    <w:p w14:paraId="6A66E281" w14:textId="77777777" w:rsidR="00E9775C" w:rsidRDefault="003F493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RUBRICS FOR CALCULATION:</w:t>
      </w:r>
    </w:p>
    <w:p w14:paraId="080C5A8A" w14:textId="77777777" w:rsidR="00E9775C" w:rsidRDefault="00E9775C">
      <w:pPr>
        <w:rPr>
          <w:rFonts w:ascii="Times New Roman" w:eastAsia="Times New Roman" w:hAnsi="Times New Roman" w:cs="Times New Roman"/>
          <w:b/>
          <w:bCs/>
          <w:sz w:val="24"/>
          <w:szCs w:val="24"/>
        </w:rPr>
      </w:pPr>
    </w:p>
    <w:p w14:paraId="5CFA1448" w14:textId="77777777" w:rsidR="00E9775C" w:rsidRDefault="003F4936">
      <w:pPr>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Experiments</w:t>
      </w:r>
    </w:p>
    <w:p w14:paraId="00E8F82F" w14:textId="77777777" w:rsidR="00E9775C" w:rsidRDefault="00E9775C">
      <w:pPr>
        <w:rPr>
          <w:rFonts w:ascii="Times New Roman" w:eastAsia="Times New Roman" w:hAnsi="Times New Roman" w:cs="Times New Roman"/>
          <w:b/>
          <w:bCs/>
          <w:sz w:val="24"/>
          <w:szCs w:val="24"/>
        </w:rPr>
      </w:pPr>
    </w:p>
    <w:p w14:paraId="0485D761" w14:textId="77777777" w:rsidR="00E9775C" w:rsidRDefault="00E9775C">
      <w:pPr>
        <w:rPr>
          <w:rFonts w:ascii="Times New Roman" w:eastAsia="Times New Roman" w:hAnsi="Times New Roman" w:cs="Times New Roman"/>
          <w:sz w:val="24"/>
          <w:szCs w:val="24"/>
        </w:rPr>
      </w:pPr>
    </w:p>
    <w:tbl>
      <w:tblPr>
        <w:tblStyle w:val="a"/>
        <w:tblW w:w="9019" w:type="dxa"/>
        <w:tblInd w:w="0" w:type="dxa"/>
        <w:tblLayout w:type="fixed"/>
        <w:tblLook w:val="0000" w:firstRow="0" w:lastRow="0" w:firstColumn="0" w:lastColumn="0" w:noHBand="0" w:noVBand="0"/>
      </w:tblPr>
      <w:tblGrid>
        <w:gridCol w:w="1453"/>
        <w:gridCol w:w="1146"/>
        <w:gridCol w:w="2034"/>
        <w:gridCol w:w="1462"/>
        <w:gridCol w:w="1462"/>
        <w:gridCol w:w="1462"/>
      </w:tblGrid>
      <w:tr w:rsidR="00E9775C" w14:paraId="607F71CD" w14:textId="77777777">
        <w:trPr>
          <w:trHeight w:val="263"/>
        </w:trPr>
        <w:tc>
          <w:tcPr>
            <w:tcW w:w="1453" w:type="dxa"/>
            <w:tcBorders>
              <w:top w:val="single" w:sz="4" w:space="0" w:color="000000"/>
              <w:left w:val="single" w:sz="4" w:space="0" w:color="000000"/>
              <w:bottom w:val="single" w:sz="4" w:space="0" w:color="000000"/>
              <w:right w:val="single" w:sz="4" w:space="0" w:color="000000"/>
            </w:tcBorders>
            <w:shd w:val="clear" w:color="auto" w:fill="00FFFF"/>
            <w:tcMar>
              <w:top w:w="0" w:type="dxa"/>
              <w:left w:w="115" w:type="dxa"/>
              <w:bottom w:w="0" w:type="dxa"/>
              <w:right w:w="115" w:type="dxa"/>
            </w:tcMar>
            <w:vAlign w:val="center"/>
          </w:tcPr>
          <w:p w14:paraId="1DA44F7A" w14:textId="77777777" w:rsidR="00E9775C" w:rsidRDefault="003F4936">
            <w:pPr>
              <w:spacing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Criteria</w:t>
            </w:r>
          </w:p>
        </w:tc>
        <w:tc>
          <w:tcPr>
            <w:tcW w:w="1146"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4389B2E0" w14:textId="77777777" w:rsidR="00E9775C" w:rsidRDefault="003F4936">
            <w:pPr>
              <w:spacing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Weightage</w:t>
            </w:r>
          </w:p>
        </w:tc>
        <w:tc>
          <w:tcPr>
            <w:tcW w:w="2034"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14A014BB" w14:textId="77777777" w:rsidR="00E9775C" w:rsidRDefault="003F4936">
            <w:pPr>
              <w:spacing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Level 4 – Exemplary</w:t>
            </w:r>
          </w:p>
        </w:tc>
        <w:tc>
          <w:tcPr>
            <w:tcW w:w="1462"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5C480187" w14:textId="77777777" w:rsidR="00E9775C" w:rsidRDefault="003F4936">
            <w:pPr>
              <w:spacing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Level 3 – Proficient</w:t>
            </w:r>
          </w:p>
        </w:tc>
        <w:tc>
          <w:tcPr>
            <w:tcW w:w="1462"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516F8FB4" w14:textId="77777777" w:rsidR="00E9775C" w:rsidRDefault="003F4936">
            <w:pPr>
              <w:spacing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Level 2 – Developing</w:t>
            </w:r>
          </w:p>
        </w:tc>
        <w:tc>
          <w:tcPr>
            <w:tcW w:w="1462"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3FE8C94D" w14:textId="77777777" w:rsidR="00E9775C" w:rsidRDefault="003F4936">
            <w:pPr>
              <w:spacing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Level 1 – Beginning</w:t>
            </w:r>
          </w:p>
        </w:tc>
      </w:tr>
      <w:tr w:rsidR="00E9775C" w14:paraId="6B5B6F21" w14:textId="77777777">
        <w:trPr>
          <w:trHeight w:val="1485"/>
        </w:trPr>
        <w:tc>
          <w:tcPr>
            <w:tcW w:w="1453"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143DB5B8"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Understanding of Concepts</w:t>
            </w:r>
          </w:p>
        </w:tc>
        <w:tc>
          <w:tcPr>
            <w:tcW w:w="1146"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1E710B11"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25</w:t>
            </w:r>
          </w:p>
        </w:tc>
        <w:tc>
          <w:tcPr>
            <w:tcW w:w="2034"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71C25FFE"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Demonstrates thorough understanding and effectively integrates multiple concepts/technologies</w:t>
            </w:r>
          </w:p>
        </w:tc>
        <w:tc>
          <w:tcPr>
            <w:tcW w:w="1462"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48E984CA"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Good understanding with proper integration of most concepts</w:t>
            </w:r>
          </w:p>
        </w:tc>
        <w:tc>
          <w:tcPr>
            <w:tcW w:w="1462"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41981A6A"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Basic understanding; limited or partial integration</w:t>
            </w:r>
          </w:p>
        </w:tc>
        <w:tc>
          <w:tcPr>
            <w:tcW w:w="1462"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033A36F8"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Poor understanding; unable to integrate concepts</w:t>
            </w:r>
          </w:p>
        </w:tc>
      </w:tr>
      <w:tr w:rsidR="00E9775C" w14:paraId="6BB82638" w14:textId="77777777">
        <w:trPr>
          <w:trHeight w:val="773"/>
        </w:trPr>
        <w:tc>
          <w:tcPr>
            <w:tcW w:w="1453"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2DC3372F"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Experimental Design</w:t>
            </w:r>
          </w:p>
        </w:tc>
        <w:tc>
          <w:tcPr>
            <w:tcW w:w="1146"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528C9BC"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30</w:t>
            </w:r>
          </w:p>
        </w:tc>
        <w:tc>
          <w:tcPr>
            <w:tcW w:w="203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8D00BF5"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Well-planned, systematic implementation with optimal solution</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067ADF6"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Correct implementation with minor issues</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489AF3B"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Basic implementation with errors or inefficiencies</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1141D63"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Incorrect or incomplete implementation</w:t>
            </w:r>
          </w:p>
        </w:tc>
      </w:tr>
      <w:tr w:rsidR="00E9775C" w14:paraId="4ECFC955" w14:textId="77777777">
        <w:trPr>
          <w:trHeight w:val="1080"/>
        </w:trPr>
        <w:tc>
          <w:tcPr>
            <w:tcW w:w="1453"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129F2895"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Use of Tools</w:t>
            </w:r>
          </w:p>
        </w:tc>
        <w:tc>
          <w:tcPr>
            <w:tcW w:w="1146"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EE4A7E1"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c>
          <w:tcPr>
            <w:tcW w:w="203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5095515"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Effective and advanced use of tools/technologies with proper configuration</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211C14C"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Appropriate use of tools with correct execution</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E316311"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Limited or inconsistent use of tools</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7B250BA"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Incorrect or minimal use of tools</w:t>
            </w:r>
          </w:p>
        </w:tc>
      </w:tr>
      <w:tr w:rsidR="00E9775C" w14:paraId="69046987" w14:textId="77777777">
        <w:trPr>
          <w:trHeight w:val="1088"/>
        </w:trPr>
        <w:tc>
          <w:tcPr>
            <w:tcW w:w="1453"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146BB2F3"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Analysis of Results</w:t>
            </w:r>
          </w:p>
        </w:tc>
        <w:tc>
          <w:tcPr>
            <w:tcW w:w="1146"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2BCCB6E"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15</w:t>
            </w:r>
          </w:p>
        </w:tc>
        <w:tc>
          <w:tcPr>
            <w:tcW w:w="203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1FD4E273"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Insightful analysis with accurate interpretation and validation of results</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4500250E"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Good analysis with reasonable interpretation</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19A5B4F"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Basic analysis with limited insights</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9ADBBA5"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Poor or incorrect analysis of results</w:t>
            </w:r>
          </w:p>
        </w:tc>
      </w:tr>
      <w:tr w:rsidR="00E9775C" w14:paraId="7B5A0CAB" w14:textId="77777777">
        <w:trPr>
          <w:trHeight w:val="1095"/>
        </w:trPr>
        <w:tc>
          <w:tcPr>
            <w:tcW w:w="1453"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69514FE9"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Documentation</w:t>
            </w:r>
          </w:p>
        </w:tc>
        <w:tc>
          <w:tcPr>
            <w:tcW w:w="1146"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F737EC0"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c>
          <w:tcPr>
            <w:tcW w:w="203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CD2752D"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Clear, well-structured documentation with diagrams, code, and results</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0E608B3"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Organized documentation with necessary details</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43E8B490"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Basic documentation with missing details</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5163C3C4"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Poor or incomplete documentation</w:t>
            </w:r>
          </w:p>
        </w:tc>
      </w:tr>
    </w:tbl>
    <w:p w14:paraId="48A4ED7D" w14:textId="77777777" w:rsidR="00E9775C" w:rsidRDefault="00E9775C">
      <w:pPr>
        <w:rPr>
          <w:rFonts w:ascii="Times New Roman" w:eastAsia="Times New Roman" w:hAnsi="Times New Roman" w:cs="Times New Roman"/>
          <w:sz w:val="24"/>
          <w:szCs w:val="24"/>
        </w:rPr>
      </w:pPr>
    </w:p>
    <w:p w14:paraId="7A37A781" w14:textId="77777777" w:rsidR="00E9775C" w:rsidRDefault="00E9775C">
      <w:pPr>
        <w:rPr>
          <w:rFonts w:ascii="Times New Roman" w:eastAsia="Times New Roman" w:hAnsi="Times New Roman" w:cs="Times New Roman"/>
          <w:sz w:val="24"/>
          <w:szCs w:val="24"/>
        </w:rPr>
      </w:pPr>
    </w:p>
    <w:p w14:paraId="5F1B66D2" w14:textId="77777777" w:rsidR="007D4952" w:rsidRDefault="007D4952">
      <w:pPr>
        <w:rPr>
          <w:rFonts w:ascii="Times New Roman" w:eastAsia="Times New Roman" w:hAnsi="Times New Roman" w:cs="Times New Roman"/>
          <w:sz w:val="24"/>
          <w:szCs w:val="24"/>
        </w:rPr>
      </w:pPr>
    </w:p>
    <w:p w14:paraId="10DD9001" w14:textId="77777777" w:rsidR="007D4952" w:rsidRDefault="007D4952">
      <w:pPr>
        <w:rPr>
          <w:rFonts w:ascii="Times New Roman" w:eastAsia="Times New Roman" w:hAnsi="Times New Roman" w:cs="Times New Roman"/>
          <w:sz w:val="24"/>
          <w:szCs w:val="24"/>
        </w:rPr>
      </w:pPr>
    </w:p>
    <w:p w14:paraId="1C1F8311" w14:textId="77777777" w:rsidR="007D4952" w:rsidRDefault="007D4952">
      <w:pPr>
        <w:rPr>
          <w:rFonts w:ascii="Times New Roman" w:eastAsia="Times New Roman" w:hAnsi="Times New Roman" w:cs="Times New Roman"/>
          <w:sz w:val="24"/>
          <w:szCs w:val="24"/>
        </w:rPr>
      </w:pPr>
    </w:p>
    <w:p w14:paraId="4C66E956" w14:textId="77777777" w:rsidR="007D4952" w:rsidRDefault="007D4952">
      <w:pPr>
        <w:rPr>
          <w:rFonts w:ascii="Times New Roman" w:eastAsia="Times New Roman" w:hAnsi="Times New Roman" w:cs="Times New Roman"/>
          <w:sz w:val="24"/>
          <w:szCs w:val="24"/>
        </w:rPr>
      </w:pPr>
    </w:p>
    <w:p w14:paraId="110AAB2B" w14:textId="77777777" w:rsidR="007D4952" w:rsidRDefault="007D4952">
      <w:pPr>
        <w:rPr>
          <w:rFonts w:ascii="Times New Roman" w:eastAsia="Times New Roman" w:hAnsi="Times New Roman" w:cs="Times New Roman"/>
          <w:sz w:val="24"/>
          <w:szCs w:val="24"/>
        </w:rPr>
      </w:pPr>
    </w:p>
    <w:p w14:paraId="21D9E576" w14:textId="77777777" w:rsidR="007D4952" w:rsidRDefault="007D4952">
      <w:pPr>
        <w:rPr>
          <w:rFonts w:ascii="Times New Roman" w:eastAsia="Times New Roman" w:hAnsi="Times New Roman" w:cs="Times New Roman"/>
          <w:sz w:val="24"/>
          <w:szCs w:val="24"/>
        </w:rPr>
      </w:pPr>
    </w:p>
    <w:p w14:paraId="44C9E928" w14:textId="77777777" w:rsidR="007D4952" w:rsidRDefault="007D4952">
      <w:pPr>
        <w:rPr>
          <w:rFonts w:ascii="Times New Roman" w:eastAsia="Times New Roman" w:hAnsi="Times New Roman" w:cs="Times New Roman"/>
          <w:sz w:val="24"/>
          <w:szCs w:val="24"/>
        </w:rPr>
      </w:pPr>
    </w:p>
    <w:p w14:paraId="29F79B82" w14:textId="77777777" w:rsidR="007D4952" w:rsidRDefault="007D4952">
      <w:pPr>
        <w:rPr>
          <w:rFonts w:ascii="Times New Roman" w:eastAsia="Times New Roman" w:hAnsi="Times New Roman" w:cs="Times New Roman"/>
          <w:sz w:val="24"/>
          <w:szCs w:val="24"/>
        </w:rPr>
      </w:pPr>
    </w:p>
    <w:p w14:paraId="2843F1D9" w14:textId="77777777" w:rsidR="007D4952" w:rsidRDefault="007D4952">
      <w:pPr>
        <w:rPr>
          <w:rFonts w:ascii="Times New Roman" w:eastAsia="Times New Roman" w:hAnsi="Times New Roman" w:cs="Times New Roman"/>
          <w:sz w:val="24"/>
          <w:szCs w:val="24"/>
        </w:rPr>
      </w:pPr>
    </w:p>
    <w:p w14:paraId="4BC9B7EF" w14:textId="77777777" w:rsidR="007D4952" w:rsidRDefault="007D4952">
      <w:pPr>
        <w:rPr>
          <w:rFonts w:ascii="Times New Roman" w:eastAsia="Times New Roman" w:hAnsi="Times New Roman" w:cs="Times New Roman"/>
          <w:sz w:val="24"/>
          <w:szCs w:val="24"/>
        </w:rPr>
      </w:pPr>
    </w:p>
    <w:p w14:paraId="296F54BF" w14:textId="77777777" w:rsidR="007D4952" w:rsidRDefault="007D4952">
      <w:pPr>
        <w:rPr>
          <w:rFonts w:ascii="Times New Roman" w:eastAsia="Times New Roman" w:hAnsi="Times New Roman" w:cs="Times New Roman"/>
          <w:sz w:val="24"/>
          <w:szCs w:val="24"/>
        </w:rPr>
      </w:pPr>
    </w:p>
    <w:p w14:paraId="01D7E1CE" w14:textId="77777777" w:rsidR="007D4952" w:rsidRDefault="007D4952">
      <w:pPr>
        <w:rPr>
          <w:rFonts w:ascii="Times New Roman" w:eastAsia="Times New Roman" w:hAnsi="Times New Roman" w:cs="Times New Roman"/>
          <w:sz w:val="24"/>
          <w:szCs w:val="24"/>
        </w:rPr>
      </w:pPr>
    </w:p>
    <w:p w14:paraId="239488FB" w14:textId="77777777" w:rsidR="007D4952" w:rsidRDefault="007D4952">
      <w:pPr>
        <w:rPr>
          <w:rFonts w:ascii="Times New Roman" w:eastAsia="Times New Roman" w:hAnsi="Times New Roman" w:cs="Times New Roman"/>
          <w:sz w:val="24"/>
          <w:szCs w:val="24"/>
        </w:rPr>
      </w:pPr>
    </w:p>
    <w:p w14:paraId="07CC351C" w14:textId="77777777" w:rsidR="007D4952" w:rsidRDefault="007D4952">
      <w:pPr>
        <w:rPr>
          <w:rFonts w:ascii="Times New Roman" w:eastAsia="Times New Roman" w:hAnsi="Times New Roman" w:cs="Times New Roman"/>
          <w:sz w:val="24"/>
          <w:szCs w:val="24"/>
        </w:rPr>
      </w:pPr>
    </w:p>
    <w:p w14:paraId="5E8FAD8E" w14:textId="77777777" w:rsidR="007D4952" w:rsidRDefault="007D4952">
      <w:pPr>
        <w:rPr>
          <w:rFonts w:ascii="Times New Roman" w:eastAsia="Times New Roman" w:hAnsi="Times New Roman" w:cs="Times New Roman"/>
          <w:sz w:val="24"/>
          <w:szCs w:val="24"/>
        </w:rPr>
      </w:pPr>
    </w:p>
    <w:p w14:paraId="6D7AC78D" w14:textId="77777777" w:rsidR="007D4952" w:rsidRDefault="007D4952">
      <w:pPr>
        <w:rPr>
          <w:rFonts w:ascii="Times New Roman" w:eastAsia="Times New Roman" w:hAnsi="Times New Roman" w:cs="Times New Roman"/>
          <w:sz w:val="24"/>
          <w:szCs w:val="24"/>
        </w:rPr>
      </w:pPr>
    </w:p>
    <w:p w14:paraId="68907F74" w14:textId="77777777" w:rsidR="007D4952" w:rsidRPr="007D4952" w:rsidRDefault="007D4952" w:rsidP="007D4952">
      <w:pPr>
        <w:pStyle w:val="Heading1"/>
        <w:pBdr>
          <w:bottom w:val="single" w:sz="12" w:space="4" w:color="1F3864"/>
        </w:pBdr>
        <w:spacing w:before="360" w:after="160"/>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lastRenderedPageBreak/>
        <w:t>Question 1: Book Bank Process</w:t>
      </w:r>
    </w:p>
    <w:p w14:paraId="0A767B02" w14:textId="77777777" w:rsidR="007D4952" w:rsidRPr="007D4952" w:rsidRDefault="007D4952" w:rsidP="007D4952">
      <w:pPr>
        <w:spacing w:before="200" w:after="100"/>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Problem Statement</w:t>
      </w:r>
    </w:p>
    <w:p w14:paraId="7E59A47C" w14:textId="77777777" w:rsidR="007D4952" w:rsidRPr="007D4952" w:rsidRDefault="007D4952" w:rsidP="007D4952">
      <w:pPr>
        <w:spacing w:after="140" w:line="300" w:lineRule="auto"/>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Develop a system using UML for implementing the Book Bank process. It should verify the details of the student by the central computer. The details regarding the student will be provided to the central computer through the administrator in the book bank and the computer will verify the details of the student and provide approval to the office. Then the books that are needed by the student will be issued from the office to him.</w:t>
      </w:r>
    </w:p>
    <w:p w14:paraId="5008220E" w14:textId="77777777" w:rsidR="007D4952" w:rsidRPr="007D4952" w:rsidRDefault="007D4952" w:rsidP="007D4952">
      <w:pPr>
        <w:pStyle w:val="Heading2"/>
        <w:spacing w:before="280"/>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Section A — Understanding of Concepts (Requirement Analysis)</w:t>
      </w:r>
    </w:p>
    <w:p w14:paraId="630F5A69" w14:textId="77777777" w:rsidR="007D4952" w:rsidRPr="007D4952" w:rsidRDefault="007D4952" w:rsidP="007D4952">
      <w:pPr>
        <w:spacing w:after="140" w:line="300" w:lineRule="auto"/>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 xml:space="preserve">The Book Bank process is a verification-and-issue workflow involving four key roles. The </w:t>
      </w:r>
      <w:proofErr w:type="gramStart"/>
      <w:r w:rsidRPr="007D4952">
        <w:rPr>
          <w:rFonts w:ascii="Times New Roman" w:hAnsi="Times New Roman" w:cs="Times New Roman"/>
          <w:color w:val="000000" w:themeColor="text1"/>
          <w:sz w:val="24"/>
          <w:szCs w:val="24"/>
        </w:rPr>
        <w:t>Student</w:t>
      </w:r>
      <w:proofErr w:type="gramEnd"/>
      <w:r w:rsidRPr="007D4952">
        <w:rPr>
          <w:rFonts w:ascii="Times New Roman" w:hAnsi="Times New Roman" w:cs="Times New Roman"/>
          <w:color w:val="000000" w:themeColor="text1"/>
          <w:sz w:val="24"/>
          <w:szCs w:val="24"/>
        </w:rPr>
        <w:t xml:space="preserve"> initiates the process by providing personal and academic details. The Administrator acts as an intermediary who forwards these details to the Central Computer, which performs verification against the institutional database. Once verified, the Central Computer communicates approval to the Office, which is responsible for the physical issuing of books and maintaining stock records. </w:t>
      </w:r>
      <w:proofErr w:type="spellStart"/>
      <w:r w:rsidRPr="007D4952">
        <w:rPr>
          <w:rFonts w:ascii="Times New Roman" w:hAnsi="Times New Roman" w:cs="Times New Roman"/>
          <w:color w:val="000000" w:themeColor="text1"/>
          <w:sz w:val="24"/>
          <w:szCs w:val="24"/>
        </w:rPr>
        <w:t>Analyzing</w:t>
      </w:r>
      <w:proofErr w:type="spellEnd"/>
      <w:r w:rsidRPr="007D4952">
        <w:rPr>
          <w:rFonts w:ascii="Times New Roman" w:hAnsi="Times New Roman" w:cs="Times New Roman"/>
          <w:color w:val="000000" w:themeColor="text1"/>
          <w:sz w:val="24"/>
          <w:szCs w:val="24"/>
        </w:rPr>
        <w:t xml:space="preserve"> this narrative surfaces the core object-oriented elements — actors, responsibilities, and the objects (Student, Book, </w:t>
      </w:r>
      <w:proofErr w:type="spellStart"/>
      <w:r w:rsidRPr="007D4952">
        <w:rPr>
          <w:rFonts w:ascii="Times New Roman" w:hAnsi="Times New Roman" w:cs="Times New Roman"/>
          <w:color w:val="000000" w:themeColor="text1"/>
          <w:sz w:val="24"/>
          <w:szCs w:val="24"/>
        </w:rPr>
        <w:t>BookRecord</w:t>
      </w:r>
      <w:proofErr w:type="spellEnd"/>
      <w:r w:rsidRPr="007D4952">
        <w:rPr>
          <w:rFonts w:ascii="Times New Roman" w:hAnsi="Times New Roman" w:cs="Times New Roman"/>
          <w:color w:val="000000" w:themeColor="text1"/>
          <w:sz w:val="24"/>
          <w:szCs w:val="24"/>
        </w:rPr>
        <w:t>) that carry state through the workflow.</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63"/>
        <w:gridCol w:w="4763"/>
      </w:tblGrid>
      <w:tr w:rsidR="007D4952" w:rsidRPr="007D4952" w14:paraId="0E9248BB" w14:textId="77777777" w:rsidTr="00D85E85">
        <w:tc>
          <w:tcPr>
            <w:tcW w:w="4763" w:type="dxa"/>
            <w:shd w:val="clear" w:color="auto" w:fill="1F3864"/>
            <w:tcMar>
              <w:top w:w="80" w:type="dxa"/>
              <w:left w:w="100" w:type="dxa"/>
              <w:bottom w:w="80" w:type="dxa"/>
              <w:right w:w="100" w:type="dxa"/>
            </w:tcMar>
          </w:tcPr>
          <w:p w14:paraId="5F0C5A7D"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Actors Identified</w:t>
            </w:r>
          </w:p>
        </w:tc>
        <w:tc>
          <w:tcPr>
            <w:tcW w:w="4763" w:type="dxa"/>
            <w:shd w:val="clear" w:color="auto" w:fill="1F3864"/>
            <w:tcMar>
              <w:top w:w="80" w:type="dxa"/>
              <w:left w:w="100" w:type="dxa"/>
              <w:bottom w:w="80" w:type="dxa"/>
              <w:right w:w="100" w:type="dxa"/>
            </w:tcMar>
          </w:tcPr>
          <w:p w14:paraId="77F86046"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Use Cases Identified</w:t>
            </w:r>
          </w:p>
        </w:tc>
      </w:tr>
      <w:tr w:rsidR="007D4952" w:rsidRPr="007D4952" w14:paraId="248A3732" w14:textId="77777777" w:rsidTr="00D85E85">
        <w:tc>
          <w:tcPr>
            <w:tcW w:w="4763" w:type="dxa"/>
            <w:tcMar>
              <w:top w:w="80" w:type="dxa"/>
              <w:left w:w="100" w:type="dxa"/>
              <w:bottom w:w="80" w:type="dxa"/>
              <w:right w:w="100" w:type="dxa"/>
            </w:tcMar>
          </w:tcPr>
          <w:p w14:paraId="1CFCE59C"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Student</w:t>
            </w:r>
          </w:p>
        </w:tc>
        <w:tc>
          <w:tcPr>
            <w:tcW w:w="4763" w:type="dxa"/>
            <w:tcMar>
              <w:top w:w="80" w:type="dxa"/>
              <w:left w:w="100" w:type="dxa"/>
              <w:bottom w:w="80" w:type="dxa"/>
              <w:right w:w="100" w:type="dxa"/>
            </w:tcMar>
          </w:tcPr>
          <w:p w14:paraId="2D014393"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Submit Student Details</w:t>
            </w:r>
          </w:p>
        </w:tc>
      </w:tr>
      <w:tr w:rsidR="007D4952" w:rsidRPr="007D4952" w14:paraId="1DBE61FA" w14:textId="77777777" w:rsidTr="00D85E85">
        <w:tc>
          <w:tcPr>
            <w:tcW w:w="4763" w:type="dxa"/>
            <w:tcMar>
              <w:top w:w="80" w:type="dxa"/>
              <w:left w:w="100" w:type="dxa"/>
              <w:bottom w:w="80" w:type="dxa"/>
              <w:right w:w="100" w:type="dxa"/>
            </w:tcMar>
          </w:tcPr>
          <w:p w14:paraId="65743601"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Administrator</w:t>
            </w:r>
          </w:p>
        </w:tc>
        <w:tc>
          <w:tcPr>
            <w:tcW w:w="4763" w:type="dxa"/>
            <w:tcMar>
              <w:top w:w="80" w:type="dxa"/>
              <w:left w:w="100" w:type="dxa"/>
              <w:bottom w:w="80" w:type="dxa"/>
              <w:right w:w="100" w:type="dxa"/>
            </w:tcMar>
          </w:tcPr>
          <w:p w14:paraId="3648B116"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Verify Student Details</w:t>
            </w:r>
          </w:p>
        </w:tc>
      </w:tr>
      <w:tr w:rsidR="007D4952" w:rsidRPr="007D4952" w14:paraId="70186423" w14:textId="77777777" w:rsidTr="00D85E85">
        <w:tc>
          <w:tcPr>
            <w:tcW w:w="4763" w:type="dxa"/>
            <w:tcMar>
              <w:top w:w="80" w:type="dxa"/>
              <w:left w:w="100" w:type="dxa"/>
              <w:bottom w:w="80" w:type="dxa"/>
              <w:right w:w="100" w:type="dxa"/>
            </w:tcMar>
          </w:tcPr>
          <w:p w14:paraId="2BC16427"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Central Computer</w:t>
            </w:r>
          </w:p>
        </w:tc>
        <w:tc>
          <w:tcPr>
            <w:tcW w:w="4763" w:type="dxa"/>
            <w:tcMar>
              <w:top w:w="80" w:type="dxa"/>
              <w:left w:w="100" w:type="dxa"/>
              <w:bottom w:w="80" w:type="dxa"/>
              <w:right w:w="100" w:type="dxa"/>
            </w:tcMar>
          </w:tcPr>
          <w:p w14:paraId="352BE5B7"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Approve Request</w:t>
            </w:r>
          </w:p>
        </w:tc>
      </w:tr>
      <w:tr w:rsidR="007D4952" w:rsidRPr="007D4952" w14:paraId="082B2C1D" w14:textId="77777777" w:rsidTr="00D85E85">
        <w:tc>
          <w:tcPr>
            <w:tcW w:w="4763" w:type="dxa"/>
            <w:tcMar>
              <w:top w:w="80" w:type="dxa"/>
              <w:left w:w="100" w:type="dxa"/>
              <w:bottom w:w="80" w:type="dxa"/>
              <w:right w:w="100" w:type="dxa"/>
            </w:tcMar>
          </w:tcPr>
          <w:p w14:paraId="72C67791"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Office Staff</w:t>
            </w:r>
          </w:p>
        </w:tc>
        <w:tc>
          <w:tcPr>
            <w:tcW w:w="4763" w:type="dxa"/>
            <w:tcMar>
              <w:top w:w="80" w:type="dxa"/>
              <w:left w:w="100" w:type="dxa"/>
              <w:bottom w:w="80" w:type="dxa"/>
              <w:right w:w="100" w:type="dxa"/>
            </w:tcMar>
          </w:tcPr>
          <w:p w14:paraId="42E5E266"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Request / Issue Books</w:t>
            </w:r>
          </w:p>
        </w:tc>
      </w:tr>
      <w:tr w:rsidR="007D4952" w:rsidRPr="007D4952" w14:paraId="509126BA" w14:textId="77777777" w:rsidTr="00D85E85">
        <w:tc>
          <w:tcPr>
            <w:tcW w:w="4763" w:type="dxa"/>
            <w:tcMar>
              <w:top w:w="80" w:type="dxa"/>
              <w:left w:w="100" w:type="dxa"/>
              <w:bottom w:w="80" w:type="dxa"/>
              <w:right w:w="100" w:type="dxa"/>
            </w:tcMar>
          </w:tcPr>
          <w:p w14:paraId="7B480BD4" w14:textId="77777777" w:rsidR="007D4952" w:rsidRPr="007D4952" w:rsidRDefault="007D4952" w:rsidP="007D4952">
            <w:pPr>
              <w:jc w:val="both"/>
              <w:rPr>
                <w:rFonts w:ascii="Times New Roman" w:hAnsi="Times New Roman" w:cs="Times New Roman"/>
                <w:color w:val="000000" w:themeColor="text1"/>
                <w:sz w:val="24"/>
                <w:szCs w:val="24"/>
              </w:rPr>
            </w:pPr>
          </w:p>
        </w:tc>
        <w:tc>
          <w:tcPr>
            <w:tcW w:w="4763" w:type="dxa"/>
            <w:tcMar>
              <w:top w:w="80" w:type="dxa"/>
              <w:left w:w="100" w:type="dxa"/>
              <w:bottom w:w="80" w:type="dxa"/>
              <w:right w:w="100" w:type="dxa"/>
            </w:tcMar>
          </w:tcPr>
          <w:p w14:paraId="15FAC62B"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Update Stock Record</w:t>
            </w:r>
          </w:p>
        </w:tc>
      </w:tr>
    </w:tbl>
    <w:p w14:paraId="6B8795DE" w14:textId="77777777" w:rsidR="007D4952" w:rsidRPr="007D4952" w:rsidRDefault="007D4952" w:rsidP="007D4952">
      <w:pPr>
        <w:spacing w:after="200"/>
        <w:jc w:val="both"/>
        <w:rPr>
          <w:rFonts w:ascii="Times New Roman" w:hAnsi="Times New Roman" w:cs="Times New Roman"/>
          <w:color w:val="000000" w:themeColor="text1"/>
          <w:sz w:val="24"/>
          <w:szCs w:val="24"/>
        </w:rPr>
      </w:pPr>
    </w:p>
    <w:p w14:paraId="4B8D5FDB" w14:textId="77777777" w:rsidR="007D4952" w:rsidRPr="007D4952" w:rsidRDefault="007D4952" w:rsidP="007D4952">
      <w:pPr>
        <w:pStyle w:val="Heading2"/>
        <w:spacing w:before="280"/>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Section B — Experimental Design (UML Diagrams)</w:t>
      </w:r>
    </w:p>
    <w:p w14:paraId="09A3384B" w14:textId="77777777" w:rsidR="007D4952" w:rsidRPr="007D4952" w:rsidRDefault="007D4952" w:rsidP="007D4952">
      <w:pPr>
        <w:spacing w:before="200" w:after="100"/>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Figure 1.1 — Use Case Diagram</w:t>
      </w:r>
    </w:p>
    <w:p w14:paraId="55B33FA8" w14:textId="77777777" w:rsidR="007D4952" w:rsidRPr="007D4952" w:rsidRDefault="007D4952" w:rsidP="007D4952">
      <w:pPr>
        <w:spacing w:after="140" w:line="300" w:lineRule="auto"/>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The use case diagram captures the four actors and the services the system exposes to them. Verification (UC2) and Approval (UC3) are modelled as included sub-flows of detail submission, since they always execute as part of that transaction, reflecting the mandatory verification requirement in the problem statement.</w:t>
      </w:r>
    </w:p>
    <w:p w14:paraId="589DE287" w14:textId="7F33B28F" w:rsidR="007D4952" w:rsidRPr="007D4952" w:rsidRDefault="007D4952" w:rsidP="007D4952">
      <w:pPr>
        <w:spacing w:before="160" w:after="80"/>
        <w:jc w:val="both"/>
        <w:rPr>
          <w:rFonts w:ascii="Times New Roman" w:hAnsi="Times New Roman" w:cs="Times New Roman"/>
          <w:color w:val="000000" w:themeColor="text1"/>
          <w:sz w:val="24"/>
          <w:szCs w:val="24"/>
        </w:rPr>
      </w:pPr>
    </w:p>
    <w:p w14:paraId="5160D088" w14:textId="77777777" w:rsidR="007D4952" w:rsidRDefault="007D4952" w:rsidP="007D4952">
      <w:pPr>
        <w:spacing w:after="200"/>
        <w:jc w:val="both"/>
        <w:rPr>
          <w:rFonts w:ascii="Times New Roman" w:hAnsi="Times New Roman" w:cs="Times New Roman"/>
          <w:color w:val="000000" w:themeColor="text1"/>
          <w:sz w:val="24"/>
          <w:szCs w:val="24"/>
        </w:rPr>
      </w:pPr>
    </w:p>
    <w:p w14:paraId="74CE526D" w14:textId="39337554" w:rsidR="007D4952" w:rsidRDefault="007D4952" w:rsidP="007D4952">
      <w:pPr>
        <w:spacing w:after="200"/>
        <w:jc w:val="both"/>
        <w:rPr>
          <w:rFonts w:ascii="Times New Roman" w:hAnsi="Times New Roman" w:cs="Times New Roman"/>
          <w:color w:val="000000" w:themeColor="text1"/>
          <w:sz w:val="24"/>
          <w:szCs w:val="24"/>
        </w:rPr>
      </w:pPr>
    </w:p>
    <w:p w14:paraId="02A413B5" w14:textId="77777777" w:rsidR="007D4952" w:rsidRDefault="007D4952" w:rsidP="007D4952">
      <w:pPr>
        <w:spacing w:after="200"/>
        <w:jc w:val="both"/>
        <w:rPr>
          <w:rFonts w:ascii="Times New Roman" w:hAnsi="Times New Roman" w:cs="Times New Roman"/>
          <w:color w:val="000000" w:themeColor="text1"/>
          <w:sz w:val="24"/>
          <w:szCs w:val="24"/>
        </w:rPr>
      </w:pPr>
    </w:p>
    <w:p w14:paraId="4531CA2B" w14:textId="77777777" w:rsidR="007D4952" w:rsidRDefault="007D4952" w:rsidP="007D4952">
      <w:pPr>
        <w:spacing w:after="200"/>
        <w:jc w:val="both"/>
        <w:rPr>
          <w:rFonts w:ascii="Times New Roman" w:hAnsi="Times New Roman" w:cs="Times New Roman"/>
          <w:color w:val="000000" w:themeColor="text1"/>
          <w:sz w:val="24"/>
          <w:szCs w:val="24"/>
        </w:rPr>
      </w:pPr>
    </w:p>
    <w:p w14:paraId="17B3799D" w14:textId="77777777" w:rsidR="007D4952" w:rsidRDefault="007D4952" w:rsidP="007D4952">
      <w:pPr>
        <w:spacing w:after="200"/>
        <w:jc w:val="both"/>
        <w:rPr>
          <w:rFonts w:ascii="Times New Roman" w:hAnsi="Times New Roman" w:cs="Times New Roman"/>
          <w:color w:val="000000" w:themeColor="text1"/>
          <w:sz w:val="24"/>
          <w:szCs w:val="24"/>
        </w:rPr>
      </w:pPr>
    </w:p>
    <w:p w14:paraId="3C082E5C" w14:textId="22259AE1" w:rsidR="007D4952" w:rsidRPr="007D4952" w:rsidRDefault="007D4952" w:rsidP="007D4952">
      <w:pPr>
        <w:spacing w:after="200"/>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Figure 1.1: Use Case Diagram — Book Bank Process</w:t>
      </w:r>
    </w:p>
    <w:p w14:paraId="20E746AE" w14:textId="77777777" w:rsidR="007D4952" w:rsidRPr="007D4952" w:rsidRDefault="007D4952" w:rsidP="007D4952">
      <w:pPr>
        <w:spacing w:before="200" w:after="100"/>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Figure 1.2 — Class Diagram</w:t>
      </w:r>
    </w:p>
    <w:p w14:paraId="09B1A553" w14:textId="77777777" w:rsidR="007D4952" w:rsidRDefault="007D4952" w:rsidP="007D4952">
      <w:pPr>
        <w:spacing w:after="140" w:line="300" w:lineRule="auto"/>
        <w:jc w:val="both"/>
        <w:rPr>
          <w:rFonts w:ascii="Times New Roman" w:hAnsi="Times New Roman" w:cs="Times New Roman"/>
          <w:color w:val="000000" w:themeColor="text1"/>
          <w:sz w:val="24"/>
          <w:szCs w:val="24"/>
        </w:rPr>
      </w:pPr>
      <w:r w:rsidRPr="007D4952">
        <w:rPr>
          <w:rFonts w:ascii="Times New Roman" w:hAnsi="Times New Roman" w:cs="Times New Roman"/>
          <w:noProof/>
          <w:color w:val="000000" w:themeColor="text1"/>
          <w:sz w:val="24"/>
          <w:szCs w:val="24"/>
        </w:rPr>
        <w:drawing>
          <wp:inline distT="0" distB="0" distL="0" distR="0" wp14:anchorId="0C94E8E9" wp14:editId="47B7F2EF">
            <wp:extent cx="5524500" cy="2409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409825"/>
                    </a:xfrm>
                    <a:prstGeom prst="rect">
                      <a:avLst/>
                    </a:prstGeom>
                  </pic:spPr>
                </pic:pic>
              </a:graphicData>
            </a:graphic>
          </wp:inline>
        </w:drawing>
      </w:r>
      <w:r w:rsidRPr="007D4952">
        <w:rPr>
          <w:rFonts w:ascii="Times New Roman" w:hAnsi="Times New Roman" w:cs="Times New Roman"/>
          <w:color w:val="000000" w:themeColor="text1"/>
          <w:sz w:val="24"/>
          <w:szCs w:val="24"/>
        </w:rPr>
        <w:t xml:space="preserve"> </w:t>
      </w:r>
    </w:p>
    <w:p w14:paraId="0CEC745A" w14:textId="77777777" w:rsidR="007D4952" w:rsidRDefault="007D4952" w:rsidP="007D4952">
      <w:pPr>
        <w:spacing w:after="140" w:line="300" w:lineRule="auto"/>
        <w:jc w:val="both"/>
        <w:rPr>
          <w:rFonts w:ascii="Times New Roman" w:hAnsi="Times New Roman" w:cs="Times New Roman"/>
          <w:color w:val="000000" w:themeColor="text1"/>
          <w:sz w:val="24"/>
          <w:szCs w:val="24"/>
        </w:rPr>
      </w:pPr>
    </w:p>
    <w:p w14:paraId="638F5115" w14:textId="30B8D3BC" w:rsidR="007D4952" w:rsidRPr="007D4952" w:rsidRDefault="007D4952" w:rsidP="007D4952">
      <w:pPr>
        <w:spacing w:after="140" w:line="30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class diagram </w:t>
      </w:r>
      <w:r w:rsidRPr="007D4952">
        <w:rPr>
          <w:rFonts w:ascii="Times New Roman" w:hAnsi="Times New Roman" w:cs="Times New Roman"/>
          <w:color w:val="000000" w:themeColor="text1"/>
          <w:sz w:val="24"/>
          <w:szCs w:val="24"/>
        </w:rPr>
        <w:t xml:space="preserve">identifies five core classes. Student and Book are the primary domain entities; Administrator, </w:t>
      </w:r>
      <w:proofErr w:type="spellStart"/>
      <w:r w:rsidRPr="007D4952">
        <w:rPr>
          <w:rFonts w:ascii="Times New Roman" w:hAnsi="Times New Roman" w:cs="Times New Roman"/>
          <w:color w:val="000000" w:themeColor="text1"/>
          <w:sz w:val="24"/>
          <w:szCs w:val="24"/>
        </w:rPr>
        <w:t>CentralComputer</w:t>
      </w:r>
      <w:proofErr w:type="spellEnd"/>
      <w:r w:rsidRPr="007D4952">
        <w:rPr>
          <w:rFonts w:ascii="Times New Roman" w:hAnsi="Times New Roman" w:cs="Times New Roman"/>
          <w:color w:val="000000" w:themeColor="text1"/>
          <w:sz w:val="24"/>
          <w:szCs w:val="24"/>
        </w:rPr>
        <w:t xml:space="preserve"> and Office model the three-stage responsibility chain (forward → verify → issue) described in the problem statement. </w:t>
      </w:r>
      <w:proofErr w:type="spellStart"/>
      <w:r w:rsidRPr="007D4952">
        <w:rPr>
          <w:rFonts w:ascii="Times New Roman" w:hAnsi="Times New Roman" w:cs="Times New Roman"/>
          <w:color w:val="000000" w:themeColor="text1"/>
          <w:sz w:val="24"/>
          <w:szCs w:val="24"/>
        </w:rPr>
        <w:t>BookRecord</w:t>
      </w:r>
      <w:proofErr w:type="spellEnd"/>
      <w:r w:rsidRPr="007D4952">
        <w:rPr>
          <w:rFonts w:ascii="Times New Roman" w:hAnsi="Times New Roman" w:cs="Times New Roman"/>
          <w:color w:val="000000" w:themeColor="text1"/>
          <w:sz w:val="24"/>
          <w:szCs w:val="24"/>
        </w:rPr>
        <w:t xml:space="preserve"> captures the transactional issue/return state, decoupling the act of issuing from the static Book catalogue entry.</w:t>
      </w:r>
    </w:p>
    <w:p w14:paraId="0C268499" w14:textId="77777777" w:rsidR="007D4952" w:rsidRPr="007D4952" w:rsidRDefault="007D4952" w:rsidP="007D4952">
      <w:pPr>
        <w:spacing w:before="160" w:after="80"/>
        <w:jc w:val="both"/>
        <w:rPr>
          <w:rFonts w:ascii="Times New Roman" w:hAnsi="Times New Roman" w:cs="Times New Roman"/>
          <w:color w:val="000000" w:themeColor="text1"/>
          <w:sz w:val="24"/>
          <w:szCs w:val="24"/>
        </w:rPr>
      </w:pPr>
      <w:r w:rsidRPr="007D4952">
        <w:rPr>
          <w:rFonts w:ascii="Times New Roman" w:hAnsi="Times New Roman" w:cs="Times New Roman"/>
          <w:noProof/>
          <w:color w:val="000000" w:themeColor="text1"/>
          <w:sz w:val="24"/>
          <w:szCs w:val="24"/>
        </w:rPr>
        <w:lastRenderedPageBreak/>
        <w:drawing>
          <wp:inline distT="0" distB="0" distL="0" distR="0" wp14:anchorId="7C5CBD07" wp14:editId="0CCCB17A">
            <wp:extent cx="4448175" cy="5905500"/>
            <wp:effectExtent l="0" t="0" r="0" b="0"/>
            <wp:docPr id="745348492" name="Picture 745348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48175" cy="5905500"/>
                    </a:xfrm>
                    <a:prstGeom prst="rect">
                      <a:avLst/>
                    </a:prstGeom>
                  </pic:spPr>
                </pic:pic>
              </a:graphicData>
            </a:graphic>
          </wp:inline>
        </w:drawing>
      </w:r>
    </w:p>
    <w:p w14:paraId="3CB99FA0" w14:textId="77777777" w:rsidR="007D4952" w:rsidRPr="007D4952" w:rsidRDefault="007D4952" w:rsidP="007D4952">
      <w:pPr>
        <w:spacing w:after="200"/>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Figure 1.2: Class Diagram — Book Bank Process</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3"/>
        <w:gridCol w:w="3570"/>
        <w:gridCol w:w="3793"/>
      </w:tblGrid>
      <w:tr w:rsidR="007D4952" w:rsidRPr="007D4952" w14:paraId="16C6A7FA" w14:textId="77777777" w:rsidTr="00D85E85">
        <w:tc>
          <w:tcPr>
            <w:tcW w:w="2200" w:type="dxa"/>
            <w:shd w:val="clear" w:color="auto" w:fill="1F3864"/>
            <w:tcMar>
              <w:top w:w="80" w:type="dxa"/>
              <w:left w:w="100" w:type="dxa"/>
              <w:bottom w:w="80" w:type="dxa"/>
              <w:right w:w="100" w:type="dxa"/>
            </w:tcMar>
          </w:tcPr>
          <w:p w14:paraId="382D7FE3"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Class</w:t>
            </w:r>
          </w:p>
        </w:tc>
        <w:tc>
          <w:tcPr>
            <w:tcW w:w="3800" w:type="dxa"/>
            <w:shd w:val="clear" w:color="auto" w:fill="1F3864"/>
            <w:tcMar>
              <w:top w:w="80" w:type="dxa"/>
              <w:left w:w="100" w:type="dxa"/>
              <w:bottom w:w="80" w:type="dxa"/>
              <w:right w:w="100" w:type="dxa"/>
            </w:tcMar>
          </w:tcPr>
          <w:p w14:paraId="448FFB3C"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Key Attributes</w:t>
            </w:r>
          </w:p>
        </w:tc>
        <w:tc>
          <w:tcPr>
            <w:tcW w:w="3526" w:type="dxa"/>
            <w:shd w:val="clear" w:color="auto" w:fill="1F3864"/>
            <w:tcMar>
              <w:top w:w="80" w:type="dxa"/>
              <w:left w:w="100" w:type="dxa"/>
              <w:bottom w:w="80" w:type="dxa"/>
              <w:right w:w="100" w:type="dxa"/>
            </w:tcMar>
          </w:tcPr>
          <w:p w14:paraId="62A6097B"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Key Operations</w:t>
            </w:r>
          </w:p>
        </w:tc>
      </w:tr>
      <w:tr w:rsidR="007D4952" w:rsidRPr="007D4952" w14:paraId="42E7BC5A" w14:textId="77777777" w:rsidTr="00D85E85">
        <w:tc>
          <w:tcPr>
            <w:tcW w:w="2200" w:type="dxa"/>
            <w:tcMar>
              <w:top w:w="80" w:type="dxa"/>
              <w:left w:w="100" w:type="dxa"/>
              <w:bottom w:w="80" w:type="dxa"/>
              <w:right w:w="100" w:type="dxa"/>
            </w:tcMar>
          </w:tcPr>
          <w:p w14:paraId="5E26D1B3"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Student</w:t>
            </w:r>
          </w:p>
        </w:tc>
        <w:tc>
          <w:tcPr>
            <w:tcW w:w="3800" w:type="dxa"/>
            <w:tcMar>
              <w:top w:w="80" w:type="dxa"/>
              <w:left w:w="100" w:type="dxa"/>
              <w:bottom w:w="80" w:type="dxa"/>
              <w:right w:w="100" w:type="dxa"/>
            </w:tcMar>
          </w:tcPr>
          <w:p w14:paraId="12479C7E" w14:textId="77777777" w:rsidR="007D4952" w:rsidRPr="007D4952" w:rsidRDefault="007D4952" w:rsidP="007D4952">
            <w:pPr>
              <w:jc w:val="both"/>
              <w:rPr>
                <w:rFonts w:ascii="Times New Roman" w:hAnsi="Times New Roman" w:cs="Times New Roman"/>
                <w:color w:val="000000" w:themeColor="text1"/>
                <w:sz w:val="24"/>
                <w:szCs w:val="24"/>
              </w:rPr>
            </w:pPr>
            <w:proofErr w:type="spellStart"/>
            <w:r w:rsidRPr="007D4952">
              <w:rPr>
                <w:rFonts w:ascii="Times New Roman" w:hAnsi="Times New Roman" w:cs="Times New Roman"/>
                <w:color w:val="000000" w:themeColor="text1"/>
                <w:sz w:val="24"/>
                <w:szCs w:val="24"/>
              </w:rPr>
              <w:t>studentId</w:t>
            </w:r>
            <w:proofErr w:type="spellEnd"/>
            <w:r w:rsidRPr="007D4952">
              <w:rPr>
                <w:rFonts w:ascii="Times New Roman" w:hAnsi="Times New Roman" w:cs="Times New Roman"/>
                <w:color w:val="000000" w:themeColor="text1"/>
                <w:sz w:val="24"/>
                <w:szCs w:val="24"/>
              </w:rPr>
              <w:t xml:space="preserve">, name, department, </w:t>
            </w:r>
            <w:proofErr w:type="spellStart"/>
            <w:r w:rsidRPr="007D4952">
              <w:rPr>
                <w:rFonts w:ascii="Times New Roman" w:hAnsi="Times New Roman" w:cs="Times New Roman"/>
                <w:color w:val="000000" w:themeColor="text1"/>
                <w:sz w:val="24"/>
                <w:szCs w:val="24"/>
              </w:rPr>
              <w:t>regNo</w:t>
            </w:r>
            <w:proofErr w:type="spellEnd"/>
          </w:p>
        </w:tc>
        <w:tc>
          <w:tcPr>
            <w:tcW w:w="3526" w:type="dxa"/>
            <w:tcMar>
              <w:top w:w="80" w:type="dxa"/>
              <w:left w:w="100" w:type="dxa"/>
              <w:bottom w:w="80" w:type="dxa"/>
              <w:right w:w="100" w:type="dxa"/>
            </w:tcMar>
          </w:tcPr>
          <w:p w14:paraId="604B46CB" w14:textId="77777777" w:rsidR="007D4952" w:rsidRPr="007D4952" w:rsidRDefault="007D4952" w:rsidP="007D4952">
            <w:pPr>
              <w:jc w:val="both"/>
              <w:rPr>
                <w:rFonts w:ascii="Times New Roman" w:hAnsi="Times New Roman" w:cs="Times New Roman"/>
                <w:color w:val="000000" w:themeColor="text1"/>
                <w:sz w:val="24"/>
                <w:szCs w:val="24"/>
              </w:rPr>
            </w:pPr>
            <w:proofErr w:type="spellStart"/>
            <w:proofErr w:type="gramStart"/>
            <w:r w:rsidRPr="007D4952">
              <w:rPr>
                <w:rFonts w:ascii="Times New Roman" w:hAnsi="Times New Roman" w:cs="Times New Roman"/>
                <w:color w:val="000000" w:themeColor="text1"/>
                <w:sz w:val="24"/>
                <w:szCs w:val="24"/>
              </w:rPr>
              <w:t>submitDetails</w:t>
            </w:r>
            <w:proofErr w:type="spellEnd"/>
            <w:r w:rsidRPr="007D4952">
              <w:rPr>
                <w:rFonts w:ascii="Times New Roman" w:hAnsi="Times New Roman" w:cs="Times New Roman"/>
                <w:color w:val="000000" w:themeColor="text1"/>
                <w:sz w:val="24"/>
                <w:szCs w:val="24"/>
              </w:rPr>
              <w:t>(</w:t>
            </w:r>
            <w:proofErr w:type="gramEnd"/>
            <w:r w:rsidRPr="007D4952">
              <w:rPr>
                <w:rFonts w:ascii="Times New Roman" w:hAnsi="Times New Roman" w:cs="Times New Roman"/>
                <w:color w:val="000000" w:themeColor="text1"/>
                <w:sz w:val="24"/>
                <w:szCs w:val="24"/>
              </w:rPr>
              <w:t xml:space="preserve">), </w:t>
            </w:r>
            <w:proofErr w:type="spellStart"/>
            <w:proofErr w:type="gramStart"/>
            <w:r w:rsidRPr="007D4952">
              <w:rPr>
                <w:rFonts w:ascii="Times New Roman" w:hAnsi="Times New Roman" w:cs="Times New Roman"/>
                <w:color w:val="000000" w:themeColor="text1"/>
                <w:sz w:val="24"/>
                <w:szCs w:val="24"/>
              </w:rPr>
              <w:t>requestBook</w:t>
            </w:r>
            <w:proofErr w:type="spellEnd"/>
            <w:r w:rsidRPr="007D4952">
              <w:rPr>
                <w:rFonts w:ascii="Times New Roman" w:hAnsi="Times New Roman" w:cs="Times New Roman"/>
                <w:color w:val="000000" w:themeColor="text1"/>
                <w:sz w:val="24"/>
                <w:szCs w:val="24"/>
              </w:rPr>
              <w:t>(</w:t>
            </w:r>
            <w:proofErr w:type="gramEnd"/>
            <w:r w:rsidRPr="007D4952">
              <w:rPr>
                <w:rFonts w:ascii="Times New Roman" w:hAnsi="Times New Roman" w:cs="Times New Roman"/>
                <w:color w:val="000000" w:themeColor="text1"/>
                <w:sz w:val="24"/>
                <w:szCs w:val="24"/>
              </w:rPr>
              <w:t xml:space="preserve">), </w:t>
            </w:r>
            <w:proofErr w:type="spellStart"/>
            <w:proofErr w:type="gramStart"/>
            <w:r w:rsidRPr="007D4952">
              <w:rPr>
                <w:rFonts w:ascii="Times New Roman" w:hAnsi="Times New Roman" w:cs="Times New Roman"/>
                <w:color w:val="000000" w:themeColor="text1"/>
                <w:sz w:val="24"/>
                <w:szCs w:val="24"/>
              </w:rPr>
              <w:t>viewIssuedBooks</w:t>
            </w:r>
            <w:proofErr w:type="spellEnd"/>
            <w:r w:rsidRPr="007D4952">
              <w:rPr>
                <w:rFonts w:ascii="Times New Roman" w:hAnsi="Times New Roman" w:cs="Times New Roman"/>
                <w:color w:val="000000" w:themeColor="text1"/>
                <w:sz w:val="24"/>
                <w:szCs w:val="24"/>
              </w:rPr>
              <w:t>(</w:t>
            </w:r>
            <w:proofErr w:type="gramEnd"/>
            <w:r w:rsidRPr="007D4952">
              <w:rPr>
                <w:rFonts w:ascii="Times New Roman" w:hAnsi="Times New Roman" w:cs="Times New Roman"/>
                <w:color w:val="000000" w:themeColor="text1"/>
                <w:sz w:val="24"/>
                <w:szCs w:val="24"/>
              </w:rPr>
              <w:t>)</w:t>
            </w:r>
          </w:p>
        </w:tc>
      </w:tr>
      <w:tr w:rsidR="007D4952" w:rsidRPr="007D4952" w14:paraId="4E01B455" w14:textId="77777777" w:rsidTr="00D85E85">
        <w:tc>
          <w:tcPr>
            <w:tcW w:w="2200" w:type="dxa"/>
            <w:tcMar>
              <w:top w:w="80" w:type="dxa"/>
              <w:left w:w="100" w:type="dxa"/>
              <w:bottom w:w="80" w:type="dxa"/>
              <w:right w:w="100" w:type="dxa"/>
            </w:tcMar>
          </w:tcPr>
          <w:p w14:paraId="4F31A408"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Administrator</w:t>
            </w:r>
          </w:p>
        </w:tc>
        <w:tc>
          <w:tcPr>
            <w:tcW w:w="3800" w:type="dxa"/>
            <w:tcMar>
              <w:top w:w="80" w:type="dxa"/>
              <w:left w:w="100" w:type="dxa"/>
              <w:bottom w:w="80" w:type="dxa"/>
              <w:right w:w="100" w:type="dxa"/>
            </w:tcMar>
          </w:tcPr>
          <w:p w14:paraId="3E6EB0DB" w14:textId="77777777" w:rsidR="007D4952" w:rsidRPr="007D4952" w:rsidRDefault="007D4952" w:rsidP="007D4952">
            <w:pPr>
              <w:jc w:val="both"/>
              <w:rPr>
                <w:rFonts w:ascii="Times New Roman" w:hAnsi="Times New Roman" w:cs="Times New Roman"/>
                <w:color w:val="000000" w:themeColor="text1"/>
                <w:sz w:val="24"/>
                <w:szCs w:val="24"/>
              </w:rPr>
            </w:pPr>
            <w:proofErr w:type="spellStart"/>
            <w:r w:rsidRPr="007D4952">
              <w:rPr>
                <w:rFonts w:ascii="Times New Roman" w:hAnsi="Times New Roman" w:cs="Times New Roman"/>
                <w:color w:val="000000" w:themeColor="text1"/>
                <w:sz w:val="24"/>
                <w:szCs w:val="24"/>
              </w:rPr>
              <w:t>adminId</w:t>
            </w:r>
            <w:proofErr w:type="spellEnd"/>
            <w:r w:rsidRPr="007D4952">
              <w:rPr>
                <w:rFonts w:ascii="Times New Roman" w:hAnsi="Times New Roman" w:cs="Times New Roman"/>
                <w:color w:val="000000" w:themeColor="text1"/>
                <w:sz w:val="24"/>
                <w:szCs w:val="24"/>
              </w:rPr>
              <w:t>, name</w:t>
            </w:r>
          </w:p>
        </w:tc>
        <w:tc>
          <w:tcPr>
            <w:tcW w:w="3526" w:type="dxa"/>
            <w:tcMar>
              <w:top w:w="80" w:type="dxa"/>
              <w:left w:w="100" w:type="dxa"/>
              <w:bottom w:w="80" w:type="dxa"/>
              <w:right w:w="100" w:type="dxa"/>
            </w:tcMar>
          </w:tcPr>
          <w:p w14:paraId="37839541" w14:textId="77777777" w:rsidR="007D4952" w:rsidRPr="007D4952" w:rsidRDefault="007D4952" w:rsidP="007D4952">
            <w:pPr>
              <w:jc w:val="both"/>
              <w:rPr>
                <w:rFonts w:ascii="Times New Roman" w:hAnsi="Times New Roman" w:cs="Times New Roman"/>
                <w:color w:val="000000" w:themeColor="text1"/>
                <w:sz w:val="24"/>
                <w:szCs w:val="24"/>
              </w:rPr>
            </w:pPr>
            <w:proofErr w:type="spellStart"/>
            <w:proofErr w:type="gramStart"/>
            <w:r w:rsidRPr="007D4952">
              <w:rPr>
                <w:rFonts w:ascii="Times New Roman" w:hAnsi="Times New Roman" w:cs="Times New Roman"/>
                <w:color w:val="000000" w:themeColor="text1"/>
                <w:sz w:val="24"/>
                <w:szCs w:val="24"/>
              </w:rPr>
              <w:t>forwardDetailsToCentralComputer</w:t>
            </w:r>
            <w:proofErr w:type="spellEnd"/>
            <w:r w:rsidRPr="007D4952">
              <w:rPr>
                <w:rFonts w:ascii="Times New Roman" w:hAnsi="Times New Roman" w:cs="Times New Roman"/>
                <w:color w:val="000000" w:themeColor="text1"/>
                <w:sz w:val="24"/>
                <w:szCs w:val="24"/>
              </w:rPr>
              <w:t>(</w:t>
            </w:r>
            <w:proofErr w:type="gramEnd"/>
            <w:r w:rsidRPr="007D4952">
              <w:rPr>
                <w:rFonts w:ascii="Times New Roman" w:hAnsi="Times New Roman" w:cs="Times New Roman"/>
                <w:color w:val="000000" w:themeColor="text1"/>
                <w:sz w:val="24"/>
                <w:szCs w:val="24"/>
              </w:rPr>
              <w:t xml:space="preserve">), </w:t>
            </w:r>
            <w:proofErr w:type="spellStart"/>
            <w:proofErr w:type="gramStart"/>
            <w:r w:rsidRPr="007D4952">
              <w:rPr>
                <w:rFonts w:ascii="Times New Roman" w:hAnsi="Times New Roman" w:cs="Times New Roman"/>
                <w:color w:val="000000" w:themeColor="text1"/>
                <w:sz w:val="24"/>
                <w:szCs w:val="24"/>
              </w:rPr>
              <w:t>receiveApprovalStatus</w:t>
            </w:r>
            <w:proofErr w:type="spellEnd"/>
            <w:r w:rsidRPr="007D4952">
              <w:rPr>
                <w:rFonts w:ascii="Times New Roman" w:hAnsi="Times New Roman" w:cs="Times New Roman"/>
                <w:color w:val="000000" w:themeColor="text1"/>
                <w:sz w:val="24"/>
                <w:szCs w:val="24"/>
              </w:rPr>
              <w:t>(</w:t>
            </w:r>
            <w:proofErr w:type="gramEnd"/>
            <w:r w:rsidRPr="007D4952">
              <w:rPr>
                <w:rFonts w:ascii="Times New Roman" w:hAnsi="Times New Roman" w:cs="Times New Roman"/>
                <w:color w:val="000000" w:themeColor="text1"/>
                <w:sz w:val="24"/>
                <w:szCs w:val="24"/>
              </w:rPr>
              <w:t>)</w:t>
            </w:r>
          </w:p>
        </w:tc>
      </w:tr>
      <w:tr w:rsidR="007D4952" w:rsidRPr="007D4952" w14:paraId="3CE44C1B" w14:textId="77777777" w:rsidTr="00D85E85">
        <w:tc>
          <w:tcPr>
            <w:tcW w:w="2200" w:type="dxa"/>
            <w:tcMar>
              <w:top w:w="80" w:type="dxa"/>
              <w:left w:w="100" w:type="dxa"/>
              <w:bottom w:w="80" w:type="dxa"/>
              <w:right w:w="100" w:type="dxa"/>
            </w:tcMar>
          </w:tcPr>
          <w:p w14:paraId="326FF2ED" w14:textId="77777777" w:rsidR="007D4952" w:rsidRPr="007D4952" w:rsidRDefault="007D4952" w:rsidP="007D4952">
            <w:pPr>
              <w:jc w:val="both"/>
              <w:rPr>
                <w:rFonts w:ascii="Times New Roman" w:hAnsi="Times New Roman" w:cs="Times New Roman"/>
                <w:color w:val="000000" w:themeColor="text1"/>
                <w:sz w:val="24"/>
                <w:szCs w:val="24"/>
              </w:rPr>
            </w:pPr>
            <w:proofErr w:type="spellStart"/>
            <w:r w:rsidRPr="007D4952">
              <w:rPr>
                <w:rFonts w:ascii="Times New Roman" w:hAnsi="Times New Roman" w:cs="Times New Roman"/>
                <w:color w:val="000000" w:themeColor="text1"/>
                <w:sz w:val="24"/>
                <w:szCs w:val="24"/>
              </w:rPr>
              <w:t>CentralComputer</w:t>
            </w:r>
            <w:proofErr w:type="spellEnd"/>
          </w:p>
        </w:tc>
        <w:tc>
          <w:tcPr>
            <w:tcW w:w="3800" w:type="dxa"/>
            <w:tcMar>
              <w:top w:w="80" w:type="dxa"/>
              <w:left w:w="100" w:type="dxa"/>
              <w:bottom w:w="80" w:type="dxa"/>
              <w:right w:w="100" w:type="dxa"/>
            </w:tcMar>
          </w:tcPr>
          <w:p w14:paraId="0BC743F8" w14:textId="77777777" w:rsidR="007D4952" w:rsidRPr="007D4952" w:rsidRDefault="007D4952" w:rsidP="007D4952">
            <w:pPr>
              <w:jc w:val="both"/>
              <w:rPr>
                <w:rFonts w:ascii="Times New Roman" w:hAnsi="Times New Roman" w:cs="Times New Roman"/>
                <w:color w:val="000000" w:themeColor="text1"/>
                <w:sz w:val="24"/>
                <w:szCs w:val="24"/>
              </w:rPr>
            </w:pPr>
            <w:proofErr w:type="spellStart"/>
            <w:r w:rsidRPr="007D4952">
              <w:rPr>
                <w:rFonts w:ascii="Times New Roman" w:hAnsi="Times New Roman" w:cs="Times New Roman"/>
                <w:color w:val="000000" w:themeColor="text1"/>
                <w:sz w:val="24"/>
                <w:szCs w:val="24"/>
              </w:rPr>
              <w:t>databaseRef</w:t>
            </w:r>
            <w:proofErr w:type="spellEnd"/>
          </w:p>
        </w:tc>
        <w:tc>
          <w:tcPr>
            <w:tcW w:w="3526" w:type="dxa"/>
            <w:tcMar>
              <w:top w:w="80" w:type="dxa"/>
              <w:left w:w="100" w:type="dxa"/>
              <w:bottom w:w="80" w:type="dxa"/>
              <w:right w:w="100" w:type="dxa"/>
            </w:tcMar>
          </w:tcPr>
          <w:p w14:paraId="76873AB6" w14:textId="77777777" w:rsidR="007D4952" w:rsidRPr="007D4952" w:rsidRDefault="007D4952" w:rsidP="007D4952">
            <w:pPr>
              <w:jc w:val="both"/>
              <w:rPr>
                <w:rFonts w:ascii="Times New Roman" w:hAnsi="Times New Roman" w:cs="Times New Roman"/>
                <w:color w:val="000000" w:themeColor="text1"/>
                <w:sz w:val="24"/>
                <w:szCs w:val="24"/>
              </w:rPr>
            </w:pPr>
            <w:proofErr w:type="spellStart"/>
            <w:proofErr w:type="gramStart"/>
            <w:r w:rsidRPr="007D4952">
              <w:rPr>
                <w:rFonts w:ascii="Times New Roman" w:hAnsi="Times New Roman" w:cs="Times New Roman"/>
                <w:color w:val="000000" w:themeColor="text1"/>
                <w:sz w:val="24"/>
                <w:szCs w:val="24"/>
              </w:rPr>
              <w:t>verifyStudentDetails</w:t>
            </w:r>
            <w:proofErr w:type="spellEnd"/>
            <w:r w:rsidRPr="007D4952">
              <w:rPr>
                <w:rFonts w:ascii="Times New Roman" w:hAnsi="Times New Roman" w:cs="Times New Roman"/>
                <w:color w:val="000000" w:themeColor="text1"/>
                <w:sz w:val="24"/>
                <w:szCs w:val="24"/>
              </w:rPr>
              <w:t>(</w:t>
            </w:r>
            <w:proofErr w:type="gramEnd"/>
            <w:r w:rsidRPr="007D4952">
              <w:rPr>
                <w:rFonts w:ascii="Times New Roman" w:hAnsi="Times New Roman" w:cs="Times New Roman"/>
                <w:color w:val="000000" w:themeColor="text1"/>
                <w:sz w:val="24"/>
                <w:szCs w:val="24"/>
              </w:rPr>
              <w:t xml:space="preserve">), </w:t>
            </w:r>
            <w:proofErr w:type="spellStart"/>
            <w:proofErr w:type="gramStart"/>
            <w:r w:rsidRPr="007D4952">
              <w:rPr>
                <w:rFonts w:ascii="Times New Roman" w:hAnsi="Times New Roman" w:cs="Times New Roman"/>
                <w:color w:val="000000" w:themeColor="text1"/>
                <w:sz w:val="24"/>
                <w:szCs w:val="24"/>
              </w:rPr>
              <w:t>sendApprovalToOffice</w:t>
            </w:r>
            <w:proofErr w:type="spellEnd"/>
            <w:r w:rsidRPr="007D4952">
              <w:rPr>
                <w:rFonts w:ascii="Times New Roman" w:hAnsi="Times New Roman" w:cs="Times New Roman"/>
                <w:color w:val="000000" w:themeColor="text1"/>
                <w:sz w:val="24"/>
                <w:szCs w:val="24"/>
              </w:rPr>
              <w:t>(</w:t>
            </w:r>
            <w:proofErr w:type="gramEnd"/>
            <w:r w:rsidRPr="007D4952">
              <w:rPr>
                <w:rFonts w:ascii="Times New Roman" w:hAnsi="Times New Roman" w:cs="Times New Roman"/>
                <w:color w:val="000000" w:themeColor="text1"/>
                <w:sz w:val="24"/>
                <w:szCs w:val="24"/>
              </w:rPr>
              <w:t>)</w:t>
            </w:r>
          </w:p>
        </w:tc>
      </w:tr>
      <w:tr w:rsidR="007D4952" w:rsidRPr="007D4952" w14:paraId="6120467F" w14:textId="77777777" w:rsidTr="00D85E85">
        <w:tc>
          <w:tcPr>
            <w:tcW w:w="2200" w:type="dxa"/>
            <w:tcMar>
              <w:top w:w="80" w:type="dxa"/>
              <w:left w:w="100" w:type="dxa"/>
              <w:bottom w:w="80" w:type="dxa"/>
              <w:right w:w="100" w:type="dxa"/>
            </w:tcMar>
          </w:tcPr>
          <w:p w14:paraId="1D48888B"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Office</w:t>
            </w:r>
          </w:p>
        </w:tc>
        <w:tc>
          <w:tcPr>
            <w:tcW w:w="3800" w:type="dxa"/>
            <w:tcMar>
              <w:top w:w="80" w:type="dxa"/>
              <w:left w:w="100" w:type="dxa"/>
              <w:bottom w:w="80" w:type="dxa"/>
              <w:right w:w="100" w:type="dxa"/>
            </w:tcMar>
          </w:tcPr>
          <w:p w14:paraId="02AB0315" w14:textId="77777777" w:rsidR="007D4952" w:rsidRPr="007D4952" w:rsidRDefault="007D4952" w:rsidP="007D4952">
            <w:pPr>
              <w:jc w:val="both"/>
              <w:rPr>
                <w:rFonts w:ascii="Times New Roman" w:hAnsi="Times New Roman" w:cs="Times New Roman"/>
                <w:color w:val="000000" w:themeColor="text1"/>
                <w:sz w:val="24"/>
                <w:szCs w:val="24"/>
              </w:rPr>
            </w:pPr>
            <w:proofErr w:type="spellStart"/>
            <w:r w:rsidRPr="007D4952">
              <w:rPr>
                <w:rFonts w:ascii="Times New Roman" w:hAnsi="Times New Roman" w:cs="Times New Roman"/>
                <w:color w:val="000000" w:themeColor="text1"/>
                <w:sz w:val="24"/>
                <w:szCs w:val="24"/>
              </w:rPr>
              <w:t>officeId</w:t>
            </w:r>
            <w:proofErr w:type="spellEnd"/>
          </w:p>
        </w:tc>
        <w:tc>
          <w:tcPr>
            <w:tcW w:w="3526" w:type="dxa"/>
            <w:tcMar>
              <w:top w:w="80" w:type="dxa"/>
              <w:left w:w="100" w:type="dxa"/>
              <w:bottom w:w="80" w:type="dxa"/>
              <w:right w:w="100" w:type="dxa"/>
            </w:tcMar>
          </w:tcPr>
          <w:p w14:paraId="75A1F426" w14:textId="77777777" w:rsidR="007D4952" w:rsidRPr="007D4952" w:rsidRDefault="007D4952" w:rsidP="007D4952">
            <w:pPr>
              <w:jc w:val="both"/>
              <w:rPr>
                <w:rFonts w:ascii="Times New Roman" w:hAnsi="Times New Roman" w:cs="Times New Roman"/>
                <w:color w:val="000000" w:themeColor="text1"/>
                <w:sz w:val="24"/>
                <w:szCs w:val="24"/>
              </w:rPr>
            </w:pPr>
            <w:proofErr w:type="spellStart"/>
            <w:proofErr w:type="gramStart"/>
            <w:r w:rsidRPr="007D4952">
              <w:rPr>
                <w:rFonts w:ascii="Times New Roman" w:hAnsi="Times New Roman" w:cs="Times New Roman"/>
                <w:color w:val="000000" w:themeColor="text1"/>
                <w:sz w:val="24"/>
                <w:szCs w:val="24"/>
              </w:rPr>
              <w:t>receiveApproval</w:t>
            </w:r>
            <w:proofErr w:type="spellEnd"/>
            <w:r w:rsidRPr="007D4952">
              <w:rPr>
                <w:rFonts w:ascii="Times New Roman" w:hAnsi="Times New Roman" w:cs="Times New Roman"/>
                <w:color w:val="000000" w:themeColor="text1"/>
                <w:sz w:val="24"/>
                <w:szCs w:val="24"/>
              </w:rPr>
              <w:t>(</w:t>
            </w:r>
            <w:proofErr w:type="gramEnd"/>
            <w:r w:rsidRPr="007D4952">
              <w:rPr>
                <w:rFonts w:ascii="Times New Roman" w:hAnsi="Times New Roman" w:cs="Times New Roman"/>
                <w:color w:val="000000" w:themeColor="text1"/>
                <w:sz w:val="24"/>
                <w:szCs w:val="24"/>
              </w:rPr>
              <w:t xml:space="preserve">), </w:t>
            </w:r>
            <w:proofErr w:type="spellStart"/>
            <w:proofErr w:type="gramStart"/>
            <w:r w:rsidRPr="007D4952">
              <w:rPr>
                <w:rFonts w:ascii="Times New Roman" w:hAnsi="Times New Roman" w:cs="Times New Roman"/>
                <w:color w:val="000000" w:themeColor="text1"/>
                <w:sz w:val="24"/>
                <w:szCs w:val="24"/>
              </w:rPr>
              <w:t>issueBook</w:t>
            </w:r>
            <w:proofErr w:type="spellEnd"/>
            <w:r w:rsidRPr="007D4952">
              <w:rPr>
                <w:rFonts w:ascii="Times New Roman" w:hAnsi="Times New Roman" w:cs="Times New Roman"/>
                <w:color w:val="000000" w:themeColor="text1"/>
                <w:sz w:val="24"/>
                <w:szCs w:val="24"/>
              </w:rPr>
              <w:t>(</w:t>
            </w:r>
            <w:proofErr w:type="gramEnd"/>
            <w:r w:rsidRPr="007D4952">
              <w:rPr>
                <w:rFonts w:ascii="Times New Roman" w:hAnsi="Times New Roman" w:cs="Times New Roman"/>
                <w:color w:val="000000" w:themeColor="text1"/>
                <w:sz w:val="24"/>
                <w:szCs w:val="24"/>
              </w:rPr>
              <w:t xml:space="preserve">), </w:t>
            </w:r>
            <w:proofErr w:type="spellStart"/>
            <w:proofErr w:type="gramStart"/>
            <w:r w:rsidRPr="007D4952">
              <w:rPr>
                <w:rFonts w:ascii="Times New Roman" w:hAnsi="Times New Roman" w:cs="Times New Roman"/>
                <w:color w:val="000000" w:themeColor="text1"/>
                <w:sz w:val="24"/>
                <w:szCs w:val="24"/>
              </w:rPr>
              <w:t>updateStock</w:t>
            </w:r>
            <w:proofErr w:type="spellEnd"/>
            <w:r w:rsidRPr="007D4952">
              <w:rPr>
                <w:rFonts w:ascii="Times New Roman" w:hAnsi="Times New Roman" w:cs="Times New Roman"/>
                <w:color w:val="000000" w:themeColor="text1"/>
                <w:sz w:val="24"/>
                <w:szCs w:val="24"/>
              </w:rPr>
              <w:t>(</w:t>
            </w:r>
            <w:proofErr w:type="gramEnd"/>
            <w:r w:rsidRPr="007D4952">
              <w:rPr>
                <w:rFonts w:ascii="Times New Roman" w:hAnsi="Times New Roman" w:cs="Times New Roman"/>
                <w:color w:val="000000" w:themeColor="text1"/>
                <w:sz w:val="24"/>
                <w:szCs w:val="24"/>
              </w:rPr>
              <w:t>)</w:t>
            </w:r>
          </w:p>
        </w:tc>
      </w:tr>
      <w:tr w:rsidR="007D4952" w:rsidRPr="007D4952" w14:paraId="7B57AD66" w14:textId="77777777" w:rsidTr="00D85E85">
        <w:tc>
          <w:tcPr>
            <w:tcW w:w="2200" w:type="dxa"/>
            <w:tcMar>
              <w:top w:w="80" w:type="dxa"/>
              <w:left w:w="100" w:type="dxa"/>
              <w:bottom w:w="80" w:type="dxa"/>
              <w:right w:w="100" w:type="dxa"/>
            </w:tcMar>
          </w:tcPr>
          <w:p w14:paraId="2E3D6E40"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 xml:space="preserve">Book / </w:t>
            </w:r>
            <w:proofErr w:type="spellStart"/>
            <w:r w:rsidRPr="007D4952">
              <w:rPr>
                <w:rFonts w:ascii="Times New Roman" w:hAnsi="Times New Roman" w:cs="Times New Roman"/>
                <w:color w:val="000000" w:themeColor="text1"/>
                <w:sz w:val="24"/>
                <w:szCs w:val="24"/>
              </w:rPr>
              <w:t>BookRecord</w:t>
            </w:r>
            <w:proofErr w:type="spellEnd"/>
          </w:p>
        </w:tc>
        <w:tc>
          <w:tcPr>
            <w:tcW w:w="3800" w:type="dxa"/>
            <w:tcMar>
              <w:top w:w="80" w:type="dxa"/>
              <w:left w:w="100" w:type="dxa"/>
              <w:bottom w:w="80" w:type="dxa"/>
              <w:right w:w="100" w:type="dxa"/>
            </w:tcMar>
          </w:tcPr>
          <w:p w14:paraId="05BB4740" w14:textId="77777777" w:rsidR="007D4952" w:rsidRPr="007D4952" w:rsidRDefault="007D4952" w:rsidP="007D4952">
            <w:pPr>
              <w:jc w:val="both"/>
              <w:rPr>
                <w:rFonts w:ascii="Times New Roman" w:hAnsi="Times New Roman" w:cs="Times New Roman"/>
                <w:color w:val="000000" w:themeColor="text1"/>
                <w:sz w:val="24"/>
                <w:szCs w:val="24"/>
              </w:rPr>
            </w:pPr>
            <w:proofErr w:type="spellStart"/>
            <w:r w:rsidRPr="007D4952">
              <w:rPr>
                <w:rFonts w:ascii="Times New Roman" w:hAnsi="Times New Roman" w:cs="Times New Roman"/>
                <w:color w:val="000000" w:themeColor="text1"/>
                <w:sz w:val="24"/>
                <w:szCs w:val="24"/>
              </w:rPr>
              <w:t>bookId</w:t>
            </w:r>
            <w:proofErr w:type="spellEnd"/>
            <w:r w:rsidRPr="007D4952">
              <w:rPr>
                <w:rFonts w:ascii="Times New Roman" w:hAnsi="Times New Roman" w:cs="Times New Roman"/>
                <w:color w:val="000000" w:themeColor="text1"/>
                <w:sz w:val="24"/>
                <w:szCs w:val="24"/>
              </w:rPr>
              <w:t xml:space="preserve">, title, </w:t>
            </w:r>
            <w:proofErr w:type="spellStart"/>
            <w:r w:rsidRPr="007D4952">
              <w:rPr>
                <w:rFonts w:ascii="Times New Roman" w:hAnsi="Times New Roman" w:cs="Times New Roman"/>
                <w:color w:val="000000" w:themeColor="text1"/>
                <w:sz w:val="24"/>
                <w:szCs w:val="24"/>
              </w:rPr>
              <w:t>availableCopies</w:t>
            </w:r>
            <w:proofErr w:type="spellEnd"/>
            <w:r w:rsidRPr="007D4952">
              <w:rPr>
                <w:rFonts w:ascii="Times New Roman" w:hAnsi="Times New Roman" w:cs="Times New Roman"/>
                <w:color w:val="000000" w:themeColor="text1"/>
                <w:sz w:val="24"/>
                <w:szCs w:val="24"/>
              </w:rPr>
              <w:t xml:space="preserve"> / </w:t>
            </w:r>
            <w:proofErr w:type="spellStart"/>
            <w:r w:rsidRPr="007D4952">
              <w:rPr>
                <w:rFonts w:ascii="Times New Roman" w:hAnsi="Times New Roman" w:cs="Times New Roman"/>
                <w:color w:val="000000" w:themeColor="text1"/>
                <w:sz w:val="24"/>
                <w:szCs w:val="24"/>
              </w:rPr>
              <w:t>issueDate</w:t>
            </w:r>
            <w:proofErr w:type="spellEnd"/>
            <w:r w:rsidRPr="007D4952">
              <w:rPr>
                <w:rFonts w:ascii="Times New Roman" w:hAnsi="Times New Roman" w:cs="Times New Roman"/>
                <w:color w:val="000000" w:themeColor="text1"/>
                <w:sz w:val="24"/>
                <w:szCs w:val="24"/>
              </w:rPr>
              <w:t xml:space="preserve">, </w:t>
            </w:r>
            <w:proofErr w:type="spellStart"/>
            <w:r w:rsidRPr="007D4952">
              <w:rPr>
                <w:rFonts w:ascii="Times New Roman" w:hAnsi="Times New Roman" w:cs="Times New Roman"/>
                <w:color w:val="000000" w:themeColor="text1"/>
                <w:sz w:val="24"/>
                <w:szCs w:val="24"/>
              </w:rPr>
              <w:t>dueDate</w:t>
            </w:r>
            <w:proofErr w:type="spellEnd"/>
          </w:p>
        </w:tc>
        <w:tc>
          <w:tcPr>
            <w:tcW w:w="3526" w:type="dxa"/>
            <w:tcMar>
              <w:top w:w="80" w:type="dxa"/>
              <w:left w:w="100" w:type="dxa"/>
              <w:bottom w:w="80" w:type="dxa"/>
              <w:right w:w="100" w:type="dxa"/>
            </w:tcMar>
          </w:tcPr>
          <w:p w14:paraId="7CA905FD" w14:textId="77777777" w:rsidR="007D4952" w:rsidRPr="007D4952" w:rsidRDefault="007D4952" w:rsidP="007D4952">
            <w:pPr>
              <w:jc w:val="both"/>
              <w:rPr>
                <w:rFonts w:ascii="Times New Roman" w:hAnsi="Times New Roman" w:cs="Times New Roman"/>
                <w:color w:val="000000" w:themeColor="text1"/>
                <w:sz w:val="24"/>
                <w:szCs w:val="24"/>
              </w:rPr>
            </w:pPr>
            <w:proofErr w:type="spellStart"/>
            <w:proofErr w:type="gramStart"/>
            <w:r w:rsidRPr="007D4952">
              <w:rPr>
                <w:rFonts w:ascii="Times New Roman" w:hAnsi="Times New Roman" w:cs="Times New Roman"/>
                <w:color w:val="000000" w:themeColor="text1"/>
                <w:sz w:val="24"/>
                <w:szCs w:val="24"/>
              </w:rPr>
              <w:t>checkAvailability</w:t>
            </w:r>
            <w:proofErr w:type="spellEnd"/>
            <w:r w:rsidRPr="007D4952">
              <w:rPr>
                <w:rFonts w:ascii="Times New Roman" w:hAnsi="Times New Roman" w:cs="Times New Roman"/>
                <w:color w:val="000000" w:themeColor="text1"/>
                <w:sz w:val="24"/>
                <w:szCs w:val="24"/>
              </w:rPr>
              <w:t>(</w:t>
            </w:r>
            <w:proofErr w:type="gramEnd"/>
            <w:r w:rsidRPr="007D4952">
              <w:rPr>
                <w:rFonts w:ascii="Times New Roman" w:hAnsi="Times New Roman" w:cs="Times New Roman"/>
                <w:color w:val="000000" w:themeColor="text1"/>
                <w:sz w:val="24"/>
                <w:szCs w:val="24"/>
              </w:rPr>
              <w:t xml:space="preserve">) / </w:t>
            </w:r>
            <w:proofErr w:type="spellStart"/>
            <w:proofErr w:type="gramStart"/>
            <w:r w:rsidRPr="007D4952">
              <w:rPr>
                <w:rFonts w:ascii="Times New Roman" w:hAnsi="Times New Roman" w:cs="Times New Roman"/>
                <w:color w:val="000000" w:themeColor="text1"/>
                <w:sz w:val="24"/>
                <w:szCs w:val="24"/>
              </w:rPr>
              <w:t>createRecord</w:t>
            </w:r>
            <w:proofErr w:type="spellEnd"/>
            <w:r w:rsidRPr="007D4952">
              <w:rPr>
                <w:rFonts w:ascii="Times New Roman" w:hAnsi="Times New Roman" w:cs="Times New Roman"/>
                <w:color w:val="000000" w:themeColor="text1"/>
                <w:sz w:val="24"/>
                <w:szCs w:val="24"/>
              </w:rPr>
              <w:t>(</w:t>
            </w:r>
            <w:proofErr w:type="gramEnd"/>
            <w:r w:rsidRPr="007D4952">
              <w:rPr>
                <w:rFonts w:ascii="Times New Roman" w:hAnsi="Times New Roman" w:cs="Times New Roman"/>
                <w:color w:val="000000" w:themeColor="text1"/>
                <w:sz w:val="24"/>
                <w:szCs w:val="24"/>
              </w:rPr>
              <w:t xml:space="preserve">), </w:t>
            </w:r>
            <w:proofErr w:type="spellStart"/>
            <w:proofErr w:type="gramStart"/>
            <w:r w:rsidRPr="007D4952">
              <w:rPr>
                <w:rFonts w:ascii="Times New Roman" w:hAnsi="Times New Roman" w:cs="Times New Roman"/>
                <w:color w:val="000000" w:themeColor="text1"/>
                <w:sz w:val="24"/>
                <w:szCs w:val="24"/>
              </w:rPr>
              <w:t>closeRecord</w:t>
            </w:r>
            <w:proofErr w:type="spellEnd"/>
            <w:r w:rsidRPr="007D4952">
              <w:rPr>
                <w:rFonts w:ascii="Times New Roman" w:hAnsi="Times New Roman" w:cs="Times New Roman"/>
                <w:color w:val="000000" w:themeColor="text1"/>
                <w:sz w:val="24"/>
                <w:szCs w:val="24"/>
              </w:rPr>
              <w:t>(</w:t>
            </w:r>
            <w:proofErr w:type="gramEnd"/>
            <w:r w:rsidRPr="007D4952">
              <w:rPr>
                <w:rFonts w:ascii="Times New Roman" w:hAnsi="Times New Roman" w:cs="Times New Roman"/>
                <w:color w:val="000000" w:themeColor="text1"/>
                <w:sz w:val="24"/>
                <w:szCs w:val="24"/>
              </w:rPr>
              <w:t>)</w:t>
            </w:r>
          </w:p>
        </w:tc>
      </w:tr>
    </w:tbl>
    <w:p w14:paraId="6DA410DF" w14:textId="77777777" w:rsidR="007D4952" w:rsidRPr="007D4952" w:rsidRDefault="007D4952" w:rsidP="007D4952">
      <w:pPr>
        <w:spacing w:after="200"/>
        <w:jc w:val="both"/>
        <w:rPr>
          <w:rFonts w:ascii="Times New Roman" w:hAnsi="Times New Roman" w:cs="Times New Roman"/>
          <w:color w:val="000000" w:themeColor="text1"/>
          <w:sz w:val="24"/>
          <w:szCs w:val="24"/>
        </w:rPr>
      </w:pPr>
    </w:p>
    <w:p w14:paraId="4A282DBA" w14:textId="77777777" w:rsidR="007D4952" w:rsidRPr="007D4952" w:rsidRDefault="007D4952" w:rsidP="007D4952">
      <w:pPr>
        <w:spacing w:before="200" w:after="100"/>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Figure 1.3 — Sequence Diagram</w:t>
      </w:r>
    </w:p>
    <w:p w14:paraId="026F1603" w14:textId="77777777" w:rsidR="007D4952" w:rsidRPr="007D4952" w:rsidRDefault="007D4952" w:rsidP="007D4952">
      <w:pPr>
        <w:spacing w:after="140" w:line="300" w:lineRule="auto"/>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The sequence diagram traces one complete transaction over time: the student-to-administrator handoff, the administrator-to-central-computer verification call, and the conditional (alt) branch that separates the approval path from the rejection path — directly reflecting the 'verify... and provide approval' requirement.</w:t>
      </w:r>
    </w:p>
    <w:p w14:paraId="2E7D6F06" w14:textId="77777777" w:rsidR="007D4952" w:rsidRDefault="007D4952" w:rsidP="007D4952">
      <w:pPr>
        <w:spacing w:before="160" w:after="80"/>
        <w:jc w:val="both"/>
        <w:rPr>
          <w:rFonts w:ascii="Times New Roman" w:hAnsi="Times New Roman" w:cs="Times New Roman"/>
          <w:noProof/>
          <w:color w:val="000000" w:themeColor="text1"/>
          <w:sz w:val="24"/>
          <w:szCs w:val="24"/>
        </w:rPr>
      </w:pPr>
    </w:p>
    <w:p w14:paraId="61A8CA47" w14:textId="77777777" w:rsidR="007D4952" w:rsidRDefault="007D4952" w:rsidP="007D4952">
      <w:pPr>
        <w:spacing w:before="160" w:after="80"/>
        <w:jc w:val="both"/>
        <w:rPr>
          <w:rFonts w:ascii="Times New Roman" w:hAnsi="Times New Roman" w:cs="Times New Roman"/>
          <w:noProof/>
          <w:color w:val="000000" w:themeColor="text1"/>
          <w:sz w:val="24"/>
          <w:szCs w:val="24"/>
        </w:rPr>
      </w:pPr>
    </w:p>
    <w:p w14:paraId="7AAC119B" w14:textId="1D18F62C" w:rsidR="007D4952" w:rsidRPr="007D4952" w:rsidRDefault="007D4952" w:rsidP="007D4952">
      <w:pPr>
        <w:spacing w:before="160" w:after="80"/>
        <w:jc w:val="both"/>
        <w:rPr>
          <w:rFonts w:ascii="Times New Roman" w:hAnsi="Times New Roman" w:cs="Times New Roman"/>
          <w:color w:val="000000" w:themeColor="text1"/>
          <w:sz w:val="24"/>
          <w:szCs w:val="24"/>
        </w:rPr>
      </w:pPr>
      <w:r w:rsidRPr="007D4952">
        <w:rPr>
          <w:rFonts w:ascii="Times New Roman" w:hAnsi="Times New Roman" w:cs="Times New Roman"/>
          <w:noProof/>
          <w:color w:val="000000" w:themeColor="text1"/>
          <w:sz w:val="24"/>
          <w:szCs w:val="24"/>
        </w:rPr>
        <w:drawing>
          <wp:inline distT="0" distB="0" distL="0" distR="0" wp14:anchorId="23C15995" wp14:editId="4B966ED0">
            <wp:extent cx="5524500" cy="4029075"/>
            <wp:effectExtent l="0" t="0" r="0" b="0"/>
            <wp:docPr id="1402051587" name="Picture 1402051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4029075"/>
                    </a:xfrm>
                    <a:prstGeom prst="rect">
                      <a:avLst/>
                    </a:prstGeom>
                  </pic:spPr>
                </pic:pic>
              </a:graphicData>
            </a:graphic>
          </wp:inline>
        </w:drawing>
      </w:r>
    </w:p>
    <w:p w14:paraId="362C6112" w14:textId="77777777" w:rsidR="007D4952" w:rsidRPr="007D4952" w:rsidRDefault="007D4952" w:rsidP="007D4952">
      <w:pPr>
        <w:spacing w:after="200"/>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Figure 1.3: Sequence Diagram — Book Bank Process</w:t>
      </w:r>
    </w:p>
    <w:p w14:paraId="5F94C063" w14:textId="77777777" w:rsidR="007D4952" w:rsidRPr="007D4952" w:rsidRDefault="007D4952" w:rsidP="007D4952">
      <w:pPr>
        <w:spacing w:before="200" w:after="100"/>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Figure 1.4 — Activity Diagram</w:t>
      </w:r>
    </w:p>
    <w:p w14:paraId="68A56F6D" w14:textId="77777777" w:rsidR="007D4952" w:rsidRPr="007D4952" w:rsidRDefault="007D4952" w:rsidP="007D4952">
      <w:pPr>
        <w:spacing w:after="140" w:line="300" w:lineRule="auto"/>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 xml:space="preserve">The activity diagram expresses the same logic as a control-flow chart with two decision points (Details </w:t>
      </w:r>
      <w:proofErr w:type="gramStart"/>
      <w:r w:rsidRPr="007D4952">
        <w:rPr>
          <w:rFonts w:ascii="Times New Roman" w:hAnsi="Times New Roman" w:cs="Times New Roman"/>
          <w:color w:val="000000" w:themeColor="text1"/>
          <w:sz w:val="24"/>
          <w:szCs w:val="24"/>
        </w:rPr>
        <w:t>Valid?,</w:t>
      </w:r>
      <w:proofErr w:type="gramEnd"/>
      <w:r w:rsidRPr="007D4952">
        <w:rPr>
          <w:rFonts w:ascii="Times New Roman" w:hAnsi="Times New Roman" w:cs="Times New Roman"/>
          <w:color w:val="000000" w:themeColor="text1"/>
          <w:sz w:val="24"/>
          <w:szCs w:val="24"/>
        </w:rPr>
        <w:t xml:space="preserve"> Book Available?), making the branching business rules explicit and easy to validate against the requirement text.</w:t>
      </w:r>
    </w:p>
    <w:p w14:paraId="2DB0A428" w14:textId="77777777" w:rsidR="007D4952" w:rsidRPr="007D4952" w:rsidRDefault="007D4952" w:rsidP="007D4952">
      <w:pPr>
        <w:spacing w:before="160" w:after="80"/>
        <w:jc w:val="both"/>
        <w:rPr>
          <w:rFonts w:ascii="Times New Roman" w:hAnsi="Times New Roman" w:cs="Times New Roman"/>
          <w:color w:val="000000" w:themeColor="text1"/>
          <w:sz w:val="24"/>
          <w:szCs w:val="24"/>
        </w:rPr>
      </w:pPr>
      <w:r w:rsidRPr="007D4952">
        <w:rPr>
          <w:rFonts w:ascii="Times New Roman" w:hAnsi="Times New Roman" w:cs="Times New Roman"/>
          <w:noProof/>
          <w:color w:val="000000" w:themeColor="text1"/>
          <w:sz w:val="24"/>
          <w:szCs w:val="24"/>
        </w:rPr>
        <w:lastRenderedPageBreak/>
        <w:drawing>
          <wp:inline distT="0" distB="0" distL="0" distR="0" wp14:anchorId="6525F88D" wp14:editId="7CBD3500">
            <wp:extent cx="5524500" cy="4791075"/>
            <wp:effectExtent l="0" t="0" r="0" b="0"/>
            <wp:docPr id="92549256" name="Picture 92549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4791075"/>
                    </a:xfrm>
                    <a:prstGeom prst="rect">
                      <a:avLst/>
                    </a:prstGeom>
                  </pic:spPr>
                </pic:pic>
              </a:graphicData>
            </a:graphic>
          </wp:inline>
        </w:drawing>
      </w:r>
    </w:p>
    <w:p w14:paraId="6C965A29" w14:textId="77777777" w:rsidR="007D4952" w:rsidRPr="007D4952" w:rsidRDefault="007D4952" w:rsidP="007D4952">
      <w:pPr>
        <w:spacing w:after="200"/>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Figure 1.4: Activity Diagram — Book Bank Process</w:t>
      </w:r>
    </w:p>
    <w:p w14:paraId="5F0DC99C" w14:textId="77777777" w:rsidR="007D4952" w:rsidRPr="007D4952" w:rsidRDefault="007D4952" w:rsidP="007D4952">
      <w:pPr>
        <w:pStyle w:val="Heading2"/>
        <w:spacing w:before="280"/>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Section C — Use of Tools</w:t>
      </w:r>
    </w:p>
    <w:p w14:paraId="2EFC431C" w14:textId="77777777" w:rsidR="007D4952" w:rsidRPr="007D4952" w:rsidRDefault="007D4952" w:rsidP="007D4952">
      <w:pPr>
        <w:spacing w:after="140" w:line="300" w:lineRule="auto"/>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 xml:space="preserve">All diagrams were modelled in </w:t>
      </w:r>
      <w:proofErr w:type="spellStart"/>
      <w:r w:rsidRPr="007D4952">
        <w:rPr>
          <w:rFonts w:ascii="Times New Roman" w:hAnsi="Times New Roman" w:cs="Times New Roman"/>
          <w:color w:val="000000" w:themeColor="text1"/>
          <w:sz w:val="24"/>
          <w:szCs w:val="24"/>
        </w:rPr>
        <w:t>PlantUML</w:t>
      </w:r>
      <w:proofErr w:type="spellEnd"/>
      <w:r w:rsidRPr="007D4952">
        <w:rPr>
          <w:rFonts w:ascii="Times New Roman" w:hAnsi="Times New Roman" w:cs="Times New Roman"/>
          <w:color w:val="000000" w:themeColor="text1"/>
          <w:sz w:val="24"/>
          <w:szCs w:val="24"/>
        </w:rPr>
        <w:t xml:space="preserve">, a text-driven UML 2.5 modelling tool, and rendered to PNG for embedding. </w:t>
      </w:r>
      <w:proofErr w:type="spellStart"/>
      <w:r w:rsidRPr="007D4952">
        <w:rPr>
          <w:rFonts w:ascii="Times New Roman" w:hAnsi="Times New Roman" w:cs="Times New Roman"/>
          <w:color w:val="000000" w:themeColor="text1"/>
          <w:sz w:val="24"/>
          <w:szCs w:val="24"/>
        </w:rPr>
        <w:t>PlantUML</w:t>
      </w:r>
      <w:proofErr w:type="spellEnd"/>
      <w:r w:rsidRPr="007D4952">
        <w:rPr>
          <w:rFonts w:ascii="Times New Roman" w:hAnsi="Times New Roman" w:cs="Times New Roman"/>
          <w:color w:val="000000" w:themeColor="text1"/>
          <w:sz w:val="24"/>
          <w:szCs w:val="24"/>
        </w:rPr>
        <w:t xml:space="preserve"> was chosen because it produces standards-compliant notation (actors, association/include/extend stereotypes, multiplicities, activity swim-decisions) directly from a readable textual specification, which keeps the model easy to version and modify — the same benefit that makes UML tools preferable to freehand drawing in a real design workflow.</w:t>
      </w:r>
    </w:p>
    <w:p w14:paraId="1EA7500E" w14:textId="77777777" w:rsidR="007D4952" w:rsidRPr="007D4952" w:rsidRDefault="007D4952" w:rsidP="007D4952">
      <w:pPr>
        <w:pStyle w:val="Heading2"/>
        <w:spacing w:before="280"/>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Section D — Analysis of Results</w:t>
      </w:r>
    </w:p>
    <w:p w14:paraId="13B6FC7C" w14:textId="77777777" w:rsidR="007D4952" w:rsidRPr="007D4952" w:rsidRDefault="007D4952" w:rsidP="007D4952">
      <w:pPr>
        <w:pStyle w:val="ListParagraph"/>
        <w:numPr>
          <w:ilvl w:val="0"/>
          <w:numId w:val="2"/>
        </w:numPr>
        <w:spacing w:after="60" w:line="280" w:lineRule="auto"/>
        <w:contextualSpacing w:val="0"/>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Traceability: every actor named in the problem statement (student, administrator, central computer, office) appears consistently across all four diagrams.</w:t>
      </w:r>
    </w:p>
    <w:p w14:paraId="6E00DAE4" w14:textId="77777777" w:rsidR="007D4952" w:rsidRPr="007D4952" w:rsidRDefault="007D4952" w:rsidP="007D4952">
      <w:pPr>
        <w:pStyle w:val="ListParagraph"/>
        <w:numPr>
          <w:ilvl w:val="0"/>
          <w:numId w:val="2"/>
        </w:numPr>
        <w:spacing w:after="60" w:line="280" w:lineRule="auto"/>
        <w:contextualSpacing w:val="0"/>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Consistency check: the &lt;&lt;include&gt;&gt; relationships in the use case diagram (Submit → Verify → Approve) match the sequential message order in the sequence diagram.</w:t>
      </w:r>
    </w:p>
    <w:p w14:paraId="31DA3F5C" w14:textId="77777777" w:rsidR="007D4952" w:rsidRPr="007D4952" w:rsidRDefault="007D4952" w:rsidP="007D4952">
      <w:pPr>
        <w:pStyle w:val="ListParagraph"/>
        <w:numPr>
          <w:ilvl w:val="0"/>
          <w:numId w:val="2"/>
        </w:numPr>
        <w:spacing w:after="60" w:line="280" w:lineRule="auto"/>
        <w:contextualSpacing w:val="0"/>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 xml:space="preserve">The class diagram's associations (Administrator → </w:t>
      </w:r>
      <w:proofErr w:type="spellStart"/>
      <w:r w:rsidRPr="007D4952">
        <w:rPr>
          <w:rFonts w:ascii="Times New Roman" w:hAnsi="Times New Roman" w:cs="Times New Roman"/>
          <w:color w:val="000000" w:themeColor="text1"/>
          <w:sz w:val="24"/>
          <w:szCs w:val="24"/>
        </w:rPr>
        <w:t>CentralComputer</w:t>
      </w:r>
      <w:proofErr w:type="spellEnd"/>
      <w:r w:rsidRPr="007D4952">
        <w:rPr>
          <w:rFonts w:ascii="Times New Roman" w:hAnsi="Times New Roman" w:cs="Times New Roman"/>
          <w:color w:val="000000" w:themeColor="text1"/>
          <w:sz w:val="24"/>
          <w:szCs w:val="24"/>
        </w:rPr>
        <w:t xml:space="preserve"> → Office) mirror the three-stage escalation path described narratively, confirming the object model is faithful to requirements.</w:t>
      </w:r>
    </w:p>
    <w:p w14:paraId="71E0E4A1" w14:textId="77777777" w:rsidR="007D4952" w:rsidRDefault="007D4952" w:rsidP="007D4952">
      <w:pPr>
        <w:pStyle w:val="ListParagraph"/>
        <w:numPr>
          <w:ilvl w:val="0"/>
          <w:numId w:val="2"/>
        </w:numPr>
        <w:spacing w:after="60" w:line="280" w:lineRule="auto"/>
        <w:contextualSpacing w:val="0"/>
        <w:jc w:val="both"/>
        <w:rPr>
          <w:rFonts w:ascii="Times New Roman" w:hAnsi="Times New Roman" w:cs="Times New Roman"/>
          <w:color w:val="000000" w:themeColor="text1"/>
          <w:sz w:val="24"/>
          <w:szCs w:val="24"/>
        </w:rPr>
      </w:pPr>
    </w:p>
    <w:p w14:paraId="08259DCF" w14:textId="77777777" w:rsidR="007D4952" w:rsidRDefault="007D4952" w:rsidP="007D4952">
      <w:pPr>
        <w:pStyle w:val="ListParagraph"/>
        <w:numPr>
          <w:ilvl w:val="0"/>
          <w:numId w:val="2"/>
        </w:numPr>
        <w:spacing w:after="60" w:line="280" w:lineRule="auto"/>
        <w:contextualSpacing w:val="0"/>
        <w:jc w:val="both"/>
        <w:rPr>
          <w:rFonts w:ascii="Times New Roman" w:hAnsi="Times New Roman" w:cs="Times New Roman"/>
          <w:color w:val="000000" w:themeColor="text1"/>
          <w:sz w:val="24"/>
          <w:szCs w:val="24"/>
        </w:rPr>
      </w:pPr>
    </w:p>
    <w:p w14:paraId="1CBD80DE" w14:textId="5BAFF3B7" w:rsidR="007D4952" w:rsidRPr="007D4952" w:rsidRDefault="007D4952" w:rsidP="007D4952">
      <w:pPr>
        <w:pStyle w:val="ListParagraph"/>
        <w:numPr>
          <w:ilvl w:val="0"/>
          <w:numId w:val="2"/>
        </w:numPr>
        <w:spacing w:after="60" w:line="280" w:lineRule="auto"/>
        <w:contextualSpacing w:val="0"/>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lastRenderedPageBreak/>
        <w:t>The activity diagram's two decision branches (validity, availability) show the system correctly handles both the happy path and the rejection / unavailability exceptions implied by 'verify... and provide approval'.</w:t>
      </w:r>
    </w:p>
    <w:p w14:paraId="2D059353" w14:textId="77777777" w:rsidR="007D4952" w:rsidRPr="007D4952" w:rsidRDefault="007D4952" w:rsidP="007D4952">
      <w:pPr>
        <w:spacing w:after="120"/>
        <w:jc w:val="both"/>
        <w:rPr>
          <w:rFonts w:ascii="Times New Roman" w:hAnsi="Times New Roman" w:cs="Times New Roman"/>
          <w:color w:val="000000" w:themeColor="text1"/>
          <w:sz w:val="24"/>
          <w:szCs w:val="24"/>
        </w:rPr>
      </w:pPr>
    </w:p>
    <w:p w14:paraId="49F1A65A" w14:textId="77777777" w:rsidR="007D4952" w:rsidRPr="007D4952" w:rsidRDefault="007D4952" w:rsidP="007D4952">
      <w:pPr>
        <w:spacing w:after="140" w:line="300" w:lineRule="auto"/>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Cross-validating the four views confirms the design is internally consistent: no actor, message, or class appears in one diagram without a corresponding element in the others, satisfying the requirement that the central computer gate book issuance behind a verification-and-approval step.</w:t>
      </w:r>
    </w:p>
    <w:p w14:paraId="5687A44F" w14:textId="77777777" w:rsidR="007D4952" w:rsidRPr="007D4952" w:rsidRDefault="007D4952" w:rsidP="007D4952">
      <w:pPr>
        <w:pStyle w:val="Heading2"/>
        <w:spacing w:before="280"/>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Section E — Documentation &amp; Traceability</w:t>
      </w:r>
    </w:p>
    <w:p w14:paraId="2CB74DD5" w14:textId="77777777" w:rsidR="007D4952" w:rsidRPr="007D4952" w:rsidRDefault="007D4952" w:rsidP="007D4952">
      <w:pPr>
        <w:spacing w:after="140" w:line="300" w:lineRule="auto"/>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Each diagram is numbered and captioned (Figures 1.1–1.4) for direct reference. The class summary table above documents attributes and operations that are compressed in the diagram for readability, and the rubric-mapping table below shows exactly where each assessment criterion is satisfied in this answer.</w:t>
      </w:r>
    </w:p>
    <w:p w14:paraId="51E23231" w14:textId="77777777" w:rsidR="007D4952" w:rsidRPr="007D4952" w:rsidRDefault="007D4952" w:rsidP="007D4952">
      <w:pPr>
        <w:pStyle w:val="Heading1"/>
        <w:pBdr>
          <w:bottom w:val="single" w:sz="12" w:space="4" w:color="1F3864"/>
        </w:pBdr>
        <w:spacing w:before="360" w:after="160"/>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Question 2: Exam Registration Portal</w:t>
      </w:r>
    </w:p>
    <w:p w14:paraId="6DAC6CF2" w14:textId="77777777" w:rsidR="007D4952" w:rsidRPr="007D4952" w:rsidRDefault="007D4952" w:rsidP="007D4952">
      <w:pPr>
        <w:spacing w:before="200" w:after="100"/>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Problem Statement</w:t>
      </w:r>
    </w:p>
    <w:p w14:paraId="0ADC7661" w14:textId="77777777" w:rsidR="007D4952" w:rsidRPr="007D4952" w:rsidRDefault="007D4952" w:rsidP="007D4952">
      <w:pPr>
        <w:spacing w:after="140" w:line="300" w:lineRule="auto"/>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Develop a system using UML for implementing the Exam Registration Portal. It should verify the details of the candidate by the central computer. The details regarding the candidate will be provided to the central computer through the administrator and the computer will verify the details of the candidate and provide approval. Then the hall ticket will be issued from the office to the candidate.</w:t>
      </w:r>
    </w:p>
    <w:p w14:paraId="46B62175" w14:textId="77777777" w:rsidR="007D4952" w:rsidRPr="007D4952" w:rsidRDefault="007D4952" w:rsidP="007D4952">
      <w:pPr>
        <w:pStyle w:val="Heading2"/>
        <w:spacing w:before="280"/>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Section A — Understanding of Concepts (Requirement Analysis)</w:t>
      </w:r>
    </w:p>
    <w:p w14:paraId="542E6483" w14:textId="77777777" w:rsidR="007D4952" w:rsidRPr="007D4952" w:rsidRDefault="007D4952" w:rsidP="007D4952">
      <w:pPr>
        <w:spacing w:after="140" w:line="300" w:lineRule="auto"/>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The Exam Registration Portal follows the same verify-then-release pattern as the Book Bank system but substitutes 'candidate' for 'student' and 'hall ticket' for 'book'. The Candidate submits registration details; the Administrator relays them to the Central Computer for verification; on approval, the Office generates and issues a hall ticket. An additional real-world step — fee payment — is included as a precondition for hall-ticket generation, since exam registration is not considered complete without it, giving the model one more decision point than a pure verification flow.</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63"/>
        <w:gridCol w:w="4763"/>
      </w:tblGrid>
      <w:tr w:rsidR="007D4952" w:rsidRPr="007D4952" w14:paraId="4EAB764F" w14:textId="77777777" w:rsidTr="00D85E85">
        <w:tc>
          <w:tcPr>
            <w:tcW w:w="4763" w:type="dxa"/>
            <w:shd w:val="clear" w:color="auto" w:fill="1F3864"/>
            <w:tcMar>
              <w:top w:w="80" w:type="dxa"/>
              <w:left w:w="100" w:type="dxa"/>
              <w:bottom w:w="80" w:type="dxa"/>
              <w:right w:w="100" w:type="dxa"/>
            </w:tcMar>
          </w:tcPr>
          <w:p w14:paraId="12D2DBB8"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Actors Identified</w:t>
            </w:r>
          </w:p>
        </w:tc>
        <w:tc>
          <w:tcPr>
            <w:tcW w:w="4763" w:type="dxa"/>
            <w:shd w:val="clear" w:color="auto" w:fill="1F3864"/>
            <w:tcMar>
              <w:top w:w="80" w:type="dxa"/>
              <w:left w:w="100" w:type="dxa"/>
              <w:bottom w:w="80" w:type="dxa"/>
              <w:right w:w="100" w:type="dxa"/>
            </w:tcMar>
          </w:tcPr>
          <w:p w14:paraId="3E43EB6C"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Use Cases Identified</w:t>
            </w:r>
          </w:p>
        </w:tc>
      </w:tr>
      <w:tr w:rsidR="007D4952" w:rsidRPr="007D4952" w14:paraId="6721A27F" w14:textId="77777777" w:rsidTr="00D85E85">
        <w:tc>
          <w:tcPr>
            <w:tcW w:w="4763" w:type="dxa"/>
            <w:tcMar>
              <w:top w:w="80" w:type="dxa"/>
              <w:left w:w="100" w:type="dxa"/>
              <w:bottom w:w="80" w:type="dxa"/>
              <w:right w:w="100" w:type="dxa"/>
            </w:tcMar>
          </w:tcPr>
          <w:p w14:paraId="22E69A01"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Candidate</w:t>
            </w:r>
          </w:p>
        </w:tc>
        <w:tc>
          <w:tcPr>
            <w:tcW w:w="4763" w:type="dxa"/>
            <w:tcMar>
              <w:top w:w="80" w:type="dxa"/>
              <w:left w:w="100" w:type="dxa"/>
              <w:bottom w:w="80" w:type="dxa"/>
              <w:right w:w="100" w:type="dxa"/>
            </w:tcMar>
          </w:tcPr>
          <w:p w14:paraId="03AEE206"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Submit Candidate Details</w:t>
            </w:r>
          </w:p>
        </w:tc>
      </w:tr>
      <w:tr w:rsidR="007D4952" w:rsidRPr="007D4952" w14:paraId="2E653F73" w14:textId="77777777" w:rsidTr="00D85E85">
        <w:tc>
          <w:tcPr>
            <w:tcW w:w="4763" w:type="dxa"/>
            <w:tcMar>
              <w:top w:w="80" w:type="dxa"/>
              <w:left w:w="100" w:type="dxa"/>
              <w:bottom w:w="80" w:type="dxa"/>
              <w:right w:w="100" w:type="dxa"/>
            </w:tcMar>
          </w:tcPr>
          <w:p w14:paraId="1063C352"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Administrator</w:t>
            </w:r>
          </w:p>
        </w:tc>
        <w:tc>
          <w:tcPr>
            <w:tcW w:w="4763" w:type="dxa"/>
            <w:tcMar>
              <w:top w:w="80" w:type="dxa"/>
              <w:left w:w="100" w:type="dxa"/>
              <w:bottom w:w="80" w:type="dxa"/>
              <w:right w:w="100" w:type="dxa"/>
            </w:tcMar>
          </w:tcPr>
          <w:p w14:paraId="5E48EAD1"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Verify Candidate Details</w:t>
            </w:r>
          </w:p>
        </w:tc>
      </w:tr>
      <w:tr w:rsidR="007D4952" w:rsidRPr="007D4952" w14:paraId="3CCE305B" w14:textId="77777777" w:rsidTr="00D85E85">
        <w:tc>
          <w:tcPr>
            <w:tcW w:w="4763" w:type="dxa"/>
            <w:tcMar>
              <w:top w:w="80" w:type="dxa"/>
              <w:left w:w="100" w:type="dxa"/>
              <w:bottom w:w="80" w:type="dxa"/>
              <w:right w:w="100" w:type="dxa"/>
            </w:tcMar>
          </w:tcPr>
          <w:p w14:paraId="7D3FEB5A"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Central Computer</w:t>
            </w:r>
          </w:p>
        </w:tc>
        <w:tc>
          <w:tcPr>
            <w:tcW w:w="4763" w:type="dxa"/>
            <w:tcMar>
              <w:top w:w="80" w:type="dxa"/>
              <w:left w:w="100" w:type="dxa"/>
              <w:bottom w:w="80" w:type="dxa"/>
              <w:right w:w="100" w:type="dxa"/>
            </w:tcMar>
          </w:tcPr>
          <w:p w14:paraId="1834CDF7"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Approve Registration</w:t>
            </w:r>
          </w:p>
        </w:tc>
      </w:tr>
      <w:tr w:rsidR="007D4952" w:rsidRPr="007D4952" w14:paraId="5A25350A" w14:textId="77777777" w:rsidTr="00D85E85">
        <w:tc>
          <w:tcPr>
            <w:tcW w:w="4763" w:type="dxa"/>
            <w:tcMar>
              <w:top w:w="80" w:type="dxa"/>
              <w:left w:w="100" w:type="dxa"/>
              <w:bottom w:w="80" w:type="dxa"/>
              <w:right w:w="100" w:type="dxa"/>
            </w:tcMar>
          </w:tcPr>
          <w:p w14:paraId="4D21F2AB"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Office Staff</w:t>
            </w:r>
          </w:p>
        </w:tc>
        <w:tc>
          <w:tcPr>
            <w:tcW w:w="4763" w:type="dxa"/>
            <w:tcMar>
              <w:top w:w="80" w:type="dxa"/>
              <w:left w:w="100" w:type="dxa"/>
              <w:bottom w:w="80" w:type="dxa"/>
              <w:right w:w="100" w:type="dxa"/>
            </w:tcMar>
          </w:tcPr>
          <w:p w14:paraId="2A675B45"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Pay Exam Fee</w:t>
            </w:r>
          </w:p>
        </w:tc>
      </w:tr>
      <w:tr w:rsidR="007D4952" w:rsidRPr="007D4952" w14:paraId="60D34DBB" w14:textId="77777777" w:rsidTr="00D85E85">
        <w:tc>
          <w:tcPr>
            <w:tcW w:w="4763" w:type="dxa"/>
            <w:tcMar>
              <w:top w:w="80" w:type="dxa"/>
              <w:left w:w="100" w:type="dxa"/>
              <w:bottom w:w="80" w:type="dxa"/>
              <w:right w:w="100" w:type="dxa"/>
            </w:tcMar>
          </w:tcPr>
          <w:p w14:paraId="6070ABB4" w14:textId="77777777" w:rsidR="007D4952" w:rsidRPr="007D4952" w:rsidRDefault="007D4952" w:rsidP="007D4952">
            <w:pPr>
              <w:jc w:val="both"/>
              <w:rPr>
                <w:rFonts w:ascii="Times New Roman" w:hAnsi="Times New Roman" w:cs="Times New Roman"/>
                <w:color w:val="000000" w:themeColor="text1"/>
                <w:sz w:val="24"/>
                <w:szCs w:val="24"/>
              </w:rPr>
            </w:pPr>
          </w:p>
        </w:tc>
        <w:tc>
          <w:tcPr>
            <w:tcW w:w="4763" w:type="dxa"/>
            <w:tcMar>
              <w:top w:w="80" w:type="dxa"/>
              <w:left w:w="100" w:type="dxa"/>
              <w:bottom w:w="80" w:type="dxa"/>
              <w:right w:w="100" w:type="dxa"/>
            </w:tcMar>
          </w:tcPr>
          <w:p w14:paraId="5D7807E2"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Generate &amp; Issue Hall Ticket</w:t>
            </w:r>
          </w:p>
        </w:tc>
      </w:tr>
    </w:tbl>
    <w:p w14:paraId="2559D69A" w14:textId="77777777" w:rsidR="007D4952" w:rsidRPr="007D4952" w:rsidRDefault="007D4952" w:rsidP="007D4952">
      <w:pPr>
        <w:spacing w:after="200"/>
        <w:jc w:val="both"/>
        <w:rPr>
          <w:rFonts w:ascii="Times New Roman" w:hAnsi="Times New Roman" w:cs="Times New Roman"/>
          <w:color w:val="000000" w:themeColor="text1"/>
          <w:sz w:val="24"/>
          <w:szCs w:val="24"/>
        </w:rPr>
      </w:pPr>
    </w:p>
    <w:p w14:paraId="43570C34" w14:textId="77777777" w:rsidR="007D4952" w:rsidRDefault="007D4952" w:rsidP="007D4952">
      <w:pPr>
        <w:pStyle w:val="Heading2"/>
        <w:spacing w:before="280"/>
        <w:jc w:val="both"/>
        <w:rPr>
          <w:rFonts w:ascii="Times New Roman" w:hAnsi="Times New Roman" w:cs="Times New Roman"/>
          <w:b/>
          <w:bCs/>
          <w:color w:val="000000" w:themeColor="text1"/>
          <w:sz w:val="24"/>
          <w:szCs w:val="24"/>
        </w:rPr>
      </w:pPr>
    </w:p>
    <w:p w14:paraId="028A995B" w14:textId="7D7BFACF" w:rsidR="007D4952" w:rsidRPr="007D4952" w:rsidRDefault="007D4952" w:rsidP="007D4952">
      <w:pPr>
        <w:pStyle w:val="Heading2"/>
        <w:spacing w:before="280"/>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Section B — Experimental Design (UML Diagrams)</w:t>
      </w:r>
    </w:p>
    <w:p w14:paraId="1A29EF82" w14:textId="77777777" w:rsidR="007D4952" w:rsidRPr="007D4952" w:rsidRDefault="007D4952" w:rsidP="007D4952">
      <w:pPr>
        <w:spacing w:before="200" w:after="100"/>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Figure 2.1 — Use Case Diagram</w:t>
      </w:r>
    </w:p>
    <w:p w14:paraId="55D61197" w14:textId="77777777" w:rsidR="007D4952" w:rsidRPr="007D4952" w:rsidRDefault="007D4952" w:rsidP="007D4952">
      <w:pPr>
        <w:spacing w:after="140" w:line="300" w:lineRule="auto"/>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As with Q1, verification and approval are modelled as included sub-flows of detail submission. 'Pay Exam Fee' is a separate use case performed directly by the candidate, feeding into hall-ticket generation, reflecting that payment and identity-verification are independent preconditions.</w:t>
      </w:r>
    </w:p>
    <w:p w14:paraId="106DA3A7" w14:textId="77777777" w:rsidR="007D4952" w:rsidRPr="007D4952" w:rsidRDefault="007D4952" w:rsidP="007D4952">
      <w:pPr>
        <w:spacing w:before="160" w:after="80"/>
        <w:jc w:val="both"/>
        <w:rPr>
          <w:rFonts w:ascii="Times New Roman" w:hAnsi="Times New Roman" w:cs="Times New Roman"/>
          <w:color w:val="000000" w:themeColor="text1"/>
          <w:sz w:val="24"/>
          <w:szCs w:val="24"/>
        </w:rPr>
      </w:pPr>
      <w:r w:rsidRPr="007D4952">
        <w:rPr>
          <w:rFonts w:ascii="Times New Roman" w:hAnsi="Times New Roman" w:cs="Times New Roman"/>
          <w:noProof/>
          <w:color w:val="000000" w:themeColor="text1"/>
          <w:sz w:val="24"/>
          <w:szCs w:val="24"/>
        </w:rPr>
        <w:drawing>
          <wp:inline distT="0" distB="0" distL="0" distR="0" wp14:anchorId="01A743E7" wp14:editId="08E4B4FC">
            <wp:extent cx="5524500" cy="2352675"/>
            <wp:effectExtent l="0" t="0" r="0" b="0"/>
            <wp:docPr id="2039932461" name="Picture 2039932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352675"/>
                    </a:xfrm>
                    <a:prstGeom prst="rect">
                      <a:avLst/>
                    </a:prstGeom>
                  </pic:spPr>
                </pic:pic>
              </a:graphicData>
            </a:graphic>
          </wp:inline>
        </w:drawing>
      </w:r>
    </w:p>
    <w:p w14:paraId="592BF051" w14:textId="77777777" w:rsidR="007D4952" w:rsidRPr="007D4952" w:rsidRDefault="007D4952" w:rsidP="007D4952">
      <w:pPr>
        <w:spacing w:after="200"/>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Figure 2.1: Use Case Diagram — Exam Registration Portal</w:t>
      </w:r>
    </w:p>
    <w:p w14:paraId="03C2771C" w14:textId="77777777" w:rsidR="007D4952" w:rsidRDefault="007D4952" w:rsidP="007D4952">
      <w:pPr>
        <w:spacing w:before="200" w:after="100"/>
        <w:jc w:val="both"/>
        <w:rPr>
          <w:rFonts w:ascii="Times New Roman" w:hAnsi="Times New Roman" w:cs="Times New Roman"/>
          <w:b/>
          <w:bCs/>
          <w:color w:val="000000" w:themeColor="text1"/>
          <w:sz w:val="24"/>
          <w:szCs w:val="24"/>
        </w:rPr>
      </w:pPr>
    </w:p>
    <w:p w14:paraId="3F89A0B8" w14:textId="77777777" w:rsidR="007D4952" w:rsidRDefault="007D4952" w:rsidP="007D4952">
      <w:pPr>
        <w:spacing w:before="200" w:after="100"/>
        <w:jc w:val="both"/>
        <w:rPr>
          <w:rFonts w:ascii="Times New Roman" w:hAnsi="Times New Roman" w:cs="Times New Roman"/>
          <w:b/>
          <w:bCs/>
          <w:color w:val="000000" w:themeColor="text1"/>
          <w:sz w:val="24"/>
          <w:szCs w:val="24"/>
        </w:rPr>
      </w:pPr>
    </w:p>
    <w:p w14:paraId="05AF4B8A" w14:textId="5660181B" w:rsidR="007D4952" w:rsidRPr="007D4952" w:rsidRDefault="007D4952" w:rsidP="007D4952">
      <w:pPr>
        <w:spacing w:before="200" w:after="100"/>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Figure 2.2 — Class Diagram</w:t>
      </w:r>
    </w:p>
    <w:p w14:paraId="30F1A721" w14:textId="77777777" w:rsidR="007D4952" w:rsidRPr="007D4952" w:rsidRDefault="007D4952" w:rsidP="007D4952">
      <w:pPr>
        <w:spacing w:after="140" w:line="300" w:lineRule="auto"/>
        <w:jc w:val="both"/>
        <w:rPr>
          <w:rFonts w:ascii="Times New Roman" w:hAnsi="Times New Roman" w:cs="Times New Roman"/>
          <w:color w:val="000000" w:themeColor="text1"/>
          <w:sz w:val="24"/>
          <w:szCs w:val="24"/>
        </w:rPr>
      </w:pPr>
      <w:proofErr w:type="spellStart"/>
      <w:r w:rsidRPr="007D4952">
        <w:rPr>
          <w:rFonts w:ascii="Times New Roman" w:hAnsi="Times New Roman" w:cs="Times New Roman"/>
          <w:color w:val="000000" w:themeColor="text1"/>
          <w:sz w:val="24"/>
          <w:szCs w:val="24"/>
        </w:rPr>
        <w:t>ExamRegistration</w:t>
      </w:r>
      <w:proofErr w:type="spellEnd"/>
      <w:r w:rsidRPr="007D4952">
        <w:rPr>
          <w:rFonts w:ascii="Times New Roman" w:hAnsi="Times New Roman" w:cs="Times New Roman"/>
          <w:color w:val="000000" w:themeColor="text1"/>
          <w:sz w:val="24"/>
          <w:szCs w:val="24"/>
        </w:rPr>
        <w:t xml:space="preserve"> is introduced as a transactional class linking a Candidate to a specific course/exam and tracking fee status, distinct from the static Candidate profile. </w:t>
      </w:r>
      <w:proofErr w:type="spellStart"/>
      <w:r w:rsidRPr="007D4952">
        <w:rPr>
          <w:rFonts w:ascii="Times New Roman" w:hAnsi="Times New Roman" w:cs="Times New Roman"/>
          <w:color w:val="000000" w:themeColor="text1"/>
          <w:sz w:val="24"/>
          <w:szCs w:val="24"/>
        </w:rPr>
        <w:t>HallTicket</w:t>
      </w:r>
      <w:proofErr w:type="spellEnd"/>
      <w:r w:rsidRPr="007D4952">
        <w:rPr>
          <w:rFonts w:ascii="Times New Roman" w:hAnsi="Times New Roman" w:cs="Times New Roman"/>
          <w:color w:val="000000" w:themeColor="text1"/>
          <w:sz w:val="24"/>
          <w:szCs w:val="24"/>
        </w:rPr>
        <w:t xml:space="preserve"> is a generated artifact produced once both verification and payment succeed.</w:t>
      </w:r>
    </w:p>
    <w:p w14:paraId="41A56718" w14:textId="77777777" w:rsidR="007D4952" w:rsidRPr="007D4952" w:rsidRDefault="007D4952" w:rsidP="007D4952">
      <w:pPr>
        <w:spacing w:before="160" w:after="80"/>
        <w:jc w:val="both"/>
        <w:rPr>
          <w:rFonts w:ascii="Times New Roman" w:hAnsi="Times New Roman" w:cs="Times New Roman"/>
          <w:color w:val="000000" w:themeColor="text1"/>
          <w:sz w:val="24"/>
          <w:szCs w:val="24"/>
        </w:rPr>
      </w:pPr>
      <w:r w:rsidRPr="007D4952">
        <w:rPr>
          <w:rFonts w:ascii="Times New Roman" w:hAnsi="Times New Roman" w:cs="Times New Roman"/>
          <w:noProof/>
          <w:color w:val="000000" w:themeColor="text1"/>
          <w:sz w:val="24"/>
          <w:szCs w:val="24"/>
        </w:rPr>
        <w:lastRenderedPageBreak/>
        <w:drawing>
          <wp:inline distT="0" distB="0" distL="0" distR="0" wp14:anchorId="48FFE6A3" wp14:editId="1C3FDE4F">
            <wp:extent cx="5076825" cy="5905500"/>
            <wp:effectExtent l="0" t="0" r="0" b="0"/>
            <wp:docPr id="668725645" name="Picture 668725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76825" cy="5905500"/>
                    </a:xfrm>
                    <a:prstGeom prst="rect">
                      <a:avLst/>
                    </a:prstGeom>
                  </pic:spPr>
                </pic:pic>
              </a:graphicData>
            </a:graphic>
          </wp:inline>
        </w:drawing>
      </w:r>
    </w:p>
    <w:p w14:paraId="0170CFDA" w14:textId="77777777" w:rsidR="007D4952" w:rsidRPr="007D4952" w:rsidRDefault="007D4952" w:rsidP="007D4952">
      <w:pPr>
        <w:spacing w:after="200"/>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Figure 2.2: Class Diagram — Exam Registration Portal</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526"/>
      </w:tblGrid>
      <w:tr w:rsidR="007D4952" w:rsidRPr="007D4952" w14:paraId="5CBB9121" w14:textId="77777777" w:rsidTr="00D85E85">
        <w:tc>
          <w:tcPr>
            <w:tcW w:w="2200" w:type="dxa"/>
            <w:shd w:val="clear" w:color="auto" w:fill="1F3864"/>
            <w:tcMar>
              <w:top w:w="80" w:type="dxa"/>
              <w:left w:w="100" w:type="dxa"/>
              <w:bottom w:w="80" w:type="dxa"/>
              <w:right w:w="100" w:type="dxa"/>
            </w:tcMar>
          </w:tcPr>
          <w:p w14:paraId="5FE28049"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Class</w:t>
            </w:r>
          </w:p>
        </w:tc>
        <w:tc>
          <w:tcPr>
            <w:tcW w:w="3800" w:type="dxa"/>
            <w:shd w:val="clear" w:color="auto" w:fill="1F3864"/>
            <w:tcMar>
              <w:top w:w="80" w:type="dxa"/>
              <w:left w:w="100" w:type="dxa"/>
              <w:bottom w:w="80" w:type="dxa"/>
              <w:right w:w="100" w:type="dxa"/>
            </w:tcMar>
          </w:tcPr>
          <w:p w14:paraId="0F60632A"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Key Attributes</w:t>
            </w:r>
          </w:p>
        </w:tc>
        <w:tc>
          <w:tcPr>
            <w:tcW w:w="3526" w:type="dxa"/>
            <w:shd w:val="clear" w:color="auto" w:fill="1F3864"/>
            <w:tcMar>
              <w:top w:w="80" w:type="dxa"/>
              <w:left w:w="100" w:type="dxa"/>
              <w:bottom w:w="80" w:type="dxa"/>
              <w:right w:w="100" w:type="dxa"/>
            </w:tcMar>
          </w:tcPr>
          <w:p w14:paraId="7FC8FDBF"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Key Operations</w:t>
            </w:r>
          </w:p>
        </w:tc>
      </w:tr>
      <w:tr w:rsidR="007D4952" w:rsidRPr="007D4952" w14:paraId="46AFCB3E" w14:textId="77777777" w:rsidTr="00D85E85">
        <w:tc>
          <w:tcPr>
            <w:tcW w:w="2200" w:type="dxa"/>
            <w:tcMar>
              <w:top w:w="80" w:type="dxa"/>
              <w:left w:w="100" w:type="dxa"/>
              <w:bottom w:w="80" w:type="dxa"/>
              <w:right w:w="100" w:type="dxa"/>
            </w:tcMar>
          </w:tcPr>
          <w:p w14:paraId="22BB8BDC"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Candidate</w:t>
            </w:r>
          </w:p>
        </w:tc>
        <w:tc>
          <w:tcPr>
            <w:tcW w:w="3800" w:type="dxa"/>
            <w:tcMar>
              <w:top w:w="80" w:type="dxa"/>
              <w:left w:w="100" w:type="dxa"/>
              <w:bottom w:w="80" w:type="dxa"/>
              <w:right w:w="100" w:type="dxa"/>
            </w:tcMar>
          </w:tcPr>
          <w:p w14:paraId="0FF14DD8" w14:textId="77777777" w:rsidR="007D4952" w:rsidRPr="007D4952" w:rsidRDefault="007D4952" w:rsidP="007D4952">
            <w:pPr>
              <w:jc w:val="both"/>
              <w:rPr>
                <w:rFonts w:ascii="Times New Roman" w:hAnsi="Times New Roman" w:cs="Times New Roman"/>
                <w:color w:val="000000" w:themeColor="text1"/>
                <w:sz w:val="24"/>
                <w:szCs w:val="24"/>
              </w:rPr>
            </w:pPr>
            <w:proofErr w:type="spellStart"/>
            <w:r w:rsidRPr="007D4952">
              <w:rPr>
                <w:rFonts w:ascii="Times New Roman" w:hAnsi="Times New Roman" w:cs="Times New Roman"/>
                <w:color w:val="000000" w:themeColor="text1"/>
                <w:sz w:val="24"/>
                <w:szCs w:val="24"/>
              </w:rPr>
              <w:t>candidateId</w:t>
            </w:r>
            <w:proofErr w:type="spellEnd"/>
            <w:r w:rsidRPr="007D4952">
              <w:rPr>
                <w:rFonts w:ascii="Times New Roman" w:hAnsi="Times New Roman" w:cs="Times New Roman"/>
                <w:color w:val="000000" w:themeColor="text1"/>
                <w:sz w:val="24"/>
                <w:szCs w:val="24"/>
              </w:rPr>
              <w:t xml:space="preserve">, name, </w:t>
            </w:r>
            <w:proofErr w:type="spellStart"/>
            <w:r w:rsidRPr="007D4952">
              <w:rPr>
                <w:rFonts w:ascii="Times New Roman" w:hAnsi="Times New Roman" w:cs="Times New Roman"/>
                <w:color w:val="000000" w:themeColor="text1"/>
                <w:sz w:val="24"/>
                <w:szCs w:val="24"/>
              </w:rPr>
              <w:t>regNo</w:t>
            </w:r>
            <w:proofErr w:type="spellEnd"/>
            <w:r w:rsidRPr="007D4952">
              <w:rPr>
                <w:rFonts w:ascii="Times New Roman" w:hAnsi="Times New Roman" w:cs="Times New Roman"/>
                <w:color w:val="000000" w:themeColor="text1"/>
                <w:sz w:val="24"/>
                <w:szCs w:val="24"/>
              </w:rPr>
              <w:t>, semester</w:t>
            </w:r>
          </w:p>
        </w:tc>
        <w:tc>
          <w:tcPr>
            <w:tcW w:w="3526" w:type="dxa"/>
            <w:tcMar>
              <w:top w:w="80" w:type="dxa"/>
              <w:left w:w="100" w:type="dxa"/>
              <w:bottom w:w="80" w:type="dxa"/>
              <w:right w:w="100" w:type="dxa"/>
            </w:tcMar>
          </w:tcPr>
          <w:p w14:paraId="3743FF8E" w14:textId="77777777" w:rsidR="007D4952" w:rsidRPr="007D4952" w:rsidRDefault="007D4952" w:rsidP="007D4952">
            <w:pPr>
              <w:jc w:val="both"/>
              <w:rPr>
                <w:rFonts w:ascii="Times New Roman" w:hAnsi="Times New Roman" w:cs="Times New Roman"/>
                <w:color w:val="000000" w:themeColor="text1"/>
                <w:sz w:val="24"/>
                <w:szCs w:val="24"/>
              </w:rPr>
            </w:pPr>
            <w:proofErr w:type="spellStart"/>
            <w:proofErr w:type="gramStart"/>
            <w:r w:rsidRPr="007D4952">
              <w:rPr>
                <w:rFonts w:ascii="Times New Roman" w:hAnsi="Times New Roman" w:cs="Times New Roman"/>
                <w:color w:val="000000" w:themeColor="text1"/>
                <w:sz w:val="24"/>
                <w:szCs w:val="24"/>
              </w:rPr>
              <w:t>submitDetails</w:t>
            </w:r>
            <w:proofErr w:type="spellEnd"/>
            <w:r w:rsidRPr="007D4952">
              <w:rPr>
                <w:rFonts w:ascii="Times New Roman" w:hAnsi="Times New Roman" w:cs="Times New Roman"/>
                <w:color w:val="000000" w:themeColor="text1"/>
                <w:sz w:val="24"/>
                <w:szCs w:val="24"/>
              </w:rPr>
              <w:t>(</w:t>
            </w:r>
            <w:proofErr w:type="gramEnd"/>
            <w:r w:rsidRPr="007D4952">
              <w:rPr>
                <w:rFonts w:ascii="Times New Roman" w:hAnsi="Times New Roman" w:cs="Times New Roman"/>
                <w:color w:val="000000" w:themeColor="text1"/>
                <w:sz w:val="24"/>
                <w:szCs w:val="24"/>
              </w:rPr>
              <w:t xml:space="preserve">), </w:t>
            </w:r>
            <w:proofErr w:type="spellStart"/>
            <w:proofErr w:type="gramStart"/>
            <w:r w:rsidRPr="007D4952">
              <w:rPr>
                <w:rFonts w:ascii="Times New Roman" w:hAnsi="Times New Roman" w:cs="Times New Roman"/>
                <w:color w:val="000000" w:themeColor="text1"/>
                <w:sz w:val="24"/>
                <w:szCs w:val="24"/>
              </w:rPr>
              <w:t>payExamFee</w:t>
            </w:r>
            <w:proofErr w:type="spellEnd"/>
            <w:r w:rsidRPr="007D4952">
              <w:rPr>
                <w:rFonts w:ascii="Times New Roman" w:hAnsi="Times New Roman" w:cs="Times New Roman"/>
                <w:color w:val="000000" w:themeColor="text1"/>
                <w:sz w:val="24"/>
                <w:szCs w:val="24"/>
              </w:rPr>
              <w:t>(</w:t>
            </w:r>
            <w:proofErr w:type="gramEnd"/>
            <w:r w:rsidRPr="007D4952">
              <w:rPr>
                <w:rFonts w:ascii="Times New Roman" w:hAnsi="Times New Roman" w:cs="Times New Roman"/>
                <w:color w:val="000000" w:themeColor="text1"/>
                <w:sz w:val="24"/>
                <w:szCs w:val="24"/>
              </w:rPr>
              <w:t xml:space="preserve">), </w:t>
            </w:r>
            <w:proofErr w:type="spellStart"/>
            <w:proofErr w:type="gramStart"/>
            <w:r w:rsidRPr="007D4952">
              <w:rPr>
                <w:rFonts w:ascii="Times New Roman" w:hAnsi="Times New Roman" w:cs="Times New Roman"/>
                <w:color w:val="000000" w:themeColor="text1"/>
                <w:sz w:val="24"/>
                <w:szCs w:val="24"/>
              </w:rPr>
              <w:t>viewHallTicket</w:t>
            </w:r>
            <w:proofErr w:type="spellEnd"/>
            <w:r w:rsidRPr="007D4952">
              <w:rPr>
                <w:rFonts w:ascii="Times New Roman" w:hAnsi="Times New Roman" w:cs="Times New Roman"/>
                <w:color w:val="000000" w:themeColor="text1"/>
                <w:sz w:val="24"/>
                <w:szCs w:val="24"/>
              </w:rPr>
              <w:t>(</w:t>
            </w:r>
            <w:proofErr w:type="gramEnd"/>
            <w:r w:rsidRPr="007D4952">
              <w:rPr>
                <w:rFonts w:ascii="Times New Roman" w:hAnsi="Times New Roman" w:cs="Times New Roman"/>
                <w:color w:val="000000" w:themeColor="text1"/>
                <w:sz w:val="24"/>
                <w:szCs w:val="24"/>
              </w:rPr>
              <w:t>)</w:t>
            </w:r>
          </w:p>
        </w:tc>
      </w:tr>
      <w:tr w:rsidR="007D4952" w:rsidRPr="007D4952" w14:paraId="65281556" w14:textId="77777777" w:rsidTr="00D85E85">
        <w:tc>
          <w:tcPr>
            <w:tcW w:w="2200" w:type="dxa"/>
            <w:tcMar>
              <w:top w:w="80" w:type="dxa"/>
              <w:left w:w="100" w:type="dxa"/>
              <w:bottom w:w="80" w:type="dxa"/>
              <w:right w:w="100" w:type="dxa"/>
            </w:tcMar>
          </w:tcPr>
          <w:p w14:paraId="6114EF80"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Administrator</w:t>
            </w:r>
          </w:p>
        </w:tc>
        <w:tc>
          <w:tcPr>
            <w:tcW w:w="3800" w:type="dxa"/>
            <w:tcMar>
              <w:top w:w="80" w:type="dxa"/>
              <w:left w:w="100" w:type="dxa"/>
              <w:bottom w:w="80" w:type="dxa"/>
              <w:right w:w="100" w:type="dxa"/>
            </w:tcMar>
          </w:tcPr>
          <w:p w14:paraId="7B34E381" w14:textId="77777777" w:rsidR="007D4952" w:rsidRPr="007D4952" w:rsidRDefault="007D4952" w:rsidP="007D4952">
            <w:pPr>
              <w:jc w:val="both"/>
              <w:rPr>
                <w:rFonts w:ascii="Times New Roman" w:hAnsi="Times New Roman" w:cs="Times New Roman"/>
                <w:color w:val="000000" w:themeColor="text1"/>
                <w:sz w:val="24"/>
                <w:szCs w:val="24"/>
              </w:rPr>
            </w:pPr>
            <w:proofErr w:type="spellStart"/>
            <w:r w:rsidRPr="007D4952">
              <w:rPr>
                <w:rFonts w:ascii="Times New Roman" w:hAnsi="Times New Roman" w:cs="Times New Roman"/>
                <w:color w:val="000000" w:themeColor="text1"/>
                <w:sz w:val="24"/>
                <w:szCs w:val="24"/>
              </w:rPr>
              <w:t>adminId</w:t>
            </w:r>
            <w:proofErr w:type="spellEnd"/>
          </w:p>
        </w:tc>
        <w:tc>
          <w:tcPr>
            <w:tcW w:w="3526" w:type="dxa"/>
            <w:tcMar>
              <w:top w:w="80" w:type="dxa"/>
              <w:left w:w="100" w:type="dxa"/>
              <w:bottom w:w="80" w:type="dxa"/>
              <w:right w:w="100" w:type="dxa"/>
            </w:tcMar>
          </w:tcPr>
          <w:p w14:paraId="3708BC2F" w14:textId="77777777" w:rsidR="007D4952" w:rsidRPr="007D4952" w:rsidRDefault="007D4952" w:rsidP="007D4952">
            <w:pPr>
              <w:jc w:val="both"/>
              <w:rPr>
                <w:rFonts w:ascii="Times New Roman" w:hAnsi="Times New Roman" w:cs="Times New Roman"/>
                <w:color w:val="000000" w:themeColor="text1"/>
                <w:sz w:val="24"/>
                <w:szCs w:val="24"/>
              </w:rPr>
            </w:pPr>
            <w:proofErr w:type="spellStart"/>
            <w:proofErr w:type="gramStart"/>
            <w:r w:rsidRPr="007D4952">
              <w:rPr>
                <w:rFonts w:ascii="Times New Roman" w:hAnsi="Times New Roman" w:cs="Times New Roman"/>
                <w:color w:val="000000" w:themeColor="text1"/>
                <w:sz w:val="24"/>
                <w:szCs w:val="24"/>
              </w:rPr>
              <w:t>forwardDetails</w:t>
            </w:r>
            <w:proofErr w:type="spellEnd"/>
            <w:r w:rsidRPr="007D4952">
              <w:rPr>
                <w:rFonts w:ascii="Times New Roman" w:hAnsi="Times New Roman" w:cs="Times New Roman"/>
                <w:color w:val="000000" w:themeColor="text1"/>
                <w:sz w:val="24"/>
                <w:szCs w:val="24"/>
              </w:rPr>
              <w:t>(</w:t>
            </w:r>
            <w:proofErr w:type="gramEnd"/>
            <w:r w:rsidRPr="007D4952">
              <w:rPr>
                <w:rFonts w:ascii="Times New Roman" w:hAnsi="Times New Roman" w:cs="Times New Roman"/>
                <w:color w:val="000000" w:themeColor="text1"/>
                <w:sz w:val="24"/>
                <w:szCs w:val="24"/>
              </w:rPr>
              <w:t xml:space="preserve">), </w:t>
            </w:r>
            <w:proofErr w:type="spellStart"/>
            <w:proofErr w:type="gramStart"/>
            <w:r w:rsidRPr="007D4952">
              <w:rPr>
                <w:rFonts w:ascii="Times New Roman" w:hAnsi="Times New Roman" w:cs="Times New Roman"/>
                <w:color w:val="000000" w:themeColor="text1"/>
                <w:sz w:val="24"/>
                <w:szCs w:val="24"/>
              </w:rPr>
              <w:t>receiveApprovalStatus</w:t>
            </w:r>
            <w:proofErr w:type="spellEnd"/>
            <w:r w:rsidRPr="007D4952">
              <w:rPr>
                <w:rFonts w:ascii="Times New Roman" w:hAnsi="Times New Roman" w:cs="Times New Roman"/>
                <w:color w:val="000000" w:themeColor="text1"/>
                <w:sz w:val="24"/>
                <w:szCs w:val="24"/>
              </w:rPr>
              <w:t>(</w:t>
            </w:r>
            <w:proofErr w:type="gramEnd"/>
            <w:r w:rsidRPr="007D4952">
              <w:rPr>
                <w:rFonts w:ascii="Times New Roman" w:hAnsi="Times New Roman" w:cs="Times New Roman"/>
                <w:color w:val="000000" w:themeColor="text1"/>
                <w:sz w:val="24"/>
                <w:szCs w:val="24"/>
              </w:rPr>
              <w:t>)</w:t>
            </w:r>
          </w:p>
        </w:tc>
      </w:tr>
      <w:tr w:rsidR="007D4952" w:rsidRPr="007D4952" w14:paraId="5CDCCBF2" w14:textId="77777777" w:rsidTr="00D85E85">
        <w:tc>
          <w:tcPr>
            <w:tcW w:w="2200" w:type="dxa"/>
            <w:tcMar>
              <w:top w:w="80" w:type="dxa"/>
              <w:left w:w="100" w:type="dxa"/>
              <w:bottom w:w="80" w:type="dxa"/>
              <w:right w:w="100" w:type="dxa"/>
            </w:tcMar>
          </w:tcPr>
          <w:p w14:paraId="4DC78245" w14:textId="77777777" w:rsidR="007D4952" w:rsidRPr="007D4952" w:rsidRDefault="007D4952" w:rsidP="007D4952">
            <w:pPr>
              <w:jc w:val="both"/>
              <w:rPr>
                <w:rFonts w:ascii="Times New Roman" w:hAnsi="Times New Roman" w:cs="Times New Roman"/>
                <w:color w:val="000000" w:themeColor="text1"/>
                <w:sz w:val="24"/>
                <w:szCs w:val="24"/>
              </w:rPr>
            </w:pPr>
            <w:proofErr w:type="spellStart"/>
            <w:r w:rsidRPr="007D4952">
              <w:rPr>
                <w:rFonts w:ascii="Times New Roman" w:hAnsi="Times New Roman" w:cs="Times New Roman"/>
                <w:color w:val="000000" w:themeColor="text1"/>
                <w:sz w:val="24"/>
                <w:szCs w:val="24"/>
              </w:rPr>
              <w:t>CentralComputer</w:t>
            </w:r>
            <w:proofErr w:type="spellEnd"/>
          </w:p>
        </w:tc>
        <w:tc>
          <w:tcPr>
            <w:tcW w:w="3800" w:type="dxa"/>
            <w:tcMar>
              <w:top w:w="80" w:type="dxa"/>
              <w:left w:w="100" w:type="dxa"/>
              <w:bottom w:w="80" w:type="dxa"/>
              <w:right w:w="100" w:type="dxa"/>
            </w:tcMar>
          </w:tcPr>
          <w:p w14:paraId="79DD7ED5" w14:textId="77777777" w:rsidR="007D4952" w:rsidRPr="007D4952" w:rsidRDefault="007D4952" w:rsidP="007D4952">
            <w:pPr>
              <w:jc w:val="both"/>
              <w:rPr>
                <w:rFonts w:ascii="Times New Roman" w:hAnsi="Times New Roman" w:cs="Times New Roman"/>
                <w:color w:val="000000" w:themeColor="text1"/>
                <w:sz w:val="24"/>
                <w:szCs w:val="24"/>
              </w:rPr>
            </w:pPr>
            <w:proofErr w:type="spellStart"/>
            <w:r w:rsidRPr="007D4952">
              <w:rPr>
                <w:rFonts w:ascii="Times New Roman" w:hAnsi="Times New Roman" w:cs="Times New Roman"/>
                <w:color w:val="000000" w:themeColor="text1"/>
                <w:sz w:val="24"/>
                <w:szCs w:val="24"/>
              </w:rPr>
              <w:t>databaseRef</w:t>
            </w:r>
            <w:proofErr w:type="spellEnd"/>
          </w:p>
        </w:tc>
        <w:tc>
          <w:tcPr>
            <w:tcW w:w="3526" w:type="dxa"/>
            <w:tcMar>
              <w:top w:w="80" w:type="dxa"/>
              <w:left w:w="100" w:type="dxa"/>
              <w:bottom w:w="80" w:type="dxa"/>
              <w:right w:w="100" w:type="dxa"/>
            </w:tcMar>
          </w:tcPr>
          <w:p w14:paraId="4157B58D" w14:textId="77777777" w:rsidR="007D4952" w:rsidRPr="007D4952" w:rsidRDefault="007D4952" w:rsidP="007D4952">
            <w:pPr>
              <w:jc w:val="both"/>
              <w:rPr>
                <w:rFonts w:ascii="Times New Roman" w:hAnsi="Times New Roman" w:cs="Times New Roman"/>
                <w:color w:val="000000" w:themeColor="text1"/>
                <w:sz w:val="24"/>
                <w:szCs w:val="24"/>
              </w:rPr>
            </w:pPr>
            <w:proofErr w:type="spellStart"/>
            <w:proofErr w:type="gramStart"/>
            <w:r w:rsidRPr="007D4952">
              <w:rPr>
                <w:rFonts w:ascii="Times New Roman" w:hAnsi="Times New Roman" w:cs="Times New Roman"/>
                <w:color w:val="000000" w:themeColor="text1"/>
                <w:sz w:val="24"/>
                <w:szCs w:val="24"/>
              </w:rPr>
              <w:t>verifyCandidateDetails</w:t>
            </w:r>
            <w:proofErr w:type="spellEnd"/>
            <w:r w:rsidRPr="007D4952">
              <w:rPr>
                <w:rFonts w:ascii="Times New Roman" w:hAnsi="Times New Roman" w:cs="Times New Roman"/>
                <w:color w:val="000000" w:themeColor="text1"/>
                <w:sz w:val="24"/>
                <w:szCs w:val="24"/>
              </w:rPr>
              <w:t>(</w:t>
            </w:r>
            <w:proofErr w:type="gramEnd"/>
            <w:r w:rsidRPr="007D4952">
              <w:rPr>
                <w:rFonts w:ascii="Times New Roman" w:hAnsi="Times New Roman" w:cs="Times New Roman"/>
                <w:color w:val="000000" w:themeColor="text1"/>
                <w:sz w:val="24"/>
                <w:szCs w:val="24"/>
              </w:rPr>
              <w:t xml:space="preserve">), </w:t>
            </w:r>
            <w:proofErr w:type="spellStart"/>
            <w:proofErr w:type="gramStart"/>
            <w:r w:rsidRPr="007D4952">
              <w:rPr>
                <w:rFonts w:ascii="Times New Roman" w:hAnsi="Times New Roman" w:cs="Times New Roman"/>
                <w:color w:val="000000" w:themeColor="text1"/>
                <w:sz w:val="24"/>
                <w:szCs w:val="24"/>
              </w:rPr>
              <w:t>sendApprovalToOffice</w:t>
            </w:r>
            <w:proofErr w:type="spellEnd"/>
            <w:r w:rsidRPr="007D4952">
              <w:rPr>
                <w:rFonts w:ascii="Times New Roman" w:hAnsi="Times New Roman" w:cs="Times New Roman"/>
                <w:color w:val="000000" w:themeColor="text1"/>
                <w:sz w:val="24"/>
                <w:szCs w:val="24"/>
              </w:rPr>
              <w:t>(</w:t>
            </w:r>
            <w:proofErr w:type="gramEnd"/>
            <w:r w:rsidRPr="007D4952">
              <w:rPr>
                <w:rFonts w:ascii="Times New Roman" w:hAnsi="Times New Roman" w:cs="Times New Roman"/>
                <w:color w:val="000000" w:themeColor="text1"/>
                <w:sz w:val="24"/>
                <w:szCs w:val="24"/>
              </w:rPr>
              <w:t>)</w:t>
            </w:r>
          </w:p>
        </w:tc>
      </w:tr>
      <w:tr w:rsidR="007D4952" w:rsidRPr="007D4952" w14:paraId="4766A1FD" w14:textId="77777777" w:rsidTr="00D85E85">
        <w:tc>
          <w:tcPr>
            <w:tcW w:w="2200" w:type="dxa"/>
            <w:tcMar>
              <w:top w:w="80" w:type="dxa"/>
              <w:left w:w="100" w:type="dxa"/>
              <w:bottom w:w="80" w:type="dxa"/>
              <w:right w:w="100" w:type="dxa"/>
            </w:tcMar>
          </w:tcPr>
          <w:p w14:paraId="1D88E812"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Office</w:t>
            </w:r>
          </w:p>
        </w:tc>
        <w:tc>
          <w:tcPr>
            <w:tcW w:w="3800" w:type="dxa"/>
            <w:tcMar>
              <w:top w:w="80" w:type="dxa"/>
              <w:left w:w="100" w:type="dxa"/>
              <w:bottom w:w="80" w:type="dxa"/>
              <w:right w:w="100" w:type="dxa"/>
            </w:tcMar>
          </w:tcPr>
          <w:p w14:paraId="283BB642" w14:textId="77777777" w:rsidR="007D4952" w:rsidRPr="007D4952" w:rsidRDefault="007D4952" w:rsidP="007D4952">
            <w:pPr>
              <w:jc w:val="both"/>
              <w:rPr>
                <w:rFonts w:ascii="Times New Roman" w:hAnsi="Times New Roman" w:cs="Times New Roman"/>
                <w:color w:val="000000" w:themeColor="text1"/>
                <w:sz w:val="24"/>
                <w:szCs w:val="24"/>
              </w:rPr>
            </w:pPr>
            <w:proofErr w:type="spellStart"/>
            <w:r w:rsidRPr="007D4952">
              <w:rPr>
                <w:rFonts w:ascii="Times New Roman" w:hAnsi="Times New Roman" w:cs="Times New Roman"/>
                <w:color w:val="000000" w:themeColor="text1"/>
                <w:sz w:val="24"/>
                <w:szCs w:val="24"/>
              </w:rPr>
              <w:t>officeId</w:t>
            </w:r>
            <w:proofErr w:type="spellEnd"/>
          </w:p>
        </w:tc>
        <w:tc>
          <w:tcPr>
            <w:tcW w:w="3526" w:type="dxa"/>
            <w:tcMar>
              <w:top w:w="80" w:type="dxa"/>
              <w:left w:w="100" w:type="dxa"/>
              <w:bottom w:w="80" w:type="dxa"/>
              <w:right w:w="100" w:type="dxa"/>
            </w:tcMar>
          </w:tcPr>
          <w:p w14:paraId="15CBD2E7" w14:textId="77777777" w:rsidR="007D4952" w:rsidRPr="007D4952" w:rsidRDefault="007D4952" w:rsidP="007D4952">
            <w:pPr>
              <w:jc w:val="both"/>
              <w:rPr>
                <w:rFonts w:ascii="Times New Roman" w:hAnsi="Times New Roman" w:cs="Times New Roman"/>
                <w:color w:val="000000" w:themeColor="text1"/>
                <w:sz w:val="24"/>
                <w:szCs w:val="24"/>
              </w:rPr>
            </w:pPr>
            <w:proofErr w:type="spellStart"/>
            <w:proofErr w:type="gramStart"/>
            <w:r w:rsidRPr="007D4952">
              <w:rPr>
                <w:rFonts w:ascii="Times New Roman" w:hAnsi="Times New Roman" w:cs="Times New Roman"/>
                <w:color w:val="000000" w:themeColor="text1"/>
                <w:sz w:val="24"/>
                <w:szCs w:val="24"/>
              </w:rPr>
              <w:t>receiveApproval</w:t>
            </w:r>
            <w:proofErr w:type="spellEnd"/>
            <w:r w:rsidRPr="007D4952">
              <w:rPr>
                <w:rFonts w:ascii="Times New Roman" w:hAnsi="Times New Roman" w:cs="Times New Roman"/>
                <w:color w:val="000000" w:themeColor="text1"/>
                <w:sz w:val="24"/>
                <w:szCs w:val="24"/>
              </w:rPr>
              <w:t>(</w:t>
            </w:r>
            <w:proofErr w:type="gramEnd"/>
            <w:r w:rsidRPr="007D4952">
              <w:rPr>
                <w:rFonts w:ascii="Times New Roman" w:hAnsi="Times New Roman" w:cs="Times New Roman"/>
                <w:color w:val="000000" w:themeColor="text1"/>
                <w:sz w:val="24"/>
                <w:szCs w:val="24"/>
              </w:rPr>
              <w:t xml:space="preserve">), </w:t>
            </w:r>
            <w:proofErr w:type="spellStart"/>
            <w:proofErr w:type="gramStart"/>
            <w:r w:rsidRPr="007D4952">
              <w:rPr>
                <w:rFonts w:ascii="Times New Roman" w:hAnsi="Times New Roman" w:cs="Times New Roman"/>
                <w:color w:val="000000" w:themeColor="text1"/>
                <w:sz w:val="24"/>
                <w:szCs w:val="24"/>
              </w:rPr>
              <w:t>generateHallTicket</w:t>
            </w:r>
            <w:proofErr w:type="spellEnd"/>
            <w:r w:rsidRPr="007D4952">
              <w:rPr>
                <w:rFonts w:ascii="Times New Roman" w:hAnsi="Times New Roman" w:cs="Times New Roman"/>
                <w:color w:val="000000" w:themeColor="text1"/>
                <w:sz w:val="24"/>
                <w:szCs w:val="24"/>
              </w:rPr>
              <w:t>(</w:t>
            </w:r>
            <w:proofErr w:type="gramEnd"/>
            <w:r w:rsidRPr="007D4952">
              <w:rPr>
                <w:rFonts w:ascii="Times New Roman" w:hAnsi="Times New Roman" w:cs="Times New Roman"/>
                <w:color w:val="000000" w:themeColor="text1"/>
                <w:sz w:val="24"/>
                <w:szCs w:val="24"/>
              </w:rPr>
              <w:t xml:space="preserve">), </w:t>
            </w:r>
            <w:proofErr w:type="spellStart"/>
            <w:proofErr w:type="gramStart"/>
            <w:r w:rsidRPr="007D4952">
              <w:rPr>
                <w:rFonts w:ascii="Times New Roman" w:hAnsi="Times New Roman" w:cs="Times New Roman"/>
                <w:color w:val="000000" w:themeColor="text1"/>
                <w:sz w:val="24"/>
                <w:szCs w:val="24"/>
              </w:rPr>
              <w:t>issueHallTicket</w:t>
            </w:r>
            <w:proofErr w:type="spellEnd"/>
            <w:r w:rsidRPr="007D4952">
              <w:rPr>
                <w:rFonts w:ascii="Times New Roman" w:hAnsi="Times New Roman" w:cs="Times New Roman"/>
                <w:color w:val="000000" w:themeColor="text1"/>
                <w:sz w:val="24"/>
                <w:szCs w:val="24"/>
              </w:rPr>
              <w:t>(</w:t>
            </w:r>
            <w:proofErr w:type="gramEnd"/>
            <w:r w:rsidRPr="007D4952">
              <w:rPr>
                <w:rFonts w:ascii="Times New Roman" w:hAnsi="Times New Roman" w:cs="Times New Roman"/>
                <w:color w:val="000000" w:themeColor="text1"/>
                <w:sz w:val="24"/>
                <w:szCs w:val="24"/>
              </w:rPr>
              <w:t>)</w:t>
            </w:r>
          </w:p>
        </w:tc>
      </w:tr>
      <w:tr w:rsidR="007D4952" w:rsidRPr="007D4952" w14:paraId="1208D7A1" w14:textId="77777777" w:rsidTr="00D85E85">
        <w:tc>
          <w:tcPr>
            <w:tcW w:w="2200" w:type="dxa"/>
            <w:tcMar>
              <w:top w:w="80" w:type="dxa"/>
              <w:left w:w="100" w:type="dxa"/>
              <w:bottom w:w="80" w:type="dxa"/>
              <w:right w:w="100" w:type="dxa"/>
            </w:tcMar>
          </w:tcPr>
          <w:p w14:paraId="476137FC" w14:textId="77777777" w:rsidR="007D4952" w:rsidRPr="007D4952" w:rsidRDefault="007D4952" w:rsidP="007D4952">
            <w:pPr>
              <w:jc w:val="both"/>
              <w:rPr>
                <w:rFonts w:ascii="Times New Roman" w:hAnsi="Times New Roman" w:cs="Times New Roman"/>
                <w:color w:val="000000" w:themeColor="text1"/>
                <w:sz w:val="24"/>
                <w:szCs w:val="24"/>
              </w:rPr>
            </w:pPr>
            <w:proofErr w:type="spellStart"/>
            <w:r w:rsidRPr="007D4952">
              <w:rPr>
                <w:rFonts w:ascii="Times New Roman" w:hAnsi="Times New Roman" w:cs="Times New Roman"/>
                <w:color w:val="000000" w:themeColor="text1"/>
                <w:sz w:val="24"/>
                <w:szCs w:val="24"/>
              </w:rPr>
              <w:lastRenderedPageBreak/>
              <w:t>ExamRegistration</w:t>
            </w:r>
            <w:proofErr w:type="spellEnd"/>
            <w:r w:rsidRPr="007D4952">
              <w:rPr>
                <w:rFonts w:ascii="Times New Roman" w:hAnsi="Times New Roman" w:cs="Times New Roman"/>
                <w:color w:val="000000" w:themeColor="text1"/>
                <w:sz w:val="24"/>
                <w:szCs w:val="24"/>
              </w:rPr>
              <w:t xml:space="preserve"> / </w:t>
            </w:r>
            <w:proofErr w:type="spellStart"/>
            <w:r w:rsidRPr="007D4952">
              <w:rPr>
                <w:rFonts w:ascii="Times New Roman" w:hAnsi="Times New Roman" w:cs="Times New Roman"/>
                <w:color w:val="000000" w:themeColor="text1"/>
                <w:sz w:val="24"/>
                <w:szCs w:val="24"/>
              </w:rPr>
              <w:t>HallTicket</w:t>
            </w:r>
            <w:proofErr w:type="spellEnd"/>
          </w:p>
        </w:tc>
        <w:tc>
          <w:tcPr>
            <w:tcW w:w="3800" w:type="dxa"/>
            <w:tcMar>
              <w:top w:w="80" w:type="dxa"/>
              <w:left w:w="100" w:type="dxa"/>
              <w:bottom w:w="80" w:type="dxa"/>
              <w:right w:w="100" w:type="dxa"/>
            </w:tcMar>
          </w:tcPr>
          <w:p w14:paraId="77AD868D" w14:textId="77777777" w:rsidR="007D4952" w:rsidRPr="007D4952" w:rsidRDefault="007D4952" w:rsidP="007D4952">
            <w:pPr>
              <w:jc w:val="both"/>
              <w:rPr>
                <w:rFonts w:ascii="Times New Roman" w:hAnsi="Times New Roman" w:cs="Times New Roman"/>
                <w:color w:val="000000" w:themeColor="text1"/>
                <w:sz w:val="24"/>
                <w:szCs w:val="24"/>
              </w:rPr>
            </w:pPr>
            <w:proofErr w:type="spellStart"/>
            <w:r w:rsidRPr="007D4952">
              <w:rPr>
                <w:rFonts w:ascii="Times New Roman" w:hAnsi="Times New Roman" w:cs="Times New Roman"/>
                <w:color w:val="000000" w:themeColor="text1"/>
                <w:sz w:val="24"/>
                <w:szCs w:val="24"/>
              </w:rPr>
              <w:t>courseCode</w:t>
            </w:r>
            <w:proofErr w:type="spellEnd"/>
            <w:r w:rsidRPr="007D4952">
              <w:rPr>
                <w:rFonts w:ascii="Times New Roman" w:hAnsi="Times New Roman" w:cs="Times New Roman"/>
                <w:color w:val="000000" w:themeColor="text1"/>
                <w:sz w:val="24"/>
                <w:szCs w:val="24"/>
              </w:rPr>
              <w:t xml:space="preserve">, </w:t>
            </w:r>
            <w:proofErr w:type="spellStart"/>
            <w:r w:rsidRPr="007D4952">
              <w:rPr>
                <w:rFonts w:ascii="Times New Roman" w:hAnsi="Times New Roman" w:cs="Times New Roman"/>
                <w:color w:val="000000" w:themeColor="text1"/>
                <w:sz w:val="24"/>
                <w:szCs w:val="24"/>
              </w:rPr>
              <w:t>examDate</w:t>
            </w:r>
            <w:proofErr w:type="spellEnd"/>
            <w:r w:rsidRPr="007D4952">
              <w:rPr>
                <w:rFonts w:ascii="Times New Roman" w:hAnsi="Times New Roman" w:cs="Times New Roman"/>
                <w:color w:val="000000" w:themeColor="text1"/>
                <w:sz w:val="24"/>
                <w:szCs w:val="24"/>
              </w:rPr>
              <w:t xml:space="preserve">, </w:t>
            </w:r>
            <w:proofErr w:type="spellStart"/>
            <w:r w:rsidRPr="007D4952">
              <w:rPr>
                <w:rFonts w:ascii="Times New Roman" w:hAnsi="Times New Roman" w:cs="Times New Roman"/>
                <w:color w:val="000000" w:themeColor="text1"/>
                <w:sz w:val="24"/>
                <w:szCs w:val="24"/>
              </w:rPr>
              <w:t>feeStatus</w:t>
            </w:r>
            <w:proofErr w:type="spellEnd"/>
            <w:r w:rsidRPr="007D4952">
              <w:rPr>
                <w:rFonts w:ascii="Times New Roman" w:hAnsi="Times New Roman" w:cs="Times New Roman"/>
                <w:color w:val="000000" w:themeColor="text1"/>
                <w:sz w:val="24"/>
                <w:szCs w:val="24"/>
              </w:rPr>
              <w:t xml:space="preserve"> / venue, </w:t>
            </w:r>
            <w:proofErr w:type="spellStart"/>
            <w:r w:rsidRPr="007D4952">
              <w:rPr>
                <w:rFonts w:ascii="Times New Roman" w:hAnsi="Times New Roman" w:cs="Times New Roman"/>
                <w:color w:val="000000" w:themeColor="text1"/>
                <w:sz w:val="24"/>
                <w:szCs w:val="24"/>
              </w:rPr>
              <w:t>reportingTime</w:t>
            </w:r>
            <w:proofErr w:type="spellEnd"/>
          </w:p>
        </w:tc>
        <w:tc>
          <w:tcPr>
            <w:tcW w:w="3526" w:type="dxa"/>
            <w:tcMar>
              <w:top w:w="80" w:type="dxa"/>
              <w:left w:w="100" w:type="dxa"/>
              <w:bottom w:w="80" w:type="dxa"/>
              <w:right w:w="100" w:type="dxa"/>
            </w:tcMar>
          </w:tcPr>
          <w:p w14:paraId="570FBE6A" w14:textId="77777777" w:rsidR="007D4952" w:rsidRPr="007D4952" w:rsidRDefault="007D4952" w:rsidP="007D4952">
            <w:pPr>
              <w:jc w:val="both"/>
              <w:rPr>
                <w:rFonts w:ascii="Times New Roman" w:hAnsi="Times New Roman" w:cs="Times New Roman"/>
                <w:color w:val="000000" w:themeColor="text1"/>
                <w:sz w:val="24"/>
                <w:szCs w:val="24"/>
              </w:rPr>
            </w:pPr>
            <w:proofErr w:type="spellStart"/>
            <w:proofErr w:type="gramStart"/>
            <w:r w:rsidRPr="007D4952">
              <w:rPr>
                <w:rFonts w:ascii="Times New Roman" w:hAnsi="Times New Roman" w:cs="Times New Roman"/>
                <w:color w:val="000000" w:themeColor="text1"/>
                <w:sz w:val="24"/>
                <w:szCs w:val="24"/>
              </w:rPr>
              <w:t>createRegistration</w:t>
            </w:r>
            <w:proofErr w:type="spellEnd"/>
            <w:r w:rsidRPr="007D4952">
              <w:rPr>
                <w:rFonts w:ascii="Times New Roman" w:hAnsi="Times New Roman" w:cs="Times New Roman"/>
                <w:color w:val="000000" w:themeColor="text1"/>
                <w:sz w:val="24"/>
                <w:szCs w:val="24"/>
              </w:rPr>
              <w:t>(</w:t>
            </w:r>
            <w:proofErr w:type="gramEnd"/>
            <w:r w:rsidRPr="007D4952">
              <w:rPr>
                <w:rFonts w:ascii="Times New Roman" w:hAnsi="Times New Roman" w:cs="Times New Roman"/>
                <w:color w:val="000000" w:themeColor="text1"/>
                <w:sz w:val="24"/>
                <w:szCs w:val="24"/>
              </w:rPr>
              <w:t xml:space="preserve">) / </w:t>
            </w:r>
            <w:proofErr w:type="spellStart"/>
            <w:proofErr w:type="gramStart"/>
            <w:r w:rsidRPr="007D4952">
              <w:rPr>
                <w:rFonts w:ascii="Times New Roman" w:hAnsi="Times New Roman" w:cs="Times New Roman"/>
                <w:color w:val="000000" w:themeColor="text1"/>
                <w:sz w:val="24"/>
                <w:szCs w:val="24"/>
              </w:rPr>
              <w:t>printTicket</w:t>
            </w:r>
            <w:proofErr w:type="spellEnd"/>
            <w:r w:rsidRPr="007D4952">
              <w:rPr>
                <w:rFonts w:ascii="Times New Roman" w:hAnsi="Times New Roman" w:cs="Times New Roman"/>
                <w:color w:val="000000" w:themeColor="text1"/>
                <w:sz w:val="24"/>
                <w:szCs w:val="24"/>
              </w:rPr>
              <w:t>(</w:t>
            </w:r>
            <w:proofErr w:type="gramEnd"/>
            <w:r w:rsidRPr="007D4952">
              <w:rPr>
                <w:rFonts w:ascii="Times New Roman" w:hAnsi="Times New Roman" w:cs="Times New Roman"/>
                <w:color w:val="000000" w:themeColor="text1"/>
                <w:sz w:val="24"/>
                <w:szCs w:val="24"/>
              </w:rPr>
              <w:t>)</w:t>
            </w:r>
          </w:p>
        </w:tc>
      </w:tr>
    </w:tbl>
    <w:p w14:paraId="7844FD46" w14:textId="77777777" w:rsidR="007D4952" w:rsidRPr="007D4952" w:rsidRDefault="007D4952" w:rsidP="007D4952">
      <w:pPr>
        <w:spacing w:after="200"/>
        <w:jc w:val="both"/>
        <w:rPr>
          <w:rFonts w:ascii="Times New Roman" w:hAnsi="Times New Roman" w:cs="Times New Roman"/>
          <w:color w:val="000000" w:themeColor="text1"/>
          <w:sz w:val="24"/>
          <w:szCs w:val="24"/>
        </w:rPr>
      </w:pPr>
    </w:p>
    <w:p w14:paraId="09B552B4" w14:textId="77777777" w:rsidR="007D4952" w:rsidRPr="007D4952" w:rsidRDefault="007D4952" w:rsidP="007D4952">
      <w:pPr>
        <w:spacing w:before="200" w:after="100"/>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Figure 2.3 — Sequence Diagram</w:t>
      </w:r>
    </w:p>
    <w:p w14:paraId="0C328901" w14:textId="77777777" w:rsidR="007D4952" w:rsidRPr="007D4952" w:rsidRDefault="007D4952" w:rsidP="007D4952">
      <w:pPr>
        <w:spacing w:after="140" w:line="300" w:lineRule="auto"/>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The sequence diagram shows verification occurring first (candidate → administrator → central computer), followed by a second, independent gate — fee payment — before the office generates and issues the hall ticket, giving a two-condition happy path that mirrors real examination-cell procedure.</w:t>
      </w:r>
    </w:p>
    <w:p w14:paraId="09BE9507" w14:textId="77777777" w:rsidR="007D4952" w:rsidRPr="007D4952" w:rsidRDefault="007D4952" w:rsidP="007D4952">
      <w:pPr>
        <w:spacing w:before="160" w:after="80"/>
        <w:jc w:val="both"/>
        <w:rPr>
          <w:rFonts w:ascii="Times New Roman" w:hAnsi="Times New Roman" w:cs="Times New Roman"/>
          <w:color w:val="000000" w:themeColor="text1"/>
          <w:sz w:val="24"/>
          <w:szCs w:val="24"/>
        </w:rPr>
      </w:pPr>
      <w:r w:rsidRPr="007D4952">
        <w:rPr>
          <w:rFonts w:ascii="Times New Roman" w:hAnsi="Times New Roman" w:cs="Times New Roman"/>
          <w:noProof/>
          <w:color w:val="000000" w:themeColor="text1"/>
          <w:sz w:val="24"/>
          <w:szCs w:val="24"/>
        </w:rPr>
        <w:drawing>
          <wp:inline distT="0" distB="0" distL="0" distR="0" wp14:anchorId="59404BD3" wp14:editId="12A9B04D">
            <wp:extent cx="5524500" cy="4629150"/>
            <wp:effectExtent l="0" t="0" r="0" b="0"/>
            <wp:docPr id="480502567" name="Picture 480502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4629150"/>
                    </a:xfrm>
                    <a:prstGeom prst="rect">
                      <a:avLst/>
                    </a:prstGeom>
                  </pic:spPr>
                </pic:pic>
              </a:graphicData>
            </a:graphic>
          </wp:inline>
        </w:drawing>
      </w:r>
    </w:p>
    <w:p w14:paraId="6F67E0B7" w14:textId="77777777" w:rsidR="007D4952" w:rsidRPr="007D4952" w:rsidRDefault="007D4952" w:rsidP="007D4952">
      <w:pPr>
        <w:spacing w:after="200"/>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Figure 2.3: Sequence Diagram — Exam Registration Portal</w:t>
      </w:r>
    </w:p>
    <w:p w14:paraId="7F24CF01" w14:textId="77777777" w:rsidR="007D4952" w:rsidRPr="007D4952" w:rsidRDefault="007D4952" w:rsidP="007D4952">
      <w:pPr>
        <w:spacing w:before="200" w:after="100"/>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Figure 2.4 — Activity Diagram</w:t>
      </w:r>
    </w:p>
    <w:p w14:paraId="42264363" w14:textId="77777777" w:rsidR="007D4952" w:rsidRPr="007D4952" w:rsidRDefault="007D4952" w:rsidP="007D4952">
      <w:pPr>
        <w:spacing w:after="140" w:line="300" w:lineRule="auto"/>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 xml:space="preserve">Two sequential decisions (Details </w:t>
      </w:r>
      <w:proofErr w:type="gramStart"/>
      <w:r w:rsidRPr="007D4952">
        <w:rPr>
          <w:rFonts w:ascii="Times New Roman" w:hAnsi="Times New Roman" w:cs="Times New Roman"/>
          <w:color w:val="000000" w:themeColor="text1"/>
          <w:sz w:val="24"/>
          <w:szCs w:val="24"/>
        </w:rPr>
        <w:t>Valid?,</w:t>
      </w:r>
      <w:proofErr w:type="gramEnd"/>
      <w:r w:rsidRPr="007D4952">
        <w:rPr>
          <w:rFonts w:ascii="Times New Roman" w:hAnsi="Times New Roman" w:cs="Times New Roman"/>
          <w:color w:val="000000" w:themeColor="text1"/>
          <w:sz w:val="24"/>
          <w:szCs w:val="24"/>
        </w:rPr>
        <w:t xml:space="preserve"> Payment Successful?) are shown, each with its own rejection/failure branch, so the diagram documents all four possible outcomes of the registration attempt.</w:t>
      </w:r>
    </w:p>
    <w:p w14:paraId="50F407B4" w14:textId="77777777" w:rsidR="007D4952" w:rsidRPr="007D4952" w:rsidRDefault="007D4952" w:rsidP="007D4952">
      <w:pPr>
        <w:spacing w:before="160" w:after="80"/>
        <w:jc w:val="both"/>
        <w:rPr>
          <w:rFonts w:ascii="Times New Roman" w:hAnsi="Times New Roman" w:cs="Times New Roman"/>
          <w:color w:val="000000" w:themeColor="text1"/>
          <w:sz w:val="24"/>
          <w:szCs w:val="24"/>
        </w:rPr>
      </w:pPr>
      <w:r w:rsidRPr="007D4952">
        <w:rPr>
          <w:rFonts w:ascii="Times New Roman" w:hAnsi="Times New Roman" w:cs="Times New Roman"/>
          <w:noProof/>
          <w:color w:val="000000" w:themeColor="text1"/>
          <w:sz w:val="24"/>
          <w:szCs w:val="24"/>
        </w:rPr>
        <w:lastRenderedPageBreak/>
        <w:drawing>
          <wp:inline distT="0" distB="0" distL="0" distR="0" wp14:anchorId="12DD3ADD" wp14:editId="4C27EF4D">
            <wp:extent cx="5524500" cy="3695700"/>
            <wp:effectExtent l="0" t="0" r="0" b="0"/>
            <wp:docPr id="242983746" name="Picture 242983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3695700"/>
                    </a:xfrm>
                    <a:prstGeom prst="rect">
                      <a:avLst/>
                    </a:prstGeom>
                  </pic:spPr>
                </pic:pic>
              </a:graphicData>
            </a:graphic>
          </wp:inline>
        </w:drawing>
      </w:r>
    </w:p>
    <w:p w14:paraId="3CD85CF5" w14:textId="77777777" w:rsidR="007D4952" w:rsidRPr="007D4952" w:rsidRDefault="007D4952" w:rsidP="007D4952">
      <w:pPr>
        <w:spacing w:after="200"/>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Figure 2.4: Activity Diagram — Exam Registration Portal</w:t>
      </w:r>
    </w:p>
    <w:p w14:paraId="5372F14E" w14:textId="77777777" w:rsidR="007D4952" w:rsidRPr="007D4952" w:rsidRDefault="007D4952" w:rsidP="007D4952">
      <w:pPr>
        <w:pStyle w:val="Heading2"/>
        <w:spacing w:before="280"/>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Section C — Use of Tools</w:t>
      </w:r>
    </w:p>
    <w:p w14:paraId="7BA0100E" w14:textId="77777777" w:rsidR="007D4952" w:rsidRPr="007D4952" w:rsidRDefault="007D4952" w:rsidP="007D4952">
      <w:pPr>
        <w:spacing w:after="140" w:line="300" w:lineRule="auto"/>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 xml:space="preserve">The same </w:t>
      </w:r>
      <w:proofErr w:type="spellStart"/>
      <w:r w:rsidRPr="007D4952">
        <w:rPr>
          <w:rFonts w:ascii="Times New Roman" w:hAnsi="Times New Roman" w:cs="Times New Roman"/>
          <w:color w:val="000000" w:themeColor="text1"/>
          <w:sz w:val="24"/>
          <w:szCs w:val="24"/>
        </w:rPr>
        <w:t>PlantUML</w:t>
      </w:r>
      <w:proofErr w:type="spellEnd"/>
      <w:r w:rsidRPr="007D4952">
        <w:rPr>
          <w:rFonts w:ascii="Times New Roman" w:hAnsi="Times New Roman" w:cs="Times New Roman"/>
          <w:color w:val="000000" w:themeColor="text1"/>
          <w:sz w:val="24"/>
          <w:szCs w:val="24"/>
        </w:rPr>
        <w:t xml:space="preserve"> toolchain used in Question 1 was reused here for notational consistency across the assessment, again rendered to PNG. Reusing one tool across all four questions also demonstrates consistent, correct application of UML syntax rather than one-off diagrams.</w:t>
      </w:r>
    </w:p>
    <w:p w14:paraId="4694D74E" w14:textId="77777777" w:rsidR="007D4952" w:rsidRPr="007D4952" w:rsidRDefault="007D4952" w:rsidP="007D4952">
      <w:pPr>
        <w:pStyle w:val="Heading2"/>
        <w:spacing w:before="280"/>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Section D — Analysis of Results</w:t>
      </w:r>
    </w:p>
    <w:p w14:paraId="5714ACAB" w14:textId="77777777" w:rsidR="007D4952" w:rsidRPr="007D4952" w:rsidRDefault="007D4952" w:rsidP="007D4952">
      <w:pPr>
        <w:pStyle w:val="ListParagraph"/>
        <w:numPr>
          <w:ilvl w:val="0"/>
          <w:numId w:val="2"/>
        </w:numPr>
        <w:spacing w:after="60" w:line="280" w:lineRule="auto"/>
        <w:contextualSpacing w:val="0"/>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The central-computer verification gate from the problem statement is preserved identically to Q1, confirming the reusable nature of the 'verify-then-approve' pattern across institutional workflows.</w:t>
      </w:r>
    </w:p>
    <w:p w14:paraId="4F30F416" w14:textId="77777777" w:rsidR="007D4952" w:rsidRPr="007D4952" w:rsidRDefault="007D4952" w:rsidP="007D4952">
      <w:pPr>
        <w:pStyle w:val="ListParagraph"/>
        <w:numPr>
          <w:ilvl w:val="0"/>
          <w:numId w:val="2"/>
        </w:numPr>
        <w:spacing w:after="60" w:line="280" w:lineRule="auto"/>
        <w:contextualSpacing w:val="0"/>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The additional fee-payment step is consistently represented in the use case (separate use case), class (</w:t>
      </w:r>
      <w:proofErr w:type="spellStart"/>
      <w:r w:rsidRPr="007D4952">
        <w:rPr>
          <w:rFonts w:ascii="Times New Roman" w:hAnsi="Times New Roman" w:cs="Times New Roman"/>
          <w:color w:val="000000" w:themeColor="text1"/>
          <w:sz w:val="24"/>
          <w:szCs w:val="24"/>
        </w:rPr>
        <w:t>feeStatus</w:t>
      </w:r>
      <w:proofErr w:type="spellEnd"/>
      <w:r w:rsidRPr="007D4952">
        <w:rPr>
          <w:rFonts w:ascii="Times New Roman" w:hAnsi="Times New Roman" w:cs="Times New Roman"/>
          <w:color w:val="000000" w:themeColor="text1"/>
          <w:sz w:val="24"/>
          <w:szCs w:val="24"/>
        </w:rPr>
        <w:t xml:space="preserve"> attribute), sequence (extra alt block) and activity (extra decision diamond) diagrams — showing the four views stay synchronized even as complexity increases.</w:t>
      </w:r>
    </w:p>
    <w:p w14:paraId="2410D346" w14:textId="77777777" w:rsidR="007D4952" w:rsidRPr="007D4952" w:rsidRDefault="007D4952" w:rsidP="007D4952">
      <w:pPr>
        <w:pStyle w:val="ListParagraph"/>
        <w:numPr>
          <w:ilvl w:val="0"/>
          <w:numId w:val="2"/>
        </w:numPr>
        <w:spacing w:after="60" w:line="280" w:lineRule="auto"/>
        <w:contextualSpacing w:val="0"/>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No hall ticket can be generated in any diagram without both verification and payment succeeding, correctly enforcing the two preconditions implied by the narrative.</w:t>
      </w:r>
    </w:p>
    <w:p w14:paraId="3485F1C2" w14:textId="77777777" w:rsidR="007D4952" w:rsidRPr="007D4952" w:rsidRDefault="007D4952" w:rsidP="007D4952">
      <w:pPr>
        <w:spacing w:after="120"/>
        <w:jc w:val="both"/>
        <w:rPr>
          <w:rFonts w:ascii="Times New Roman" w:hAnsi="Times New Roman" w:cs="Times New Roman"/>
          <w:color w:val="000000" w:themeColor="text1"/>
          <w:sz w:val="24"/>
          <w:szCs w:val="24"/>
        </w:rPr>
      </w:pPr>
    </w:p>
    <w:p w14:paraId="11986457" w14:textId="77777777" w:rsidR="007D4952" w:rsidRPr="007D4952" w:rsidRDefault="007D4952" w:rsidP="007D4952">
      <w:pPr>
        <w:spacing w:after="140" w:line="300" w:lineRule="auto"/>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The model satisfies the stated requirement — central computer verification gating office-side issuance — while realistically extending it with a payment precondition, and all four diagrams remain mutually consistent under that extension.</w:t>
      </w:r>
    </w:p>
    <w:p w14:paraId="1E4E0E50" w14:textId="77777777" w:rsidR="007D4952" w:rsidRPr="007D4952" w:rsidRDefault="007D4952" w:rsidP="007D4952">
      <w:pPr>
        <w:pStyle w:val="Heading2"/>
        <w:spacing w:before="280"/>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Section E — Documentation &amp; Traceability</w:t>
      </w:r>
    </w:p>
    <w:p w14:paraId="3387C916" w14:textId="77777777" w:rsidR="007D4952" w:rsidRPr="007D4952" w:rsidRDefault="007D4952" w:rsidP="007D4952">
      <w:pPr>
        <w:spacing w:after="140" w:line="300" w:lineRule="auto"/>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Figures 2.1–2.4 are numbered and captioned for direct reference; the class summary and rubric-mapping tables below complete the documentation expected for this criterion.</w:t>
      </w:r>
    </w:p>
    <w:p w14:paraId="219FBE43" w14:textId="77777777" w:rsidR="007D4952" w:rsidRPr="007D4952" w:rsidRDefault="007D4952" w:rsidP="007D4952">
      <w:pPr>
        <w:pStyle w:val="Heading1"/>
        <w:pBdr>
          <w:bottom w:val="single" w:sz="12" w:space="4" w:color="1F3864"/>
        </w:pBdr>
        <w:spacing w:before="360" w:after="160"/>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lastRenderedPageBreak/>
        <w:t>Question 3: Stock Maintenance System</w:t>
      </w:r>
    </w:p>
    <w:p w14:paraId="0852C265" w14:textId="77777777" w:rsidR="007D4952" w:rsidRPr="007D4952" w:rsidRDefault="007D4952" w:rsidP="007D4952">
      <w:pPr>
        <w:spacing w:before="200" w:after="100"/>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Problem Statement</w:t>
      </w:r>
    </w:p>
    <w:p w14:paraId="69F85D0D" w14:textId="77777777" w:rsidR="007D4952" w:rsidRPr="007D4952" w:rsidRDefault="007D4952" w:rsidP="007D4952">
      <w:pPr>
        <w:spacing w:after="140" w:line="300" w:lineRule="auto"/>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Develop a system using UML for implementing Stock Maintenance System. In this system, the customer can place orders and purchase items with the aid of the stock dealer and central stock system. These orders are verified and the items are delivered to the customer. Then the stock details are to be updated accordingly.</w:t>
      </w:r>
    </w:p>
    <w:p w14:paraId="7816BD0C" w14:textId="77777777" w:rsidR="007D4952" w:rsidRPr="007D4952" w:rsidRDefault="007D4952" w:rsidP="007D4952">
      <w:pPr>
        <w:pStyle w:val="Heading2"/>
        <w:spacing w:before="280"/>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Section A — Understanding of Concepts (Requirement Analysis)</w:t>
      </w:r>
    </w:p>
    <w:p w14:paraId="1B5F62D5" w14:textId="77777777" w:rsidR="007D4952" w:rsidRPr="007D4952" w:rsidRDefault="007D4952" w:rsidP="007D4952">
      <w:pPr>
        <w:spacing w:after="140" w:line="300" w:lineRule="auto"/>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 xml:space="preserve">This system differs structurally from Q1/Q2: there is no administrator-relayed detail-verification step; </w:t>
      </w:r>
      <w:proofErr w:type="gramStart"/>
      <w:r w:rsidRPr="007D4952">
        <w:rPr>
          <w:rFonts w:ascii="Times New Roman" w:hAnsi="Times New Roman" w:cs="Times New Roman"/>
          <w:color w:val="000000" w:themeColor="text1"/>
          <w:sz w:val="24"/>
          <w:szCs w:val="24"/>
        </w:rPr>
        <w:t>instead</w:t>
      </w:r>
      <w:proofErr w:type="gramEnd"/>
      <w:r w:rsidRPr="007D4952">
        <w:rPr>
          <w:rFonts w:ascii="Times New Roman" w:hAnsi="Times New Roman" w:cs="Times New Roman"/>
          <w:color w:val="000000" w:themeColor="text1"/>
          <w:sz w:val="24"/>
          <w:szCs w:val="24"/>
        </w:rPr>
        <w:t xml:space="preserve"> the Customer interacts directly with the Stock Dealer, who checks item availability against the Central Stock System before delivering goods and updating inventory. The core object-oriented challenge is separating the transactional Order from the persistent Item/stock record, and ensuring the stock count is only updated after delivery is confirmed.</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63"/>
        <w:gridCol w:w="4763"/>
      </w:tblGrid>
      <w:tr w:rsidR="007D4952" w:rsidRPr="007D4952" w14:paraId="4E531E9C" w14:textId="77777777" w:rsidTr="00D85E85">
        <w:tc>
          <w:tcPr>
            <w:tcW w:w="4763" w:type="dxa"/>
            <w:shd w:val="clear" w:color="auto" w:fill="1F3864"/>
            <w:tcMar>
              <w:top w:w="80" w:type="dxa"/>
              <w:left w:w="100" w:type="dxa"/>
              <w:bottom w:w="80" w:type="dxa"/>
              <w:right w:w="100" w:type="dxa"/>
            </w:tcMar>
          </w:tcPr>
          <w:p w14:paraId="355F4764"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Actors Identified</w:t>
            </w:r>
          </w:p>
        </w:tc>
        <w:tc>
          <w:tcPr>
            <w:tcW w:w="4763" w:type="dxa"/>
            <w:shd w:val="clear" w:color="auto" w:fill="1F3864"/>
            <w:tcMar>
              <w:top w:w="80" w:type="dxa"/>
              <w:left w:w="100" w:type="dxa"/>
              <w:bottom w:w="80" w:type="dxa"/>
              <w:right w:w="100" w:type="dxa"/>
            </w:tcMar>
          </w:tcPr>
          <w:p w14:paraId="2342A225"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Use Cases Identified</w:t>
            </w:r>
          </w:p>
        </w:tc>
      </w:tr>
      <w:tr w:rsidR="007D4952" w:rsidRPr="007D4952" w14:paraId="519D1F99" w14:textId="77777777" w:rsidTr="00D85E85">
        <w:tc>
          <w:tcPr>
            <w:tcW w:w="4763" w:type="dxa"/>
            <w:tcMar>
              <w:top w:w="80" w:type="dxa"/>
              <w:left w:w="100" w:type="dxa"/>
              <w:bottom w:w="80" w:type="dxa"/>
              <w:right w:w="100" w:type="dxa"/>
            </w:tcMar>
          </w:tcPr>
          <w:p w14:paraId="65CA3736"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Customer</w:t>
            </w:r>
          </w:p>
        </w:tc>
        <w:tc>
          <w:tcPr>
            <w:tcW w:w="4763" w:type="dxa"/>
            <w:tcMar>
              <w:top w:w="80" w:type="dxa"/>
              <w:left w:w="100" w:type="dxa"/>
              <w:bottom w:w="80" w:type="dxa"/>
              <w:right w:w="100" w:type="dxa"/>
            </w:tcMar>
          </w:tcPr>
          <w:p w14:paraId="19B50C14"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Place Order</w:t>
            </w:r>
          </w:p>
        </w:tc>
      </w:tr>
      <w:tr w:rsidR="007D4952" w:rsidRPr="007D4952" w14:paraId="166F72F0" w14:textId="77777777" w:rsidTr="00D85E85">
        <w:tc>
          <w:tcPr>
            <w:tcW w:w="4763" w:type="dxa"/>
            <w:tcMar>
              <w:top w:w="80" w:type="dxa"/>
              <w:left w:w="100" w:type="dxa"/>
              <w:bottom w:w="80" w:type="dxa"/>
              <w:right w:w="100" w:type="dxa"/>
            </w:tcMar>
          </w:tcPr>
          <w:p w14:paraId="13D2239A"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Stock Dealer</w:t>
            </w:r>
          </w:p>
        </w:tc>
        <w:tc>
          <w:tcPr>
            <w:tcW w:w="4763" w:type="dxa"/>
            <w:tcMar>
              <w:top w:w="80" w:type="dxa"/>
              <w:left w:w="100" w:type="dxa"/>
              <w:bottom w:w="80" w:type="dxa"/>
              <w:right w:w="100" w:type="dxa"/>
            </w:tcMar>
          </w:tcPr>
          <w:p w14:paraId="7FAC7773"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Verify Order</w:t>
            </w:r>
          </w:p>
        </w:tc>
      </w:tr>
      <w:tr w:rsidR="007D4952" w:rsidRPr="007D4952" w14:paraId="6C5D2571" w14:textId="77777777" w:rsidTr="00D85E85">
        <w:tc>
          <w:tcPr>
            <w:tcW w:w="4763" w:type="dxa"/>
            <w:tcMar>
              <w:top w:w="80" w:type="dxa"/>
              <w:left w:w="100" w:type="dxa"/>
              <w:bottom w:w="80" w:type="dxa"/>
              <w:right w:w="100" w:type="dxa"/>
            </w:tcMar>
          </w:tcPr>
          <w:p w14:paraId="4C9913EA"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Central Stock System</w:t>
            </w:r>
          </w:p>
        </w:tc>
        <w:tc>
          <w:tcPr>
            <w:tcW w:w="4763" w:type="dxa"/>
            <w:tcMar>
              <w:top w:w="80" w:type="dxa"/>
              <w:left w:w="100" w:type="dxa"/>
              <w:bottom w:w="80" w:type="dxa"/>
              <w:right w:w="100" w:type="dxa"/>
            </w:tcMar>
          </w:tcPr>
          <w:p w14:paraId="279DD0BA"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Check Stock Availability</w:t>
            </w:r>
          </w:p>
        </w:tc>
      </w:tr>
      <w:tr w:rsidR="007D4952" w:rsidRPr="007D4952" w14:paraId="13D41111" w14:textId="77777777" w:rsidTr="00D85E85">
        <w:tc>
          <w:tcPr>
            <w:tcW w:w="4763" w:type="dxa"/>
            <w:tcMar>
              <w:top w:w="80" w:type="dxa"/>
              <w:left w:w="100" w:type="dxa"/>
              <w:bottom w:w="80" w:type="dxa"/>
              <w:right w:w="100" w:type="dxa"/>
            </w:tcMar>
          </w:tcPr>
          <w:p w14:paraId="4C7250E4" w14:textId="77777777" w:rsidR="007D4952" w:rsidRPr="007D4952" w:rsidRDefault="007D4952" w:rsidP="007D4952">
            <w:pPr>
              <w:jc w:val="both"/>
              <w:rPr>
                <w:rFonts w:ascii="Times New Roman" w:hAnsi="Times New Roman" w:cs="Times New Roman"/>
                <w:color w:val="000000" w:themeColor="text1"/>
                <w:sz w:val="24"/>
                <w:szCs w:val="24"/>
              </w:rPr>
            </w:pPr>
          </w:p>
        </w:tc>
        <w:tc>
          <w:tcPr>
            <w:tcW w:w="4763" w:type="dxa"/>
            <w:tcMar>
              <w:top w:w="80" w:type="dxa"/>
              <w:left w:w="100" w:type="dxa"/>
              <w:bottom w:w="80" w:type="dxa"/>
              <w:right w:w="100" w:type="dxa"/>
            </w:tcMar>
          </w:tcPr>
          <w:p w14:paraId="589629F2"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Deliver Items</w:t>
            </w:r>
          </w:p>
        </w:tc>
      </w:tr>
      <w:tr w:rsidR="007D4952" w:rsidRPr="007D4952" w14:paraId="227AE81A" w14:textId="77777777" w:rsidTr="00D85E85">
        <w:tc>
          <w:tcPr>
            <w:tcW w:w="4763" w:type="dxa"/>
            <w:tcMar>
              <w:top w:w="80" w:type="dxa"/>
              <w:left w:w="100" w:type="dxa"/>
              <w:bottom w:w="80" w:type="dxa"/>
              <w:right w:w="100" w:type="dxa"/>
            </w:tcMar>
          </w:tcPr>
          <w:p w14:paraId="499F7F15" w14:textId="77777777" w:rsidR="007D4952" w:rsidRPr="007D4952" w:rsidRDefault="007D4952" w:rsidP="007D4952">
            <w:pPr>
              <w:jc w:val="both"/>
              <w:rPr>
                <w:rFonts w:ascii="Times New Roman" w:hAnsi="Times New Roman" w:cs="Times New Roman"/>
                <w:color w:val="000000" w:themeColor="text1"/>
                <w:sz w:val="24"/>
                <w:szCs w:val="24"/>
              </w:rPr>
            </w:pPr>
          </w:p>
        </w:tc>
        <w:tc>
          <w:tcPr>
            <w:tcW w:w="4763" w:type="dxa"/>
            <w:tcMar>
              <w:top w:w="80" w:type="dxa"/>
              <w:left w:w="100" w:type="dxa"/>
              <w:bottom w:w="80" w:type="dxa"/>
              <w:right w:w="100" w:type="dxa"/>
            </w:tcMar>
          </w:tcPr>
          <w:p w14:paraId="06DB3488"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Update Stock Details</w:t>
            </w:r>
          </w:p>
        </w:tc>
      </w:tr>
      <w:tr w:rsidR="007D4952" w:rsidRPr="007D4952" w14:paraId="6C847A98" w14:textId="77777777" w:rsidTr="00D85E85">
        <w:tc>
          <w:tcPr>
            <w:tcW w:w="4763" w:type="dxa"/>
            <w:tcMar>
              <w:top w:w="80" w:type="dxa"/>
              <w:left w:w="100" w:type="dxa"/>
              <w:bottom w:w="80" w:type="dxa"/>
              <w:right w:w="100" w:type="dxa"/>
            </w:tcMar>
          </w:tcPr>
          <w:p w14:paraId="6026E4BE" w14:textId="77777777" w:rsidR="007D4952" w:rsidRPr="007D4952" w:rsidRDefault="007D4952" w:rsidP="007D4952">
            <w:pPr>
              <w:jc w:val="both"/>
              <w:rPr>
                <w:rFonts w:ascii="Times New Roman" w:hAnsi="Times New Roman" w:cs="Times New Roman"/>
                <w:color w:val="000000" w:themeColor="text1"/>
                <w:sz w:val="24"/>
                <w:szCs w:val="24"/>
              </w:rPr>
            </w:pPr>
          </w:p>
        </w:tc>
        <w:tc>
          <w:tcPr>
            <w:tcW w:w="4763" w:type="dxa"/>
            <w:tcMar>
              <w:top w:w="80" w:type="dxa"/>
              <w:left w:w="100" w:type="dxa"/>
              <w:bottom w:w="80" w:type="dxa"/>
              <w:right w:w="100" w:type="dxa"/>
            </w:tcMar>
          </w:tcPr>
          <w:p w14:paraId="4F2228CF"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Generate Invoice</w:t>
            </w:r>
          </w:p>
        </w:tc>
      </w:tr>
    </w:tbl>
    <w:p w14:paraId="315FFA8D" w14:textId="77777777" w:rsidR="007D4952" w:rsidRPr="007D4952" w:rsidRDefault="007D4952" w:rsidP="007D4952">
      <w:pPr>
        <w:spacing w:after="200"/>
        <w:jc w:val="both"/>
        <w:rPr>
          <w:rFonts w:ascii="Times New Roman" w:hAnsi="Times New Roman" w:cs="Times New Roman"/>
          <w:color w:val="000000" w:themeColor="text1"/>
          <w:sz w:val="24"/>
          <w:szCs w:val="24"/>
        </w:rPr>
      </w:pPr>
    </w:p>
    <w:p w14:paraId="4A1BCB43" w14:textId="77777777" w:rsidR="007D4952" w:rsidRPr="007D4952" w:rsidRDefault="007D4952" w:rsidP="007D4952">
      <w:pPr>
        <w:pStyle w:val="Heading2"/>
        <w:spacing w:before="280"/>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Section B — Experimental Design (UML Diagrams)</w:t>
      </w:r>
    </w:p>
    <w:p w14:paraId="2751B397" w14:textId="77777777" w:rsidR="007D4952" w:rsidRPr="007D4952" w:rsidRDefault="007D4952" w:rsidP="007D4952">
      <w:pPr>
        <w:spacing w:before="200" w:after="100"/>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Figure 3.1 — Use Case Diagram</w:t>
      </w:r>
    </w:p>
    <w:p w14:paraId="04637110" w14:textId="77777777" w:rsidR="007D4952" w:rsidRPr="007D4952" w:rsidRDefault="007D4952" w:rsidP="007D4952">
      <w:pPr>
        <w:spacing w:after="140" w:line="300" w:lineRule="auto"/>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Order verification and stock-availability checking are modelled as included sub-flows of order placement, while invoice generation is included under item delivery, reflecting that an invoice is only produced once goods are actually delivered.</w:t>
      </w:r>
    </w:p>
    <w:p w14:paraId="75F5380B" w14:textId="77777777" w:rsidR="007D4952" w:rsidRPr="007D4952" w:rsidRDefault="007D4952" w:rsidP="007D4952">
      <w:pPr>
        <w:spacing w:before="160" w:after="80"/>
        <w:jc w:val="both"/>
        <w:rPr>
          <w:rFonts w:ascii="Times New Roman" w:hAnsi="Times New Roman" w:cs="Times New Roman"/>
          <w:color w:val="000000" w:themeColor="text1"/>
          <w:sz w:val="24"/>
          <w:szCs w:val="24"/>
        </w:rPr>
      </w:pPr>
      <w:r w:rsidRPr="007D4952">
        <w:rPr>
          <w:rFonts w:ascii="Times New Roman" w:hAnsi="Times New Roman" w:cs="Times New Roman"/>
          <w:noProof/>
          <w:color w:val="000000" w:themeColor="text1"/>
          <w:sz w:val="24"/>
          <w:szCs w:val="24"/>
        </w:rPr>
        <w:lastRenderedPageBreak/>
        <w:drawing>
          <wp:inline distT="0" distB="0" distL="0" distR="0" wp14:anchorId="33142D99" wp14:editId="28260B25">
            <wp:extent cx="5524500" cy="3533775"/>
            <wp:effectExtent l="0" t="0" r="0" b="0"/>
            <wp:docPr id="326117062" name="Picture 326117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3533775"/>
                    </a:xfrm>
                    <a:prstGeom prst="rect">
                      <a:avLst/>
                    </a:prstGeom>
                  </pic:spPr>
                </pic:pic>
              </a:graphicData>
            </a:graphic>
          </wp:inline>
        </w:drawing>
      </w:r>
    </w:p>
    <w:p w14:paraId="5B73F7E7" w14:textId="77777777" w:rsidR="007D4952" w:rsidRPr="007D4952" w:rsidRDefault="007D4952" w:rsidP="007D4952">
      <w:pPr>
        <w:spacing w:after="200"/>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Figure 3.1: Use Case Diagram — Stock Maintenance System</w:t>
      </w:r>
    </w:p>
    <w:p w14:paraId="0AFA4724" w14:textId="77777777" w:rsidR="007D4952" w:rsidRPr="007D4952" w:rsidRDefault="007D4952" w:rsidP="007D4952">
      <w:pPr>
        <w:spacing w:before="200" w:after="100"/>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Figure 3.2 — Class Diagram</w:t>
      </w:r>
    </w:p>
    <w:p w14:paraId="3E87EAF9" w14:textId="77777777" w:rsidR="007D4952" w:rsidRPr="007D4952" w:rsidRDefault="007D4952" w:rsidP="007D4952">
      <w:pPr>
        <w:spacing w:after="140" w:line="300" w:lineRule="auto"/>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 xml:space="preserve">Order aggregates one or more Item lines and computes a total; </w:t>
      </w:r>
      <w:proofErr w:type="spellStart"/>
      <w:r w:rsidRPr="007D4952">
        <w:rPr>
          <w:rFonts w:ascii="Times New Roman" w:hAnsi="Times New Roman" w:cs="Times New Roman"/>
          <w:color w:val="000000" w:themeColor="text1"/>
          <w:sz w:val="24"/>
          <w:szCs w:val="24"/>
        </w:rPr>
        <w:t>CentralStockSystem</w:t>
      </w:r>
      <w:proofErr w:type="spellEnd"/>
      <w:r w:rsidRPr="007D4952">
        <w:rPr>
          <w:rFonts w:ascii="Times New Roman" w:hAnsi="Times New Roman" w:cs="Times New Roman"/>
          <w:color w:val="000000" w:themeColor="text1"/>
          <w:sz w:val="24"/>
          <w:szCs w:val="24"/>
        </w:rPr>
        <w:t xml:space="preserve"> is kept separate from </w:t>
      </w:r>
      <w:proofErr w:type="spellStart"/>
      <w:r w:rsidRPr="007D4952">
        <w:rPr>
          <w:rFonts w:ascii="Times New Roman" w:hAnsi="Times New Roman" w:cs="Times New Roman"/>
          <w:color w:val="000000" w:themeColor="text1"/>
          <w:sz w:val="24"/>
          <w:szCs w:val="24"/>
        </w:rPr>
        <w:t>StockDealer</w:t>
      </w:r>
      <w:proofErr w:type="spellEnd"/>
      <w:r w:rsidRPr="007D4952">
        <w:rPr>
          <w:rFonts w:ascii="Times New Roman" w:hAnsi="Times New Roman" w:cs="Times New Roman"/>
          <w:color w:val="000000" w:themeColor="text1"/>
          <w:sz w:val="24"/>
          <w:szCs w:val="24"/>
        </w:rPr>
        <w:t xml:space="preserve"> because, per the narrative, the dealer 'checks with the aid of' the central system rather than owning the stock data directly — a deliberate separation of concerns between the sales role and the inventory-of-record.</w:t>
      </w:r>
    </w:p>
    <w:p w14:paraId="7F4E2373" w14:textId="77777777" w:rsidR="007D4952" w:rsidRPr="007D4952" w:rsidRDefault="007D4952" w:rsidP="007D4952">
      <w:pPr>
        <w:spacing w:before="160" w:after="80"/>
        <w:jc w:val="both"/>
        <w:rPr>
          <w:rFonts w:ascii="Times New Roman" w:hAnsi="Times New Roman" w:cs="Times New Roman"/>
          <w:color w:val="000000" w:themeColor="text1"/>
          <w:sz w:val="24"/>
          <w:szCs w:val="24"/>
        </w:rPr>
      </w:pPr>
      <w:r w:rsidRPr="007D4952">
        <w:rPr>
          <w:rFonts w:ascii="Times New Roman" w:hAnsi="Times New Roman" w:cs="Times New Roman"/>
          <w:noProof/>
          <w:color w:val="000000" w:themeColor="text1"/>
          <w:sz w:val="24"/>
          <w:szCs w:val="24"/>
        </w:rPr>
        <w:drawing>
          <wp:inline distT="0" distB="0" distL="0" distR="0" wp14:anchorId="568645A2" wp14:editId="782A44B8">
            <wp:extent cx="5524500" cy="4057650"/>
            <wp:effectExtent l="0" t="0" r="0" b="0"/>
            <wp:docPr id="887053841" name="Picture 887053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4057650"/>
                    </a:xfrm>
                    <a:prstGeom prst="rect">
                      <a:avLst/>
                    </a:prstGeom>
                  </pic:spPr>
                </pic:pic>
              </a:graphicData>
            </a:graphic>
          </wp:inline>
        </w:drawing>
      </w:r>
    </w:p>
    <w:p w14:paraId="73B3008A" w14:textId="77777777" w:rsidR="007D4952" w:rsidRPr="007D4952" w:rsidRDefault="007D4952" w:rsidP="007D4952">
      <w:pPr>
        <w:spacing w:after="200"/>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lastRenderedPageBreak/>
        <w:t>Figure 3.2: Class Diagram — Stock Maintenance System</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526"/>
      </w:tblGrid>
      <w:tr w:rsidR="007D4952" w:rsidRPr="007D4952" w14:paraId="180E5A73" w14:textId="77777777" w:rsidTr="00D85E85">
        <w:tc>
          <w:tcPr>
            <w:tcW w:w="2200" w:type="dxa"/>
            <w:shd w:val="clear" w:color="auto" w:fill="1F3864"/>
            <w:tcMar>
              <w:top w:w="80" w:type="dxa"/>
              <w:left w:w="100" w:type="dxa"/>
              <w:bottom w:w="80" w:type="dxa"/>
              <w:right w:w="100" w:type="dxa"/>
            </w:tcMar>
          </w:tcPr>
          <w:p w14:paraId="3528A173"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Class</w:t>
            </w:r>
          </w:p>
        </w:tc>
        <w:tc>
          <w:tcPr>
            <w:tcW w:w="3800" w:type="dxa"/>
            <w:shd w:val="clear" w:color="auto" w:fill="1F3864"/>
            <w:tcMar>
              <w:top w:w="80" w:type="dxa"/>
              <w:left w:w="100" w:type="dxa"/>
              <w:bottom w:w="80" w:type="dxa"/>
              <w:right w:w="100" w:type="dxa"/>
            </w:tcMar>
          </w:tcPr>
          <w:p w14:paraId="72C6813B"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Key Attributes</w:t>
            </w:r>
          </w:p>
        </w:tc>
        <w:tc>
          <w:tcPr>
            <w:tcW w:w="3526" w:type="dxa"/>
            <w:shd w:val="clear" w:color="auto" w:fill="1F3864"/>
            <w:tcMar>
              <w:top w:w="80" w:type="dxa"/>
              <w:left w:w="100" w:type="dxa"/>
              <w:bottom w:w="80" w:type="dxa"/>
              <w:right w:w="100" w:type="dxa"/>
            </w:tcMar>
          </w:tcPr>
          <w:p w14:paraId="4458A713"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Key Operations</w:t>
            </w:r>
          </w:p>
        </w:tc>
      </w:tr>
      <w:tr w:rsidR="007D4952" w:rsidRPr="007D4952" w14:paraId="4EE42473" w14:textId="77777777" w:rsidTr="00D85E85">
        <w:tc>
          <w:tcPr>
            <w:tcW w:w="2200" w:type="dxa"/>
            <w:tcMar>
              <w:top w:w="80" w:type="dxa"/>
              <w:left w:w="100" w:type="dxa"/>
              <w:bottom w:w="80" w:type="dxa"/>
              <w:right w:w="100" w:type="dxa"/>
            </w:tcMar>
          </w:tcPr>
          <w:p w14:paraId="79B09962"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Customer</w:t>
            </w:r>
          </w:p>
        </w:tc>
        <w:tc>
          <w:tcPr>
            <w:tcW w:w="3800" w:type="dxa"/>
            <w:tcMar>
              <w:top w:w="80" w:type="dxa"/>
              <w:left w:w="100" w:type="dxa"/>
              <w:bottom w:w="80" w:type="dxa"/>
              <w:right w:w="100" w:type="dxa"/>
            </w:tcMar>
          </w:tcPr>
          <w:p w14:paraId="06F939DE" w14:textId="77777777" w:rsidR="007D4952" w:rsidRPr="007D4952" w:rsidRDefault="007D4952" w:rsidP="007D4952">
            <w:pPr>
              <w:jc w:val="both"/>
              <w:rPr>
                <w:rFonts w:ascii="Times New Roman" w:hAnsi="Times New Roman" w:cs="Times New Roman"/>
                <w:color w:val="000000" w:themeColor="text1"/>
                <w:sz w:val="24"/>
                <w:szCs w:val="24"/>
              </w:rPr>
            </w:pPr>
            <w:proofErr w:type="spellStart"/>
            <w:r w:rsidRPr="007D4952">
              <w:rPr>
                <w:rFonts w:ascii="Times New Roman" w:hAnsi="Times New Roman" w:cs="Times New Roman"/>
                <w:color w:val="000000" w:themeColor="text1"/>
                <w:sz w:val="24"/>
                <w:szCs w:val="24"/>
              </w:rPr>
              <w:t>customerId</w:t>
            </w:r>
            <w:proofErr w:type="spellEnd"/>
            <w:r w:rsidRPr="007D4952">
              <w:rPr>
                <w:rFonts w:ascii="Times New Roman" w:hAnsi="Times New Roman" w:cs="Times New Roman"/>
                <w:color w:val="000000" w:themeColor="text1"/>
                <w:sz w:val="24"/>
                <w:szCs w:val="24"/>
              </w:rPr>
              <w:t>, name, address</w:t>
            </w:r>
          </w:p>
        </w:tc>
        <w:tc>
          <w:tcPr>
            <w:tcW w:w="3526" w:type="dxa"/>
            <w:tcMar>
              <w:top w:w="80" w:type="dxa"/>
              <w:left w:w="100" w:type="dxa"/>
              <w:bottom w:w="80" w:type="dxa"/>
              <w:right w:w="100" w:type="dxa"/>
            </w:tcMar>
          </w:tcPr>
          <w:p w14:paraId="222DB777" w14:textId="77777777" w:rsidR="007D4952" w:rsidRPr="007D4952" w:rsidRDefault="007D4952" w:rsidP="007D4952">
            <w:pPr>
              <w:jc w:val="both"/>
              <w:rPr>
                <w:rFonts w:ascii="Times New Roman" w:hAnsi="Times New Roman" w:cs="Times New Roman"/>
                <w:color w:val="000000" w:themeColor="text1"/>
                <w:sz w:val="24"/>
                <w:szCs w:val="24"/>
              </w:rPr>
            </w:pPr>
            <w:proofErr w:type="spellStart"/>
            <w:proofErr w:type="gramStart"/>
            <w:r w:rsidRPr="007D4952">
              <w:rPr>
                <w:rFonts w:ascii="Times New Roman" w:hAnsi="Times New Roman" w:cs="Times New Roman"/>
                <w:color w:val="000000" w:themeColor="text1"/>
                <w:sz w:val="24"/>
                <w:szCs w:val="24"/>
              </w:rPr>
              <w:t>placeOrder</w:t>
            </w:r>
            <w:proofErr w:type="spellEnd"/>
            <w:r w:rsidRPr="007D4952">
              <w:rPr>
                <w:rFonts w:ascii="Times New Roman" w:hAnsi="Times New Roman" w:cs="Times New Roman"/>
                <w:color w:val="000000" w:themeColor="text1"/>
                <w:sz w:val="24"/>
                <w:szCs w:val="24"/>
              </w:rPr>
              <w:t>(</w:t>
            </w:r>
            <w:proofErr w:type="gramEnd"/>
            <w:r w:rsidRPr="007D4952">
              <w:rPr>
                <w:rFonts w:ascii="Times New Roman" w:hAnsi="Times New Roman" w:cs="Times New Roman"/>
                <w:color w:val="000000" w:themeColor="text1"/>
                <w:sz w:val="24"/>
                <w:szCs w:val="24"/>
              </w:rPr>
              <w:t xml:space="preserve">), </w:t>
            </w:r>
            <w:proofErr w:type="spellStart"/>
            <w:proofErr w:type="gramStart"/>
            <w:r w:rsidRPr="007D4952">
              <w:rPr>
                <w:rFonts w:ascii="Times New Roman" w:hAnsi="Times New Roman" w:cs="Times New Roman"/>
                <w:color w:val="000000" w:themeColor="text1"/>
                <w:sz w:val="24"/>
                <w:szCs w:val="24"/>
              </w:rPr>
              <w:t>makePayment</w:t>
            </w:r>
            <w:proofErr w:type="spellEnd"/>
            <w:r w:rsidRPr="007D4952">
              <w:rPr>
                <w:rFonts w:ascii="Times New Roman" w:hAnsi="Times New Roman" w:cs="Times New Roman"/>
                <w:color w:val="000000" w:themeColor="text1"/>
                <w:sz w:val="24"/>
                <w:szCs w:val="24"/>
              </w:rPr>
              <w:t>(</w:t>
            </w:r>
            <w:proofErr w:type="gramEnd"/>
            <w:r w:rsidRPr="007D4952">
              <w:rPr>
                <w:rFonts w:ascii="Times New Roman" w:hAnsi="Times New Roman" w:cs="Times New Roman"/>
                <w:color w:val="000000" w:themeColor="text1"/>
                <w:sz w:val="24"/>
                <w:szCs w:val="24"/>
              </w:rPr>
              <w:t>)</w:t>
            </w:r>
          </w:p>
        </w:tc>
      </w:tr>
      <w:tr w:rsidR="007D4952" w:rsidRPr="007D4952" w14:paraId="5FA8CCB8" w14:textId="77777777" w:rsidTr="00D85E85">
        <w:tc>
          <w:tcPr>
            <w:tcW w:w="2200" w:type="dxa"/>
            <w:tcMar>
              <w:top w:w="80" w:type="dxa"/>
              <w:left w:w="100" w:type="dxa"/>
              <w:bottom w:w="80" w:type="dxa"/>
              <w:right w:w="100" w:type="dxa"/>
            </w:tcMar>
          </w:tcPr>
          <w:p w14:paraId="21572FEA" w14:textId="77777777" w:rsidR="007D4952" w:rsidRPr="007D4952" w:rsidRDefault="007D4952" w:rsidP="007D4952">
            <w:pPr>
              <w:jc w:val="both"/>
              <w:rPr>
                <w:rFonts w:ascii="Times New Roman" w:hAnsi="Times New Roman" w:cs="Times New Roman"/>
                <w:color w:val="000000" w:themeColor="text1"/>
                <w:sz w:val="24"/>
                <w:szCs w:val="24"/>
              </w:rPr>
            </w:pPr>
            <w:proofErr w:type="spellStart"/>
            <w:r w:rsidRPr="007D4952">
              <w:rPr>
                <w:rFonts w:ascii="Times New Roman" w:hAnsi="Times New Roman" w:cs="Times New Roman"/>
                <w:color w:val="000000" w:themeColor="text1"/>
                <w:sz w:val="24"/>
                <w:szCs w:val="24"/>
              </w:rPr>
              <w:t>StockDealer</w:t>
            </w:r>
            <w:proofErr w:type="spellEnd"/>
          </w:p>
        </w:tc>
        <w:tc>
          <w:tcPr>
            <w:tcW w:w="3800" w:type="dxa"/>
            <w:tcMar>
              <w:top w:w="80" w:type="dxa"/>
              <w:left w:w="100" w:type="dxa"/>
              <w:bottom w:w="80" w:type="dxa"/>
              <w:right w:w="100" w:type="dxa"/>
            </w:tcMar>
          </w:tcPr>
          <w:p w14:paraId="28D5D935" w14:textId="77777777" w:rsidR="007D4952" w:rsidRPr="007D4952" w:rsidRDefault="007D4952" w:rsidP="007D4952">
            <w:pPr>
              <w:jc w:val="both"/>
              <w:rPr>
                <w:rFonts w:ascii="Times New Roman" w:hAnsi="Times New Roman" w:cs="Times New Roman"/>
                <w:color w:val="000000" w:themeColor="text1"/>
                <w:sz w:val="24"/>
                <w:szCs w:val="24"/>
              </w:rPr>
            </w:pPr>
            <w:proofErr w:type="spellStart"/>
            <w:r w:rsidRPr="007D4952">
              <w:rPr>
                <w:rFonts w:ascii="Times New Roman" w:hAnsi="Times New Roman" w:cs="Times New Roman"/>
                <w:color w:val="000000" w:themeColor="text1"/>
                <w:sz w:val="24"/>
                <w:szCs w:val="24"/>
              </w:rPr>
              <w:t>dealerId</w:t>
            </w:r>
            <w:proofErr w:type="spellEnd"/>
            <w:r w:rsidRPr="007D4952">
              <w:rPr>
                <w:rFonts w:ascii="Times New Roman" w:hAnsi="Times New Roman" w:cs="Times New Roman"/>
                <w:color w:val="000000" w:themeColor="text1"/>
                <w:sz w:val="24"/>
                <w:szCs w:val="24"/>
              </w:rPr>
              <w:t>, name</w:t>
            </w:r>
          </w:p>
        </w:tc>
        <w:tc>
          <w:tcPr>
            <w:tcW w:w="3526" w:type="dxa"/>
            <w:tcMar>
              <w:top w:w="80" w:type="dxa"/>
              <w:left w:w="100" w:type="dxa"/>
              <w:bottom w:w="80" w:type="dxa"/>
              <w:right w:w="100" w:type="dxa"/>
            </w:tcMar>
          </w:tcPr>
          <w:p w14:paraId="2EFA9EBF" w14:textId="77777777" w:rsidR="007D4952" w:rsidRPr="007D4952" w:rsidRDefault="007D4952" w:rsidP="007D4952">
            <w:pPr>
              <w:jc w:val="both"/>
              <w:rPr>
                <w:rFonts w:ascii="Times New Roman" w:hAnsi="Times New Roman" w:cs="Times New Roman"/>
                <w:color w:val="000000" w:themeColor="text1"/>
                <w:sz w:val="24"/>
                <w:szCs w:val="24"/>
              </w:rPr>
            </w:pPr>
            <w:proofErr w:type="spellStart"/>
            <w:proofErr w:type="gramStart"/>
            <w:r w:rsidRPr="007D4952">
              <w:rPr>
                <w:rFonts w:ascii="Times New Roman" w:hAnsi="Times New Roman" w:cs="Times New Roman"/>
                <w:color w:val="000000" w:themeColor="text1"/>
                <w:sz w:val="24"/>
                <w:szCs w:val="24"/>
              </w:rPr>
              <w:t>verifyOrder</w:t>
            </w:r>
            <w:proofErr w:type="spellEnd"/>
            <w:r w:rsidRPr="007D4952">
              <w:rPr>
                <w:rFonts w:ascii="Times New Roman" w:hAnsi="Times New Roman" w:cs="Times New Roman"/>
                <w:color w:val="000000" w:themeColor="text1"/>
                <w:sz w:val="24"/>
                <w:szCs w:val="24"/>
              </w:rPr>
              <w:t>(</w:t>
            </w:r>
            <w:proofErr w:type="gramEnd"/>
            <w:r w:rsidRPr="007D4952">
              <w:rPr>
                <w:rFonts w:ascii="Times New Roman" w:hAnsi="Times New Roman" w:cs="Times New Roman"/>
                <w:color w:val="000000" w:themeColor="text1"/>
                <w:sz w:val="24"/>
                <w:szCs w:val="24"/>
              </w:rPr>
              <w:t xml:space="preserve">), </w:t>
            </w:r>
            <w:proofErr w:type="spellStart"/>
            <w:proofErr w:type="gramStart"/>
            <w:r w:rsidRPr="007D4952">
              <w:rPr>
                <w:rFonts w:ascii="Times New Roman" w:hAnsi="Times New Roman" w:cs="Times New Roman"/>
                <w:color w:val="000000" w:themeColor="text1"/>
                <w:sz w:val="24"/>
                <w:szCs w:val="24"/>
              </w:rPr>
              <w:t>deliverItems</w:t>
            </w:r>
            <w:proofErr w:type="spellEnd"/>
            <w:r w:rsidRPr="007D4952">
              <w:rPr>
                <w:rFonts w:ascii="Times New Roman" w:hAnsi="Times New Roman" w:cs="Times New Roman"/>
                <w:color w:val="000000" w:themeColor="text1"/>
                <w:sz w:val="24"/>
                <w:szCs w:val="24"/>
              </w:rPr>
              <w:t>(</w:t>
            </w:r>
            <w:proofErr w:type="gramEnd"/>
            <w:r w:rsidRPr="007D4952">
              <w:rPr>
                <w:rFonts w:ascii="Times New Roman" w:hAnsi="Times New Roman" w:cs="Times New Roman"/>
                <w:color w:val="000000" w:themeColor="text1"/>
                <w:sz w:val="24"/>
                <w:szCs w:val="24"/>
              </w:rPr>
              <w:t xml:space="preserve">), </w:t>
            </w:r>
            <w:proofErr w:type="spellStart"/>
            <w:proofErr w:type="gramStart"/>
            <w:r w:rsidRPr="007D4952">
              <w:rPr>
                <w:rFonts w:ascii="Times New Roman" w:hAnsi="Times New Roman" w:cs="Times New Roman"/>
                <w:color w:val="000000" w:themeColor="text1"/>
                <w:sz w:val="24"/>
                <w:szCs w:val="24"/>
              </w:rPr>
              <w:t>generateInvoice</w:t>
            </w:r>
            <w:proofErr w:type="spellEnd"/>
            <w:r w:rsidRPr="007D4952">
              <w:rPr>
                <w:rFonts w:ascii="Times New Roman" w:hAnsi="Times New Roman" w:cs="Times New Roman"/>
                <w:color w:val="000000" w:themeColor="text1"/>
                <w:sz w:val="24"/>
                <w:szCs w:val="24"/>
              </w:rPr>
              <w:t>(</w:t>
            </w:r>
            <w:proofErr w:type="gramEnd"/>
            <w:r w:rsidRPr="007D4952">
              <w:rPr>
                <w:rFonts w:ascii="Times New Roman" w:hAnsi="Times New Roman" w:cs="Times New Roman"/>
                <w:color w:val="000000" w:themeColor="text1"/>
                <w:sz w:val="24"/>
                <w:szCs w:val="24"/>
              </w:rPr>
              <w:t>)</w:t>
            </w:r>
          </w:p>
        </w:tc>
      </w:tr>
      <w:tr w:rsidR="007D4952" w:rsidRPr="007D4952" w14:paraId="3A1316E8" w14:textId="77777777" w:rsidTr="00D85E85">
        <w:tc>
          <w:tcPr>
            <w:tcW w:w="2200" w:type="dxa"/>
            <w:tcMar>
              <w:top w:w="80" w:type="dxa"/>
              <w:left w:w="100" w:type="dxa"/>
              <w:bottom w:w="80" w:type="dxa"/>
              <w:right w:w="100" w:type="dxa"/>
            </w:tcMar>
          </w:tcPr>
          <w:p w14:paraId="69C285AF" w14:textId="77777777" w:rsidR="007D4952" w:rsidRPr="007D4952" w:rsidRDefault="007D4952" w:rsidP="007D4952">
            <w:pPr>
              <w:jc w:val="both"/>
              <w:rPr>
                <w:rFonts w:ascii="Times New Roman" w:hAnsi="Times New Roman" w:cs="Times New Roman"/>
                <w:color w:val="000000" w:themeColor="text1"/>
                <w:sz w:val="24"/>
                <w:szCs w:val="24"/>
              </w:rPr>
            </w:pPr>
            <w:proofErr w:type="spellStart"/>
            <w:r w:rsidRPr="007D4952">
              <w:rPr>
                <w:rFonts w:ascii="Times New Roman" w:hAnsi="Times New Roman" w:cs="Times New Roman"/>
                <w:color w:val="000000" w:themeColor="text1"/>
                <w:sz w:val="24"/>
                <w:szCs w:val="24"/>
              </w:rPr>
              <w:t>CentralStockSystem</w:t>
            </w:r>
            <w:proofErr w:type="spellEnd"/>
          </w:p>
        </w:tc>
        <w:tc>
          <w:tcPr>
            <w:tcW w:w="3800" w:type="dxa"/>
            <w:tcMar>
              <w:top w:w="80" w:type="dxa"/>
              <w:left w:w="100" w:type="dxa"/>
              <w:bottom w:w="80" w:type="dxa"/>
              <w:right w:w="100" w:type="dxa"/>
            </w:tcMar>
          </w:tcPr>
          <w:p w14:paraId="668F786B" w14:textId="77777777" w:rsidR="007D4952" w:rsidRPr="007D4952" w:rsidRDefault="007D4952" w:rsidP="007D4952">
            <w:pPr>
              <w:jc w:val="both"/>
              <w:rPr>
                <w:rFonts w:ascii="Times New Roman" w:hAnsi="Times New Roman" w:cs="Times New Roman"/>
                <w:color w:val="000000" w:themeColor="text1"/>
                <w:sz w:val="24"/>
                <w:szCs w:val="24"/>
              </w:rPr>
            </w:pPr>
            <w:proofErr w:type="spellStart"/>
            <w:r w:rsidRPr="007D4952">
              <w:rPr>
                <w:rFonts w:ascii="Times New Roman" w:hAnsi="Times New Roman" w:cs="Times New Roman"/>
                <w:color w:val="000000" w:themeColor="text1"/>
                <w:sz w:val="24"/>
                <w:szCs w:val="24"/>
              </w:rPr>
              <w:t>systemId</w:t>
            </w:r>
            <w:proofErr w:type="spellEnd"/>
          </w:p>
        </w:tc>
        <w:tc>
          <w:tcPr>
            <w:tcW w:w="3526" w:type="dxa"/>
            <w:tcMar>
              <w:top w:w="80" w:type="dxa"/>
              <w:left w:w="100" w:type="dxa"/>
              <w:bottom w:w="80" w:type="dxa"/>
              <w:right w:w="100" w:type="dxa"/>
            </w:tcMar>
          </w:tcPr>
          <w:p w14:paraId="290B85A7" w14:textId="77777777" w:rsidR="007D4952" w:rsidRPr="007D4952" w:rsidRDefault="007D4952" w:rsidP="007D4952">
            <w:pPr>
              <w:jc w:val="both"/>
              <w:rPr>
                <w:rFonts w:ascii="Times New Roman" w:hAnsi="Times New Roman" w:cs="Times New Roman"/>
                <w:color w:val="000000" w:themeColor="text1"/>
                <w:sz w:val="24"/>
                <w:szCs w:val="24"/>
              </w:rPr>
            </w:pPr>
            <w:proofErr w:type="spellStart"/>
            <w:proofErr w:type="gramStart"/>
            <w:r w:rsidRPr="007D4952">
              <w:rPr>
                <w:rFonts w:ascii="Times New Roman" w:hAnsi="Times New Roman" w:cs="Times New Roman"/>
                <w:color w:val="000000" w:themeColor="text1"/>
                <w:sz w:val="24"/>
                <w:szCs w:val="24"/>
              </w:rPr>
              <w:t>checkAvailability</w:t>
            </w:r>
            <w:proofErr w:type="spellEnd"/>
            <w:r w:rsidRPr="007D4952">
              <w:rPr>
                <w:rFonts w:ascii="Times New Roman" w:hAnsi="Times New Roman" w:cs="Times New Roman"/>
                <w:color w:val="000000" w:themeColor="text1"/>
                <w:sz w:val="24"/>
                <w:szCs w:val="24"/>
              </w:rPr>
              <w:t>(</w:t>
            </w:r>
            <w:proofErr w:type="gramEnd"/>
            <w:r w:rsidRPr="007D4952">
              <w:rPr>
                <w:rFonts w:ascii="Times New Roman" w:hAnsi="Times New Roman" w:cs="Times New Roman"/>
                <w:color w:val="000000" w:themeColor="text1"/>
                <w:sz w:val="24"/>
                <w:szCs w:val="24"/>
              </w:rPr>
              <w:t xml:space="preserve">), </w:t>
            </w:r>
            <w:proofErr w:type="spellStart"/>
            <w:proofErr w:type="gramStart"/>
            <w:r w:rsidRPr="007D4952">
              <w:rPr>
                <w:rFonts w:ascii="Times New Roman" w:hAnsi="Times New Roman" w:cs="Times New Roman"/>
                <w:color w:val="000000" w:themeColor="text1"/>
                <w:sz w:val="24"/>
                <w:szCs w:val="24"/>
              </w:rPr>
              <w:t>updateStock</w:t>
            </w:r>
            <w:proofErr w:type="spellEnd"/>
            <w:r w:rsidRPr="007D4952">
              <w:rPr>
                <w:rFonts w:ascii="Times New Roman" w:hAnsi="Times New Roman" w:cs="Times New Roman"/>
                <w:color w:val="000000" w:themeColor="text1"/>
                <w:sz w:val="24"/>
                <w:szCs w:val="24"/>
              </w:rPr>
              <w:t>(</w:t>
            </w:r>
            <w:proofErr w:type="gramEnd"/>
            <w:r w:rsidRPr="007D4952">
              <w:rPr>
                <w:rFonts w:ascii="Times New Roman" w:hAnsi="Times New Roman" w:cs="Times New Roman"/>
                <w:color w:val="000000" w:themeColor="text1"/>
                <w:sz w:val="24"/>
                <w:szCs w:val="24"/>
              </w:rPr>
              <w:t>)</w:t>
            </w:r>
          </w:p>
        </w:tc>
      </w:tr>
      <w:tr w:rsidR="007D4952" w:rsidRPr="007D4952" w14:paraId="33205FD7" w14:textId="77777777" w:rsidTr="00D85E85">
        <w:tc>
          <w:tcPr>
            <w:tcW w:w="2200" w:type="dxa"/>
            <w:tcMar>
              <w:top w:w="80" w:type="dxa"/>
              <w:left w:w="100" w:type="dxa"/>
              <w:bottom w:w="80" w:type="dxa"/>
              <w:right w:w="100" w:type="dxa"/>
            </w:tcMar>
          </w:tcPr>
          <w:p w14:paraId="0962A7D0"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Order</w:t>
            </w:r>
          </w:p>
        </w:tc>
        <w:tc>
          <w:tcPr>
            <w:tcW w:w="3800" w:type="dxa"/>
            <w:tcMar>
              <w:top w:w="80" w:type="dxa"/>
              <w:left w:w="100" w:type="dxa"/>
              <w:bottom w:w="80" w:type="dxa"/>
              <w:right w:w="100" w:type="dxa"/>
            </w:tcMar>
          </w:tcPr>
          <w:p w14:paraId="28CC8EC3" w14:textId="77777777" w:rsidR="007D4952" w:rsidRPr="007D4952" w:rsidRDefault="007D4952" w:rsidP="007D4952">
            <w:pPr>
              <w:jc w:val="both"/>
              <w:rPr>
                <w:rFonts w:ascii="Times New Roman" w:hAnsi="Times New Roman" w:cs="Times New Roman"/>
                <w:color w:val="000000" w:themeColor="text1"/>
                <w:sz w:val="24"/>
                <w:szCs w:val="24"/>
              </w:rPr>
            </w:pPr>
            <w:proofErr w:type="spellStart"/>
            <w:r w:rsidRPr="007D4952">
              <w:rPr>
                <w:rFonts w:ascii="Times New Roman" w:hAnsi="Times New Roman" w:cs="Times New Roman"/>
                <w:color w:val="000000" w:themeColor="text1"/>
                <w:sz w:val="24"/>
                <w:szCs w:val="24"/>
              </w:rPr>
              <w:t>orderId</w:t>
            </w:r>
            <w:proofErr w:type="spellEnd"/>
            <w:r w:rsidRPr="007D4952">
              <w:rPr>
                <w:rFonts w:ascii="Times New Roman" w:hAnsi="Times New Roman" w:cs="Times New Roman"/>
                <w:color w:val="000000" w:themeColor="text1"/>
                <w:sz w:val="24"/>
                <w:szCs w:val="24"/>
              </w:rPr>
              <w:t xml:space="preserve">, </w:t>
            </w:r>
            <w:proofErr w:type="spellStart"/>
            <w:r w:rsidRPr="007D4952">
              <w:rPr>
                <w:rFonts w:ascii="Times New Roman" w:hAnsi="Times New Roman" w:cs="Times New Roman"/>
                <w:color w:val="000000" w:themeColor="text1"/>
                <w:sz w:val="24"/>
                <w:szCs w:val="24"/>
              </w:rPr>
              <w:t>orderDate</w:t>
            </w:r>
            <w:proofErr w:type="spellEnd"/>
            <w:r w:rsidRPr="007D4952">
              <w:rPr>
                <w:rFonts w:ascii="Times New Roman" w:hAnsi="Times New Roman" w:cs="Times New Roman"/>
                <w:color w:val="000000" w:themeColor="text1"/>
                <w:sz w:val="24"/>
                <w:szCs w:val="24"/>
              </w:rPr>
              <w:t xml:space="preserve">, status, </w:t>
            </w:r>
            <w:proofErr w:type="spellStart"/>
            <w:r w:rsidRPr="007D4952">
              <w:rPr>
                <w:rFonts w:ascii="Times New Roman" w:hAnsi="Times New Roman" w:cs="Times New Roman"/>
                <w:color w:val="000000" w:themeColor="text1"/>
                <w:sz w:val="24"/>
                <w:szCs w:val="24"/>
              </w:rPr>
              <w:t>totalAmount</w:t>
            </w:r>
            <w:proofErr w:type="spellEnd"/>
          </w:p>
        </w:tc>
        <w:tc>
          <w:tcPr>
            <w:tcW w:w="3526" w:type="dxa"/>
            <w:tcMar>
              <w:top w:w="80" w:type="dxa"/>
              <w:left w:w="100" w:type="dxa"/>
              <w:bottom w:w="80" w:type="dxa"/>
              <w:right w:w="100" w:type="dxa"/>
            </w:tcMar>
          </w:tcPr>
          <w:p w14:paraId="4A8D8B28" w14:textId="77777777" w:rsidR="007D4952" w:rsidRPr="007D4952" w:rsidRDefault="007D4952" w:rsidP="007D4952">
            <w:pPr>
              <w:jc w:val="both"/>
              <w:rPr>
                <w:rFonts w:ascii="Times New Roman" w:hAnsi="Times New Roman" w:cs="Times New Roman"/>
                <w:color w:val="000000" w:themeColor="text1"/>
                <w:sz w:val="24"/>
                <w:szCs w:val="24"/>
              </w:rPr>
            </w:pPr>
            <w:proofErr w:type="spellStart"/>
            <w:proofErr w:type="gramStart"/>
            <w:r w:rsidRPr="007D4952">
              <w:rPr>
                <w:rFonts w:ascii="Times New Roman" w:hAnsi="Times New Roman" w:cs="Times New Roman"/>
                <w:color w:val="000000" w:themeColor="text1"/>
                <w:sz w:val="24"/>
                <w:szCs w:val="24"/>
              </w:rPr>
              <w:t>calculateTotal</w:t>
            </w:r>
            <w:proofErr w:type="spellEnd"/>
            <w:r w:rsidRPr="007D4952">
              <w:rPr>
                <w:rFonts w:ascii="Times New Roman" w:hAnsi="Times New Roman" w:cs="Times New Roman"/>
                <w:color w:val="000000" w:themeColor="text1"/>
                <w:sz w:val="24"/>
                <w:szCs w:val="24"/>
              </w:rPr>
              <w:t>(</w:t>
            </w:r>
            <w:proofErr w:type="gramEnd"/>
            <w:r w:rsidRPr="007D4952">
              <w:rPr>
                <w:rFonts w:ascii="Times New Roman" w:hAnsi="Times New Roman" w:cs="Times New Roman"/>
                <w:color w:val="000000" w:themeColor="text1"/>
                <w:sz w:val="24"/>
                <w:szCs w:val="24"/>
              </w:rPr>
              <w:t xml:space="preserve">), </w:t>
            </w:r>
            <w:proofErr w:type="spellStart"/>
            <w:proofErr w:type="gramStart"/>
            <w:r w:rsidRPr="007D4952">
              <w:rPr>
                <w:rFonts w:ascii="Times New Roman" w:hAnsi="Times New Roman" w:cs="Times New Roman"/>
                <w:color w:val="000000" w:themeColor="text1"/>
                <w:sz w:val="24"/>
                <w:szCs w:val="24"/>
              </w:rPr>
              <w:t>confirmOrder</w:t>
            </w:r>
            <w:proofErr w:type="spellEnd"/>
            <w:r w:rsidRPr="007D4952">
              <w:rPr>
                <w:rFonts w:ascii="Times New Roman" w:hAnsi="Times New Roman" w:cs="Times New Roman"/>
                <w:color w:val="000000" w:themeColor="text1"/>
                <w:sz w:val="24"/>
                <w:szCs w:val="24"/>
              </w:rPr>
              <w:t>(</w:t>
            </w:r>
            <w:proofErr w:type="gramEnd"/>
            <w:r w:rsidRPr="007D4952">
              <w:rPr>
                <w:rFonts w:ascii="Times New Roman" w:hAnsi="Times New Roman" w:cs="Times New Roman"/>
                <w:color w:val="000000" w:themeColor="text1"/>
                <w:sz w:val="24"/>
                <w:szCs w:val="24"/>
              </w:rPr>
              <w:t>)</w:t>
            </w:r>
          </w:p>
        </w:tc>
      </w:tr>
      <w:tr w:rsidR="007D4952" w:rsidRPr="007D4952" w14:paraId="5147ACB2" w14:textId="77777777" w:rsidTr="00D85E85">
        <w:tc>
          <w:tcPr>
            <w:tcW w:w="2200" w:type="dxa"/>
            <w:tcMar>
              <w:top w:w="80" w:type="dxa"/>
              <w:left w:w="100" w:type="dxa"/>
              <w:bottom w:w="80" w:type="dxa"/>
              <w:right w:w="100" w:type="dxa"/>
            </w:tcMar>
          </w:tcPr>
          <w:p w14:paraId="7C097A91"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Item / Invoice</w:t>
            </w:r>
          </w:p>
        </w:tc>
        <w:tc>
          <w:tcPr>
            <w:tcW w:w="3800" w:type="dxa"/>
            <w:tcMar>
              <w:top w:w="80" w:type="dxa"/>
              <w:left w:w="100" w:type="dxa"/>
              <w:bottom w:w="80" w:type="dxa"/>
              <w:right w:w="100" w:type="dxa"/>
            </w:tcMar>
          </w:tcPr>
          <w:p w14:paraId="12B0071D" w14:textId="77777777" w:rsidR="007D4952" w:rsidRPr="007D4952" w:rsidRDefault="007D4952" w:rsidP="007D4952">
            <w:pPr>
              <w:jc w:val="both"/>
              <w:rPr>
                <w:rFonts w:ascii="Times New Roman" w:hAnsi="Times New Roman" w:cs="Times New Roman"/>
                <w:color w:val="000000" w:themeColor="text1"/>
                <w:sz w:val="24"/>
                <w:szCs w:val="24"/>
              </w:rPr>
            </w:pPr>
            <w:proofErr w:type="spellStart"/>
            <w:r w:rsidRPr="007D4952">
              <w:rPr>
                <w:rFonts w:ascii="Times New Roman" w:hAnsi="Times New Roman" w:cs="Times New Roman"/>
                <w:color w:val="000000" w:themeColor="text1"/>
                <w:sz w:val="24"/>
                <w:szCs w:val="24"/>
              </w:rPr>
              <w:t>itemId</w:t>
            </w:r>
            <w:proofErr w:type="spellEnd"/>
            <w:r w:rsidRPr="007D4952">
              <w:rPr>
                <w:rFonts w:ascii="Times New Roman" w:hAnsi="Times New Roman" w:cs="Times New Roman"/>
                <w:color w:val="000000" w:themeColor="text1"/>
                <w:sz w:val="24"/>
                <w:szCs w:val="24"/>
              </w:rPr>
              <w:t xml:space="preserve">, price, </w:t>
            </w:r>
            <w:proofErr w:type="spellStart"/>
            <w:r w:rsidRPr="007D4952">
              <w:rPr>
                <w:rFonts w:ascii="Times New Roman" w:hAnsi="Times New Roman" w:cs="Times New Roman"/>
                <w:color w:val="000000" w:themeColor="text1"/>
                <w:sz w:val="24"/>
                <w:szCs w:val="24"/>
              </w:rPr>
              <w:t>quantityInStock</w:t>
            </w:r>
            <w:proofErr w:type="spellEnd"/>
            <w:r w:rsidRPr="007D4952">
              <w:rPr>
                <w:rFonts w:ascii="Times New Roman" w:hAnsi="Times New Roman" w:cs="Times New Roman"/>
                <w:color w:val="000000" w:themeColor="text1"/>
                <w:sz w:val="24"/>
                <w:szCs w:val="24"/>
              </w:rPr>
              <w:t xml:space="preserve"> / amount</w:t>
            </w:r>
          </w:p>
        </w:tc>
        <w:tc>
          <w:tcPr>
            <w:tcW w:w="3526" w:type="dxa"/>
            <w:tcMar>
              <w:top w:w="80" w:type="dxa"/>
              <w:left w:w="100" w:type="dxa"/>
              <w:bottom w:w="80" w:type="dxa"/>
              <w:right w:w="100" w:type="dxa"/>
            </w:tcMar>
          </w:tcPr>
          <w:p w14:paraId="060D8F86" w14:textId="77777777" w:rsidR="007D4952" w:rsidRPr="007D4952" w:rsidRDefault="007D4952" w:rsidP="007D4952">
            <w:pPr>
              <w:jc w:val="both"/>
              <w:rPr>
                <w:rFonts w:ascii="Times New Roman" w:hAnsi="Times New Roman" w:cs="Times New Roman"/>
                <w:color w:val="000000" w:themeColor="text1"/>
                <w:sz w:val="24"/>
                <w:szCs w:val="24"/>
              </w:rPr>
            </w:pPr>
            <w:proofErr w:type="spellStart"/>
            <w:proofErr w:type="gramStart"/>
            <w:r w:rsidRPr="007D4952">
              <w:rPr>
                <w:rFonts w:ascii="Times New Roman" w:hAnsi="Times New Roman" w:cs="Times New Roman"/>
                <w:color w:val="000000" w:themeColor="text1"/>
                <w:sz w:val="24"/>
                <w:szCs w:val="24"/>
              </w:rPr>
              <w:t>isAvailable</w:t>
            </w:r>
            <w:proofErr w:type="spellEnd"/>
            <w:r w:rsidRPr="007D4952">
              <w:rPr>
                <w:rFonts w:ascii="Times New Roman" w:hAnsi="Times New Roman" w:cs="Times New Roman"/>
                <w:color w:val="000000" w:themeColor="text1"/>
                <w:sz w:val="24"/>
                <w:szCs w:val="24"/>
              </w:rPr>
              <w:t>(</w:t>
            </w:r>
            <w:proofErr w:type="gramEnd"/>
            <w:r w:rsidRPr="007D4952">
              <w:rPr>
                <w:rFonts w:ascii="Times New Roman" w:hAnsi="Times New Roman" w:cs="Times New Roman"/>
                <w:color w:val="000000" w:themeColor="text1"/>
                <w:sz w:val="24"/>
                <w:szCs w:val="24"/>
              </w:rPr>
              <w:t xml:space="preserve">) / </w:t>
            </w:r>
            <w:proofErr w:type="spellStart"/>
            <w:proofErr w:type="gramStart"/>
            <w:r w:rsidRPr="007D4952">
              <w:rPr>
                <w:rFonts w:ascii="Times New Roman" w:hAnsi="Times New Roman" w:cs="Times New Roman"/>
                <w:color w:val="000000" w:themeColor="text1"/>
                <w:sz w:val="24"/>
                <w:szCs w:val="24"/>
              </w:rPr>
              <w:t>printInvoice</w:t>
            </w:r>
            <w:proofErr w:type="spellEnd"/>
            <w:r w:rsidRPr="007D4952">
              <w:rPr>
                <w:rFonts w:ascii="Times New Roman" w:hAnsi="Times New Roman" w:cs="Times New Roman"/>
                <w:color w:val="000000" w:themeColor="text1"/>
                <w:sz w:val="24"/>
                <w:szCs w:val="24"/>
              </w:rPr>
              <w:t>(</w:t>
            </w:r>
            <w:proofErr w:type="gramEnd"/>
            <w:r w:rsidRPr="007D4952">
              <w:rPr>
                <w:rFonts w:ascii="Times New Roman" w:hAnsi="Times New Roman" w:cs="Times New Roman"/>
                <w:color w:val="000000" w:themeColor="text1"/>
                <w:sz w:val="24"/>
                <w:szCs w:val="24"/>
              </w:rPr>
              <w:t>)</w:t>
            </w:r>
          </w:p>
        </w:tc>
      </w:tr>
    </w:tbl>
    <w:p w14:paraId="45B8F82A" w14:textId="77777777" w:rsidR="007D4952" w:rsidRPr="007D4952" w:rsidRDefault="007D4952" w:rsidP="007D4952">
      <w:pPr>
        <w:spacing w:after="200"/>
        <w:jc w:val="both"/>
        <w:rPr>
          <w:rFonts w:ascii="Times New Roman" w:hAnsi="Times New Roman" w:cs="Times New Roman"/>
          <w:color w:val="000000" w:themeColor="text1"/>
          <w:sz w:val="24"/>
          <w:szCs w:val="24"/>
        </w:rPr>
      </w:pPr>
    </w:p>
    <w:p w14:paraId="64153261" w14:textId="77777777" w:rsidR="007D4952" w:rsidRPr="007D4952" w:rsidRDefault="007D4952" w:rsidP="007D4952">
      <w:pPr>
        <w:spacing w:before="200" w:after="100"/>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Figure 3.3 — Sequence Diagram</w:t>
      </w:r>
    </w:p>
    <w:p w14:paraId="1C3AAC40" w14:textId="77777777" w:rsidR="007D4952" w:rsidRPr="007D4952" w:rsidRDefault="007D4952" w:rsidP="007D4952">
      <w:pPr>
        <w:spacing w:after="140" w:line="300" w:lineRule="auto"/>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 xml:space="preserve">The sequence diagram shows the Stock Dealer as the mediator between Customer and </w:t>
      </w:r>
      <w:proofErr w:type="spellStart"/>
      <w:r w:rsidRPr="007D4952">
        <w:rPr>
          <w:rFonts w:ascii="Times New Roman" w:hAnsi="Times New Roman" w:cs="Times New Roman"/>
          <w:color w:val="000000" w:themeColor="text1"/>
          <w:sz w:val="24"/>
          <w:szCs w:val="24"/>
        </w:rPr>
        <w:t>CentralStockSystem</w:t>
      </w:r>
      <w:proofErr w:type="spellEnd"/>
      <w:r w:rsidRPr="007D4952">
        <w:rPr>
          <w:rFonts w:ascii="Times New Roman" w:hAnsi="Times New Roman" w:cs="Times New Roman"/>
          <w:color w:val="000000" w:themeColor="text1"/>
          <w:sz w:val="24"/>
          <w:szCs w:val="24"/>
        </w:rPr>
        <w:t>: the dealer verifies the order, then queries the central system for availability before committing to delivery — an explicit two-party check rather than a single verifying authority, matching the narrative's 'with the aid of the stock dealer and central stock system'.</w:t>
      </w:r>
    </w:p>
    <w:p w14:paraId="11EED424" w14:textId="77777777" w:rsidR="007D4952" w:rsidRPr="007D4952" w:rsidRDefault="007D4952" w:rsidP="007D4952">
      <w:pPr>
        <w:spacing w:before="160" w:after="80"/>
        <w:jc w:val="both"/>
        <w:rPr>
          <w:rFonts w:ascii="Times New Roman" w:hAnsi="Times New Roman" w:cs="Times New Roman"/>
          <w:color w:val="000000" w:themeColor="text1"/>
          <w:sz w:val="24"/>
          <w:szCs w:val="24"/>
        </w:rPr>
      </w:pPr>
      <w:r w:rsidRPr="007D4952">
        <w:rPr>
          <w:rFonts w:ascii="Times New Roman" w:hAnsi="Times New Roman" w:cs="Times New Roman"/>
          <w:noProof/>
          <w:color w:val="000000" w:themeColor="text1"/>
          <w:sz w:val="24"/>
          <w:szCs w:val="24"/>
        </w:rPr>
        <w:lastRenderedPageBreak/>
        <w:drawing>
          <wp:inline distT="0" distB="0" distL="0" distR="0" wp14:anchorId="089B4421" wp14:editId="47914E13">
            <wp:extent cx="5334000" cy="5810250"/>
            <wp:effectExtent l="0" t="0" r="0" b="0"/>
            <wp:docPr id="219126638" name="Picture 219126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5810250"/>
                    </a:xfrm>
                    <a:prstGeom prst="rect">
                      <a:avLst/>
                    </a:prstGeom>
                  </pic:spPr>
                </pic:pic>
              </a:graphicData>
            </a:graphic>
          </wp:inline>
        </w:drawing>
      </w:r>
    </w:p>
    <w:p w14:paraId="124D2819" w14:textId="77777777" w:rsidR="007D4952" w:rsidRPr="007D4952" w:rsidRDefault="007D4952" w:rsidP="007D4952">
      <w:pPr>
        <w:spacing w:after="200"/>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Figure 3.3: Sequence Diagram — Stock Maintenance System</w:t>
      </w:r>
    </w:p>
    <w:p w14:paraId="3507F158" w14:textId="77777777" w:rsidR="007D4952" w:rsidRPr="007D4952" w:rsidRDefault="007D4952" w:rsidP="007D4952">
      <w:pPr>
        <w:spacing w:before="200" w:after="100"/>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Figure 3.4 — Activity Diagram</w:t>
      </w:r>
    </w:p>
    <w:p w14:paraId="0CC28188" w14:textId="77777777" w:rsidR="007D4952" w:rsidRPr="007D4952" w:rsidRDefault="007D4952" w:rsidP="007D4952">
      <w:pPr>
        <w:spacing w:after="140" w:line="300" w:lineRule="auto"/>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A single decision point (Items Available?) branches into delivery-and-stock-update versus a customer notification of unavailability, keeping the control flow tight and directly traceable to the two outcomes described in the problem statement.</w:t>
      </w:r>
    </w:p>
    <w:p w14:paraId="1CEFF99A" w14:textId="77777777" w:rsidR="007D4952" w:rsidRPr="007D4952" w:rsidRDefault="007D4952" w:rsidP="007D4952">
      <w:pPr>
        <w:spacing w:before="160" w:after="80"/>
        <w:jc w:val="both"/>
        <w:rPr>
          <w:rFonts w:ascii="Times New Roman" w:hAnsi="Times New Roman" w:cs="Times New Roman"/>
          <w:color w:val="000000" w:themeColor="text1"/>
          <w:sz w:val="24"/>
          <w:szCs w:val="24"/>
        </w:rPr>
      </w:pPr>
      <w:r w:rsidRPr="007D4952">
        <w:rPr>
          <w:rFonts w:ascii="Times New Roman" w:hAnsi="Times New Roman" w:cs="Times New Roman"/>
          <w:noProof/>
          <w:color w:val="000000" w:themeColor="text1"/>
          <w:sz w:val="24"/>
          <w:szCs w:val="24"/>
        </w:rPr>
        <w:lastRenderedPageBreak/>
        <w:drawing>
          <wp:inline distT="0" distB="0" distL="0" distR="0" wp14:anchorId="2C6D0F90" wp14:editId="6EFAC6ED">
            <wp:extent cx="5524500" cy="4638675"/>
            <wp:effectExtent l="0" t="0" r="0" b="0"/>
            <wp:docPr id="1647457276" name="Picture 1647457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4638675"/>
                    </a:xfrm>
                    <a:prstGeom prst="rect">
                      <a:avLst/>
                    </a:prstGeom>
                  </pic:spPr>
                </pic:pic>
              </a:graphicData>
            </a:graphic>
          </wp:inline>
        </w:drawing>
      </w:r>
    </w:p>
    <w:p w14:paraId="3D474F74" w14:textId="77777777" w:rsidR="007D4952" w:rsidRPr="007D4952" w:rsidRDefault="007D4952" w:rsidP="007D4952">
      <w:pPr>
        <w:spacing w:after="200"/>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Figure 3.4: Activity Diagram — Stock Maintenance System</w:t>
      </w:r>
    </w:p>
    <w:p w14:paraId="73BFEC0E" w14:textId="77777777" w:rsidR="007D4952" w:rsidRPr="007D4952" w:rsidRDefault="007D4952" w:rsidP="007D4952">
      <w:pPr>
        <w:pStyle w:val="Heading2"/>
        <w:spacing w:before="280"/>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Section C — Use of Tools</w:t>
      </w:r>
    </w:p>
    <w:p w14:paraId="24CFC9E7" w14:textId="77777777" w:rsidR="007D4952" w:rsidRPr="007D4952" w:rsidRDefault="007D4952" w:rsidP="007D4952">
      <w:pPr>
        <w:spacing w:after="140" w:line="300" w:lineRule="auto"/>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 xml:space="preserve">Diagrams were again produced in </w:t>
      </w:r>
      <w:proofErr w:type="spellStart"/>
      <w:r w:rsidRPr="007D4952">
        <w:rPr>
          <w:rFonts w:ascii="Times New Roman" w:hAnsi="Times New Roman" w:cs="Times New Roman"/>
          <w:color w:val="000000" w:themeColor="text1"/>
          <w:sz w:val="24"/>
          <w:szCs w:val="24"/>
        </w:rPr>
        <w:t>PlantUML</w:t>
      </w:r>
      <w:proofErr w:type="spellEnd"/>
      <w:r w:rsidRPr="007D4952">
        <w:rPr>
          <w:rFonts w:ascii="Times New Roman" w:hAnsi="Times New Roman" w:cs="Times New Roman"/>
          <w:color w:val="000000" w:themeColor="text1"/>
          <w:sz w:val="24"/>
          <w:szCs w:val="24"/>
        </w:rPr>
        <w:t xml:space="preserve"> for notational consistency with Questions 1, 2 and 4, using UML association, multiplicity and stereotype conventions appropriate to an inventory/order-management domain (e.g., </w:t>
      </w:r>
      <w:proofErr w:type="gramStart"/>
      <w:r w:rsidRPr="007D4952">
        <w:rPr>
          <w:rFonts w:ascii="Times New Roman" w:hAnsi="Times New Roman" w:cs="Times New Roman"/>
          <w:color w:val="000000" w:themeColor="text1"/>
          <w:sz w:val="24"/>
          <w:szCs w:val="24"/>
        </w:rPr>
        <w:t>1..</w:t>
      </w:r>
      <w:proofErr w:type="gramEnd"/>
      <w:r w:rsidRPr="007D4952">
        <w:rPr>
          <w:rFonts w:ascii="Times New Roman" w:hAnsi="Times New Roman" w:cs="Times New Roman"/>
          <w:color w:val="000000" w:themeColor="text1"/>
          <w:sz w:val="24"/>
          <w:szCs w:val="24"/>
        </w:rPr>
        <w:t>* composition between Order and Item).</w:t>
      </w:r>
    </w:p>
    <w:p w14:paraId="52815D49" w14:textId="77777777" w:rsidR="007D4952" w:rsidRPr="007D4952" w:rsidRDefault="007D4952" w:rsidP="007D4952">
      <w:pPr>
        <w:pStyle w:val="Heading2"/>
        <w:spacing w:before="280"/>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Section D — Analysis of Results</w:t>
      </w:r>
    </w:p>
    <w:p w14:paraId="47E4A677" w14:textId="77777777" w:rsidR="007D4952" w:rsidRPr="007D4952" w:rsidRDefault="007D4952" w:rsidP="007D4952">
      <w:pPr>
        <w:pStyle w:val="ListParagraph"/>
        <w:numPr>
          <w:ilvl w:val="0"/>
          <w:numId w:val="2"/>
        </w:numPr>
        <w:spacing w:after="60" w:line="280" w:lineRule="auto"/>
        <w:contextualSpacing w:val="0"/>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Delivery and stock-update are ordered correctly across the sequence and activity diagrams — stock is only decremented after delivery is confirmed, avoiding the classic inventory bug of reserving stock before a sale is finalized.</w:t>
      </w:r>
    </w:p>
    <w:p w14:paraId="29D3011E" w14:textId="77777777" w:rsidR="007D4952" w:rsidRPr="007D4952" w:rsidRDefault="007D4952" w:rsidP="007D4952">
      <w:pPr>
        <w:pStyle w:val="ListParagraph"/>
        <w:numPr>
          <w:ilvl w:val="0"/>
          <w:numId w:val="2"/>
        </w:numPr>
        <w:spacing w:after="60" w:line="280" w:lineRule="auto"/>
        <w:contextualSpacing w:val="0"/>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 xml:space="preserve">The class diagram's Order–Item composition (1 to </w:t>
      </w:r>
      <w:proofErr w:type="gramStart"/>
      <w:r w:rsidRPr="007D4952">
        <w:rPr>
          <w:rFonts w:ascii="Times New Roman" w:hAnsi="Times New Roman" w:cs="Times New Roman"/>
          <w:color w:val="000000" w:themeColor="text1"/>
          <w:sz w:val="24"/>
          <w:szCs w:val="24"/>
        </w:rPr>
        <w:t>1..</w:t>
      </w:r>
      <w:proofErr w:type="gramEnd"/>
      <w:r w:rsidRPr="007D4952">
        <w:rPr>
          <w:rFonts w:ascii="Times New Roman" w:hAnsi="Times New Roman" w:cs="Times New Roman"/>
          <w:color w:val="000000" w:themeColor="text1"/>
          <w:sz w:val="24"/>
          <w:szCs w:val="24"/>
        </w:rPr>
        <w:t>*) matches the plural 'items' language in the problem statement, rather than modelling a single-item order.</w:t>
      </w:r>
    </w:p>
    <w:p w14:paraId="1EDEA63B" w14:textId="77777777" w:rsidR="007D4952" w:rsidRPr="007D4952" w:rsidRDefault="007D4952" w:rsidP="007D4952">
      <w:pPr>
        <w:pStyle w:val="ListParagraph"/>
        <w:numPr>
          <w:ilvl w:val="0"/>
          <w:numId w:val="2"/>
        </w:numPr>
        <w:spacing w:after="60" w:line="280" w:lineRule="auto"/>
        <w:contextualSpacing w:val="0"/>
        <w:jc w:val="both"/>
        <w:rPr>
          <w:rFonts w:ascii="Times New Roman" w:hAnsi="Times New Roman" w:cs="Times New Roman"/>
          <w:color w:val="000000" w:themeColor="text1"/>
          <w:sz w:val="24"/>
          <w:szCs w:val="24"/>
        </w:rPr>
      </w:pPr>
      <w:proofErr w:type="spellStart"/>
      <w:r w:rsidRPr="007D4952">
        <w:rPr>
          <w:rFonts w:ascii="Times New Roman" w:hAnsi="Times New Roman" w:cs="Times New Roman"/>
          <w:color w:val="000000" w:themeColor="text1"/>
          <w:sz w:val="24"/>
          <w:szCs w:val="24"/>
        </w:rPr>
        <w:t>CentralStockSystem's</w:t>
      </w:r>
      <w:proofErr w:type="spellEnd"/>
      <w:r w:rsidRPr="007D4952">
        <w:rPr>
          <w:rFonts w:ascii="Times New Roman" w:hAnsi="Times New Roman" w:cs="Times New Roman"/>
          <w:color w:val="000000" w:themeColor="text1"/>
          <w:sz w:val="24"/>
          <w:szCs w:val="24"/>
        </w:rPr>
        <w:t xml:space="preserve"> role is consistently limited to availability-checking and stock updates across every diagram, with delivery and invoicing kept as </w:t>
      </w:r>
      <w:proofErr w:type="spellStart"/>
      <w:r w:rsidRPr="007D4952">
        <w:rPr>
          <w:rFonts w:ascii="Times New Roman" w:hAnsi="Times New Roman" w:cs="Times New Roman"/>
          <w:color w:val="000000" w:themeColor="text1"/>
          <w:sz w:val="24"/>
          <w:szCs w:val="24"/>
        </w:rPr>
        <w:t>StockDealer</w:t>
      </w:r>
      <w:proofErr w:type="spellEnd"/>
      <w:r w:rsidRPr="007D4952">
        <w:rPr>
          <w:rFonts w:ascii="Times New Roman" w:hAnsi="Times New Roman" w:cs="Times New Roman"/>
          <w:color w:val="000000" w:themeColor="text1"/>
          <w:sz w:val="24"/>
          <w:szCs w:val="24"/>
        </w:rPr>
        <w:t xml:space="preserve"> responsibilities — a clean separation of concerns.</w:t>
      </w:r>
    </w:p>
    <w:p w14:paraId="5E9BE01A" w14:textId="77777777" w:rsidR="007D4952" w:rsidRPr="007D4952" w:rsidRDefault="007D4952" w:rsidP="007D4952">
      <w:pPr>
        <w:spacing w:after="120"/>
        <w:jc w:val="both"/>
        <w:rPr>
          <w:rFonts w:ascii="Times New Roman" w:hAnsi="Times New Roman" w:cs="Times New Roman"/>
          <w:color w:val="000000" w:themeColor="text1"/>
          <w:sz w:val="24"/>
          <w:szCs w:val="24"/>
        </w:rPr>
      </w:pPr>
    </w:p>
    <w:p w14:paraId="1CF127E7" w14:textId="77777777" w:rsidR="007D4952" w:rsidRPr="007D4952" w:rsidRDefault="007D4952" w:rsidP="007D4952">
      <w:pPr>
        <w:spacing w:after="140" w:line="300" w:lineRule="auto"/>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The four diagrams jointly validate a correct order-to-delivery-to-restock pipeline in which stock figures are only ever mutated after a successful delivery, satisfying the 'stock details are to be updated accordingly' requirement.</w:t>
      </w:r>
    </w:p>
    <w:p w14:paraId="6A949651" w14:textId="77777777" w:rsidR="007D4952" w:rsidRPr="007D4952" w:rsidRDefault="007D4952" w:rsidP="007D4952">
      <w:pPr>
        <w:pStyle w:val="Heading2"/>
        <w:spacing w:before="280"/>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lastRenderedPageBreak/>
        <w:t>Section E — Documentation &amp; Traceability</w:t>
      </w:r>
    </w:p>
    <w:p w14:paraId="6157939D" w14:textId="77777777" w:rsidR="007D4952" w:rsidRPr="007D4952" w:rsidRDefault="007D4952" w:rsidP="007D4952">
      <w:pPr>
        <w:spacing w:after="140" w:line="300" w:lineRule="auto"/>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Figures 3.1–3.4 and the accompanying class summary/rubric tables provide the structured documentation expected for this section, consistent in format with Questions 1, 2 and 4.</w:t>
      </w:r>
    </w:p>
    <w:p w14:paraId="77C6E757" w14:textId="77777777" w:rsidR="007D4952" w:rsidRPr="007D4952" w:rsidRDefault="007D4952" w:rsidP="007D4952">
      <w:pPr>
        <w:spacing w:before="200" w:after="100"/>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Rubric-to-Content Mapping (10 marks)</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5726"/>
      </w:tblGrid>
      <w:tr w:rsidR="007D4952" w:rsidRPr="007D4952" w14:paraId="0C76C756" w14:textId="77777777" w:rsidTr="00D85E85">
        <w:tc>
          <w:tcPr>
            <w:tcW w:w="2600" w:type="dxa"/>
            <w:shd w:val="clear" w:color="auto" w:fill="1F3864"/>
            <w:tcMar>
              <w:top w:w="80" w:type="dxa"/>
              <w:left w:w="100" w:type="dxa"/>
              <w:bottom w:w="80" w:type="dxa"/>
              <w:right w:w="100" w:type="dxa"/>
            </w:tcMar>
          </w:tcPr>
          <w:p w14:paraId="24A5F7BB"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Rubric Criterion (Weightage)</w:t>
            </w:r>
          </w:p>
        </w:tc>
        <w:tc>
          <w:tcPr>
            <w:tcW w:w="1200" w:type="dxa"/>
            <w:shd w:val="clear" w:color="auto" w:fill="1F3864"/>
            <w:tcMar>
              <w:top w:w="80" w:type="dxa"/>
              <w:left w:w="100" w:type="dxa"/>
              <w:bottom w:w="80" w:type="dxa"/>
              <w:right w:w="100" w:type="dxa"/>
            </w:tcMar>
          </w:tcPr>
          <w:p w14:paraId="0E1D95FB"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Marks (/10)</w:t>
            </w:r>
          </w:p>
        </w:tc>
        <w:tc>
          <w:tcPr>
            <w:tcW w:w="5726" w:type="dxa"/>
            <w:shd w:val="clear" w:color="auto" w:fill="1F3864"/>
            <w:tcMar>
              <w:top w:w="80" w:type="dxa"/>
              <w:left w:w="100" w:type="dxa"/>
              <w:bottom w:w="80" w:type="dxa"/>
              <w:right w:w="100" w:type="dxa"/>
            </w:tcMar>
          </w:tcPr>
          <w:p w14:paraId="200F77E1"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Addressed In</w:t>
            </w:r>
          </w:p>
        </w:tc>
      </w:tr>
      <w:tr w:rsidR="007D4952" w:rsidRPr="007D4952" w14:paraId="0625FBB3" w14:textId="77777777" w:rsidTr="00D85E85">
        <w:tc>
          <w:tcPr>
            <w:tcW w:w="2600" w:type="dxa"/>
            <w:tcMar>
              <w:top w:w="80" w:type="dxa"/>
              <w:left w:w="100" w:type="dxa"/>
              <w:bottom w:w="80" w:type="dxa"/>
              <w:right w:w="100" w:type="dxa"/>
            </w:tcMar>
          </w:tcPr>
          <w:p w14:paraId="43C9E47E"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Understanding of Concepts (25%)</w:t>
            </w:r>
          </w:p>
        </w:tc>
        <w:tc>
          <w:tcPr>
            <w:tcW w:w="1200" w:type="dxa"/>
            <w:tcMar>
              <w:top w:w="80" w:type="dxa"/>
              <w:left w:w="100" w:type="dxa"/>
              <w:bottom w:w="80" w:type="dxa"/>
              <w:right w:w="100" w:type="dxa"/>
            </w:tcMar>
          </w:tcPr>
          <w:p w14:paraId="334F7CBB"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2.5</w:t>
            </w:r>
          </w:p>
        </w:tc>
        <w:tc>
          <w:tcPr>
            <w:tcW w:w="5726" w:type="dxa"/>
            <w:tcMar>
              <w:top w:w="80" w:type="dxa"/>
              <w:left w:w="100" w:type="dxa"/>
              <w:bottom w:w="80" w:type="dxa"/>
              <w:right w:w="100" w:type="dxa"/>
            </w:tcMar>
          </w:tcPr>
          <w:p w14:paraId="0B70EC4D"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Section A – Requirement Analysis</w:t>
            </w:r>
          </w:p>
        </w:tc>
      </w:tr>
      <w:tr w:rsidR="007D4952" w:rsidRPr="007D4952" w14:paraId="636E5799" w14:textId="77777777" w:rsidTr="00D85E85">
        <w:tc>
          <w:tcPr>
            <w:tcW w:w="2600" w:type="dxa"/>
            <w:tcMar>
              <w:top w:w="80" w:type="dxa"/>
              <w:left w:w="100" w:type="dxa"/>
              <w:bottom w:w="80" w:type="dxa"/>
              <w:right w:w="100" w:type="dxa"/>
            </w:tcMar>
          </w:tcPr>
          <w:p w14:paraId="7A35BE91"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Experimental Design (30%)</w:t>
            </w:r>
          </w:p>
        </w:tc>
        <w:tc>
          <w:tcPr>
            <w:tcW w:w="1200" w:type="dxa"/>
            <w:tcMar>
              <w:top w:w="80" w:type="dxa"/>
              <w:left w:w="100" w:type="dxa"/>
              <w:bottom w:w="80" w:type="dxa"/>
              <w:right w:w="100" w:type="dxa"/>
            </w:tcMar>
          </w:tcPr>
          <w:p w14:paraId="7ADCB7E2"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3.0</w:t>
            </w:r>
          </w:p>
        </w:tc>
        <w:tc>
          <w:tcPr>
            <w:tcW w:w="5726" w:type="dxa"/>
            <w:tcMar>
              <w:top w:w="80" w:type="dxa"/>
              <w:left w:w="100" w:type="dxa"/>
              <w:bottom w:w="80" w:type="dxa"/>
              <w:right w:w="100" w:type="dxa"/>
            </w:tcMar>
          </w:tcPr>
          <w:p w14:paraId="00875902"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Section B – UML Diagrams</w:t>
            </w:r>
          </w:p>
        </w:tc>
      </w:tr>
      <w:tr w:rsidR="007D4952" w:rsidRPr="007D4952" w14:paraId="0E5FFF3C" w14:textId="77777777" w:rsidTr="00D85E85">
        <w:tc>
          <w:tcPr>
            <w:tcW w:w="2600" w:type="dxa"/>
            <w:tcMar>
              <w:top w:w="80" w:type="dxa"/>
              <w:left w:w="100" w:type="dxa"/>
              <w:bottom w:w="80" w:type="dxa"/>
              <w:right w:w="100" w:type="dxa"/>
            </w:tcMar>
          </w:tcPr>
          <w:p w14:paraId="1B23796E"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Use of Tools (20%)</w:t>
            </w:r>
          </w:p>
        </w:tc>
        <w:tc>
          <w:tcPr>
            <w:tcW w:w="1200" w:type="dxa"/>
            <w:tcMar>
              <w:top w:w="80" w:type="dxa"/>
              <w:left w:w="100" w:type="dxa"/>
              <w:bottom w:w="80" w:type="dxa"/>
              <w:right w:w="100" w:type="dxa"/>
            </w:tcMar>
          </w:tcPr>
          <w:p w14:paraId="3AF61EAB"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2.0</w:t>
            </w:r>
          </w:p>
        </w:tc>
        <w:tc>
          <w:tcPr>
            <w:tcW w:w="5726" w:type="dxa"/>
            <w:tcMar>
              <w:top w:w="80" w:type="dxa"/>
              <w:left w:w="100" w:type="dxa"/>
              <w:bottom w:w="80" w:type="dxa"/>
              <w:right w:w="100" w:type="dxa"/>
            </w:tcMar>
          </w:tcPr>
          <w:p w14:paraId="0F035852"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Section C – Tool &amp; Notation Used</w:t>
            </w:r>
          </w:p>
        </w:tc>
      </w:tr>
      <w:tr w:rsidR="007D4952" w:rsidRPr="007D4952" w14:paraId="1469CB4B" w14:textId="77777777" w:rsidTr="00D85E85">
        <w:tc>
          <w:tcPr>
            <w:tcW w:w="2600" w:type="dxa"/>
            <w:tcMar>
              <w:top w:w="80" w:type="dxa"/>
              <w:left w:w="100" w:type="dxa"/>
              <w:bottom w:w="80" w:type="dxa"/>
              <w:right w:w="100" w:type="dxa"/>
            </w:tcMar>
          </w:tcPr>
          <w:p w14:paraId="13CF522D"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Analysis of Results (15%)</w:t>
            </w:r>
          </w:p>
        </w:tc>
        <w:tc>
          <w:tcPr>
            <w:tcW w:w="1200" w:type="dxa"/>
            <w:tcMar>
              <w:top w:w="80" w:type="dxa"/>
              <w:left w:w="100" w:type="dxa"/>
              <w:bottom w:w="80" w:type="dxa"/>
              <w:right w:w="100" w:type="dxa"/>
            </w:tcMar>
          </w:tcPr>
          <w:p w14:paraId="139056BA"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1.5</w:t>
            </w:r>
          </w:p>
        </w:tc>
        <w:tc>
          <w:tcPr>
            <w:tcW w:w="5726" w:type="dxa"/>
            <w:tcMar>
              <w:top w:w="80" w:type="dxa"/>
              <w:left w:w="100" w:type="dxa"/>
              <w:bottom w:w="80" w:type="dxa"/>
              <w:right w:w="100" w:type="dxa"/>
            </w:tcMar>
          </w:tcPr>
          <w:p w14:paraId="235BD0E6"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Section D – Workflow Analysis</w:t>
            </w:r>
          </w:p>
        </w:tc>
      </w:tr>
      <w:tr w:rsidR="007D4952" w:rsidRPr="007D4952" w14:paraId="183CC74E" w14:textId="77777777" w:rsidTr="00D85E85">
        <w:tc>
          <w:tcPr>
            <w:tcW w:w="2600" w:type="dxa"/>
            <w:tcMar>
              <w:top w:w="80" w:type="dxa"/>
              <w:left w:w="100" w:type="dxa"/>
              <w:bottom w:w="80" w:type="dxa"/>
              <w:right w:w="100" w:type="dxa"/>
            </w:tcMar>
          </w:tcPr>
          <w:p w14:paraId="39A8B784"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Documentation (10%)</w:t>
            </w:r>
          </w:p>
        </w:tc>
        <w:tc>
          <w:tcPr>
            <w:tcW w:w="1200" w:type="dxa"/>
            <w:tcMar>
              <w:top w:w="80" w:type="dxa"/>
              <w:left w:w="100" w:type="dxa"/>
              <w:bottom w:w="80" w:type="dxa"/>
              <w:right w:w="100" w:type="dxa"/>
            </w:tcMar>
          </w:tcPr>
          <w:p w14:paraId="1895106F"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1.0</w:t>
            </w:r>
          </w:p>
        </w:tc>
        <w:tc>
          <w:tcPr>
            <w:tcW w:w="5726" w:type="dxa"/>
            <w:tcMar>
              <w:top w:w="80" w:type="dxa"/>
              <w:left w:w="100" w:type="dxa"/>
              <w:bottom w:w="80" w:type="dxa"/>
              <w:right w:w="100" w:type="dxa"/>
            </w:tcMar>
          </w:tcPr>
          <w:p w14:paraId="29A41EC2"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Section E – Class Summary &amp; Traceability</w:t>
            </w:r>
          </w:p>
        </w:tc>
      </w:tr>
    </w:tbl>
    <w:p w14:paraId="6EB6B21B"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br w:type="page"/>
      </w:r>
    </w:p>
    <w:p w14:paraId="71DBAD8B" w14:textId="77777777" w:rsidR="007D4952" w:rsidRPr="007D4952" w:rsidRDefault="007D4952" w:rsidP="007D4952">
      <w:pPr>
        <w:pStyle w:val="Heading1"/>
        <w:pBdr>
          <w:bottom w:val="single" w:sz="12" w:space="4" w:color="1F3864"/>
        </w:pBdr>
        <w:spacing w:before="360" w:after="160"/>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lastRenderedPageBreak/>
        <w:t>Question 4: Online Course Reservation System</w:t>
      </w:r>
    </w:p>
    <w:p w14:paraId="139D9187" w14:textId="77777777" w:rsidR="007D4952" w:rsidRPr="007D4952" w:rsidRDefault="007D4952" w:rsidP="007D4952">
      <w:pPr>
        <w:spacing w:before="200" w:after="100"/>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Problem Statement</w:t>
      </w:r>
    </w:p>
    <w:p w14:paraId="1EE4AE67" w14:textId="77777777" w:rsidR="007D4952" w:rsidRPr="007D4952" w:rsidRDefault="007D4952" w:rsidP="007D4952">
      <w:pPr>
        <w:spacing w:after="140" w:line="300" w:lineRule="auto"/>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Develop a system using UML for implementing Online Course Reservation System. This system is organized by the central management system. The student first browses and selects the desired course of their choice. The university then checks the availability of the seat; if it is available, the student is enrolled for the course.</w:t>
      </w:r>
    </w:p>
    <w:p w14:paraId="46036E66" w14:textId="77777777" w:rsidR="007D4952" w:rsidRPr="007D4952" w:rsidRDefault="007D4952" w:rsidP="007D4952">
      <w:pPr>
        <w:pStyle w:val="Heading2"/>
        <w:spacing w:before="280"/>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Section A — Understanding of Concepts (Requirement Analysis)</w:t>
      </w:r>
    </w:p>
    <w:p w14:paraId="0CAF15C0" w14:textId="77777777" w:rsidR="007D4952" w:rsidRPr="007D4952" w:rsidRDefault="007D4952" w:rsidP="007D4952">
      <w:pPr>
        <w:spacing w:after="140" w:line="300" w:lineRule="auto"/>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 xml:space="preserve">This is the simplest workflow of the four: a single decision gate (seat availability) determines whether a browsing-and-selecting student becomes an enrolled student. The Central Management System coordinates between the </w:t>
      </w:r>
      <w:proofErr w:type="gramStart"/>
      <w:r w:rsidRPr="007D4952">
        <w:rPr>
          <w:rFonts w:ascii="Times New Roman" w:hAnsi="Times New Roman" w:cs="Times New Roman"/>
          <w:color w:val="000000" w:themeColor="text1"/>
          <w:sz w:val="24"/>
          <w:szCs w:val="24"/>
        </w:rPr>
        <w:t>Student</w:t>
      </w:r>
      <w:proofErr w:type="gramEnd"/>
      <w:r w:rsidRPr="007D4952">
        <w:rPr>
          <w:rFonts w:ascii="Times New Roman" w:hAnsi="Times New Roman" w:cs="Times New Roman"/>
          <w:color w:val="000000" w:themeColor="text1"/>
          <w:sz w:val="24"/>
          <w:szCs w:val="24"/>
        </w:rPr>
        <w:t xml:space="preserve">-facing browsing interface and the University, which owns authoritative seat data and performs </w:t>
      </w:r>
      <w:proofErr w:type="spellStart"/>
      <w:r w:rsidRPr="007D4952">
        <w:rPr>
          <w:rFonts w:ascii="Times New Roman" w:hAnsi="Times New Roman" w:cs="Times New Roman"/>
          <w:color w:val="000000" w:themeColor="text1"/>
          <w:sz w:val="24"/>
          <w:szCs w:val="24"/>
        </w:rPr>
        <w:t>enrollment</w:t>
      </w:r>
      <w:proofErr w:type="spellEnd"/>
      <w:r w:rsidRPr="007D4952">
        <w:rPr>
          <w:rFonts w:ascii="Times New Roman" w:hAnsi="Times New Roman" w:cs="Times New Roman"/>
          <w:color w:val="000000" w:themeColor="text1"/>
          <w:sz w:val="24"/>
          <w:szCs w:val="24"/>
        </w:rPr>
        <w:t xml:space="preserve"> — a natural split between a presentation/coordination layer and a system-of-record.</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63"/>
        <w:gridCol w:w="4763"/>
      </w:tblGrid>
      <w:tr w:rsidR="007D4952" w:rsidRPr="007D4952" w14:paraId="1745778F" w14:textId="77777777" w:rsidTr="00D85E85">
        <w:tc>
          <w:tcPr>
            <w:tcW w:w="4763" w:type="dxa"/>
            <w:shd w:val="clear" w:color="auto" w:fill="1F3864"/>
            <w:tcMar>
              <w:top w:w="80" w:type="dxa"/>
              <w:left w:w="100" w:type="dxa"/>
              <w:bottom w:w="80" w:type="dxa"/>
              <w:right w:w="100" w:type="dxa"/>
            </w:tcMar>
          </w:tcPr>
          <w:p w14:paraId="33E2204C"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Actors Identified</w:t>
            </w:r>
          </w:p>
        </w:tc>
        <w:tc>
          <w:tcPr>
            <w:tcW w:w="4763" w:type="dxa"/>
            <w:shd w:val="clear" w:color="auto" w:fill="1F3864"/>
            <w:tcMar>
              <w:top w:w="80" w:type="dxa"/>
              <w:left w:w="100" w:type="dxa"/>
              <w:bottom w:w="80" w:type="dxa"/>
              <w:right w:w="100" w:type="dxa"/>
            </w:tcMar>
          </w:tcPr>
          <w:p w14:paraId="04FDCA45"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Use Cases Identified</w:t>
            </w:r>
          </w:p>
        </w:tc>
      </w:tr>
      <w:tr w:rsidR="007D4952" w:rsidRPr="007D4952" w14:paraId="66B8001F" w14:textId="77777777" w:rsidTr="00D85E85">
        <w:tc>
          <w:tcPr>
            <w:tcW w:w="4763" w:type="dxa"/>
            <w:tcMar>
              <w:top w:w="80" w:type="dxa"/>
              <w:left w:w="100" w:type="dxa"/>
              <w:bottom w:w="80" w:type="dxa"/>
              <w:right w:w="100" w:type="dxa"/>
            </w:tcMar>
          </w:tcPr>
          <w:p w14:paraId="5F086F28"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Student</w:t>
            </w:r>
          </w:p>
        </w:tc>
        <w:tc>
          <w:tcPr>
            <w:tcW w:w="4763" w:type="dxa"/>
            <w:tcMar>
              <w:top w:w="80" w:type="dxa"/>
              <w:left w:w="100" w:type="dxa"/>
              <w:bottom w:w="80" w:type="dxa"/>
              <w:right w:w="100" w:type="dxa"/>
            </w:tcMar>
          </w:tcPr>
          <w:p w14:paraId="619D32F0"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Browse Courses</w:t>
            </w:r>
          </w:p>
        </w:tc>
      </w:tr>
      <w:tr w:rsidR="007D4952" w:rsidRPr="007D4952" w14:paraId="2EECE887" w14:textId="77777777" w:rsidTr="00D85E85">
        <w:tc>
          <w:tcPr>
            <w:tcW w:w="4763" w:type="dxa"/>
            <w:tcMar>
              <w:top w:w="80" w:type="dxa"/>
              <w:left w:w="100" w:type="dxa"/>
              <w:bottom w:w="80" w:type="dxa"/>
              <w:right w:w="100" w:type="dxa"/>
            </w:tcMar>
          </w:tcPr>
          <w:p w14:paraId="3BE9846C"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Central Management System</w:t>
            </w:r>
          </w:p>
        </w:tc>
        <w:tc>
          <w:tcPr>
            <w:tcW w:w="4763" w:type="dxa"/>
            <w:tcMar>
              <w:top w:w="80" w:type="dxa"/>
              <w:left w:w="100" w:type="dxa"/>
              <w:bottom w:w="80" w:type="dxa"/>
              <w:right w:w="100" w:type="dxa"/>
            </w:tcMar>
          </w:tcPr>
          <w:p w14:paraId="0889F0F0"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Select Course</w:t>
            </w:r>
          </w:p>
        </w:tc>
      </w:tr>
      <w:tr w:rsidR="007D4952" w:rsidRPr="007D4952" w14:paraId="5FE6466E" w14:textId="77777777" w:rsidTr="00D85E85">
        <w:tc>
          <w:tcPr>
            <w:tcW w:w="4763" w:type="dxa"/>
            <w:tcMar>
              <w:top w:w="80" w:type="dxa"/>
              <w:left w:w="100" w:type="dxa"/>
              <w:bottom w:w="80" w:type="dxa"/>
              <w:right w:w="100" w:type="dxa"/>
            </w:tcMar>
          </w:tcPr>
          <w:p w14:paraId="51A14581"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University</w:t>
            </w:r>
          </w:p>
        </w:tc>
        <w:tc>
          <w:tcPr>
            <w:tcW w:w="4763" w:type="dxa"/>
            <w:tcMar>
              <w:top w:w="80" w:type="dxa"/>
              <w:left w:w="100" w:type="dxa"/>
              <w:bottom w:w="80" w:type="dxa"/>
              <w:right w:w="100" w:type="dxa"/>
            </w:tcMar>
          </w:tcPr>
          <w:p w14:paraId="32F44420"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Check Seat Availability</w:t>
            </w:r>
          </w:p>
        </w:tc>
      </w:tr>
      <w:tr w:rsidR="007D4952" w:rsidRPr="007D4952" w14:paraId="36EF5F6C" w14:textId="77777777" w:rsidTr="00D85E85">
        <w:tc>
          <w:tcPr>
            <w:tcW w:w="4763" w:type="dxa"/>
            <w:tcMar>
              <w:top w:w="80" w:type="dxa"/>
              <w:left w:w="100" w:type="dxa"/>
              <w:bottom w:w="80" w:type="dxa"/>
              <w:right w:w="100" w:type="dxa"/>
            </w:tcMar>
          </w:tcPr>
          <w:p w14:paraId="2028DCC1" w14:textId="77777777" w:rsidR="007D4952" w:rsidRPr="007D4952" w:rsidRDefault="007D4952" w:rsidP="007D4952">
            <w:pPr>
              <w:jc w:val="both"/>
              <w:rPr>
                <w:rFonts w:ascii="Times New Roman" w:hAnsi="Times New Roman" w:cs="Times New Roman"/>
                <w:color w:val="000000" w:themeColor="text1"/>
                <w:sz w:val="24"/>
                <w:szCs w:val="24"/>
              </w:rPr>
            </w:pPr>
          </w:p>
        </w:tc>
        <w:tc>
          <w:tcPr>
            <w:tcW w:w="4763" w:type="dxa"/>
            <w:tcMar>
              <w:top w:w="80" w:type="dxa"/>
              <w:left w:w="100" w:type="dxa"/>
              <w:bottom w:w="80" w:type="dxa"/>
              <w:right w:w="100" w:type="dxa"/>
            </w:tcMar>
          </w:tcPr>
          <w:p w14:paraId="5AA99614" w14:textId="77777777" w:rsidR="007D4952" w:rsidRPr="007D4952" w:rsidRDefault="007D4952" w:rsidP="007D4952">
            <w:pPr>
              <w:jc w:val="both"/>
              <w:rPr>
                <w:rFonts w:ascii="Times New Roman" w:hAnsi="Times New Roman" w:cs="Times New Roman"/>
                <w:color w:val="000000" w:themeColor="text1"/>
                <w:sz w:val="24"/>
                <w:szCs w:val="24"/>
              </w:rPr>
            </w:pPr>
            <w:proofErr w:type="spellStart"/>
            <w:r w:rsidRPr="007D4952">
              <w:rPr>
                <w:rFonts w:ascii="Times New Roman" w:hAnsi="Times New Roman" w:cs="Times New Roman"/>
                <w:color w:val="000000" w:themeColor="text1"/>
                <w:sz w:val="24"/>
                <w:szCs w:val="24"/>
              </w:rPr>
              <w:t>Enroll</w:t>
            </w:r>
            <w:proofErr w:type="spellEnd"/>
            <w:r w:rsidRPr="007D4952">
              <w:rPr>
                <w:rFonts w:ascii="Times New Roman" w:hAnsi="Times New Roman" w:cs="Times New Roman"/>
                <w:color w:val="000000" w:themeColor="text1"/>
                <w:sz w:val="24"/>
                <w:szCs w:val="24"/>
              </w:rPr>
              <w:t xml:space="preserve"> Student</w:t>
            </w:r>
          </w:p>
        </w:tc>
      </w:tr>
      <w:tr w:rsidR="007D4952" w:rsidRPr="007D4952" w14:paraId="623ECDA2" w14:textId="77777777" w:rsidTr="00D85E85">
        <w:tc>
          <w:tcPr>
            <w:tcW w:w="4763" w:type="dxa"/>
            <w:tcMar>
              <w:top w:w="80" w:type="dxa"/>
              <w:left w:w="100" w:type="dxa"/>
              <w:bottom w:w="80" w:type="dxa"/>
              <w:right w:w="100" w:type="dxa"/>
            </w:tcMar>
          </w:tcPr>
          <w:p w14:paraId="182C8A21" w14:textId="77777777" w:rsidR="007D4952" w:rsidRPr="007D4952" w:rsidRDefault="007D4952" w:rsidP="007D4952">
            <w:pPr>
              <w:jc w:val="both"/>
              <w:rPr>
                <w:rFonts w:ascii="Times New Roman" w:hAnsi="Times New Roman" w:cs="Times New Roman"/>
                <w:color w:val="000000" w:themeColor="text1"/>
                <w:sz w:val="24"/>
                <w:szCs w:val="24"/>
              </w:rPr>
            </w:pPr>
          </w:p>
        </w:tc>
        <w:tc>
          <w:tcPr>
            <w:tcW w:w="4763" w:type="dxa"/>
            <w:tcMar>
              <w:top w:w="80" w:type="dxa"/>
              <w:left w:w="100" w:type="dxa"/>
              <w:bottom w:w="80" w:type="dxa"/>
              <w:right w:w="100" w:type="dxa"/>
            </w:tcMar>
          </w:tcPr>
          <w:p w14:paraId="7FBBC9EF"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Confirm Reservation</w:t>
            </w:r>
          </w:p>
        </w:tc>
      </w:tr>
    </w:tbl>
    <w:p w14:paraId="1E63AAC7" w14:textId="77777777" w:rsidR="007D4952" w:rsidRPr="007D4952" w:rsidRDefault="007D4952" w:rsidP="007D4952">
      <w:pPr>
        <w:spacing w:after="200"/>
        <w:jc w:val="both"/>
        <w:rPr>
          <w:rFonts w:ascii="Times New Roman" w:hAnsi="Times New Roman" w:cs="Times New Roman"/>
          <w:color w:val="000000" w:themeColor="text1"/>
          <w:sz w:val="24"/>
          <w:szCs w:val="24"/>
        </w:rPr>
      </w:pPr>
    </w:p>
    <w:p w14:paraId="709B4F7C" w14:textId="77777777" w:rsidR="007D4952" w:rsidRPr="007D4952" w:rsidRDefault="007D4952" w:rsidP="007D4952">
      <w:pPr>
        <w:pStyle w:val="Heading2"/>
        <w:spacing w:before="280"/>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Section B — Experimental Design (UML Diagrams)</w:t>
      </w:r>
    </w:p>
    <w:p w14:paraId="114534EC" w14:textId="77777777" w:rsidR="007D4952" w:rsidRPr="007D4952" w:rsidRDefault="007D4952" w:rsidP="007D4952">
      <w:pPr>
        <w:spacing w:before="200" w:after="100"/>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Figure 4.1 — Use Case Diagram</w:t>
      </w:r>
    </w:p>
    <w:p w14:paraId="270BF25D" w14:textId="77777777" w:rsidR="007D4952" w:rsidRPr="007D4952" w:rsidRDefault="007D4952" w:rsidP="007D4952">
      <w:pPr>
        <w:spacing w:after="140" w:line="300" w:lineRule="auto"/>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 xml:space="preserve">Seat-availability checking is included under course selection (it always follows selection), while </w:t>
      </w:r>
      <w:proofErr w:type="spellStart"/>
      <w:r w:rsidRPr="007D4952">
        <w:rPr>
          <w:rFonts w:ascii="Times New Roman" w:hAnsi="Times New Roman" w:cs="Times New Roman"/>
          <w:color w:val="000000" w:themeColor="text1"/>
          <w:sz w:val="24"/>
          <w:szCs w:val="24"/>
        </w:rPr>
        <w:t>enrollment</w:t>
      </w:r>
      <w:proofErr w:type="spellEnd"/>
      <w:r w:rsidRPr="007D4952">
        <w:rPr>
          <w:rFonts w:ascii="Times New Roman" w:hAnsi="Times New Roman" w:cs="Times New Roman"/>
          <w:color w:val="000000" w:themeColor="text1"/>
          <w:sz w:val="24"/>
          <w:szCs w:val="24"/>
        </w:rPr>
        <w:t xml:space="preserve"> is modelled as an &lt;&lt;extend&gt;&gt; of the availability check — it only executes on the conditional path where a seat is actually available, which is the correct UML idiom for an optional, condition-triggered use case.</w:t>
      </w:r>
    </w:p>
    <w:p w14:paraId="105DAF35" w14:textId="77777777" w:rsidR="007D4952" w:rsidRPr="007D4952" w:rsidRDefault="007D4952" w:rsidP="007D4952">
      <w:pPr>
        <w:spacing w:before="160" w:after="80"/>
        <w:jc w:val="both"/>
        <w:rPr>
          <w:rFonts w:ascii="Times New Roman" w:hAnsi="Times New Roman" w:cs="Times New Roman"/>
          <w:color w:val="000000" w:themeColor="text1"/>
          <w:sz w:val="24"/>
          <w:szCs w:val="24"/>
        </w:rPr>
      </w:pPr>
      <w:r w:rsidRPr="007D4952">
        <w:rPr>
          <w:rFonts w:ascii="Times New Roman" w:hAnsi="Times New Roman" w:cs="Times New Roman"/>
          <w:noProof/>
          <w:color w:val="000000" w:themeColor="text1"/>
          <w:sz w:val="24"/>
          <w:szCs w:val="24"/>
        </w:rPr>
        <w:drawing>
          <wp:inline distT="0" distB="0" distL="0" distR="0" wp14:anchorId="25AE541B" wp14:editId="2BDD59C4">
            <wp:extent cx="5524500" cy="2200275"/>
            <wp:effectExtent l="0" t="0" r="0" b="0"/>
            <wp:docPr id="998634292" name="Picture 998634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2200275"/>
                    </a:xfrm>
                    <a:prstGeom prst="rect">
                      <a:avLst/>
                    </a:prstGeom>
                  </pic:spPr>
                </pic:pic>
              </a:graphicData>
            </a:graphic>
          </wp:inline>
        </w:drawing>
      </w:r>
    </w:p>
    <w:p w14:paraId="75173A6D" w14:textId="77777777" w:rsidR="007D4952" w:rsidRPr="007D4952" w:rsidRDefault="007D4952" w:rsidP="007D4952">
      <w:pPr>
        <w:spacing w:after="200"/>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lastRenderedPageBreak/>
        <w:t>Figure 4.1: Use Case Diagram — Online Course Reservation System</w:t>
      </w:r>
    </w:p>
    <w:p w14:paraId="17294DF4" w14:textId="77777777" w:rsidR="007D4952" w:rsidRPr="007D4952" w:rsidRDefault="007D4952" w:rsidP="007D4952">
      <w:pPr>
        <w:spacing w:before="200" w:after="100"/>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Figure 4.2 — Class Diagram</w:t>
      </w:r>
    </w:p>
    <w:p w14:paraId="26A041EA" w14:textId="77777777" w:rsidR="007D4952" w:rsidRPr="007D4952" w:rsidRDefault="007D4952" w:rsidP="007D4952">
      <w:pPr>
        <w:spacing w:after="140" w:line="300" w:lineRule="auto"/>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Reservation is introduced as the join-class linking a Student to a Course once a seat has been confirmed, keeping the Course's own seat-count logic (</w:t>
      </w:r>
      <w:proofErr w:type="spellStart"/>
      <w:r w:rsidRPr="007D4952">
        <w:rPr>
          <w:rFonts w:ascii="Times New Roman" w:hAnsi="Times New Roman" w:cs="Times New Roman"/>
          <w:color w:val="000000" w:themeColor="text1"/>
          <w:sz w:val="24"/>
          <w:szCs w:val="24"/>
        </w:rPr>
        <w:t>isSeatAvailable</w:t>
      </w:r>
      <w:proofErr w:type="spellEnd"/>
      <w:r w:rsidRPr="007D4952">
        <w:rPr>
          <w:rFonts w:ascii="Times New Roman" w:hAnsi="Times New Roman" w:cs="Times New Roman"/>
          <w:color w:val="000000" w:themeColor="text1"/>
          <w:sz w:val="24"/>
          <w:szCs w:val="24"/>
        </w:rPr>
        <w:t xml:space="preserve">, </w:t>
      </w:r>
      <w:proofErr w:type="spellStart"/>
      <w:r w:rsidRPr="007D4952">
        <w:rPr>
          <w:rFonts w:ascii="Times New Roman" w:hAnsi="Times New Roman" w:cs="Times New Roman"/>
          <w:color w:val="000000" w:themeColor="text1"/>
          <w:sz w:val="24"/>
          <w:szCs w:val="24"/>
        </w:rPr>
        <w:t>decrementSeat</w:t>
      </w:r>
      <w:proofErr w:type="spellEnd"/>
      <w:r w:rsidRPr="007D4952">
        <w:rPr>
          <w:rFonts w:ascii="Times New Roman" w:hAnsi="Times New Roman" w:cs="Times New Roman"/>
          <w:color w:val="000000" w:themeColor="text1"/>
          <w:sz w:val="24"/>
          <w:szCs w:val="24"/>
        </w:rPr>
        <w:t>) independent of who is enrolling — a design that scales cleanly if multiple students attempt to reserve the same course concurrently.</w:t>
      </w:r>
    </w:p>
    <w:p w14:paraId="6D0D714A" w14:textId="77777777" w:rsidR="007D4952" w:rsidRPr="007D4952" w:rsidRDefault="007D4952" w:rsidP="007D4952">
      <w:pPr>
        <w:spacing w:before="160" w:after="80"/>
        <w:jc w:val="both"/>
        <w:rPr>
          <w:rFonts w:ascii="Times New Roman" w:hAnsi="Times New Roman" w:cs="Times New Roman"/>
          <w:color w:val="000000" w:themeColor="text1"/>
          <w:sz w:val="24"/>
          <w:szCs w:val="24"/>
        </w:rPr>
      </w:pPr>
      <w:r w:rsidRPr="007D4952">
        <w:rPr>
          <w:rFonts w:ascii="Times New Roman" w:hAnsi="Times New Roman" w:cs="Times New Roman"/>
          <w:noProof/>
          <w:color w:val="000000" w:themeColor="text1"/>
          <w:sz w:val="24"/>
          <w:szCs w:val="24"/>
        </w:rPr>
        <w:drawing>
          <wp:inline distT="0" distB="0" distL="0" distR="0" wp14:anchorId="65C97264" wp14:editId="7C365D63">
            <wp:extent cx="5524500" cy="4362450"/>
            <wp:effectExtent l="0" t="0" r="0" b="0"/>
            <wp:docPr id="1548210232" name="Picture 1548210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4362450"/>
                    </a:xfrm>
                    <a:prstGeom prst="rect">
                      <a:avLst/>
                    </a:prstGeom>
                  </pic:spPr>
                </pic:pic>
              </a:graphicData>
            </a:graphic>
          </wp:inline>
        </w:drawing>
      </w:r>
    </w:p>
    <w:p w14:paraId="37C0286F" w14:textId="77777777" w:rsidR="007D4952" w:rsidRPr="007D4952" w:rsidRDefault="007D4952" w:rsidP="007D4952">
      <w:pPr>
        <w:spacing w:after="200"/>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Figure 4.2: Class Diagram — Online Course Reservation System</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7"/>
        <w:gridCol w:w="3349"/>
        <w:gridCol w:w="3310"/>
      </w:tblGrid>
      <w:tr w:rsidR="007D4952" w:rsidRPr="007D4952" w14:paraId="1433BA44" w14:textId="77777777" w:rsidTr="00D85E85">
        <w:tc>
          <w:tcPr>
            <w:tcW w:w="2200" w:type="dxa"/>
            <w:shd w:val="clear" w:color="auto" w:fill="1F3864"/>
            <w:tcMar>
              <w:top w:w="80" w:type="dxa"/>
              <w:left w:w="100" w:type="dxa"/>
              <w:bottom w:w="80" w:type="dxa"/>
              <w:right w:w="100" w:type="dxa"/>
            </w:tcMar>
          </w:tcPr>
          <w:p w14:paraId="61DBEA3C"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Class</w:t>
            </w:r>
          </w:p>
        </w:tc>
        <w:tc>
          <w:tcPr>
            <w:tcW w:w="3800" w:type="dxa"/>
            <w:shd w:val="clear" w:color="auto" w:fill="1F3864"/>
            <w:tcMar>
              <w:top w:w="80" w:type="dxa"/>
              <w:left w:w="100" w:type="dxa"/>
              <w:bottom w:w="80" w:type="dxa"/>
              <w:right w:w="100" w:type="dxa"/>
            </w:tcMar>
          </w:tcPr>
          <w:p w14:paraId="4CB5FDAD"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Key Attributes</w:t>
            </w:r>
          </w:p>
        </w:tc>
        <w:tc>
          <w:tcPr>
            <w:tcW w:w="3526" w:type="dxa"/>
            <w:shd w:val="clear" w:color="auto" w:fill="1F3864"/>
            <w:tcMar>
              <w:top w:w="80" w:type="dxa"/>
              <w:left w:w="100" w:type="dxa"/>
              <w:bottom w:w="80" w:type="dxa"/>
              <w:right w:w="100" w:type="dxa"/>
            </w:tcMar>
          </w:tcPr>
          <w:p w14:paraId="7CD1B5AD"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Key Operations</w:t>
            </w:r>
          </w:p>
        </w:tc>
      </w:tr>
      <w:tr w:rsidR="007D4952" w:rsidRPr="007D4952" w14:paraId="28AE63DD" w14:textId="77777777" w:rsidTr="00D85E85">
        <w:tc>
          <w:tcPr>
            <w:tcW w:w="2200" w:type="dxa"/>
            <w:tcMar>
              <w:top w:w="80" w:type="dxa"/>
              <w:left w:w="100" w:type="dxa"/>
              <w:bottom w:w="80" w:type="dxa"/>
              <w:right w:w="100" w:type="dxa"/>
            </w:tcMar>
          </w:tcPr>
          <w:p w14:paraId="1F7D8577"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Student</w:t>
            </w:r>
          </w:p>
        </w:tc>
        <w:tc>
          <w:tcPr>
            <w:tcW w:w="3800" w:type="dxa"/>
            <w:tcMar>
              <w:top w:w="80" w:type="dxa"/>
              <w:left w:w="100" w:type="dxa"/>
              <w:bottom w:w="80" w:type="dxa"/>
              <w:right w:w="100" w:type="dxa"/>
            </w:tcMar>
          </w:tcPr>
          <w:p w14:paraId="2D75FA00" w14:textId="77777777" w:rsidR="007D4952" w:rsidRPr="007D4952" w:rsidRDefault="007D4952" w:rsidP="007D4952">
            <w:pPr>
              <w:jc w:val="both"/>
              <w:rPr>
                <w:rFonts w:ascii="Times New Roman" w:hAnsi="Times New Roman" w:cs="Times New Roman"/>
                <w:color w:val="000000" w:themeColor="text1"/>
                <w:sz w:val="24"/>
                <w:szCs w:val="24"/>
              </w:rPr>
            </w:pPr>
            <w:proofErr w:type="spellStart"/>
            <w:r w:rsidRPr="007D4952">
              <w:rPr>
                <w:rFonts w:ascii="Times New Roman" w:hAnsi="Times New Roman" w:cs="Times New Roman"/>
                <w:color w:val="000000" w:themeColor="text1"/>
                <w:sz w:val="24"/>
                <w:szCs w:val="24"/>
              </w:rPr>
              <w:t>studentId</w:t>
            </w:r>
            <w:proofErr w:type="spellEnd"/>
            <w:r w:rsidRPr="007D4952">
              <w:rPr>
                <w:rFonts w:ascii="Times New Roman" w:hAnsi="Times New Roman" w:cs="Times New Roman"/>
                <w:color w:val="000000" w:themeColor="text1"/>
                <w:sz w:val="24"/>
                <w:szCs w:val="24"/>
              </w:rPr>
              <w:t>, name, department</w:t>
            </w:r>
          </w:p>
        </w:tc>
        <w:tc>
          <w:tcPr>
            <w:tcW w:w="3526" w:type="dxa"/>
            <w:tcMar>
              <w:top w:w="80" w:type="dxa"/>
              <w:left w:w="100" w:type="dxa"/>
              <w:bottom w:w="80" w:type="dxa"/>
              <w:right w:w="100" w:type="dxa"/>
            </w:tcMar>
          </w:tcPr>
          <w:p w14:paraId="2204AEB0" w14:textId="77777777" w:rsidR="007D4952" w:rsidRPr="007D4952" w:rsidRDefault="007D4952" w:rsidP="007D4952">
            <w:pPr>
              <w:jc w:val="both"/>
              <w:rPr>
                <w:rFonts w:ascii="Times New Roman" w:hAnsi="Times New Roman" w:cs="Times New Roman"/>
                <w:color w:val="000000" w:themeColor="text1"/>
                <w:sz w:val="24"/>
                <w:szCs w:val="24"/>
              </w:rPr>
            </w:pPr>
            <w:proofErr w:type="spellStart"/>
            <w:proofErr w:type="gramStart"/>
            <w:r w:rsidRPr="007D4952">
              <w:rPr>
                <w:rFonts w:ascii="Times New Roman" w:hAnsi="Times New Roman" w:cs="Times New Roman"/>
                <w:color w:val="000000" w:themeColor="text1"/>
                <w:sz w:val="24"/>
                <w:szCs w:val="24"/>
              </w:rPr>
              <w:t>browseCourses</w:t>
            </w:r>
            <w:proofErr w:type="spellEnd"/>
            <w:r w:rsidRPr="007D4952">
              <w:rPr>
                <w:rFonts w:ascii="Times New Roman" w:hAnsi="Times New Roman" w:cs="Times New Roman"/>
                <w:color w:val="000000" w:themeColor="text1"/>
                <w:sz w:val="24"/>
                <w:szCs w:val="24"/>
              </w:rPr>
              <w:t>(</w:t>
            </w:r>
            <w:proofErr w:type="gramEnd"/>
            <w:r w:rsidRPr="007D4952">
              <w:rPr>
                <w:rFonts w:ascii="Times New Roman" w:hAnsi="Times New Roman" w:cs="Times New Roman"/>
                <w:color w:val="000000" w:themeColor="text1"/>
                <w:sz w:val="24"/>
                <w:szCs w:val="24"/>
              </w:rPr>
              <w:t xml:space="preserve">), </w:t>
            </w:r>
            <w:proofErr w:type="spellStart"/>
            <w:proofErr w:type="gramStart"/>
            <w:r w:rsidRPr="007D4952">
              <w:rPr>
                <w:rFonts w:ascii="Times New Roman" w:hAnsi="Times New Roman" w:cs="Times New Roman"/>
                <w:color w:val="000000" w:themeColor="text1"/>
                <w:sz w:val="24"/>
                <w:szCs w:val="24"/>
              </w:rPr>
              <w:t>selectCourse</w:t>
            </w:r>
            <w:proofErr w:type="spellEnd"/>
            <w:r w:rsidRPr="007D4952">
              <w:rPr>
                <w:rFonts w:ascii="Times New Roman" w:hAnsi="Times New Roman" w:cs="Times New Roman"/>
                <w:color w:val="000000" w:themeColor="text1"/>
                <w:sz w:val="24"/>
                <w:szCs w:val="24"/>
              </w:rPr>
              <w:t>(</w:t>
            </w:r>
            <w:proofErr w:type="gramEnd"/>
            <w:r w:rsidRPr="007D4952">
              <w:rPr>
                <w:rFonts w:ascii="Times New Roman" w:hAnsi="Times New Roman" w:cs="Times New Roman"/>
                <w:color w:val="000000" w:themeColor="text1"/>
                <w:sz w:val="24"/>
                <w:szCs w:val="24"/>
              </w:rPr>
              <w:t xml:space="preserve">), </w:t>
            </w:r>
            <w:proofErr w:type="spellStart"/>
            <w:proofErr w:type="gramStart"/>
            <w:r w:rsidRPr="007D4952">
              <w:rPr>
                <w:rFonts w:ascii="Times New Roman" w:hAnsi="Times New Roman" w:cs="Times New Roman"/>
                <w:color w:val="000000" w:themeColor="text1"/>
                <w:sz w:val="24"/>
                <w:szCs w:val="24"/>
              </w:rPr>
              <w:t>viewReservationStatus</w:t>
            </w:r>
            <w:proofErr w:type="spellEnd"/>
            <w:r w:rsidRPr="007D4952">
              <w:rPr>
                <w:rFonts w:ascii="Times New Roman" w:hAnsi="Times New Roman" w:cs="Times New Roman"/>
                <w:color w:val="000000" w:themeColor="text1"/>
                <w:sz w:val="24"/>
                <w:szCs w:val="24"/>
              </w:rPr>
              <w:t>(</w:t>
            </w:r>
            <w:proofErr w:type="gramEnd"/>
            <w:r w:rsidRPr="007D4952">
              <w:rPr>
                <w:rFonts w:ascii="Times New Roman" w:hAnsi="Times New Roman" w:cs="Times New Roman"/>
                <w:color w:val="000000" w:themeColor="text1"/>
                <w:sz w:val="24"/>
                <w:szCs w:val="24"/>
              </w:rPr>
              <w:t>)</w:t>
            </w:r>
          </w:p>
        </w:tc>
      </w:tr>
      <w:tr w:rsidR="007D4952" w:rsidRPr="007D4952" w14:paraId="6C30DD7D" w14:textId="77777777" w:rsidTr="00D85E85">
        <w:tc>
          <w:tcPr>
            <w:tcW w:w="2200" w:type="dxa"/>
            <w:tcMar>
              <w:top w:w="80" w:type="dxa"/>
              <w:left w:w="100" w:type="dxa"/>
              <w:bottom w:w="80" w:type="dxa"/>
              <w:right w:w="100" w:type="dxa"/>
            </w:tcMar>
          </w:tcPr>
          <w:p w14:paraId="4539EB87" w14:textId="77777777" w:rsidR="007D4952" w:rsidRPr="007D4952" w:rsidRDefault="007D4952" w:rsidP="007D4952">
            <w:pPr>
              <w:jc w:val="both"/>
              <w:rPr>
                <w:rFonts w:ascii="Times New Roman" w:hAnsi="Times New Roman" w:cs="Times New Roman"/>
                <w:color w:val="000000" w:themeColor="text1"/>
                <w:sz w:val="24"/>
                <w:szCs w:val="24"/>
              </w:rPr>
            </w:pPr>
            <w:proofErr w:type="spellStart"/>
            <w:r w:rsidRPr="007D4952">
              <w:rPr>
                <w:rFonts w:ascii="Times New Roman" w:hAnsi="Times New Roman" w:cs="Times New Roman"/>
                <w:color w:val="000000" w:themeColor="text1"/>
                <w:sz w:val="24"/>
                <w:szCs w:val="24"/>
              </w:rPr>
              <w:t>CentralManagementSystem</w:t>
            </w:r>
            <w:proofErr w:type="spellEnd"/>
          </w:p>
        </w:tc>
        <w:tc>
          <w:tcPr>
            <w:tcW w:w="3800" w:type="dxa"/>
            <w:tcMar>
              <w:top w:w="80" w:type="dxa"/>
              <w:left w:w="100" w:type="dxa"/>
              <w:bottom w:w="80" w:type="dxa"/>
              <w:right w:w="100" w:type="dxa"/>
            </w:tcMar>
          </w:tcPr>
          <w:p w14:paraId="5A0D7681" w14:textId="77777777" w:rsidR="007D4952" w:rsidRPr="007D4952" w:rsidRDefault="007D4952" w:rsidP="007D4952">
            <w:pPr>
              <w:jc w:val="both"/>
              <w:rPr>
                <w:rFonts w:ascii="Times New Roman" w:hAnsi="Times New Roman" w:cs="Times New Roman"/>
                <w:color w:val="000000" w:themeColor="text1"/>
                <w:sz w:val="24"/>
                <w:szCs w:val="24"/>
              </w:rPr>
            </w:pPr>
            <w:proofErr w:type="spellStart"/>
            <w:r w:rsidRPr="007D4952">
              <w:rPr>
                <w:rFonts w:ascii="Times New Roman" w:hAnsi="Times New Roman" w:cs="Times New Roman"/>
                <w:color w:val="000000" w:themeColor="text1"/>
                <w:sz w:val="24"/>
                <w:szCs w:val="24"/>
              </w:rPr>
              <w:t>systemId</w:t>
            </w:r>
            <w:proofErr w:type="spellEnd"/>
          </w:p>
        </w:tc>
        <w:tc>
          <w:tcPr>
            <w:tcW w:w="3526" w:type="dxa"/>
            <w:tcMar>
              <w:top w:w="80" w:type="dxa"/>
              <w:left w:w="100" w:type="dxa"/>
              <w:bottom w:w="80" w:type="dxa"/>
              <w:right w:w="100" w:type="dxa"/>
            </w:tcMar>
          </w:tcPr>
          <w:p w14:paraId="5188123F" w14:textId="77777777" w:rsidR="007D4952" w:rsidRPr="007D4952" w:rsidRDefault="007D4952" w:rsidP="007D4952">
            <w:pPr>
              <w:jc w:val="both"/>
              <w:rPr>
                <w:rFonts w:ascii="Times New Roman" w:hAnsi="Times New Roman" w:cs="Times New Roman"/>
                <w:color w:val="000000" w:themeColor="text1"/>
                <w:sz w:val="24"/>
                <w:szCs w:val="24"/>
              </w:rPr>
            </w:pPr>
            <w:proofErr w:type="spellStart"/>
            <w:proofErr w:type="gramStart"/>
            <w:r w:rsidRPr="007D4952">
              <w:rPr>
                <w:rFonts w:ascii="Times New Roman" w:hAnsi="Times New Roman" w:cs="Times New Roman"/>
                <w:color w:val="000000" w:themeColor="text1"/>
                <w:sz w:val="24"/>
                <w:szCs w:val="24"/>
              </w:rPr>
              <w:t>checkSeatAvailability</w:t>
            </w:r>
            <w:proofErr w:type="spellEnd"/>
            <w:r w:rsidRPr="007D4952">
              <w:rPr>
                <w:rFonts w:ascii="Times New Roman" w:hAnsi="Times New Roman" w:cs="Times New Roman"/>
                <w:color w:val="000000" w:themeColor="text1"/>
                <w:sz w:val="24"/>
                <w:szCs w:val="24"/>
              </w:rPr>
              <w:t>(</w:t>
            </w:r>
            <w:proofErr w:type="gramEnd"/>
            <w:r w:rsidRPr="007D4952">
              <w:rPr>
                <w:rFonts w:ascii="Times New Roman" w:hAnsi="Times New Roman" w:cs="Times New Roman"/>
                <w:color w:val="000000" w:themeColor="text1"/>
                <w:sz w:val="24"/>
                <w:szCs w:val="24"/>
              </w:rPr>
              <w:t xml:space="preserve">), </w:t>
            </w:r>
            <w:proofErr w:type="spellStart"/>
            <w:proofErr w:type="gramStart"/>
            <w:r w:rsidRPr="007D4952">
              <w:rPr>
                <w:rFonts w:ascii="Times New Roman" w:hAnsi="Times New Roman" w:cs="Times New Roman"/>
                <w:color w:val="000000" w:themeColor="text1"/>
                <w:sz w:val="24"/>
                <w:szCs w:val="24"/>
              </w:rPr>
              <w:t>confirmReservation</w:t>
            </w:r>
            <w:proofErr w:type="spellEnd"/>
            <w:r w:rsidRPr="007D4952">
              <w:rPr>
                <w:rFonts w:ascii="Times New Roman" w:hAnsi="Times New Roman" w:cs="Times New Roman"/>
                <w:color w:val="000000" w:themeColor="text1"/>
                <w:sz w:val="24"/>
                <w:szCs w:val="24"/>
              </w:rPr>
              <w:t>(</w:t>
            </w:r>
            <w:proofErr w:type="gramEnd"/>
            <w:r w:rsidRPr="007D4952">
              <w:rPr>
                <w:rFonts w:ascii="Times New Roman" w:hAnsi="Times New Roman" w:cs="Times New Roman"/>
                <w:color w:val="000000" w:themeColor="text1"/>
                <w:sz w:val="24"/>
                <w:szCs w:val="24"/>
              </w:rPr>
              <w:t>)</w:t>
            </w:r>
          </w:p>
        </w:tc>
      </w:tr>
      <w:tr w:rsidR="007D4952" w:rsidRPr="007D4952" w14:paraId="73D1A89C" w14:textId="77777777" w:rsidTr="00D85E85">
        <w:tc>
          <w:tcPr>
            <w:tcW w:w="2200" w:type="dxa"/>
            <w:tcMar>
              <w:top w:w="80" w:type="dxa"/>
              <w:left w:w="100" w:type="dxa"/>
              <w:bottom w:w="80" w:type="dxa"/>
              <w:right w:w="100" w:type="dxa"/>
            </w:tcMar>
          </w:tcPr>
          <w:p w14:paraId="29AE061D"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University</w:t>
            </w:r>
          </w:p>
        </w:tc>
        <w:tc>
          <w:tcPr>
            <w:tcW w:w="3800" w:type="dxa"/>
            <w:tcMar>
              <w:top w:w="80" w:type="dxa"/>
              <w:left w:w="100" w:type="dxa"/>
              <w:bottom w:w="80" w:type="dxa"/>
              <w:right w:w="100" w:type="dxa"/>
            </w:tcMar>
          </w:tcPr>
          <w:p w14:paraId="142D4A33" w14:textId="77777777" w:rsidR="007D4952" w:rsidRPr="007D4952" w:rsidRDefault="007D4952" w:rsidP="007D4952">
            <w:pPr>
              <w:jc w:val="both"/>
              <w:rPr>
                <w:rFonts w:ascii="Times New Roman" w:hAnsi="Times New Roman" w:cs="Times New Roman"/>
                <w:color w:val="000000" w:themeColor="text1"/>
                <w:sz w:val="24"/>
                <w:szCs w:val="24"/>
              </w:rPr>
            </w:pPr>
            <w:proofErr w:type="spellStart"/>
            <w:r w:rsidRPr="007D4952">
              <w:rPr>
                <w:rFonts w:ascii="Times New Roman" w:hAnsi="Times New Roman" w:cs="Times New Roman"/>
                <w:color w:val="000000" w:themeColor="text1"/>
                <w:sz w:val="24"/>
                <w:szCs w:val="24"/>
              </w:rPr>
              <w:t>universityId</w:t>
            </w:r>
            <w:proofErr w:type="spellEnd"/>
            <w:r w:rsidRPr="007D4952">
              <w:rPr>
                <w:rFonts w:ascii="Times New Roman" w:hAnsi="Times New Roman" w:cs="Times New Roman"/>
                <w:color w:val="000000" w:themeColor="text1"/>
                <w:sz w:val="24"/>
                <w:szCs w:val="24"/>
              </w:rPr>
              <w:t>, name</w:t>
            </w:r>
          </w:p>
        </w:tc>
        <w:tc>
          <w:tcPr>
            <w:tcW w:w="3526" w:type="dxa"/>
            <w:tcMar>
              <w:top w:w="80" w:type="dxa"/>
              <w:left w:w="100" w:type="dxa"/>
              <w:bottom w:w="80" w:type="dxa"/>
              <w:right w:w="100" w:type="dxa"/>
            </w:tcMar>
          </w:tcPr>
          <w:p w14:paraId="28843AD4" w14:textId="77777777" w:rsidR="007D4952" w:rsidRPr="007D4952" w:rsidRDefault="007D4952" w:rsidP="007D4952">
            <w:pPr>
              <w:jc w:val="both"/>
              <w:rPr>
                <w:rFonts w:ascii="Times New Roman" w:hAnsi="Times New Roman" w:cs="Times New Roman"/>
                <w:color w:val="000000" w:themeColor="text1"/>
                <w:sz w:val="24"/>
                <w:szCs w:val="24"/>
              </w:rPr>
            </w:pPr>
            <w:proofErr w:type="spellStart"/>
            <w:proofErr w:type="gramStart"/>
            <w:r w:rsidRPr="007D4952">
              <w:rPr>
                <w:rFonts w:ascii="Times New Roman" w:hAnsi="Times New Roman" w:cs="Times New Roman"/>
                <w:color w:val="000000" w:themeColor="text1"/>
                <w:sz w:val="24"/>
                <w:szCs w:val="24"/>
              </w:rPr>
              <w:t>approveEnrollment</w:t>
            </w:r>
            <w:proofErr w:type="spellEnd"/>
            <w:r w:rsidRPr="007D4952">
              <w:rPr>
                <w:rFonts w:ascii="Times New Roman" w:hAnsi="Times New Roman" w:cs="Times New Roman"/>
                <w:color w:val="000000" w:themeColor="text1"/>
                <w:sz w:val="24"/>
                <w:szCs w:val="24"/>
              </w:rPr>
              <w:t>(</w:t>
            </w:r>
            <w:proofErr w:type="gramEnd"/>
            <w:r w:rsidRPr="007D4952">
              <w:rPr>
                <w:rFonts w:ascii="Times New Roman" w:hAnsi="Times New Roman" w:cs="Times New Roman"/>
                <w:color w:val="000000" w:themeColor="text1"/>
                <w:sz w:val="24"/>
                <w:szCs w:val="24"/>
              </w:rPr>
              <w:t>)</w:t>
            </w:r>
          </w:p>
        </w:tc>
      </w:tr>
      <w:tr w:rsidR="007D4952" w:rsidRPr="007D4952" w14:paraId="4471440D" w14:textId="77777777" w:rsidTr="00D85E85">
        <w:tc>
          <w:tcPr>
            <w:tcW w:w="2200" w:type="dxa"/>
            <w:tcMar>
              <w:top w:w="80" w:type="dxa"/>
              <w:left w:w="100" w:type="dxa"/>
              <w:bottom w:w="80" w:type="dxa"/>
              <w:right w:w="100" w:type="dxa"/>
            </w:tcMar>
          </w:tcPr>
          <w:p w14:paraId="4D3E6175"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Course</w:t>
            </w:r>
          </w:p>
        </w:tc>
        <w:tc>
          <w:tcPr>
            <w:tcW w:w="3800" w:type="dxa"/>
            <w:tcMar>
              <w:top w:w="80" w:type="dxa"/>
              <w:left w:w="100" w:type="dxa"/>
              <w:bottom w:w="80" w:type="dxa"/>
              <w:right w:w="100" w:type="dxa"/>
            </w:tcMar>
          </w:tcPr>
          <w:p w14:paraId="6D2D97D9" w14:textId="77777777" w:rsidR="007D4952" w:rsidRPr="007D4952" w:rsidRDefault="007D4952" w:rsidP="007D4952">
            <w:pPr>
              <w:jc w:val="both"/>
              <w:rPr>
                <w:rFonts w:ascii="Times New Roman" w:hAnsi="Times New Roman" w:cs="Times New Roman"/>
                <w:color w:val="000000" w:themeColor="text1"/>
                <w:sz w:val="24"/>
                <w:szCs w:val="24"/>
              </w:rPr>
            </w:pPr>
            <w:proofErr w:type="spellStart"/>
            <w:r w:rsidRPr="007D4952">
              <w:rPr>
                <w:rFonts w:ascii="Times New Roman" w:hAnsi="Times New Roman" w:cs="Times New Roman"/>
                <w:color w:val="000000" w:themeColor="text1"/>
                <w:sz w:val="24"/>
                <w:szCs w:val="24"/>
              </w:rPr>
              <w:t>courseId</w:t>
            </w:r>
            <w:proofErr w:type="spellEnd"/>
            <w:r w:rsidRPr="007D4952">
              <w:rPr>
                <w:rFonts w:ascii="Times New Roman" w:hAnsi="Times New Roman" w:cs="Times New Roman"/>
                <w:color w:val="000000" w:themeColor="text1"/>
                <w:sz w:val="24"/>
                <w:szCs w:val="24"/>
              </w:rPr>
              <w:t xml:space="preserve">, </w:t>
            </w:r>
            <w:proofErr w:type="spellStart"/>
            <w:r w:rsidRPr="007D4952">
              <w:rPr>
                <w:rFonts w:ascii="Times New Roman" w:hAnsi="Times New Roman" w:cs="Times New Roman"/>
                <w:color w:val="000000" w:themeColor="text1"/>
                <w:sz w:val="24"/>
                <w:szCs w:val="24"/>
              </w:rPr>
              <w:t>courseName</w:t>
            </w:r>
            <w:proofErr w:type="spellEnd"/>
            <w:r w:rsidRPr="007D4952">
              <w:rPr>
                <w:rFonts w:ascii="Times New Roman" w:hAnsi="Times New Roman" w:cs="Times New Roman"/>
                <w:color w:val="000000" w:themeColor="text1"/>
                <w:sz w:val="24"/>
                <w:szCs w:val="24"/>
              </w:rPr>
              <w:t xml:space="preserve">, </w:t>
            </w:r>
            <w:proofErr w:type="spellStart"/>
            <w:r w:rsidRPr="007D4952">
              <w:rPr>
                <w:rFonts w:ascii="Times New Roman" w:hAnsi="Times New Roman" w:cs="Times New Roman"/>
                <w:color w:val="000000" w:themeColor="text1"/>
                <w:sz w:val="24"/>
                <w:szCs w:val="24"/>
              </w:rPr>
              <w:t>totalSeats</w:t>
            </w:r>
            <w:proofErr w:type="spellEnd"/>
            <w:r w:rsidRPr="007D4952">
              <w:rPr>
                <w:rFonts w:ascii="Times New Roman" w:hAnsi="Times New Roman" w:cs="Times New Roman"/>
                <w:color w:val="000000" w:themeColor="text1"/>
                <w:sz w:val="24"/>
                <w:szCs w:val="24"/>
              </w:rPr>
              <w:t xml:space="preserve">, </w:t>
            </w:r>
            <w:proofErr w:type="spellStart"/>
            <w:r w:rsidRPr="007D4952">
              <w:rPr>
                <w:rFonts w:ascii="Times New Roman" w:hAnsi="Times New Roman" w:cs="Times New Roman"/>
                <w:color w:val="000000" w:themeColor="text1"/>
                <w:sz w:val="24"/>
                <w:szCs w:val="24"/>
              </w:rPr>
              <w:t>availableSeats</w:t>
            </w:r>
            <w:proofErr w:type="spellEnd"/>
          </w:p>
        </w:tc>
        <w:tc>
          <w:tcPr>
            <w:tcW w:w="3526" w:type="dxa"/>
            <w:tcMar>
              <w:top w:w="80" w:type="dxa"/>
              <w:left w:w="100" w:type="dxa"/>
              <w:bottom w:w="80" w:type="dxa"/>
              <w:right w:w="100" w:type="dxa"/>
            </w:tcMar>
          </w:tcPr>
          <w:p w14:paraId="09275194" w14:textId="77777777" w:rsidR="007D4952" w:rsidRPr="007D4952" w:rsidRDefault="007D4952" w:rsidP="007D4952">
            <w:pPr>
              <w:jc w:val="both"/>
              <w:rPr>
                <w:rFonts w:ascii="Times New Roman" w:hAnsi="Times New Roman" w:cs="Times New Roman"/>
                <w:color w:val="000000" w:themeColor="text1"/>
                <w:sz w:val="24"/>
                <w:szCs w:val="24"/>
              </w:rPr>
            </w:pPr>
            <w:proofErr w:type="spellStart"/>
            <w:proofErr w:type="gramStart"/>
            <w:r w:rsidRPr="007D4952">
              <w:rPr>
                <w:rFonts w:ascii="Times New Roman" w:hAnsi="Times New Roman" w:cs="Times New Roman"/>
                <w:color w:val="000000" w:themeColor="text1"/>
                <w:sz w:val="24"/>
                <w:szCs w:val="24"/>
              </w:rPr>
              <w:t>isSeatAvailable</w:t>
            </w:r>
            <w:proofErr w:type="spellEnd"/>
            <w:r w:rsidRPr="007D4952">
              <w:rPr>
                <w:rFonts w:ascii="Times New Roman" w:hAnsi="Times New Roman" w:cs="Times New Roman"/>
                <w:color w:val="000000" w:themeColor="text1"/>
                <w:sz w:val="24"/>
                <w:szCs w:val="24"/>
              </w:rPr>
              <w:t>(</w:t>
            </w:r>
            <w:proofErr w:type="gramEnd"/>
            <w:r w:rsidRPr="007D4952">
              <w:rPr>
                <w:rFonts w:ascii="Times New Roman" w:hAnsi="Times New Roman" w:cs="Times New Roman"/>
                <w:color w:val="000000" w:themeColor="text1"/>
                <w:sz w:val="24"/>
                <w:szCs w:val="24"/>
              </w:rPr>
              <w:t xml:space="preserve">), </w:t>
            </w:r>
            <w:proofErr w:type="spellStart"/>
            <w:proofErr w:type="gramStart"/>
            <w:r w:rsidRPr="007D4952">
              <w:rPr>
                <w:rFonts w:ascii="Times New Roman" w:hAnsi="Times New Roman" w:cs="Times New Roman"/>
                <w:color w:val="000000" w:themeColor="text1"/>
                <w:sz w:val="24"/>
                <w:szCs w:val="24"/>
              </w:rPr>
              <w:t>decrementSeat</w:t>
            </w:r>
            <w:proofErr w:type="spellEnd"/>
            <w:r w:rsidRPr="007D4952">
              <w:rPr>
                <w:rFonts w:ascii="Times New Roman" w:hAnsi="Times New Roman" w:cs="Times New Roman"/>
                <w:color w:val="000000" w:themeColor="text1"/>
                <w:sz w:val="24"/>
                <w:szCs w:val="24"/>
              </w:rPr>
              <w:t>(</w:t>
            </w:r>
            <w:proofErr w:type="gramEnd"/>
            <w:r w:rsidRPr="007D4952">
              <w:rPr>
                <w:rFonts w:ascii="Times New Roman" w:hAnsi="Times New Roman" w:cs="Times New Roman"/>
                <w:color w:val="000000" w:themeColor="text1"/>
                <w:sz w:val="24"/>
                <w:szCs w:val="24"/>
              </w:rPr>
              <w:t>)</w:t>
            </w:r>
          </w:p>
        </w:tc>
      </w:tr>
      <w:tr w:rsidR="007D4952" w:rsidRPr="007D4952" w14:paraId="489DB722" w14:textId="77777777" w:rsidTr="00D85E85">
        <w:tc>
          <w:tcPr>
            <w:tcW w:w="2200" w:type="dxa"/>
            <w:tcMar>
              <w:top w:w="80" w:type="dxa"/>
              <w:left w:w="100" w:type="dxa"/>
              <w:bottom w:w="80" w:type="dxa"/>
              <w:right w:w="100" w:type="dxa"/>
            </w:tcMar>
          </w:tcPr>
          <w:p w14:paraId="484C83C9" w14:textId="77777777" w:rsidR="007D4952" w:rsidRPr="007D4952" w:rsidRDefault="007D4952" w:rsidP="007D4952">
            <w:pPr>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Reservation</w:t>
            </w:r>
          </w:p>
        </w:tc>
        <w:tc>
          <w:tcPr>
            <w:tcW w:w="3800" w:type="dxa"/>
            <w:tcMar>
              <w:top w:w="80" w:type="dxa"/>
              <w:left w:w="100" w:type="dxa"/>
              <w:bottom w:w="80" w:type="dxa"/>
              <w:right w:w="100" w:type="dxa"/>
            </w:tcMar>
          </w:tcPr>
          <w:p w14:paraId="3A68806D" w14:textId="77777777" w:rsidR="007D4952" w:rsidRPr="007D4952" w:rsidRDefault="007D4952" w:rsidP="007D4952">
            <w:pPr>
              <w:jc w:val="both"/>
              <w:rPr>
                <w:rFonts w:ascii="Times New Roman" w:hAnsi="Times New Roman" w:cs="Times New Roman"/>
                <w:color w:val="000000" w:themeColor="text1"/>
                <w:sz w:val="24"/>
                <w:szCs w:val="24"/>
              </w:rPr>
            </w:pPr>
            <w:proofErr w:type="spellStart"/>
            <w:r w:rsidRPr="007D4952">
              <w:rPr>
                <w:rFonts w:ascii="Times New Roman" w:hAnsi="Times New Roman" w:cs="Times New Roman"/>
                <w:color w:val="000000" w:themeColor="text1"/>
                <w:sz w:val="24"/>
                <w:szCs w:val="24"/>
              </w:rPr>
              <w:t>reservationId</w:t>
            </w:r>
            <w:proofErr w:type="spellEnd"/>
            <w:r w:rsidRPr="007D4952">
              <w:rPr>
                <w:rFonts w:ascii="Times New Roman" w:hAnsi="Times New Roman" w:cs="Times New Roman"/>
                <w:color w:val="000000" w:themeColor="text1"/>
                <w:sz w:val="24"/>
                <w:szCs w:val="24"/>
              </w:rPr>
              <w:t xml:space="preserve">, </w:t>
            </w:r>
            <w:proofErr w:type="spellStart"/>
            <w:r w:rsidRPr="007D4952">
              <w:rPr>
                <w:rFonts w:ascii="Times New Roman" w:hAnsi="Times New Roman" w:cs="Times New Roman"/>
                <w:color w:val="000000" w:themeColor="text1"/>
                <w:sz w:val="24"/>
                <w:szCs w:val="24"/>
              </w:rPr>
              <w:t>reservationDate</w:t>
            </w:r>
            <w:proofErr w:type="spellEnd"/>
            <w:r w:rsidRPr="007D4952">
              <w:rPr>
                <w:rFonts w:ascii="Times New Roman" w:hAnsi="Times New Roman" w:cs="Times New Roman"/>
                <w:color w:val="000000" w:themeColor="text1"/>
                <w:sz w:val="24"/>
                <w:szCs w:val="24"/>
              </w:rPr>
              <w:t>, status</w:t>
            </w:r>
          </w:p>
        </w:tc>
        <w:tc>
          <w:tcPr>
            <w:tcW w:w="3526" w:type="dxa"/>
            <w:tcMar>
              <w:top w:w="80" w:type="dxa"/>
              <w:left w:w="100" w:type="dxa"/>
              <w:bottom w:w="80" w:type="dxa"/>
              <w:right w:w="100" w:type="dxa"/>
            </w:tcMar>
          </w:tcPr>
          <w:p w14:paraId="5613973C" w14:textId="77777777" w:rsidR="007D4952" w:rsidRPr="007D4952" w:rsidRDefault="007D4952" w:rsidP="007D4952">
            <w:pPr>
              <w:jc w:val="both"/>
              <w:rPr>
                <w:rFonts w:ascii="Times New Roman" w:hAnsi="Times New Roman" w:cs="Times New Roman"/>
                <w:color w:val="000000" w:themeColor="text1"/>
                <w:sz w:val="24"/>
                <w:szCs w:val="24"/>
              </w:rPr>
            </w:pPr>
            <w:proofErr w:type="spellStart"/>
            <w:proofErr w:type="gramStart"/>
            <w:r w:rsidRPr="007D4952">
              <w:rPr>
                <w:rFonts w:ascii="Times New Roman" w:hAnsi="Times New Roman" w:cs="Times New Roman"/>
                <w:color w:val="000000" w:themeColor="text1"/>
                <w:sz w:val="24"/>
                <w:szCs w:val="24"/>
              </w:rPr>
              <w:t>createReservation</w:t>
            </w:r>
            <w:proofErr w:type="spellEnd"/>
            <w:r w:rsidRPr="007D4952">
              <w:rPr>
                <w:rFonts w:ascii="Times New Roman" w:hAnsi="Times New Roman" w:cs="Times New Roman"/>
                <w:color w:val="000000" w:themeColor="text1"/>
                <w:sz w:val="24"/>
                <w:szCs w:val="24"/>
              </w:rPr>
              <w:t>(</w:t>
            </w:r>
            <w:proofErr w:type="gramEnd"/>
            <w:r w:rsidRPr="007D4952">
              <w:rPr>
                <w:rFonts w:ascii="Times New Roman" w:hAnsi="Times New Roman" w:cs="Times New Roman"/>
                <w:color w:val="000000" w:themeColor="text1"/>
                <w:sz w:val="24"/>
                <w:szCs w:val="24"/>
              </w:rPr>
              <w:t xml:space="preserve">), </w:t>
            </w:r>
            <w:proofErr w:type="spellStart"/>
            <w:proofErr w:type="gramStart"/>
            <w:r w:rsidRPr="007D4952">
              <w:rPr>
                <w:rFonts w:ascii="Times New Roman" w:hAnsi="Times New Roman" w:cs="Times New Roman"/>
                <w:color w:val="000000" w:themeColor="text1"/>
                <w:sz w:val="24"/>
                <w:szCs w:val="24"/>
              </w:rPr>
              <w:t>cancelReservation</w:t>
            </w:r>
            <w:proofErr w:type="spellEnd"/>
            <w:r w:rsidRPr="007D4952">
              <w:rPr>
                <w:rFonts w:ascii="Times New Roman" w:hAnsi="Times New Roman" w:cs="Times New Roman"/>
                <w:color w:val="000000" w:themeColor="text1"/>
                <w:sz w:val="24"/>
                <w:szCs w:val="24"/>
              </w:rPr>
              <w:t>(</w:t>
            </w:r>
            <w:proofErr w:type="gramEnd"/>
            <w:r w:rsidRPr="007D4952">
              <w:rPr>
                <w:rFonts w:ascii="Times New Roman" w:hAnsi="Times New Roman" w:cs="Times New Roman"/>
                <w:color w:val="000000" w:themeColor="text1"/>
                <w:sz w:val="24"/>
                <w:szCs w:val="24"/>
              </w:rPr>
              <w:t>)</w:t>
            </w:r>
          </w:p>
        </w:tc>
      </w:tr>
    </w:tbl>
    <w:p w14:paraId="65876120" w14:textId="77777777" w:rsidR="007D4952" w:rsidRPr="007D4952" w:rsidRDefault="007D4952" w:rsidP="007D4952">
      <w:pPr>
        <w:spacing w:after="200"/>
        <w:jc w:val="both"/>
        <w:rPr>
          <w:rFonts w:ascii="Times New Roman" w:hAnsi="Times New Roman" w:cs="Times New Roman"/>
          <w:color w:val="000000" w:themeColor="text1"/>
          <w:sz w:val="24"/>
          <w:szCs w:val="24"/>
        </w:rPr>
      </w:pPr>
    </w:p>
    <w:p w14:paraId="15A5F74C" w14:textId="77777777" w:rsidR="007D4952" w:rsidRPr="007D4952" w:rsidRDefault="007D4952" w:rsidP="007D4952">
      <w:pPr>
        <w:spacing w:before="200" w:after="100"/>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Figure 4.3 — Sequence Diagram</w:t>
      </w:r>
    </w:p>
    <w:p w14:paraId="1B0CDCF4" w14:textId="77777777" w:rsidR="007D4952" w:rsidRPr="007D4952" w:rsidRDefault="007D4952" w:rsidP="007D4952">
      <w:pPr>
        <w:spacing w:after="140" w:line="300" w:lineRule="auto"/>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 xml:space="preserve">The sequence diagram shows the Central Management System acting as broker: it forwards the availability check to the University and only proceeds to request </w:t>
      </w:r>
      <w:proofErr w:type="spellStart"/>
      <w:r w:rsidRPr="007D4952">
        <w:rPr>
          <w:rFonts w:ascii="Times New Roman" w:hAnsi="Times New Roman" w:cs="Times New Roman"/>
          <w:color w:val="000000" w:themeColor="text1"/>
          <w:sz w:val="24"/>
          <w:szCs w:val="24"/>
        </w:rPr>
        <w:t>enrollment</w:t>
      </w:r>
      <w:proofErr w:type="spellEnd"/>
      <w:r w:rsidRPr="007D4952">
        <w:rPr>
          <w:rFonts w:ascii="Times New Roman" w:hAnsi="Times New Roman" w:cs="Times New Roman"/>
          <w:color w:val="000000" w:themeColor="text1"/>
          <w:sz w:val="24"/>
          <w:szCs w:val="24"/>
        </w:rPr>
        <w:t xml:space="preserve"> on the success branch, directly implementing the 'university then checks... if available, the student is enrolled' logic from the problem statement.</w:t>
      </w:r>
    </w:p>
    <w:p w14:paraId="578534E9" w14:textId="77777777" w:rsidR="007D4952" w:rsidRPr="007D4952" w:rsidRDefault="007D4952" w:rsidP="007D4952">
      <w:pPr>
        <w:spacing w:before="160" w:after="80"/>
        <w:jc w:val="both"/>
        <w:rPr>
          <w:rFonts w:ascii="Times New Roman" w:hAnsi="Times New Roman" w:cs="Times New Roman"/>
          <w:color w:val="000000" w:themeColor="text1"/>
          <w:sz w:val="24"/>
          <w:szCs w:val="24"/>
        </w:rPr>
      </w:pPr>
      <w:r w:rsidRPr="007D4952">
        <w:rPr>
          <w:rFonts w:ascii="Times New Roman" w:hAnsi="Times New Roman" w:cs="Times New Roman"/>
          <w:noProof/>
          <w:color w:val="000000" w:themeColor="text1"/>
          <w:sz w:val="24"/>
          <w:szCs w:val="24"/>
        </w:rPr>
        <w:drawing>
          <wp:inline distT="0" distB="0" distL="0" distR="0" wp14:anchorId="4CA990DB" wp14:editId="2026FEFF">
            <wp:extent cx="5524500" cy="5800725"/>
            <wp:effectExtent l="0" t="0" r="0" b="0"/>
            <wp:docPr id="330153556" name="Picture 330153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5800725"/>
                    </a:xfrm>
                    <a:prstGeom prst="rect">
                      <a:avLst/>
                    </a:prstGeom>
                  </pic:spPr>
                </pic:pic>
              </a:graphicData>
            </a:graphic>
          </wp:inline>
        </w:drawing>
      </w:r>
    </w:p>
    <w:p w14:paraId="2C4BB84C" w14:textId="77777777" w:rsidR="007D4952" w:rsidRPr="007D4952" w:rsidRDefault="007D4952" w:rsidP="007D4952">
      <w:pPr>
        <w:spacing w:after="200"/>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Figure 4.3: Sequence Diagram — Online Course Reservation System</w:t>
      </w:r>
    </w:p>
    <w:p w14:paraId="6FE9F36E" w14:textId="77777777" w:rsidR="007D4952" w:rsidRPr="007D4952" w:rsidRDefault="007D4952" w:rsidP="007D4952">
      <w:pPr>
        <w:spacing w:before="200" w:after="100"/>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Figure 4.4 — Activity Diagram</w:t>
      </w:r>
    </w:p>
    <w:p w14:paraId="7D2CA929" w14:textId="77777777" w:rsidR="007D4952" w:rsidRPr="007D4952" w:rsidRDefault="007D4952" w:rsidP="007D4952">
      <w:pPr>
        <w:spacing w:after="140" w:line="300" w:lineRule="auto"/>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 xml:space="preserve">A single decision diamond (Seat Available?) cleanly separates the </w:t>
      </w:r>
      <w:proofErr w:type="spellStart"/>
      <w:r w:rsidRPr="007D4952">
        <w:rPr>
          <w:rFonts w:ascii="Times New Roman" w:hAnsi="Times New Roman" w:cs="Times New Roman"/>
          <w:color w:val="000000" w:themeColor="text1"/>
          <w:sz w:val="24"/>
          <w:szCs w:val="24"/>
        </w:rPr>
        <w:t>enrollment</w:t>
      </w:r>
      <w:proofErr w:type="spellEnd"/>
      <w:r w:rsidRPr="007D4952">
        <w:rPr>
          <w:rFonts w:ascii="Times New Roman" w:hAnsi="Times New Roman" w:cs="Times New Roman"/>
          <w:color w:val="000000" w:themeColor="text1"/>
          <w:sz w:val="24"/>
          <w:szCs w:val="24"/>
        </w:rPr>
        <w:t>-and-confirmation path from the notify-unavailable path, matching the problem statement's simple two-outcome description.</w:t>
      </w:r>
    </w:p>
    <w:p w14:paraId="356280CF" w14:textId="77777777" w:rsidR="007D4952" w:rsidRPr="007D4952" w:rsidRDefault="007D4952" w:rsidP="007D4952">
      <w:pPr>
        <w:spacing w:before="160" w:after="80"/>
        <w:jc w:val="both"/>
        <w:rPr>
          <w:rFonts w:ascii="Times New Roman" w:hAnsi="Times New Roman" w:cs="Times New Roman"/>
          <w:color w:val="000000" w:themeColor="text1"/>
          <w:sz w:val="24"/>
          <w:szCs w:val="24"/>
        </w:rPr>
      </w:pPr>
      <w:r w:rsidRPr="007D4952">
        <w:rPr>
          <w:rFonts w:ascii="Times New Roman" w:hAnsi="Times New Roman" w:cs="Times New Roman"/>
          <w:noProof/>
          <w:color w:val="000000" w:themeColor="text1"/>
          <w:sz w:val="24"/>
          <w:szCs w:val="24"/>
        </w:rPr>
        <w:lastRenderedPageBreak/>
        <w:drawing>
          <wp:inline distT="0" distB="0" distL="0" distR="0" wp14:anchorId="13114386" wp14:editId="185818B7">
            <wp:extent cx="5524500" cy="4057650"/>
            <wp:effectExtent l="0" t="0" r="0" b="0"/>
            <wp:docPr id="1346918170" name="Picture 1346918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4057650"/>
                    </a:xfrm>
                    <a:prstGeom prst="rect">
                      <a:avLst/>
                    </a:prstGeom>
                  </pic:spPr>
                </pic:pic>
              </a:graphicData>
            </a:graphic>
          </wp:inline>
        </w:drawing>
      </w:r>
    </w:p>
    <w:p w14:paraId="1EF442DE" w14:textId="77777777" w:rsidR="007D4952" w:rsidRPr="007D4952" w:rsidRDefault="007D4952" w:rsidP="007D4952">
      <w:pPr>
        <w:spacing w:after="200"/>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Figure 4.4: Activity Diagram — Online Course Reservation System</w:t>
      </w:r>
    </w:p>
    <w:p w14:paraId="1BB604EF" w14:textId="77777777" w:rsidR="007D4952" w:rsidRPr="007D4952" w:rsidRDefault="007D4952" w:rsidP="007D4952">
      <w:pPr>
        <w:pStyle w:val="Heading2"/>
        <w:spacing w:before="280"/>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Section C — Use of Tools</w:t>
      </w:r>
    </w:p>
    <w:p w14:paraId="30E806D6" w14:textId="77777777" w:rsidR="007D4952" w:rsidRPr="007D4952" w:rsidRDefault="007D4952" w:rsidP="007D4952">
      <w:pPr>
        <w:spacing w:after="140" w:line="300" w:lineRule="auto"/>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 xml:space="preserve">Modelled in </w:t>
      </w:r>
      <w:proofErr w:type="spellStart"/>
      <w:r w:rsidRPr="007D4952">
        <w:rPr>
          <w:rFonts w:ascii="Times New Roman" w:hAnsi="Times New Roman" w:cs="Times New Roman"/>
          <w:color w:val="000000" w:themeColor="text1"/>
          <w:sz w:val="24"/>
          <w:szCs w:val="24"/>
        </w:rPr>
        <w:t>PlantUML</w:t>
      </w:r>
      <w:proofErr w:type="spellEnd"/>
      <w:r w:rsidRPr="007D4952">
        <w:rPr>
          <w:rFonts w:ascii="Times New Roman" w:hAnsi="Times New Roman" w:cs="Times New Roman"/>
          <w:color w:val="000000" w:themeColor="text1"/>
          <w:sz w:val="24"/>
          <w:szCs w:val="24"/>
        </w:rPr>
        <w:t xml:space="preserve"> using the same house style (colour palette, font, notation) as Questions 1–3, so that the full submission reads as one consistent design rather than four unrelated diagram sets.</w:t>
      </w:r>
    </w:p>
    <w:p w14:paraId="505B1A8E" w14:textId="77777777" w:rsidR="007D4952" w:rsidRPr="007D4952" w:rsidRDefault="007D4952" w:rsidP="007D4952">
      <w:pPr>
        <w:pStyle w:val="Heading2"/>
        <w:spacing w:before="280"/>
        <w:jc w:val="both"/>
        <w:rPr>
          <w:rFonts w:ascii="Times New Roman" w:hAnsi="Times New Roman" w:cs="Times New Roman"/>
          <w:color w:val="000000" w:themeColor="text1"/>
          <w:sz w:val="24"/>
          <w:szCs w:val="24"/>
        </w:rPr>
      </w:pPr>
      <w:r w:rsidRPr="007D4952">
        <w:rPr>
          <w:rFonts w:ascii="Times New Roman" w:hAnsi="Times New Roman" w:cs="Times New Roman"/>
          <w:b/>
          <w:bCs/>
          <w:color w:val="000000" w:themeColor="text1"/>
          <w:sz w:val="24"/>
          <w:szCs w:val="24"/>
        </w:rPr>
        <w:t>Section D — Analysis of Results</w:t>
      </w:r>
    </w:p>
    <w:p w14:paraId="5216991E" w14:textId="77777777" w:rsidR="007D4952" w:rsidRPr="007D4952" w:rsidRDefault="007D4952" w:rsidP="007D4952">
      <w:pPr>
        <w:pStyle w:val="ListParagraph"/>
        <w:numPr>
          <w:ilvl w:val="0"/>
          <w:numId w:val="2"/>
        </w:numPr>
        <w:spacing w:after="60" w:line="280" w:lineRule="auto"/>
        <w:contextualSpacing w:val="0"/>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 xml:space="preserve">The &lt;&lt;extend&gt;&gt; relationship on </w:t>
      </w:r>
      <w:proofErr w:type="spellStart"/>
      <w:r w:rsidRPr="007D4952">
        <w:rPr>
          <w:rFonts w:ascii="Times New Roman" w:hAnsi="Times New Roman" w:cs="Times New Roman"/>
          <w:color w:val="000000" w:themeColor="text1"/>
          <w:sz w:val="24"/>
          <w:szCs w:val="24"/>
        </w:rPr>
        <w:t>Enroll</w:t>
      </w:r>
      <w:proofErr w:type="spellEnd"/>
      <w:r w:rsidRPr="007D4952">
        <w:rPr>
          <w:rFonts w:ascii="Times New Roman" w:hAnsi="Times New Roman" w:cs="Times New Roman"/>
          <w:color w:val="000000" w:themeColor="text1"/>
          <w:sz w:val="24"/>
          <w:szCs w:val="24"/>
        </w:rPr>
        <w:t xml:space="preserve"> Student in the use case diagram is the correct UML construct for a conditionally-triggered use case, and it is honoured consistently in the activity diagram's if/else branch.</w:t>
      </w:r>
    </w:p>
    <w:p w14:paraId="47FD0471" w14:textId="77777777" w:rsidR="007D4952" w:rsidRPr="007D4952" w:rsidRDefault="007D4952" w:rsidP="007D4952">
      <w:pPr>
        <w:pStyle w:val="ListParagraph"/>
        <w:numPr>
          <w:ilvl w:val="0"/>
          <w:numId w:val="2"/>
        </w:numPr>
        <w:spacing w:after="60" w:line="280" w:lineRule="auto"/>
        <w:contextualSpacing w:val="0"/>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 xml:space="preserve">University, not the Central Management System, owns </w:t>
      </w:r>
      <w:proofErr w:type="spellStart"/>
      <w:proofErr w:type="gramStart"/>
      <w:r w:rsidRPr="007D4952">
        <w:rPr>
          <w:rFonts w:ascii="Times New Roman" w:hAnsi="Times New Roman" w:cs="Times New Roman"/>
          <w:color w:val="000000" w:themeColor="text1"/>
          <w:sz w:val="24"/>
          <w:szCs w:val="24"/>
        </w:rPr>
        <w:t>approveEnrollment</w:t>
      </w:r>
      <w:proofErr w:type="spellEnd"/>
      <w:r w:rsidRPr="007D4952">
        <w:rPr>
          <w:rFonts w:ascii="Times New Roman" w:hAnsi="Times New Roman" w:cs="Times New Roman"/>
          <w:color w:val="000000" w:themeColor="text1"/>
          <w:sz w:val="24"/>
          <w:szCs w:val="24"/>
        </w:rPr>
        <w:t>(</w:t>
      </w:r>
      <w:proofErr w:type="gramEnd"/>
      <w:r w:rsidRPr="007D4952">
        <w:rPr>
          <w:rFonts w:ascii="Times New Roman" w:hAnsi="Times New Roman" w:cs="Times New Roman"/>
          <w:color w:val="000000" w:themeColor="text1"/>
          <w:sz w:val="24"/>
          <w:szCs w:val="24"/>
        </w:rPr>
        <w:t xml:space="preserve">) in the class diagram — matching the narrative's assignment of the </w:t>
      </w:r>
      <w:proofErr w:type="spellStart"/>
      <w:r w:rsidRPr="007D4952">
        <w:rPr>
          <w:rFonts w:ascii="Times New Roman" w:hAnsi="Times New Roman" w:cs="Times New Roman"/>
          <w:color w:val="000000" w:themeColor="text1"/>
          <w:sz w:val="24"/>
          <w:szCs w:val="24"/>
        </w:rPr>
        <w:t>enrollment</w:t>
      </w:r>
      <w:proofErr w:type="spellEnd"/>
      <w:r w:rsidRPr="007D4952">
        <w:rPr>
          <w:rFonts w:ascii="Times New Roman" w:hAnsi="Times New Roman" w:cs="Times New Roman"/>
          <w:color w:val="000000" w:themeColor="text1"/>
          <w:sz w:val="24"/>
          <w:szCs w:val="24"/>
        </w:rPr>
        <w:t xml:space="preserve"> decision to the university rather than the coordinating portal.</w:t>
      </w:r>
    </w:p>
    <w:p w14:paraId="50A03625" w14:textId="77777777" w:rsidR="007D4952" w:rsidRPr="007D4952" w:rsidRDefault="007D4952" w:rsidP="007D4952">
      <w:pPr>
        <w:pStyle w:val="ListParagraph"/>
        <w:numPr>
          <w:ilvl w:val="0"/>
          <w:numId w:val="2"/>
        </w:numPr>
        <w:spacing w:after="60" w:line="280" w:lineRule="auto"/>
        <w:contextualSpacing w:val="0"/>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 xml:space="preserve">The Course class's own </w:t>
      </w:r>
      <w:proofErr w:type="spellStart"/>
      <w:proofErr w:type="gramStart"/>
      <w:r w:rsidRPr="007D4952">
        <w:rPr>
          <w:rFonts w:ascii="Times New Roman" w:hAnsi="Times New Roman" w:cs="Times New Roman"/>
          <w:color w:val="000000" w:themeColor="text1"/>
          <w:sz w:val="24"/>
          <w:szCs w:val="24"/>
        </w:rPr>
        <w:t>decrementSeat</w:t>
      </w:r>
      <w:proofErr w:type="spellEnd"/>
      <w:r w:rsidRPr="007D4952">
        <w:rPr>
          <w:rFonts w:ascii="Times New Roman" w:hAnsi="Times New Roman" w:cs="Times New Roman"/>
          <w:color w:val="000000" w:themeColor="text1"/>
          <w:sz w:val="24"/>
          <w:szCs w:val="24"/>
        </w:rPr>
        <w:t>(</w:t>
      </w:r>
      <w:proofErr w:type="gramEnd"/>
      <w:r w:rsidRPr="007D4952">
        <w:rPr>
          <w:rFonts w:ascii="Times New Roman" w:hAnsi="Times New Roman" w:cs="Times New Roman"/>
          <w:color w:val="000000" w:themeColor="text1"/>
          <w:sz w:val="24"/>
          <w:szCs w:val="24"/>
        </w:rPr>
        <w:t>) operation keeps seat-count mutation localized to the entity being reserved, reducing the risk of inconsistent seat counts if the system is extended to concurrent reservations.</w:t>
      </w:r>
    </w:p>
    <w:p w14:paraId="2D4A1424" w14:textId="77777777" w:rsidR="007D4952" w:rsidRPr="007D4952" w:rsidRDefault="007D4952" w:rsidP="007D4952">
      <w:pPr>
        <w:spacing w:after="120"/>
        <w:jc w:val="both"/>
        <w:rPr>
          <w:rFonts w:ascii="Times New Roman" w:hAnsi="Times New Roman" w:cs="Times New Roman"/>
          <w:color w:val="000000" w:themeColor="text1"/>
          <w:sz w:val="24"/>
          <w:szCs w:val="24"/>
        </w:rPr>
      </w:pPr>
    </w:p>
    <w:p w14:paraId="0DF375BC" w14:textId="77777777" w:rsidR="007D4952" w:rsidRPr="007D4952" w:rsidRDefault="007D4952" w:rsidP="007D4952">
      <w:pPr>
        <w:spacing w:after="140" w:line="300" w:lineRule="auto"/>
        <w:jc w:val="both"/>
        <w:rPr>
          <w:rFonts w:ascii="Times New Roman" w:hAnsi="Times New Roman" w:cs="Times New Roman"/>
          <w:color w:val="000000" w:themeColor="text1"/>
          <w:sz w:val="24"/>
          <w:szCs w:val="24"/>
        </w:rPr>
      </w:pPr>
      <w:r w:rsidRPr="007D4952">
        <w:rPr>
          <w:rFonts w:ascii="Times New Roman" w:hAnsi="Times New Roman" w:cs="Times New Roman"/>
          <w:color w:val="000000" w:themeColor="text1"/>
          <w:sz w:val="24"/>
          <w:szCs w:val="24"/>
        </w:rPr>
        <w:t xml:space="preserve">All four views agree on a single-gate </w:t>
      </w:r>
      <w:proofErr w:type="spellStart"/>
      <w:r w:rsidRPr="007D4952">
        <w:rPr>
          <w:rFonts w:ascii="Times New Roman" w:hAnsi="Times New Roman" w:cs="Times New Roman"/>
          <w:color w:val="000000" w:themeColor="text1"/>
          <w:sz w:val="24"/>
          <w:szCs w:val="24"/>
        </w:rPr>
        <w:t>enrollment</w:t>
      </w:r>
      <w:proofErr w:type="spellEnd"/>
      <w:r w:rsidRPr="007D4952">
        <w:rPr>
          <w:rFonts w:ascii="Times New Roman" w:hAnsi="Times New Roman" w:cs="Times New Roman"/>
          <w:color w:val="000000" w:themeColor="text1"/>
          <w:sz w:val="24"/>
          <w:szCs w:val="24"/>
        </w:rPr>
        <w:t xml:space="preserve"> workflow — browse, select, check availability, </w:t>
      </w:r>
      <w:proofErr w:type="spellStart"/>
      <w:r w:rsidRPr="007D4952">
        <w:rPr>
          <w:rFonts w:ascii="Times New Roman" w:hAnsi="Times New Roman" w:cs="Times New Roman"/>
          <w:color w:val="000000" w:themeColor="text1"/>
          <w:sz w:val="24"/>
          <w:szCs w:val="24"/>
        </w:rPr>
        <w:t>enroll</w:t>
      </w:r>
      <w:proofErr w:type="spellEnd"/>
      <w:r w:rsidRPr="007D4952">
        <w:rPr>
          <w:rFonts w:ascii="Times New Roman" w:hAnsi="Times New Roman" w:cs="Times New Roman"/>
          <w:color w:val="000000" w:themeColor="text1"/>
          <w:sz w:val="24"/>
          <w:szCs w:val="24"/>
        </w:rPr>
        <w:t>-or-notify — fully covering the requirement with no extraneous states or actors.</w:t>
      </w:r>
    </w:p>
    <w:p w14:paraId="667579E0" w14:textId="77777777" w:rsidR="007D4952" w:rsidRDefault="007D4952">
      <w:pPr>
        <w:rPr>
          <w:rFonts w:ascii="Times New Roman" w:eastAsia="Times New Roman" w:hAnsi="Times New Roman" w:cs="Times New Roman"/>
          <w:sz w:val="24"/>
          <w:szCs w:val="24"/>
        </w:rPr>
      </w:pPr>
    </w:p>
    <w:sectPr w:rsidR="007D4952" w:rsidSect="007D4952">
      <w:pgSz w:w="11909" w:h="16834"/>
      <w:pgMar w:top="709" w:right="1440" w:bottom="1440" w:left="1440" w:header="720" w:footer="720" w:gutter="0"/>
      <w:pgBorders w:offsetFrom="page">
        <w:top w:val="single" w:sz="18" w:space="24" w:color="auto"/>
        <w:left w:val="single" w:sz="18" w:space="24" w:color="auto"/>
        <w:bottom w:val="single" w:sz="18" w:space="24" w:color="auto"/>
        <w:right w:val="single" w:sz="18"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7E7A53B-DD48-413A-906C-E113B0B20E72}"/>
  </w:font>
  <w:font w:name="Cambria">
    <w:panose1 w:val="02040503050406030204"/>
    <w:charset w:val="00"/>
    <w:family w:val="roman"/>
    <w:pitch w:val="variable"/>
    <w:sig w:usb0="E00006FF" w:usb1="420024FF" w:usb2="02000000" w:usb3="00000000" w:csb0="0000019F" w:csb1="00000000"/>
    <w:embedRegular r:id="rId2" w:fontKey="{A80C9362-1ACC-461F-AAD8-E698E8C037A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4D38D9"/>
    <w:multiLevelType w:val="hybridMultilevel"/>
    <w:tmpl w:val="37F8ACC8"/>
    <w:lvl w:ilvl="0" w:tplc="E494AA66">
      <w:start w:val="1"/>
      <w:numFmt w:val="bullet"/>
      <w:lvlText w:val="•"/>
      <w:lvlJc w:val="left"/>
      <w:pPr>
        <w:ind w:left="420" w:hanging="260"/>
      </w:pPr>
    </w:lvl>
    <w:lvl w:ilvl="1" w:tplc="A66CEC64">
      <w:numFmt w:val="decimal"/>
      <w:lvlText w:val=""/>
      <w:lvlJc w:val="left"/>
    </w:lvl>
    <w:lvl w:ilvl="2" w:tplc="3976C878">
      <w:numFmt w:val="decimal"/>
      <w:lvlText w:val=""/>
      <w:lvlJc w:val="left"/>
    </w:lvl>
    <w:lvl w:ilvl="3" w:tplc="1B862D90">
      <w:numFmt w:val="decimal"/>
      <w:lvlText w:val=""/>
      <w:lvlJc w:val="left"/>
    </w:lvl>
    <w:lvl w:ilvl="4" w:tplc="6144F09C">
      <w:numFmt w:val="decimal"/>
      <w:lvlText w:val=""/>
      <w:lvlJc w:val="left"/>
    </w:lvl>
    <w:lvl w:ilvl="5" w:tplc="51408620">
      <w:numFmt w:val="decimal"/>
      <w:lvlText w:val=""/>
      <w:lvlJc w:val="left"/>
    </w:lvl>
    <w:lvl w:ilvl="6" w:tplc="FDAEC66A">
      <w:numFmt w:val="decimal"/>
      <w:lvlText w:val=""/>
      <w:lvlJc w:val="left"/>
    </w:lvl>
    <w:lvl w:ilvl="7" w:tplc="73EC915E">
      <w:numFmt w:val="decimal"/>
      <w:lvlText w:val=""/>
      <w:lvlJc w:val="left"/>
    </w:lvl>
    <w:lvl w:ilvl="8" w:tplc="46B4DAB8">
      <w:numFmt w:val="decimal"/>
      <w:lvlText w:val=""/>
      <w:lvlJc w:val="left"/>
    </w:lvl>
  </w:abstractNum>
  <w:abstractNum w:abstractNumId="1" w15:restartNumberingAfterBreak="0">
    <w:nsid w:val="61AE27D0"/>
    <w:multiLevelType w:val="multilevel"/>
    <w:tmpl w:val="2A50AD92"/>
    <w:lvl w:ilvl="0">
      <w:start w:val="1"/>
      <w:numFmt w:val="decimal"/>
      <w:lvlText w:val="%1."/>
      <w:lvlJc w:val="left"/>
      <w:pPr>
        <w:ind w:left="388" w:hanging="388"/>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1">
      <w:start w:val="1"/>
      <w:numFmt w:val="lowerLetter"/>
      <w:lvlText w:val="%2"/>
      <w:lvlJc w:val="left"/>
      <w:pPr>
        <w:ind w:left="1099" w:hanging="1099"/>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2">
      <w:start w:val="1"/>
      <w:numFmt w:val="lowerRoman"/>
      <w:lvlText w:val="%3"/>
      <w:lvlJc w:val="left"/>
      <w:pPr>
        <w:ind w:left="1819" w:hanging="1819"/>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3">
      <w:start w:val="1"/>
      <w:numFmt w:val="decimal"/>
      <w:lvlText w:val="%4"/>
      <w:lvlJc w:val="left"/>
      <w:pPr>
        <w:ind w:left="2539" w:hanging="2539"/>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4">
      <w:start w:val="1"/>
      <w:numFmt w:val="lowerLetter"/>
      <w:lvlText w:val="%5"/>
      <w:lvlJc w:val="left"/>
      <w:pPr>
        <w:ind w:left="3259" w:hanging="3259"/>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5">
      <w:start w:val="1"/>
      <w:numFmt w:val="lowerRoman"/>
      <w:lvlText w:val="%6"/>
      <w:lvlJc w:val="left"/>
      <w:pPr>
        <w:ind w:left="3979" w:hanging="3979"/>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6">
      <w:start w:val="1"/>
      <w:numFmt w:val="decimal"/>
      <w:lvlText w:val="%7"/>
      <w:lvlJc w:val="left"/>
      <w:pPr>
        <w:ind w:left="4699" w:hanging="4699"/>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7">
      <w:start w:val="1"/>
      <w:numFmt w:val="lowerLetter"/>
      <w:lvlText w:val="%8"/>
      <w:lvlJc w:val="left"/>
      <w:pPr>
        <w:ind w:left="5419" w:hanging="5419"/>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8">
      <w:start w:val="1"/>
      <w:numFmt w:val="lowerRoman"/>
      <w:lvlText w:val="%9"/>
      <w:lvlJc w:val="left"/>
      <w:pPr>
        <w:ind w:left="6139" w:hanging="6139"/>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abstractNum>
  <w:num w:numId="1" w16cid:durableId="1779251517">
    <w:abstractNumId w:val="1"/>
  </w:num>
  <w:num w:numId="2" w16cid:durableId="5362819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75C"/>
    <w:rsid w:val="00070463"/>
    <w:rsid w:val="000B3864"/>
    <w:rsid w:val="00245FA9"/>
    <w:rsid w:val="002B7A19"/>
    <w:rsid w:val="003967ED"/>
    <w:rsid w:val="003F4936"/>
    <w:rsid w:val="00587123"/>
    <w:rsid w:val="00636587"/>
    <w:rsid w:val="007D4952"/>
    <w:rsid w:val="00A23E5E"/>
    <w:rsid w:val="00A7638A"/>
    <w:rsid w:val="00DE207D"/>
    <w:rsid w:val="00E9775C"/>
    <w:rsid w:val="00EA3237"/>
    <w:rsid w:val="00F14FD3"/>
    <w:rsid w:val="00F31C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BC0AD"/>
  <w15:docId w15:val="{2ABE4113-F6D7-440D-9D81-4C61820F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qFormat/>
    <w:rsid w:val="003F49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aGlaB81ZbcW6qsQu4duDMb3E6A==">CgMxLjAyDmguNzFvcHpkdjd1NWoxOAByITFveGhybWZ6eXI5dTgwWlBpU2pzTmRsVEFRSlRhM0NWag==</go:docsCustomData>
</go:gDocsCustomXmlDataStorage>
</file>

<file path=customXml/itemProps1.xml><?xml version="1.0" encoding="utf-8"?>
<ds:datastoreItem xmlns:ds="http://schemas.openxmlformats.org/officeDocument/2006/customXml" ds:itemID="{FA49DF09-F838-4811-94DC-129D6F74CAC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3357</Words>
  <Characters>19135</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Saran raj</cp:lastModifiedBy>
  <cp:revision>2</cp:revision>
  <cp:lastPrinted>2026-05-05T08:06:00Z</cp:lastPrinted>
  <dcterms:created xsi:type="dcterms:W3CDTF">2026-08-06T06:04:00Z</dcterms:created>
  <dcterms:modified xsi:type="dcterms:W3CDTF">2026-08-06T06:04:00Z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03073812D1894C73991D5762F934A91E_12</vt:lpwstr>
  </property>
  <property fmtid="{D5CDD505-2E9C-101B-9397-08002B2CF9AE}" pid="4" name="GrammarlyDocumentId">
    <vt:lpwstr>55a11190-0bd6-40d8-bf35-521723ee79b3</vt:lpwstr>
  </property>
</Properties>
</file>