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1.072387695312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86572265625" w:line="240" w:lineRule="auto"/>
        <w:ind w:left="0" w:right="4849.6923828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Assignment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98242187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NAME: OBJECT ORIENTED ANALYSIS AND DESIGN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CODE: CSA1110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52661132812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685546875" w:line="264.0256118774414" w:lineRule="auto"/>
        <w:ind w:left="1449.5327758789062" w:right="1076.221923828125" w:firstLine="11.9232177734375"/>
        <w:jc w:val="both"/>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CO1: Analyse the fundamentals of Object-Oriented Systems Development, including  object basics, Object-Oriented Systems Development Life Cycle, Object-Oriented  Methodologies, Model-Driven Development (MDD), and Agile practices.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2998046875" w:line="265.1121139526367" w:lineRule="auto"/>
        <w:ind w:left="1438.2720947265625" w:right="1081.627197265625" w:firstLine="23.18389892578125"/>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CO2: Apply UML techniques including Use Case, Class, Interaction, State Transition,  Activity, Package, Component, and Deployment Diagrams to model a software system.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26318359375" w:line="264.0246105194092" w:lineRule="auto"/>
        <w:ind w:left="1447.5456237792969" w:right="1081.182861328125" w:firstLine="13.910369873046875"/>
        <w:jc w:val="both"/>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CO3: Analyse objects, classes, attributes, methods, and relationships through Use  Case Modelling, Object Analysis, Classification, and identification of object  relationships.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2373046875" w:line="240" w:lineRule="auto"/>
        <w:ind w:left="1436.284790039062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Assignment Weightage: 100%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32568359375" w:line="445.4736614227295" w:lineRule="auto"/>
        <w:ind w:left="1449.974365234375" w:right="1298.706054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QUESTIONS: 1 Total Marks:100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Annexure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0625" w:line="240" w:lineRule="auto"/>
        <w:ind w:left="5103.399963378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Assignment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337646484375" w:line="240" w:lineRule="auto"/>
        <w:ind w:left="1461.4559936523438" w:right="0" w:firstLine="0"/>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Code of Conduct: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2646484375" w:line="267.28468894958496" w:lineRule="auto"/>
        <w:ind w:left="1450.1953125" w:right="1080.533447265625" w:firstLine="2.870330810546875"/>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22.079999923706055"/>
          <w:szCs w:val="22.079999923706055"/>
          <w:u w:val="single"/>
          <w:shd w:fill="auto" w:val="clear"/>
          <w:vertAlign w:val="baseline"/>
          <w:rtl w:val="0"/>
        </w:rPr>
        <w:t xml:space="preserve">G SARANRAJ / 192511182</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 certify that this submission is my original work and that I have  adhered to the guidelines specified for this assessment.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2464599609375" w:line="445.4740333557129" w:lineRule="auto"/>
        <w:ind w:left="1454.1696166992188" w:right="1555.0274658203125" w:hanging="1.103973388671875"/>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 understand that any violation of academic integrity rules will result in disciplinary action. </w:t>
      </w: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of the student: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036376953125" w:line="240" w:lineRule="auto"/>
        <w:ind w:left="1449.3119812011719" w:right="0" w:firstLine="0"/>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Bheeshma 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44235229492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Code &amp;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8207702636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Name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CSA11 – Object Oriented Analysis and Design </w:t>
      </w:r>
    </w:p>
    <w:tbl>
      <w:tblPr>
        <w:tblStyle w:val="Table1"/>
        <w:tblW w:w="8955.920104980469" w:type="dxa"/>
        <w:jc w:val="left"/>
        <w:tblInd w:w="147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1699829101562"/>
        <w:gridCol w:w="7345.7501220703125"/>
        <w:tblGridChange w:id="0">
          <w:tblGrid>
            <w:gridCol w:w="1610.1699829101562"/>
            <w:gridCol w:w="7345.7501220703125"/>
          </w:tblGrid>
        </w:tblGridChange>
      </w:tblGrid>
      <w:tr>
        <w:trPr>
          <w:cantSplit w:val="0"/>
          <w:trHeight w:val="8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938964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Assignment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313598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45.0970458984375" w:right="824.55810546875" w:hanging="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Object-Oriented Analysis and UML-Based Design of an AI-Enabled Smart  Healthcare Appointment and Patient Support System (AI-SHAPS)</w:t>
            </w:r>
          </w:p>
        </w:tc>
      </w:tr>
      <w:tr>
        <w:trPr>
          <w:cantSplit w:val="0"/>
          <w:trHeight w:val="261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62274169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33.362274169921875" w:right="54.69451904296875" w:hanging="0.796661376953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Outcome(s) –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36.1114501953125" w:right="-37.442626953125" w:firstLine="0.3985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CO1: Analyse the fundamentals of Object-Oriented Systems Development, including object basics, Object-Oriented Systems Development Life Cycle, Object Oriented Methodologies, Model-Driven Development (MDD), and Agile practices.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1669921875" w:line="231.23205184936523" w:lineRule="auto"/>
              <w:ind w:left="31.131591796875" w:right="-32.9150390625" w:firstLine="5.3784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CO2: Apply UML techniques including Use Case, Class, Interaction, State Transition, Activity, Package, Component, and Deployment Diagrams to model a software system.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109375" w:line="230.02774715423584" w:lineRule="auto"/>
              <w:ind w:left="36.510009765625" w:right="-32.2766113281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CO3: Analyse objects, classes, attributes, methods, and relationships through Use Case Modelling, Object Analysis, Classification, and identification of object relationships.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41564941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Bloom’s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313598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Taxonomy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837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9161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BL3 – Apply, BL4 – Analyse, BL5 – Evaluate, BL6 – Create</w:t>
            </w:r>
          </w:p>
        </w:tc>
      </w:tr>
      <w:tr>
        <w:trPr>
          <w:cantSplit w:val="0"/>
          <w:trHeight w:val="157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4.358367919921875" w:right="-1.8524169921875" w:hanging="3.18725585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SDG Mapping (SDG 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SDG 4 – Quality Education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34.2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SDG 9 – Industry, Innovation and Infrastructure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34.2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SDG 11 – Sustainable Cities and Communities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5578613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40625" w:line="240" w:lineRule="auto"/>
        <w:ind w:left="0" w:right="1145.0866699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1146.52099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4072265625" w:line="240" w:lineRule="auto"/>
        <w:ind w:left="0" w:right="1146.21948242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0" w:right="1145.725097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9398193359375" w:line="240" w:lineRule="auto"/>
        <w:ind w:left="1455.81848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 Statement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3203125" w:line="264.54800605773926" w:lineRule="auto"/>
        <w:ind w:left="1440" w:right="1077.6806640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and develop an Object-Oriented Analysis and Design model for an AI-Enabled Smart  Healthcare Appointment and Patient Support System (AI-SHAPS). The system shall integrate  patients, doctors, reception staff, administrators, laboratory personnel, and pharmacy staff  through a centralized intelligent platform. Patients shall register, manage profiles, search  doctors, book/reschedule/cancel appointments, receive reminders, view prescriptions and  laboratory reports, and submit service requests. Doctors shall manage availability,  appointments, clinical notes, prescriptions, and follow-up requests. The system shall provide  intelligent doctor/slot recommendations based on specialty, availability, patient preferences,  and historical appointment patterns. Laboratory and pharmacy modules shall update report and  prescription status. Working from this scenario, students shall identify actors, objects, classes,  attributes, methods, and relationships and develop Use Case, Class, Sequence, Activity, State  Transition, Package, Component, and Deployment Diagrams. Students shall evaluate object  responsibilities and apply appropriate design principles and patterns to achieve modularity,  maintainability, reusability, security, and scalability.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5769653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Constraints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2607421875" w:line="264.56088066101074" w:lineRule="auto"/>
        <w:ind w:left="1447.6800537109375" w:right="1078.1604003906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clearly define the system boundary, actors, objects, classes, attributes,  operations, and relationships. UML diagrams shall be consistent with one another, and the  operations identified in the Class Diagram shall support the interactions represented in the  Sequence and Activity Diagrams.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58642578125" w:line="264.8939037322998" w:lineRule="auto"/>
        <w:ind w:left="1440" w:right="1082.0800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shall demonstrate appropriate use of encapsulation, abstraction, inheritance,  polymorphism, cohesion, coupling, and responsibility assignment. Suitable design patterns  shall be selected and justified based on the identified design problems.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65.8939743041992" w:lineRule="auto"/>
        <w:ind w:left="1449.1200256347656" w:right="1083.760986328125" w:hanging="1.439971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model shall document assumptions and constraints and ensure that all UML models  are complete, consistent, unambiguous, traceable, and feasible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24951171875" w:line="240" w:lineRule="auto"/>
        <w:ind w:left="1445.06164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 Can Be Used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35449218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StarUML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Visual Paradigm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Draw.io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PlantUML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Papyrus Tools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ArgoUML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Enterprise Architect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810.8384704589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Lucidchart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336181640625" w:line="240" w:lineRule="auto"/>
        <w:ind w:left="1440.4800415039062" w:right="0" w:firstLine="0"/>
        <w:jc w:val="left"/>
        <w:rPr>
          <w:rFonts w:ascii="Arial" w:cs="Arial" w:eastAsia="Arial" w:hAnsi="Arial"/>
          <w:b w:val="1"/>
          <w:bCs w:val="1"/>
          <w:i w:val="0"/>
          <w:iCs w:val="0"/>
          <w:smallCaps w:val="0"/>
          <w:strike w:val="0"/>
          <w:color w:val="4f81b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9.920000076293945"/>
          <w:szCs w:val="19.920000076293945"/>
          <w:u w:val="none"/>
          <w:shd w:fill="auto" w:val="clear"/>
          <w:vertAlign w:val="baseline"/>
          <w:rtl w:val="0"/>
        </w:rPr>
        <w:t xml:space="preserve">Assessment Rubrics </w:t>
      </w:r>
    </w:p>
    <w:tbl>
      <w:tblPr>
        <w:tblStyle w:val="Table2"/>
        <w:tblW w:w="9179.346618652344" w:type="dxa"/>
        <w:jc w:val="left"/>
        <w:tblInd w:w="1459.903869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4.3460083007812"/>
        <w:gridCol w:w="658.2000732421875"/>
        <w:gridCol w:w="2315.999755859375"/>
        <w:gridCol w:w="1493.050537109375"/>
        <w:gridCol w:w="1491.14990234375"/>
        <w:gridCol w:w="1536.600341796875"/>
        <w:tblGridChange w:id="0">
          <w:tblGrid>
            <w:gridCol w:w="1684.3460083007812"/>
            <w:gridCol w:w="658.2000732421875"/>
            <w:gridCol w:w="2315.999755859375"/>
            <w:gridCol w:w="1493.050537109375"/>
            <w:gridCol w:w="1491.14990234375"/>
            <w:gridCol w:w="1536.600341796875"/>
          </w:tblGrid>
        </w:tblGridChange>
      </w:tblGrid>
      <w:tr>
        <w:trPr>
          <w:cantSplit w:val="0"/>
          <w:trHeight w:val="81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(CO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3496093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3496093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Satisfactory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3496093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33740234375" w:line="240" w:lineRule="auto"/>
              <w:ind w:left="41.887817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4.95450019836426" w:lineRule="auto"/>
              <w:ind w:left="33.1231689453125" w:right="123.22021484375" w:firstLine="6.175537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of the problem;  major actors,  objects, and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08251953125" w:line="264.9547004699707" w:lineRule="auto"/>
              <w:ind w:left="33.720703125" w:right="200.908203125" w:firstLine="5.7769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requirements  are missing or  incorrectly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40" w:lineRule="auto"/>
              <w:ind w:left="39.69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332885742188" w:line="266.1584186553955" w:lineRule="auto"/>
              <w:ind w:left="34.3182373046875" w:right="-10.443115234375" w:hanging="7.768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Actors and use  cases are poorly identified;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40" w:lineRule="auto"/>
              <w:ind w:left="33.32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 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4.9539852142334" w:lineRule="auto"/>
              <w:ind w:left="39.6966552734375" w:right="255.8874511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or  inconsistent.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216430664062" w:line="240" w:lineRule="auto"/>
              <w:ind w:left="36.5093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355224609375" w:line="240" w:lineRule="auto"/>
              <w:ind w:left="33.7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attributes,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563232421875" w:line="240" w:lineRule="auto"/>
              <w:ind w:left="39.696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methods, or </w:t>
            </w:r>
          </w:p>
        </w:tc>
      </w:tr>
      <w:tr>
        <w:trPr>
          <w:cantSplit w:val="0"/>
          <w:trHeight w:val="26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1779785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Problem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47004699707" w:lineRule="auto"/>
              <w:ind w:left="49.141845703125" w:right="125.467529296875" w:firstLine="5.77667236328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Understanding,  Object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6.15867614746094" w:lineRule="auto"/>
              <w:ind w:left="40.576171875" w:right="147.18017578125" w:firstLine="13.5455322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&amp;  Requirements  Analysis (CO1)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668212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5593032836914" w:lineRule="auto"/>
              <w:ind w:left="30.135498046875" w:right="181.7138671875" w:firstLine="6.374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Clearly analyses the  problem domain and  accurately identifies all  major actors, objects,  system responsibilities,  and requirements from  the given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3857574463" w:lineRule="auto"/>
              <w:ind w:left="33.7213134765625" w:right="68.115844726562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Identifies most  actors, objects,  and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66.15867614746094" w:lineRule="auto"/>
              <w:ind w:left="27.1478271484375" w:right="13.3355712890625" w:firstLine="12.3504638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requirements  with minor gaps  or inaccuracies.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7004699707" w:lineRule="auto"/>
              <w:ind w:left="33.870849609375" w:right="87.57934570312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Identifies basic  actors and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40" w:lineRule="auto"/>
              <w:ind w:left="33.2733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objects but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33.870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4.9547004699707" w:lineRule="auto"/>
              <w:ind w:left="34.4683837890625" w:right="74.233398437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or  contains some  inconsistencies.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39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18518066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Use Case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54.7193908691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Modelling &amp;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40.5761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39852142334" w:lineRule="auto"/>
              <w:ind w:left="50.934600830078125" w:right="346.3800048828125" w:firstLine="3.187103271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668212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550506591797" w:lineRule="auto"/>
              <w:ind w:left="34.31884765625" w:right="159.2047119140625" w:firstLine="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Correctly identifies all  relevant actors and use  cases; Use Case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18017578125" w:line="240" w:lineRule="auto"/>
              <w:ind w:left="41.88842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 clearly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39.49798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represents system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39852142334" w:lineRule="auto"/>
              <w:ind w:left="33.7213134765625" w:right="114.384765625" w:firstLine="5.7766723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boundary, relationships,  and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9089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Most actors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5.55620193481445" w:lineRule="auto"/>
              <w:ind w:left="33.7213134765625" w:right="3.3758544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use cases  are correctly  identified with  minor modelling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9576606750488" w:lineRule="auto"/>
              <w:ind w:left="33.870849609375" w:right="121.642456054687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actors  and use cases  are identified,  but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4033203125" w:line="264.9542713165283" w:lineRule="auto"/>
              <w:ind w:left="32.874755859375" w:right="57.10144042968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or  system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22802734375" w:line="264.9539852142334" w:lineRule="auto"/>
              <w:ind w:left="39.8468017578125" w:right="78.2171630859375" w:hanging="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boundary need  improvement.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48.590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3850708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355224609375" w:line="267.3629093170166" w:lineRule="auto"/>
              <w:ind w:left="40.576171875" w:right="291.00250244140625" w:firstLine="13.5455322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668212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842155456543" w:lineRule="auto"/>
              <w:ind w:left="33.7213134765625" w:right="3.6297607421875" w:firstLine="2.788696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attributes,  methods, associations,  aggregation/composition,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7393379211426" w:lineRule="auto"/>
              <w:ind w:left="39.697265625" w:right="80.266723632812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 structure  is mostly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26904296875" w:line="240" w:lineRule="auto"/>
              <w:ind w:left="34.318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 with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7393379211426" w:lineRule="auto"/>
              <w:ind w:left="33.870849609375" w:right="200.725097656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classes  and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26904296875" w:line="240" w:lineRule="auto"/>
              <w:ind w:left="39.6478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79.321899414062" w:type="dxa"/>
        <w:jc w:val="left"/>
        <w:tblInd w:w="1459.92614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6.2362670898438"/>
        <w:gridCol w:w="658.2000732421875"/>
        <w:gridCol w:w="2316.0000610351562"/>
        <w:gridCol w:w="1493.162841796875"/>
        <w:gridCol w:w="1491.03759765625"/>
        <w:gridCol w:w="1534.68505859375"/>
        <w:tblGridChange w:id="0">
          <w:tblGrid>
            <w:gridCol w:w="1686.2362670898438"/>
            <w:gridCol w:w="658.2000732421875"/>
            <w:gridCol w:w="2316.0000610351562"/>
            <w:gridCol w:w="1493.162841796875"/>
            <w:gridCol w:w="1491.03759765625"/>
            <w:gridCol w:w="1534.68505859375"/>
          </w:tblGrid>
        </w:tblGridChange>
      </w:tblGrid>
      <w:tr>
        <w:trPr>
          <w:cantSplit w:val="0"/>
          <w:trHeight w:val="809.1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(CO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Satisfactory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2373046875" w:line="267.3624515533447" w:lineRule="auto"/>
              <w:ind w:left="37.7838134765625" w:right="-10.24658203125" w:hanging="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are missing,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021484375" w:line="264.95387077331543" w:lineRule="auto"/>
              <w:ind w:left="37.7838134765625" w:right="1.705322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inappropriate, or  poorly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40" w:lineRule="auto"/>
              <w:ind w:left="30.8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structured.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33251953125" w:line="240" w:lineRule="auto"/>
              <w:ind w:left="39.178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4.95387077331543" w:lineRule="auto"/>
              <w:ind w:left="37.7838134765625" w:right="288.95263671875" w:hanging="6.37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missing,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8984375" w:line="240" w:lineRule="auto"/>
              <w:ind w:left="37.38586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unclear, or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6.1581611633301" w:lineRule="auto"/>
              <w:ind w:left="28.22265625" w:right="-10.24658203125" w:firstLine="9.561157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inconsistent with the proposed  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21826171875" w:line="264.9543857574463" w:lineRule="auto"/>
              <w:ind w:left="31.409912109375" w:right="288.95263671875" w:hanging="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diagrams are  incomplete,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66.15867614746094" w:lineRule="auto"/>
              <w:ind w:left="28.22265625" w:right="-10.24658203125" w:firstLine="9.561157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inappropriate, or  inconsistent with the system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16796875" w:line="240" w:lineRule="auto"/>
              <w:ind w:left="31.4099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333740234375" w:line="240" w:lineRule="auto"/>
              <w:ind w:left="39.974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37.7838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principles,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31.80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axioms,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4.9543857574463" w:lineRule="auto"/>
              <w:ind w:left="31.2103271484375" w:right="90.54931640625" w:firstLine="6.374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responsibilities,  or patterns are  absent 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37.7838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incorrectly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31.80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334106445312" w:line="240" w:lineRule="auto"/>
              <w:ind w:left="39.3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Major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5.75693130493164" w:lineRule="auto"/>
              <w:ind w:left="32.0074462890625" w:right="102.501220703125" w:firstLine="5.776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inconsistencies  exist between  requirements,  use cases,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29296875" w:line="264.9539852142334" w:lineRule="auto"/>
              <w:ind w:left="40.37353515625" w:right="174.212646484375" w:hanging="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and  UML diagrams.</w:t>
            </w:r>
          </w:p>
        </w:tc>
      </w:tr>
      <w:tr>
        <w:trPr>
          <w:cantSplit w:val="0"/>
          <w:trHeight w:val="18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971130371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Methods &amp;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4.95387077331543" w:lineRule="auto"/>
              <w:ind w:left="50.912322998046875" w:right="280.963134765625" w:firstLine="4.183197021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Relationships  (CO2/CO3)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84729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inheritance, and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31.4102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dependencies are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387077331543" w:lineRule="auto"/>
              <w:ind w:left="37.38616943359375" w:right="82.2344970703125" w:hanging="5.57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accurately identified and  logically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624515533447" w:lineRule="auto"/>
              <w:ind w:left="31.8084716796875" w:right="127.3114013671875" w:firstLine="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errors in  attributes,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021484375" w:line="240" w:lineRule="auto"/>
              <w:ind w:left="37.7844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methods, 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37.5854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581611633301" w:lineRule="auto"/>
              <w:ind w:left="31.2481689453125" w:right="190.4864501953125" w:firstLine="0.59753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are identified  but lack detail  or contain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40" w:lineRule="auto"/>
              <w:ind w:left="30.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several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37.821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modelling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37.821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issues.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9624023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UML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37890625" w:line="264.95387077331543" w:lineRule="auto"/>
              <w:ind w:left="54.09942626953125" w:right="246.70074462890625" w:firstLine="0.9960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Behavioural &amp;  Interaction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Modelling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41455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33.60137939453125" w:right="149.9621582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Sequence, Activity, and  State Transition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021484375" w:line="265.55663108825684" w:lineRule="auto"/>
              <w:ind w:left="37.58544921875" w:right="415.6951904296875" w:firstLine="2.3904418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accurately  represent system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044921875" w:line="264.95266914367676" w:lineRule="auto"/>
              <w:ind w:left="32.40631103515625" w:right="214.7021484375" w:firstLine="5.17913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 and are fully  consistent with the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67.3624515533447" w:lineRule="auto"/>
              <w:ind w:left="32.40631103515625" w:right="94.78393554687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identified use cases and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790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5.2546501159668" w:lineRule="auto"/>
              <w:ind w:left="25.2349853515625" w:right="170.7366943359375" w:firstLine="6.175537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mostly correct  with minor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250976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63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37.62268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5.2546501159668" w:lineRule="auto"/>
              <w:ind w:left="30.849609375" w:right="245.2667236328125" w:firstLine="0.5981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provided but  some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2509765625" w:line="264.95387077331543" w:lineRule="auto"/>
              <w:ind w:left="31.845703125" w:right="334.30908203125" w:firstLine="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interactions,  activities, 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40" w:lineRule="auto"/>
              <w:ind w:left="30.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states are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37.821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9624023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UML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47004699707" w:lineRule="auto"/>
              <w:ind w:left="54.697113037109375" w:right="359.44793701171875" w:hanging="14.143218994140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Architectural  Modelling &amp;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08251953125" w:line="240" w:lineRule="auto"/>
              <w:ind w:left="54.89624023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55.09552001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Evaluation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50.912322998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41455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7004699707" w:lineRule="auto"/>
              <w:ind w:left="31.80877685546875" w:right="259.7216796875" w:firstLine="8.167114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Package, Component,  and Deployment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40" w:lineRule="auto"/>
              <w:ind w:left="39.97589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clearly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37.5854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represent modular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30.8126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structure, system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32.40631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components,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31.4102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dependencies, and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9375" w:line="264.9540710449219" w:lineRule="auto"/>
              <w:ind w:left="25.2349853515625" w:right="48.9678955078125" w:firstLine="6.1752319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deployment environment  with strong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50019836426" w:lineRule="auto"/>
              <w:ind w:left="24.637451171875" w:right="170.7366943359375" w:hanging="0.59753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diagrams are  mostly correct  with minor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64.9547004699707" w:lineRule="auto"/>
              <w:ind w:left="37.784423828125" w:right="293.44421386718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omissions or  modelling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3134765625" w:line="240" w:lineRule="auto"/>
              <w:ind w:left="32.00805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63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5.5566883087158" w:lineRule="auto"/>
              <w:ind w:left="30.849609375" w:right="113.39599609375" w:firstLine="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representation  is provided but  lacks clarity or  sufficient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20458984375" w:line="240" w:lineRule="auto"/>
              <w:ind w:left="15.7104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justification.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19567871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Object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64.9547004699707" w:lineRule="auto"/>
              <w:ind w:left="54.896240234375" w:right="4.47357177734375" w:firstLine="0.1992797851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Responsibilities,  Design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40" w:lineRule="auto"/>
              <w:ind w:left="55.09552001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Principles,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40.5538940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Axioms &amp;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55.09552001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Patterns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41455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3857574463" w:lineRule="auto"/>
              <w:ind w:left="31.41021728515625" w:right="170.6793212890625" w:firstLine="8.9639282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Responsibilities are  appropriately assigned;  design axioms,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458984375" w:line="264.9540710449219" w:lineRule="auto"/>
              <w:ind w:left="32.00775146484375" w:right="526.4501953125" w:firstLine="0.3985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cohesion, coupling,  encapsulation,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65.757360458374" w:lineRule="auto"/>
              <w:ind w:left="31.41021728515625" w:right="71.278076171875" w:firstLine="0.3985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abstraction, and suitable  design patterns are  clearly justified and  effectively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7.36328125" w:lineRule="auto"/>
              <w:ind w:left="37.784423828125" w:right="182.4896240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principles and  patterns are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64.9540710449219" w:lineRule="auto"/>
              <w:ind w:left="31.8084716796875" w:right="259.38110351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appropriately  applied with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37.7844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7.36328125" w:lineRule="auto"/>
              <w:ind w:left="15.6732177734375" w:right="314.7589111328125" w:firstLine="21.71325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limitations in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3615341186523" w:lineRule="auto"/>
              <w:ind w:left="15.71044921875" w:right="223.553466796875" w:firstLine="17.928466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Some design  principles are  identified, but  application or  justification is  limited.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37.2702026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5693130493164" w:lineRule="auto"/>
              <w:ind w:left="44.737091064453125" w:right="192.12005615234375" w:firstLine="5.1791381835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Consistency,  Traceability &amp;  Overall Design  Quality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41455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12826538086" w:lineRule="auto"/>
              <w:ind w:left="37.58544921875" w:right="483.223876953125" w:hanging="12.9479980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UML models are  mutually consistent,  requirements are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28.222961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traceable to use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7.3628520965576" w:lineRule="auto"/>
              <w:ind w:left="31.2109375" w:right="217.2918701171875" w:firstLine="1.1953735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cases/classes, and the  overall design 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32666015625" w:line="240" w:lineRule="auto"/>
              <w:ind w:left="32.40631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complete, feasible,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30.81268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scalable, and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37.784729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maintainable.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is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37.386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largely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6.1584186553955" w:lineRule="auto"/>
              <w:ind w:left="28.2232666015625" w:right="125.518798828125" w:firstLine="4.182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consistent and  traceable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89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32.443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consistency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42713165283" w:lineRule="auto"/>
              <w:ind w:left="31.845703125" w:right="68.576049804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traceability  are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22802734375" w:line="266.1584186553955" w:lineRule="auto"/>
              <w:ind w:left="37.4237060546875" w:right="134.51110839843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demonstrated,  but important  links are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40" w:lineRule="auto"/>
              <w:ind w:left="37.821655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107177734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pgSz w:h="16820" w:w="11900" w:orient="portrait"/>
          <w:pgMar w:bottom="0" w:top="1418.798828125" w:left="0" w:right="294.3994140625" w:header="0" w:footer="720"/>
          <w:pgNumType w:start="1"/>
        </w:sect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64.95347023010254"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1418.798828125" w:left="1509.0457153320312" w:right="1305.683593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21826171875" w:line="240" w:lineRule="auto"/>
        <w:ind w:left="1504.66323852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100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32958984375" w:line="240" w:lineRule="auto"/>
        <w:ind w:left="1454.8223876953125" w:right="0" w:firstLine="0"/>
        <w:jc w:val="left"/>
        <w:rPr>
          <w:rFonts w:ascii="Arial" w:cs="Arial" w:eastAsia="Arial" w:hAnsi="Arial"/>
          <w:b w:val="1"/>
          <w:bCs w:val="1"/>
          <w:i w:val="0"/>
          <w:iCs w:val="0"/>
          <w:smallCaps w:val="0"/>
          <w:strike w:val="0"/>
          <w:color w:val="365f91"/>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19.920000076293945"/>
          <w:szCs w:val="19.920000076293945"/>
          <w:u w:val="none"/>
          <w:shd w:fill="auto" w:val="clear"/>
          <w:vertAlign w:val="baseline"/>
          <w:rtl w:val="0"/>
        </w:rPr>
        <w:t xml:space="preserve">Deliverables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2763671875" w:line="240" w:lineRule="auto"/>
        <w:ind w:left="1445.06164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receive full credit, each submission must include the following: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336181640625"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Problem Analysis and Requirement Summary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256866455078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Actor Identification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846435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Use Case Descriptions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06961059570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Use Case Diagram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846435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Object and Class Identification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496215820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Diagram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4237670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Sequence/Interaction Diagram(s)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64730834960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Activity Diagram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846435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State Transition Diagram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Package Diagram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Component Diagram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Deployment Diagram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Object Responsibility Analysis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822.1928405761719" w:right="3884.53247070312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Design Axioms/Principles and Design Pattern Justification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Assumptions and Constraints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Requirement-to-Use Case/Class Traceability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2840576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Implementation/Prototype and Results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822.1928405761719" w:right="4117.200317382812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Reflection on Design Decisions and Learning Outcomes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GitHub Upload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7128295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Contents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336.82308197021484" w:lineRule="auto"/>
        <w:ind w:left="1445.1168823242188" w:right="5899.7064208984375" w:firstLine="21.19674682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Problem Analysis and Requirement Summary 2. Actor Identification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12109375" w:line="240" w:lineRule="auto"/>
        <w:ind w:left="1449.5327758789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Use Case Descriptions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1444.012908935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Use Case Diagram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7392578125" w:line="240" w:lineRule="auto"/>
        <w:ind w:left="1451.07849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Object and Class Identification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1449.9743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Class Diagram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7392578125" w:line="240" w:lineRule="auto"/>
        <w:ind w:left="1448.6495971679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Sequence / Interaction Diagram(s)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1453.9488220214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Activity Diagram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1449.31198120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State Transition Diagram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1466.31362915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Package Diagram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7392578125" w:line="240" w:lineRule="auto"/>
        <w:ind w:left="1466.31362915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Component Diagram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1466.31362915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Deployment Diagram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1466.31362915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13. Object Responsibility Analysis (CRC)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334.6486473083496" w:lineRule="auto"/>
        <w:ind w:left="1466.3136291503906" w:right="4659.91394042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14. Design Axioms/Principles and Design Pattern Justification 15. Assumptions and Constraints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334.64807510375977" w:lineRule="auto"/>
        <w:ind w:left="1466.3136291503906" w:right="5899.35485839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16. Requirement-to-Use Case/Class Traceability 17. Implementation / Prototype and Results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334.6486473083496" w:lineRule="auto"/>
        <w:ind w:left="1466.3136291503906" w:right="4871.44042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18. Reflection on Design Decisions and Learning Outcomes 19. GitHub Upload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Problem Analysis and Requirement Summary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36035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Problem Analysis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63.2492446899414" w:lineRule="auto"/>
        <w:ind w:left="1440.0384521484375" w:right="1083.5791015625" w:firstLine="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AI-SHAPS is a centralized, intelligent healthcare platform that connects Patients, Doctors, Reception  Staff, Administrators, Laboratory Personnel and Pharmacy Staff. Its core problem is coordination:  matching patient demand (symptoms, specialty needs, time preferences) with doctor supply (specialty,  availability) while keeping clinical records, laboratory reports and prescriptions synchronized and  securely accessible to the right actor at the right time. An AI recommendation capability adds a layer  of intelligence that ranks doctors and time-slots using specialty match, real-time availability, patient  preference and historical appointment/no-show patterns, which is the key differentiator from a  conventional appointment-booking system.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67675781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System Boundary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20361328125" w:line="262.93859481811523" w:lineRule="auto"/>
        <w:ind w:left="1441.8048095703125" w:right="1082.912597656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system boundary encloses appointment scheduling, patient/doctor profile management, clinical  note-taking, prescription issuance, laboratory report tracking, service-request handling,  notifications/reminders and the AI recommendation engine. External payment gateways, SMS/email  gateways and third-party insurance systems are treated as external actors/systems that the platform  integrates with but does not own.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3535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Functional Requirements Summary </w:t>
      </w:r>
    </w:p>
    <w:tbl>
      <w:tblPr>
        <w:tblStyle w:val="Table4"/>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8.7200927734375"/>
        <w:gridCol w:w="7729.599914550781"/>
        <w:tblGridChange w:id="0">
          <w:tblGrid>
            <w:gridCol w:w="1288.7200927734375"/>
            <w:gridCol w:w="7729.599914550781"/>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47778320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Requirement</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 shall register, log in and manage their profile and medical preferences.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 shall search for doctors by specialty, availability and rating/preference.</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 shall book, reschedule and cancel appointments.</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78540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system shall send automated appointment reminders and notifications.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 shall view issued prescriptions and laboratory reports online.</w:t>
            </w:r>
          </w:p>
        </w:tc>
      </w:tr>
      <w:tr>
        <w:trPr>
          <w:cantSplit w:val="0"/>
          <w:trHeight w:val="22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 shall submit general service/support requests.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Doctors shall manage their availability calendar and appointment slots.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Doctors shall record clinical notes, issue prescriptions and request follow-ups.</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13.93768310546875" w:right="67.313232421875" w:firstLine="4.550170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system shall recommend doctors/slots using specialty, availability, patient preference and  historical patterns (AI engine).</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2102050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Laboratory staff shall upload and update the status of laboratory reports.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Pharmacy staff shall update prescription/dispense status.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Reception staff shall book/manage appointments on behalf of walk-in patients.</w:t>
            </w:r>
          </w:p>
        </w:tc>
      </w:tr>
      <w:tr>
        <w:trPr>
          <w:cantSplit w:val="0"/>
          <w:trHeight w:val="2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Administrators shall manage users, roles and generate operational reports.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Non-Functional Requirements Summary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65.1113700866699" w:lineRule="auto"/>
        <w:ind w:left="1807.9872131347656" w:right="1082.701416015625" w:hanging="356.02554321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Security: role-based access control, encrypted storage of medical data (HIPAA/PII-style  compliance).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374267578125" w:line="265.6549644470215" w:lineRule="auto"/>
        <w:ind w:left="1807.1040344238281" w:right="1089.703369140625" w:hanging="355.14236450195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Scalability: platform shall support horizontal scaling of appointment and AI services under peak  load.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386474609375" w:line="278.1497383117676" w:lineRule="auto"/>
        <w:ind w:left="1451.961669921875" w:right="2107.1496582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Availability: 99.5%+ uptime target; reminder/notification delivery within defined SLA.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Maintainability: modular, loosely-coupled services following SOLID principles.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Usability: simple, accessible UI for patients across web and mobile.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1451.961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Auditability: all clinical and prescription updates shall be traceable to an actor and timestamp.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4086914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2. Actor Identification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1440.7008361816406" w:right="1084.5751953125" w:firstLine="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Actors represent roles that interact with AI-SHAPS across its boundary. Primary (human) actors initiate  use cases; the AI Recommendation Engine is modelled as a supporting system actor that participates  in, but does not initiate, use cases. </w:t>
      </w:r>
    </w:p>
    <w:tbl>
      <w:tblPr>
        <w:tblStyle w:val="Table5"/>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7.1200561523438"/>
        <w:gridCol w:w="1562.9998779296875"/>
        <w:gridCol w:w="5348.2000732421875"/>
        <w:tblGridChange w:id="0">
          <w:tblGrid>
            <w:gridCol w:w="2107.1200561523438"/>
            <w:gridCol w:w="1562.9998779296875"/>
            <w:gridCol w:w="5348.2000732421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001464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Description / Goals</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3.93798828125" w:right="61.59423828125" w:firstLine="2.0855712890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Registers, searches doctors, books/reschedules/cancels  appointments, views prescriptions &amp; lab reports, receives reminders,  raises service requests.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9.6258544921875" w:right="62.354736328125" w:hanging="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Manages availability, appointments, clinical notes, prescriptions  and follow-up requests.</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Reception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2.6104736328125" w:right="57.1923828125" w:firstLine="3.4130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Books/manages appointments and registers walk-in patients on  behalf of patients.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9.246826171875" w:right="62.54272460937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Manages users/roles, system configuration and generates  operational/analytics reports.</w:t>
            </w:r>
          </w:p>
        </w:tc>
      </w:tr>
      <w:tr>
        <w:trPr>
          <w:cantSplit w:val="0"/>
          <w:trHeight w:val="2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Laboratory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168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Uploads and updates the status of laboratory test reports.</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Pharmacy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168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Updates prescription/dispense status and medicine availability.</w:t>
            </w:r>
          </w:p>
        </w:tc>
      </w:tr>
      <w:tr>
        <w:trPr>
          <w:cantSplit w:val="0"/>
          <w:trHeight w:val="44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7816162109375" w:right="57.366943359375" w:hanging="2.464904785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Supporting,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3.93798828125" w:right="63.3020019531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Ranks doctors/slots using specialty, availability, preference and  historical data; invoked by Patient/Reception use cases.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20.57357788085938" w:right="56.6082763671875" w:hanging="10.0488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 Gateway  (SMS/Email)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Supporting,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Delivers reminders and confirmations initiated by the system.</w:t>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Payment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Supporting,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Processes consultation fee payment (where applicable).</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87310791015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3. Use Case Descriptions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34326171875" w:line="265.1113700866699" w:lineRule="auto"/>
        <w:ind w:left="1448.4288024902344" w:right="1091.64306640625" w:hanging="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Fully-dressed descriptions are provided for the three most significant use cases; remaining use cases  are summarised in the table that follows.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39013671875" w:line="240" w:lineRule="auto"/>
        <w:ind w:left="1445.7792663574219"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UC-03: Book Appointment </w:t>
      </w:r>
    </w:p>
    <w:tbl>
      <w:tblPr>
        <w:tblStyle w:val="Table6"/>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5198974609375"/>
        <w:gridCol w:w="6764.800109863281"/>
        <w:tblGridChange w:id="0">
          <w:tblGrid>
            <w:gridCol w:w="2253.5198974609375"/>
            <w:gridCol w:w="6764.800109863281"/>
          </w:tblGrid>
        </w:tblGridChange>
      </w:tblGrid>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(primary), Reception Staff (alt.), AI Recommendation Engine (supporting)</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Patient/Reception is authenticated; patient profile exists.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wants to consult a doctor.</w:t>
            </w:r>
          </w:p>
        </w:tc>
      </w:tr>
      <w:tr>
        <w:trPr>
          <w:cantSplit w:val="0"/>
          <w:trHeight w:val="13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3190917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Actor searches doctors by specialty/preference.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21.1737060546875" w:right="1532.5799560546875" w:hanging="3.792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System (AI engine) returns ranked doctor/slot recommendations. 3. Actor selects a doctor and an available slot.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40" w:lineRule="auto"/>
              <w:ind w:left="116.43341064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System validates slot availability.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0091552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 System creates and confirms the Appointment.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2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 System schedules reminder notifications.</w:t>
            </w:r>
          </w:p>
        </w:tc>
      </w:tr>
      <w:tr>
        <w:trPr>
          <w:cantSplit w:val="0"/>
          <w:trHeight w:val="22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341064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4a. Slot no longer available -&gt; system shows next-best alternatives (include UC-13).</w:t>
            </w:r>
          </w:p>
        </w:tc>
      </w:tr>
      <w:tr>
        <w:trPr>
          <w:cantSplit w:val="0"/>
          <w:trHeight w:val="2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16687011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 confirmed Appointment exists; slot marked booked; confirmation sent.</w:t>
            </w:r>
          </w:p>
        </w:tc>
      </w:tr>
      <w:tr>
        <w:trPr>
          <w:cantSplit w:val="0"/>
          <w:trHeight w:val="22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Exceptions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Payment failure (if fee required) aborts confirmation and releases slot.</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92663574219"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UC-13: Get AI Doctor/Slot Recommendation</w:t>
      </w:r>
    </w:p>
    <w:tbl>
      <w:tblPr>
        <w:tblStyle w:val="Table7"/>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1.1199951171875"/>
        <w:gridCol w:w="6767.200012207031"/>
        <w:tblGridChange w:id="0">
          <w:tblGrid>
            <w:gridCol w:w="2251.1199951171875"/>
            <w:gridCol w:w="6767.200012207031"/>
          </w:tblGrid>
        </w:tblGridChange>
      </w:tblGrid>
      <w:tr>
        <w:trPr>
          <w:cantSplit w:val="0"/>
          <w:trHeight w:val="2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16687011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 Recommendation Engine, Patient/Reception (initiator via include)</w:t>
            </w:r>
          </w:p>
        </w:tc>
      </w:tr>
      <w:tr>
        <w:trPr>
          <w:cantSplit w:val="0"/>
          <w:trHeight w:val="22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484863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Search criteria (specialty/date/preference) supplied.</w:t>
            </w:r>
          </w:p>
        </w:tc>
      </w:tr>
      <w:tr>
        <w:trPr>
          <w:cantSplit w:val="0"/>
          <w:trHeight w:val="8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3190917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Engine fetches doctor availability.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21.1737060546875" w:right="1288.499755859375" w:hanging="3.792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Engine fetches patient preference &amp; historical appointment patterns. 3. Engine scores/ranks candidate doctor-slot pairs.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6.43341064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Engine returns ranked list to the calling use case.</w:t>
            </w:r>
          </w:p>
        </w:tc>
      </w:tr>
      <w:tr>
        <w:trPr>
          <w:cantSplit w:val="0"/>
          <w:trHeight w:val="2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16687011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 ranked recommendation list is returned; no persistent state change.</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792663574219" w:right="0" w:firstLine="0"/>
        <w:jc w:val="left"/>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UC-11: Issue Prescription </w:t>
      </w:r>
    </w:p>
    <w:tbl>
      <w:tblPr>
        <w:tblStyle w:val="Table8"/>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5198974609375"/>
        <w:gridCol w:w="6764.800109863281"/>
        <w:tblGridChange w:id="0">
          <w:tblGrid>
            <w:gridCol w:w="2253.5198974609375"/>
            <w:gridCol w:w="6764.800109863281"/>
          </w:tblGrid>
        </w:tblGridChange>
      </w:tblGrid>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(primary)</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16687011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An in-progress/completed appointment exists with clinical notes.</w:t>
            </w:r>
          </w:p>
        </w:tc>
      </w:tr>
      <w:tr>
        <w:trPr>
          <w:cantSplit w:val="0"/>
          <w:trHeight w:val="11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3190917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Doctor opens the appointment record.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Doctor adds/edits clinical notes.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3706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Doctor adds medicines to a new Prescription.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341064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System persists prescription with status = ISSUED.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0091552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 System notifies patient and pharmacy queue.</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32299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Prescription visible to patient (UC-06) and pharmacy (UC-15).</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61669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Summary of remaining use cases:</w:t>
      </w:r>
    </w:p>
    <w:tbl>
      <w:tblPr>
        <w:tblStyle w:val="Table9"/>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3.7200927734375"/>
        <w:gridCol w:w="1499.9996948242188"/>
        <w:gridCol w:w="5014.6002197265625"/>
        <w:tblGridChange w:id="0">
          <w:tblGrid>
            <w:gridCol w:w="2503.7200927734375"/>
            <w:gridCol w:w="1499.9996948242188"/>
            <w:gridCol w:w="5014.6002197265625"/>
          </w:tblGrid>
        </w:tblGridChange>
      </w:tblGrid>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Brief Description</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02325439453125" w:right="57.60406494140625" w:hanging="2.275238037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UC-01 Register/Manage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02325439453125" w:right="56.207885742187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  Reception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854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Create and maintain patient profile and preferences.</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UC-02 Search 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Search doctors by specialty, availability, rating.</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4.31671142578125" w:right="58.36273193359375" w:hanging="0.568695068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UC-04 Reschedule/Cancel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02325439453125" w:right="56.207885742187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  Reception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854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Change or cancel an existing appointment.</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UC-05 Receive Reminders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System / 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70166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Automated pre-appointment notifications.</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UC-06 View Prescription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683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View issued prescriptions and status.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UC-07 View Lab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683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View laboratory report and status.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16.02325439453125" w:right="57.41455078125" w:hanging="2.275238037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UC-08 Submit Service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Raise a non-clinical support/service request.</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UC-09 Manage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Define/edit available consultation slots.</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UC-10 Manage Clinical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Record diagnosis/notes for a visit.</w:t>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UC-12 Request Follow-up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854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Create a follow-up appointment recommendation.</w:t>
            </w:r>
          </w:p>
        </w:tc>
      </w:tr>
      <w:tr>
        <w:trPr>
          <w:cantSplit w:val="0"/>
          <w:trHeight w:val="44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24.74472045898438" w:right="58.55224609375" w:hanging="10.9967041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UC-14 Update Lab Report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2102050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168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Upload report data and change status.</w:t>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16.02325439453125" w:right="56.845703125" w:hanging="2.275238037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UC-15 Update  Prescription/Dispense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Pharmacy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Mark prescription dispensed/partially dispensed.</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UC-16 Manage Users &amp;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854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Create/deactivate accounts, assign roles.</w:t>
            </w:r>
          </w:p>
        </w:tc>
      </w:tr>
      <w:tr>
        <w:trPr>
          <w:cantSplit w:val="0"/>
          <w:trHeight w:val="44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16.02325439453125" w:right="57.41455078125" w:hanging="2.275238037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UC-17 Generate  Reports/Analytics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Produce operational/utilisation reports.</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UC-18 Authenticate/Login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All 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854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Credential-based login with role resolution.</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60083007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 Use Case Diagram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1440.0384521484375" w:right="1084.047851562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diagram below shows all identified actors, the AI-SHAPS system boundary, and the use cases they  participate in, including &lt;&lt;include&gt;&gt; and &lt;&lt;extend&gt;&gt; relationships for the AI recommendation flow  and the reminder extension of booking.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9855346679688" w:lineRule="auto"/>
        <w:ind w:left="1436.1192321777344" w:right="1182.60009765625" w:firstLine="33.880767822265625"/>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85156" cy="797318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5156" cy="797318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4.1 - Use Case Diagram (AI-SHAPS)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32855224609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5. Object and Class Identification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939453125" w:line="262.93859481811523" w:lineRule="auto"/>
        <w:ind w:left="1441.8048095703125" w:right="1084.693603515625" w:firstLine="6.6239929199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Candidate classes were identified using noun-phrase analysis of the problem statement, then refined by  removing duplicates, redundant/attribute-only nouns, and out-of-scope nouns, and by classifying the  remainder as Entity, Boundary or Control classes (Jacobson-style). </w:t>
      </w:r>
    </w:p>
    <w:tbl>
      <w:tblPr>
        <w:tblStyle w:val="Table10"/>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5.7199096679688"/>
        <w:gridCol w:w="1567.2003173828125"/>
        <w:gridCol w:w="4515.3997802734375"/>
        <w:tblGridChange w:id="0">
          <w:tblGrid>
            <w:gridCol w:w="2935.7199096679688"/>
            <w:gridCol w:w="1567.2003173828125"/>
            <w:gridCol w:w="4515.39978027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826416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Stereotype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0844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Justification</w:t>
            </w:r>
          </w:p>
        </w:tc>
      </w:tr>
      <w:tr>
        <w:trPr>
          <w:cantSplit w:val="0"/>
          <w:trHeight w:val="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361652374268" w:lineRule="auto"/>
              <w:ind w:left="114.31671142578125" w:right="57.60406494140625" w:firstLine="1.7065429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Doctor, ReceptionStaff,  Administrator, LabStaff,  PharmacyStaff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1951904296875" w:lineRule="auto"/>
              <w:ind w:left="122.08984375" w:right="61.138916015625" w:hanging="6.06689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Represent the human actors' persistent profile data;  specialise the abstract User class.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User (abstract)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2.08984375" w:right="61.898193359375" w:hanging="2.4645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Captures common identity/auth attributes and behaviour  shared by all account types (avoids duplication).</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4.31671142578125" w:right="59.12139892578125" w:hanging="1.7065429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 Slot, ClinicalNote,  Prescription, Medicine, LabReport,  ServiceRequest,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2.420654296875" w:right="61.329345703125" w:firstLine="7.2045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Core domain/business objects explicitly named in the  problem statement.</w:t>
            </w:r>
          </w:p>
        </w:tc>
      </w:tr>
      <w:tr>
        <w:trPr>
          <w:cantSplit w:val="0"/>
          <w:trHeight w:val="6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AIRecommendationEngine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Control /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12.420654296875" w:right="61.708984375" w:firstLine="4.3603515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Encapsulates the intelligent recommendation algorithm;  a control object coordinating domain data, not a  persistent record.</w:t>
            </w:r>
          </w:p>
        </w:tc>
      </w:tr>
      <w:tr>
        <w:trPr>
          <w:cantSplit w:val="0"/>
          <w:trHeight w:val="44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02325439453125" w:right="58.55194091796875" w:hanging="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AppointmentUI, DoctorSearchUI,  DashboardUI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0.5731201171875" w:right="60.94970703125" w:hanging="4.550170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Represent the interaction surfaces used by actors  (implied by 'register', 'search', 'view').</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AppointmentService,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749755859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NotificationService, AuthService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9.625244140625" w:right="59.40063476562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Coordinate use-case logic across entity objects (GRASP  Controller).</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Role (enumeration)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78540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244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Constrains valid account roles; not a full class.</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13705444336" w:lineRule="auto"/>
        <w:ind w:left="1441.8048095703125" w:right="1088.47412109375" w:firstLine="2.4288940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Rejected/merged candidate nouns: "platform" (the system itself), "specialty" and "availability" (became  attributes of Doctor/Slot rather than classes), "history" (modelled as a query over past Appointment  records rather than a separate class).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290496826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6. Class Diagram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92724609375" w:line="263.4820747375488" w:lineRule="auto"/>
        <w:ind w:left="1440.2592468261719" w:right="1081.93359375" w:firstLine="1.32476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User is modelled as an abstract superclass to apply inheritance/polymorphism across the six role  subclasses. Composition is used where the child cannot exist without the parent (Appointment-Slot  binding, Prescription-Medicine); aggregation/association is used for looser ownership (Patient LabReport, Patient-ServiceRequest). The AIRecommendationEngine is a stereotyped «service» class  dependency-linked (&lt;&lt;uses&gt;&gt;) to Appointment rather than tightly coupled to it.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038625717163" w:lineRule="auto"/>
        <w:ind w:left="1436.1192321777344" w:right="207.60009765625" w:hanging="388.11920166015625"/>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72250" cy="650938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572250" cy="65093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6.1 - Class Diagram (core domain classes)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32855224609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7. Sequence / Interaction Diagram(s)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1446.8832397460938" w:right="1082.87353515625" w:firstLine="0.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sequence diagram below traces UC-03 (Book Appointment), including the include-relationship call  into UC-13 (AI recommendation). Every message maps to an operation defined on the corresponding  class in Section 6, satisfying the class-to-interaction consistency constraint.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22265625" w:line="240" w:lineRule="auto"/>
        <w:ind w:left="0" w:right="364.60083007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63665" cy="5884546"/>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63665" cy="588454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1192321777344" w:right="0" w:firstLine="0"/>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7.1 - Sequence Diagram: Book Appointment (with AI Recommendation)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692626953125" w:line="240" w:lineRule="auto"/>
        <w:ind w:left="1448.7168884277344"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Operation traceability for this interaction:</w:t>
      </w:r>
    </w:p>
    <w:tbl>
      <w:tblPr>
        <w:tblStyle w:val="Table11"/>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9.720153808594"/>
        <w:gridCol w:w="4678.599853515625"/>
        <w:tblGridChange w:id="0">
          <w:tblGrid>
            <w:gridCol w:w="4339.720153808594"/>
            <w:gridCol w:w="4678.5998535156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8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Class.Operation</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0454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searchDoctor(criteria)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Patient.searchDoctor(criteria)</w:t>
            </w:r>
          </w:p>
        </w:tc>
      </w:tr>
      <w:tr>
        <w:trPr>
          <w:cantSplit w:val="0"/>
          <w:trHeight w:val="227.9988098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75305175781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recommendDoctor(patient,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AIRecommendationEngine.recommendDoctor()</w:t>
            </w:r>
          </w:p>
        </w:tc>
      </w:tr>
      <w:tr>
        <w:trPr>
          <w:cantSplit w:val="0"/>
          <w:trHeight w:val="228.00125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03210449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bookAppointment(patientId, doctorId, slotId)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Patient.bookAppointment(slot) / AppointmentService</w:t>
            </w:r>
          </w:p>
        </w:tc>
      </w:tr>
      <w:tr>
        <w:trPr>
          <w:cantSplit w:val="0"/>
          <w:trHeight w:val="22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63684082031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checkAvailability(slotId)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2626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Slot (isBooked check)</w:t>
            </w:r>
          </w:p>
        </w:tc>
      </w:tr>
      <w:tr>
        <w:trPr>
          <w:cantSplit w:val="0"/>
          <w:trHeight w:val="22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0806884765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persistAppointment()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Appointment.confirm()</w:t>
            </w:r>
          </w:p>
        </w:tc>
      </w:tr>
      <w:tr>
        <w:trPr>
          <w:cantSplit w:val="0"/>
          <w:trHeight w:val="23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0454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sendConfirmation(appointmentId)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2919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Notification.send()</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52069091796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8. Activity Diagram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5.1121139526367" w:lineRule="auto"/>
        <w:ind w:left="1440.7008361816406" w:right="1082.182617187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activity diagram models the control flow (including the decision branch for slot-conflict handling)  underlying the Book Appointment use case, complementing the object-interaction view in Section 7.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2314453125" w:line="210.97559452056885" w:lineRule="auto"/>
        <w:ind w:left="1436.1192321777344" w:right="81.600341796875" w:hanging="567.1192169189453"/>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65925" cy="524764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765925" cy="52476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8.1 - Activity Diagram: Appointment Booking Workflow</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75213623046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9. State Transition Diagram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5.1121139526367" w:lineRule="auto"/>
        <w:ind w:left="1442.2463989257812" w:right="1089.578857421875" w:firstLine="4.857635498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Appointment class exhibits the richest lifecycle in the system and is therefore chosen for the state  machine. States map directly to the ApptStatus attribute/enumeration on the Appointment class.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23974609375" w:line="240" w:lineRule="auto"/>
        <w:ind w:left="1436.1192321777344" w:right="0" w:firstLine="0"/>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9.1 - State Transition Diagram: Appointment Lifecycle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6767578125" w:line="240" w:lineRule="auto"/>
        <w:ind w:left="0" w:right="44.600830078125" w:firstLine="0"/>
        <w:jc w:val="righ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drawing>
          <wp:inline distB="19050" distT="19050" distL="19050" distR="19050">
            <wp:extent cx="6702425" cy="440626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702425" cy="440626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10. Package Diagram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3.6630916595459" w:lineRule="auto"/>
        <w:ind w:left="1437.8305053710938" w:right="1082.7880859375" w:firstLine="10.598297119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Classes are grouped into cohesive, loosely-coupled packages following a layered architecture: a  Presentation layer, an Application/Controller layer, a Domain layer, and cross-cutting Security,  Notification, AI and Persistence packages, so that the AI module and the notification/integration module  can be modified or replaced independently of the core domain model.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57080078125" w:line="220.9572172164917" w:lineRule="auto"/>
        <w:ind w:left="1436.1192321777344" w:right="-6.400146484375" w:hanging="517.1192169189453"/>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90055" cy="3060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90055" cy="30607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10.1 - Package Diagram (layered architecture)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11. Component Diagram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1441.8048095703125" w:right="1088.475341796875" w:firstLine="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runtime the packages are realised as independently deployable components/services behind an API  Gateway, communicating over REST for synchronous calls and a message queue for asynchronous  notification delivery -- supporting the scalability and maintainability constraints.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2802734375" w:line="207.95589923858643" w:lineRule="auto"/>
        <w:ind w:left="1436.1192321777344" w:right="1034.7998046875" w:firstLine="3.880767822265625"/>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sectPr>
          <w:type w:val="continuous"/>
          <w:pgSz w:h="16820" w:w="11900" w:orient="portrait"/>
          <w:pgMar w:bottom="0" w:top="1418.798828125" w:left="0" w:right="294.3994140625" w:header="0" w:footer="720"/>
          <w:cols w:equalWidth="0" w:num="1">
            <w:col w:space="0" w:w="11605.6005859375"/>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98058" cy="376618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98058" cy="37661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11.1 - Component Diagram</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12. Deployment Diagram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deployment view shows a horizontally-scaled application-server cluster behind a load balancer, a  dedicated AI/ML inference node (so recommendation workloads do not starve transactional traffic), a  database server, and an external SMS/Email gateway integration.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251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1418.798828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88100" cy="7799578"/>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88100" cy="779957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1192321777344" w:right="0" w:firstLine="0"/>
        <w:jc w:val="left"/>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959999084472656"/>
          <w:szCs w:val="18.959999084472656"/>
          <w:u w:val="none"/>
          <w:shd w:fill="auto" w:val="clear"/>
          <w:vertAlign w:val="baseline"/>
          <w:rtl w:val="0"/>
        </w:rPr>
        <w:t xml:space="preserve">Figure 12.1 - Deployment Diagram</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13. Object Responsibility Analysis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939453125" w:line="262.9391384124756" w:lineRule="auto"/>
        <w:ind w:left="1440.0384521484375" w:right="1087.127685546875" w:firstLine="8.390350341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CRC (Class-Responsibility-Collaborator) analysis was used to assign responsibilities using GRASP  principles (Information Expert, Controller, Low Coupling, High Cohesion). </w:t>
      </w:r>
    </w:p>
    <w:tbl>
      <w:tblPr>
        <w:tblStyle w:val="Table12"/>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9.7198486328125"/>
        <w:gridCol w:w="4188.399963378906"/>
        <w:gridCol w:w="2530.2001953125"/>
        <w:tblGridChange w:id="0">
          <w:tblGrid>
            <w:gridCol w:w="2299.7198486328125"/>
            <w:gridCol w:w="4188.399963378906"/>
            <w:gridCol w:w="2530.200195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312011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Key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843261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Collaborators</w:t>
            </w:r>
          </w:p>
        </w:tc>
      </w:tr>
      <w:tr>
        <w:trPr>
          <w:cantSplit w:val="0"/>
          <w:trHeight w:val="8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14315795898" w:lineRule="auto"/>
              <w:ind w:left="114.31671142578125" w:right="59.302978515625" w:firstLine="1.7065429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Knows its own state and transitions  (confirm/reschedule/cancel/complete); enforces  valid state changes (Information Expert for its own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0.52490234375" w:right="57.8271484375" w:firstLine="14.2199707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Slot, Patient, Doctor,  Notification</w:t>
            </w:r>
          </w:p>
        </w:tc>
      </w:tr>
      <w:tr>
        <w:trPr>
          <w:cantSplit w:val="0"/>
          <w:trHeight w:val="66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AIRecommendationEngine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14.696044921875" w:right="59.1143798828125" w:firstLine="4.929504394531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Computes ranked doctor/slot suggestions; isolates  the ML/heuristic logic from the domain model (High  Cohesion, Low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4.3170166015625" w:right="58.0175781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Slot, Patient,  Appointment (read-only)</w:t>
            </w:r>
          </w:p>
        </w:tc>
      </w:tr>
      <w:tr>
        <w:trPr>
          <w:cantSplit w:val="0"/>
          <w:trHeight w:val="8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AppointmentService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3577880859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9922943115234" w:lineRule="auto"/>
              <w:ind w:left="114.31671142578125" w:right="57.9766845703125" w:firstLine="5.308837890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Coordinates the multi-object booking use case;  delegates to Appointment, Slot,  AIRecommendationEngine and Notification rather  than doing their work itself (GRASP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10.52490234375" w:right="58.017578125" w:firstLine="3.792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 Slot,  AIRecommendationEngine,  NotificationService</w:t>
            </w:r>
          </w:p>
        </w:tc>
      </w:tr>
      <w:tr>
        <w:trPr>
          <w:cantSplit w:val="0"/>
          <w:trHeight w:val="4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9.62554931640625" w:right="60.062255859375" w:hanging="0.1895141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Owns and validates its own availability (Slot list);  authorises clinical actions (notes, prescriptions).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6.0235595703125" w:right="57.44873046875" w:firstLine="8.7213134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Slot, ClinicalNote,  Prescription</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4.31671142578125" w:right="61.389160156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Knows its own medicines and dispense status;  validates status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55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Medicine, PharmacyStaff</w:t>
            </w:r>
          </w:p>
        </w:tc>
      </w:tr>
      <w:tr>
        <w:trPr>
          <w:cantSplit w:val="0"/>
          <w:trHeight w:val="4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9.24652099609375" w:right="60.252075195312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Knows its own result data and status; restricts status  change to authorised Lab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240722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LabStaff, Patient</w:t>
            </w:r>
          </w:p>
        </w:tc>
      </w:tr>
      <w:tr>
        <w:trPr>
          <w:cantSplit w:val="0"/>
          <w:trHeight w:val="6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749755859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28485107422" w:lineRule="auto"/>
              <w:ind w:left="114.31671142578125" w:right="60.44189453125" w:firstLine="10.428161621093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Single responsibility for composing and dispatching  messages across channels, decoupling business  services from delivery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24.744873046875" w:right="57.828369140625" w:hanging="14.2199707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 external  SMS/Email gateway</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14. Design Axioms/Principles and Design Pattern Justification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382324218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 Design Axioms and OO Principles Applied </w:t>
      </w:r>
    </w:p>
    <w:tbl>
      <w:tblPr>
        <w:tblStyle w:val="Table13"/>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119873046875"/>
        <w:gridCol w:w="6899.200134277344"/>
        <w:tblGridChange w:id="0">
          <w:tblGrid>
            <w:gridCol w:w="2119.119873046875"/>
            <w:gridCol w:w="6899.200134277344"/>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9987792968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Principle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Application in AI-SHAPS</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Encapsulation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14.696044921875" w:right="65.4650878906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Each entity class exposes state only via methods (e.g., Appointment.reschedule() rather  than direct field mutation), protecting invariants such as 'a slot cannot be double-booked'.</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Abstraction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13.93768310546875" w:right="62.618408203125" w:hanging="0.1898193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User is an abstract class exposing login()/logout()/updateProfile() without committing to  how each role implements them.</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Inheritance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18.29833984375" w:right="63.187255859375" w:hanging="2.2750854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Doctor, ReceptionStaff, Administrator, LabStaff, PharmacyStaff inherit shared  identity/auth behaviour from User, avoiding duplication.</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Polymorphism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19.62554931640625" w:right="63.94287109375" w:hanging="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Role-specific dashboards/permissions are resolved via the common User interface, e.g.,  a generic AuthService.authorize(User) works uniformly across all six subclasses.</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High Cohesion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13.93768310546875" w:right="63.189697265625" w:firstLine="2.84393310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Each service (AppointmentService, NotificationService, AIRecommendationEngine)  has one clear purpose.</w:t>
            </w:r>
          </w:p>
        </w:tc>
      </w:tr>
      <w:tr>
        <w:trPr>
          <w:cantSplit w:val="0"/>
          <w:trHeight w:val="44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949462890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Low Coupling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14.696044921875" w:right="65.653076171875" w:firstLine="1.327209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Presentation, Application and Domain packages depend only downward (Section 10);  the AI module is isolated behind a stable interface.</w:t>
            </w:r>
          </w:p>
        </w:tc>
      </w:tr>
      <w:tr>
        <w:trPr>
          <w:cantSplit w:val="0"/>
          <w:trHeight w:val="4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Design by Contract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14.31671142578125" w:right="63.9465332031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Pre/postconditions defined per use case (Section 3) constrain state transitions in the state  machine (Section 9).</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 Design Patterns Selected and Justified</w:t>
      </w:r>
    </w:p>
    <w:tbl>
      <w:tblPr>
        <w:tblStyle w:val="Table14"/>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919921875"/>
        <w:gridCol w:w="1227.0001220703125"/>
        <w:gridCol w:w="4860.400085449219"/>
        <w:gridCol w:w="1862.9998779296875"/>
        <w:tblGridChange w:id="0">
          <w:tblGrid>
            <w:gridCol w:w="1067.919921875"/>
            <w:gridCol w:w="1227.0001220703125"/>
            <w:gridCol w:w="4860.400085449219"/>
            <w:gridCol w:w="1862.999877929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9987792968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289550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Where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0844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Justification</w:t>
            </w:r>
          </w:p>
        </w:tc>
      </w:tr>
      <w:tr>
        <w:trPr>
          <w:cantSplit w:val="0"/>
          <w:trHeight w:val="1538.321228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7204589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Behavioural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AIRecommendationEngine ranking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360916137695" w:lineRule="auto"/>
              <w:ind w:left="112.60986328125" w:right="58.6926269531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Allows the ranking  heuristic/ML model  to be swapped (rule based vs. ML-based)  without changing  AppointmentService  callers.</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919921875"/>
        <w:gridCol w:w="1227.0001220703125"/>
        <w:gridCol w:w="4860.400085449219"/>
        <w:gridCol w:w="1862.9998779296875"/>
        <w:tblGridChange w:id="0">
          <w:tblGrid>
            <w:gridCol w:w="1067.919921875"/>
            <w:gridCol w:w="1227.0001220703125"/>
            <w:gridCol w:w="4860.400085449219"/>
            <w:gridCol w:w="1862.9998779296875"/>
          </w:tblGrid>
        </w:tblGridChange>
      </w:tblGrid>
      <w:tr>
        <w:trPr>
          <w:cantSplit w:val="0"/>
          <w:trHeight w:val="19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Observer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Behavioural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 dispatch on Appointment state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08145904541" w:lineRule="auto"/>
              <w:ind w:left="113.9373779296875" w:right="59.915771484375" w:firstLine="2.0855712890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 reminder  scheduler and  analytics module all  react to Appointment  status changes  without the  Appointment class  knowing about its  subscribers.</w:t>
            </w:r>
          </w:p>
        </w:tc>
      </w:tr>
      <w:tr>
        <w:trPr>
          <w:cantSplit w:val="0"/>
          <w:trHeight w:val="11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Factory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3.93768310546875" w:right="59.3292236328125" w:firstLine="5.6878662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Creating role-specific User subclass instances during  registration/admin user-creation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02871704102" w:lineRule="auto"/>
              <w:ind w:left="113.9373779296875" w:right="60.106201171875" w:firstLine="5.68786621093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Centralises and hides  the logic for choosing  which User subclass  to instantiate based  on role.</w:t>
            </w:r>
          </w:p>
        </w:tc>
      </w:tr>
      <w:tr>
        <w:trPr>
          <w:cantSplit w:val="0"/>
          <w:trHeight w:val="13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Facade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8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Structural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14.31671142578125" w:right="60.120239257812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AppointmentService as a single entry point over Slot, Doctor,  AIRecommendationEngine,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1462898254395" w:lineRule="auto"/>
              <w:ind w:left="116.02294921875" w:right="59.346923828125" w:firstLine="8.7213134765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Simplifies the  Presentation layer's  interaction with a  complex booking  subsystem (supports  Low Coupling).</w:t>
            </w:r>
          </w:p>
        </w:tc>
      </w:tr>
      <w:tr>
        <w:trPr>
          <w:cantSplit w:val="0"/>
          <w:trHeight w:val="17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7204589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Behavioural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0.57373046875" w:right="56.8963623046875" w:hanging="6.2570190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 lifecycle  (Requested/Confirmed/InProgress/Completed/Cancelled/No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2.08984375" w:right="110.047607421875" w:hanging="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Encapsulates state specific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0.79360008239746" w:lineRule="auto"/>
              <w:ind w:left="112.60986328125" w:right="59.537353515625" w:hanging="1.32751464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behaviour/transition  rules directly,  matching the state  diagram in Section 9  and avoiding large  conditional blocks.</w:t>
            </w:r>
          </w:p>
        </w:tc>
      </w:tr>
      <w:tr>
        <w:trPr>
          <w:cantSplit w:val="0"/>
          <w:trHeight w:val="13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Architectural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Persistence package (Section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12.989501953125" w:right="59.915771484375" w:firstLine="3.033447265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Decouples domain  classes from the  underlying data store,  supporting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30.70914268493652" w:lineRule="auto"/>
              <w:ind w:left="114.6954345703125" w:right="59.7265625" w:hanging="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maintainability and  testability.</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15. Assumptions and Constraints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53027343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15.1 Assumptions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71.63021087646484" w:lineRule="auto"/>
        <w:ind w:left="1451.961669921875" w:right="1089.9243164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Each patient, doctor and staff member has exactly one active account (role) at a time.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consultation slot belongs to exactly one doctor and can be booked by at most one patient at a  time.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7333984375" w:line="265.1114559173584" w:lineRule="auto"/>
        <w:ind w:left="1800.0384521484375" w:right="1090.806884765625" w:hanging="348.076782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AI recommendation engine is advisory; the final choice of doctor/slot always rests with the  patient or reception staff.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71826171875" w:line="265.1114559173584" w:lineRule="auto"/>
        <w:ind w:left="1808.4288024902344" w:right="1087.718505859375" w:hanging="356.4671325683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Historical appointment data required for AI ranking is available and anonymised/aggregated for the  algorithm's use, complying with data-privacy policy.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0478515625" w:line="265.1114559173584" w:lineRule="auto"/>
        <w:ind w:left="1811.2992858886719" w:right="1089.7021484375" w:hanging="359.337615966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Payment processing (where fees apply) is delegated to an external payment gateway and is out of  scope for detailed modelling.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0478515625" w:line="265.1114559173584" w:lineRule="auto"/>
        <w:ind w:left="1802.2463989257812" w:right="1088.37890625" w:hanging="350.28472900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Laboratory and pharmacy modules operate on report/prescription identifiers already linked to a  valid appointment; they do not create new appointments.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3815917968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 Constraints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014892578125" w:line="262.93819427490234" w:lineRule="auto"/>
        <w:ind w:left="1800.0384521484375" w:right="1089.481201171875" w:hanging="348.076782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system boundary, actors, and all classes/attributes/operations must be traceable back to the  problem statement (Section 16).</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7460556030273" w:lineRule="auto"/>
        <w:ind w:left="1802.2463989257812" w:right="1088.82080078125" w:hanging="350.28472900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 diagrams must remain mutually consistent: operations invoked in Sequence/Activity diagrams  must exist on the corresponding class in the Class Diagram.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0185546875" w:line="265.11096954345703" w:lineRule="auto"/>
        <w:ind w:left="1811.2992858886719" w:right="1142.105712890625" w:hanging="359.337615966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Role-based access control must be enforced at the service layer for every clinical and prescription status operation.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87890625" w:line="265.11096954345703" w:lineRule="auto"/>
        <w:ind w:left="1807.9872131347656" w:right="1142.105712890625" w:hanging="356.02554321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platform must scale horizontally (stateless application-server nodes) to meet peak outpatient clinic demand.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87890625" w:line="265.11096954345703" w:lineRule="auto"/>
        <w:ind w:left="1808.4288024902344" w:right="1086.085205078125" w:hanging="356.4671325683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Regulatory constraints (data protection / medical-record retention) govern storage and access to  ClinicalNote, Prescription and LabReport data.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16. Requirement-to-Use Case/Class Traceability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64.0256118774414" w:lineRule="auto"/>
        <w:ind w:left="1447.9872131347656" w:right="1091.56616210937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matrix demonstrates that every functional requirement (Section 1.3) is realised by at least one use case (Section 3/4) and implemented by at least one class/operation (Section 5/6), satisfying the  completeness and traceability constraint. </w:t>
      </w:r>
    </w:p>
    <w:tbl>
      <w:tblPr>
        <w:tblStyle w:val="Table16"/>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7200317382812"/>
        <w:gridCol w:w="2671.7999267578125"/>
        <w:gridCol w:w="5453.800048828125"/>
        <w:tblGridChange w:id="0">
          <w:tblGrid>
            <w:gridCol w:w="892.7200317382812"/>
            <w:gridCol w:w="2671.7999267578125"/>
            <w:gridCol w:w="5453.800048828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Req.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508300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Realising Class(es) / Operation(s)</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UC-01 Register/Manage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786376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User.updateProfile(), Patient (attributes)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UC-02 Search 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Patient.searchDoctor(), Doctor (attributes)</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16.02325439453125" w:right="55.8001708984375" w:hanging="2.275238037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UC-03, UC-04  Book/Reschedule/Cancel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Appointment.confirm()/reschedule()/cancel(), Slot.book()/release()</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UC-05 Receive Reminders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Notification.send(), NotificationService</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UC-06 View Prescription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Patient.viewPrescription(), Prescription</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UC-08 Submit Service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Patient.submitServiceRequest(), ServiceRequest.submit()</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UC-09 Manage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Doctor.setAvailability(), Slot</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UC-10, UC-11, UC-12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Doctor.addClinicalNote()/issuePrescription()/requestFollowUp()</w:t>
            </w:r>
          </w:p>
        </w:tc>
      </w:tr>
      <w:tr>
        <w:trPr>
          <w:cantSplit w:val="0"/>
          <w:trHeight w:val="2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UC-13 AI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AIRecommendationEngine.recommendDoctor()/recommendSlot()</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4.74472045898438" w:right="58.64654541015625" w:hanging="10.9967041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UC-14 Update Lab Report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917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LabStaff.updateReportStatus(), LabReport.updateStatus()</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24.74472045898438" w:right="57.88848876953125" w:hanging="10.9967041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UC-15 Update Prescription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PharmacyStaff.updatePrescriptionStatus(),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Prescription.updateStatus()</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UC-03/UC-04 (Reception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2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ReceptionStaff.bookAppointment(), Appointment</w:t>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35876464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80163574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UC-16, UC-17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671142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Administrator.manageUser()/generateReport()</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4724121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17. Implementation / Prototype and Results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933349609375" w:line="262.93813705444336" w:lineRule="auto"/>
        <w:ind w:left="1451.2992858886719" w:right="1089.13818359375" w:hanging="9.052886962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minimal working prototype is recommended to validate the model before full development. The  suggested scope and stack for the prototype phase are summarised below; students should replace this  section with their own implementation screenshots, test results and observations. </w:t>
      </w:r>
    </w:p>
    <w:tbl>
      <w:tblPr>
        <w:tblStyle w:val="Table17"/>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3.719787597656"/>
        <w:gridCol w:w="4534.6002197265625"/>
        <w:tblGridChange w:id="0">
          <w:tblGrid>
            <w:gridCol w:w="4483.719787597656"/>
            <w:gridCol w:w="4534.6002197265625"/>
          </w:tblGrid>
        </w:tblGridChange>
      </w:tblGrid>
      <w:tr>
        <w:trPr>
          <w:cantSplit w:val="0"/>
          <w:trHeight w:val="2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508300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Recommendation</w:t>
            </w:r>
          </w:p>
        </w:tc>
      </w:tr>
      <w:tr>
        <w:trPr>
          <w:cantSplit w:val="0"/>
          <w:trHeight w:val="6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7204589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Scope for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28485107422" w:lineRule="auto"/>
              <w:ind w:left="113.7481689453125" w:right="58.612060546875" w:hanging="0.56884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UC-01 (Register), UC-02 (Search Doctor), UC-03 (Book  Appointment incl. a simple rule-based stand-in for UC 13), UC-09 (Manage Availability).</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4720458984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Suggested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35637664795" w:lineRule="auto"/>
              <w:ind w:left="112.4212646484375" w:right="60.85693359375" w:firstLine="3.41247558593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Frontend: React/Angular (Presentation package).  Backend: Spring Boot / Node.js (Application + Domain  packages). DB: PostgreSQL/MySQL (Persistence  package). AI stub: a rule-based scoring function  (specialty match + earliest slot) standing in for the ML  model.</w:t>
            </w:r>
          </w:p>
        </w:tc>
      </w:tr>
      <w:tr>
        <w:trPr>
          <w:cantSplit w:val="0"/>
          <w:trHeight w:val="8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63781738281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Validation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13.7481689453125" w:right="63.0859375" w:hanging="0.18981933593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Unit tests per class operation identified in Section 6;  integration test replaying the Section 7 sequence; manual  walkthrough of the Section 9 state machine to confirm all  transitions are reachable and guarded.</w:t>
            </w:r>
          </w:p>
        </w:tc>
      </w:tr>
      <w:tr>
        <w:trPr>
          <w:cantSplit w:val="0"/>
          <w:trHeight w:val="66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161621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Expected results to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0397148132324" w:lineRule="auto"/>
              <w:ind w:left="119.246826171875" w:right="59.488525390625" w:firstLine="5.49804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Screenshots of doctor search &amp; AI-ranked results,  successful booking confirmation, an appointment status  change, and a sample generated report/analytics view.</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449.974365234375" w:right="1084.271240234375" w:hanging="15.4559326171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Insert actual prototype screenshots, source-code excerpts, and test-run outputs here once the  implementation is completed, together with a short discussion of any deviations from the design.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56232261657715" w:lineRule="auto"/>
        <w:ind w:left="1456.3200378417969" w:right="2135.325927734375" w:firstLine="5.2272033691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18. Reflection on Design Decisions and Learning Outcomes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18.1 Key Design Decisions and Rationale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515625" w:line="262.9391384124756" w:lineRule="auto"/>
        <w:ind w:left="1807.9872131347656" w:right="1091.02783203125" w:hanging="356.02554321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Modelling User as an abstract superclass rather than duplicating login/profile logic across six role  classes reduced coupling and improved maintainability (supports CO2/CO3).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28515625" w:line="264.0256118774414" w:lineRule="auto"/>
        <w:ind w:left="1800.2592468261719" w:right="1086.11083984375" w:hanging="348.2975769042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Treating the AI Recommendation Engine as a separate «service» class with a Strategy-pattern friendly interface keeps the intelligent-ranking logic replaceable without destabilising the core  booking workflow.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3193359375" w:line="267.28477478027344" w:lineRule="auto"/>
        <w:ind w:left="1451.961669921875" w:right="1084.4909667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a State pattern for Appointment status directly reflects the lifecycle constraints in the problem  statement and keeps the Class, Activity and State diagrams consistent with one another.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layered package structure (Presentation / Application / Domain / cross-cutting services) was  chosen over a single monolithic package to satisfy the scalability and modularity constraints  explicitly required by the assignment.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519531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18.2 Learning Outcomes Addressed </w:t>
      </w:r>
    </w:p>
    <w:tbl>
      <w:tblPr>
        <w:tblStyle w:val="Table18"/>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8.520202636719"/>
        <w:gridCol w:w="4529.7998046875"/>
        <w:tblGridChange w:id="0">
          <w:tblGrid>
            <w:gridCol w:w="4488.520202636719"/>
            <w:gridCol w:w="4529.79980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0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e2f3" w:val="clear"/>
                <w:vertAlign w:val="baseline"/>
                <w:rtl w:val="0"/>
              </w:rPr>
              <w:t xml:space="preserve">How this assignment addresses it</w:t>
            </w:r>
          </w:p>
        </w:tc>
      </w:tr>
      <w:tr>
        <w:trPr>
          <w:cantSplit w:val="0"/>
          <w:trHeight w:val="8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316442489624" w:lineRule="auto"/>
              <w:ind w:left="119.625244140625" w:right="55.799560546875" w:hanging="1.13769531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problem was analysed using an object-oriented  systems-development lifecycle: requirement summary -&gt;  actor/use-case identification -&gt; object/class identification  -&gt; diagrammatic modelling.</w:t>
            </w:r>
          </w:p>
        </w:tc>
      </w:tr>
      <w:tr>
        <w:trPr>
          <w:cantSplit w:val="0"/>
          <w:trHeight w:val="8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14.31640625" w:right="57.108154296875" w:hanging="1.7065429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All eight required UML diagram types (Use Case, Class,  Sequence, Activity, State, Package, Component,  Deployment) were produced and cross-checked for  consistency.</w:t>
            </w:r>
          </w:p>
        </w:tc>
      </w:tr>
      <w:tr>
        <w:trPr>
          <w:cantSplit w:val="0"/>
          <w:trHeight w:val="8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55493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14.6954345703125" w:right="55.799560546875" w:firstLine="4.7399902343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Objects, classes, attributes, operations and relationships  (association, aggregation, composition, generalisation,  dependency) were explicitly identified and justified  through use-case and CRC analysis.</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18.3 Challenges and Future Improvements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64.0246105194092" w:lineRule="auto"/>
        <w:ind w:left="1802.68798828125" w:right="1086.033935546875" w:hanging="350.72631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Balancing diagram detail against readability -- the Class Diagram was scoped to core domain  classes; boundary/control classes are described in Section 5 rather than fully diagrammed, to keep  the model legible.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38037109375" w:line="265.11082649230957" w:lineRule="auto"/>
        <w:ind w:left="1800.0384521484375" w:right="1090.5859375" w:hanging="348.076782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production system would need a more detailed AI model design (feature set, training/retraining  pipeline) beyond the Strategy-pattern interface shown here.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658203125" w:line="265.11082649230957" w:lineRule="auto"/>
        <w:ind w:left="1809.0911865234375" w:right="1082.51953125" w:hanging="357.12951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Future iterations could add a Sequence Diagram for the lab-report and pharmacy-status update  flows, and a more detailed security/audit sub-model.</w:t>
      </w:r>
    </w:p>
    <w:sectPr>
      <w:type w:val="continuous"/>
      <w:pgSz w:h="16820" w:w="11900" w:orient="portrait"/>
      <w:pgMar w:bottom="0" w:top="1418.798828125" w:left="0" w:right="294.3994140625" w:header="0" w:footer="720"/>
      <w:cols w:equalWidth="0" w:num="1">
        <w:col w:space="0" w:w="11605.600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