
<file path=[Content_Types].xml><?xml version="1.0" encoding="utf-8"?>
<Types xmlns="http://schemas.openxmlformats.org/package/2006/content-types">
  <Default Extension="rels" ContentType="application/vnd.openxmlformats-package.relationships+xml"/>
  <Default Extension="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Types>
</file>

<file path=_rels/.rels><?xml version="1.0" encoding="UTF-8"?><Relationships xmlns="http://schemas.openxmlformats.org/package/2006/relationships"><Relationship Target="word/document.xml" Id="pkgRId0" Type="http://schemas.openxmlformats.org/officeDocument/2006/relationships/officeDocument" /></Relationships>
</file>

<file path=word/document.xml><?xml version="1.0" encoding="utf-8"?>
<w:document xmlns:w="http://schemas.openxmlformats.org/wordprocessingml/2006/main">
  <w:body>
    <w:p>
      <w:pPr>
        <w:spacing w:before="60" w:after="0" w:line="240"/>
        <w:ind w:right="1008" w:left="699" w:firstLine="0"/>
        <w:jc w:val="center"/>
        <w:rPr>
          <w:rFonts w:ascii="Times New Roman" w:hAnsi="Times New Roman" w:cs="Times New Roman" w:eastAsia="Times New Roman"/>
          <w:b/>
          <w:color w:val="auto"/>
          <w:spacing w:val="0"/>
          <w:position w:val="0"/>
          <w:sz w:val="34"/>
          <w:shd w:fill="auto" w:val="clear"/>
        </w:rPr>
      </w:pPr>
      <w:r>
        <w:rPr>
          <w:rFonts w:ascii="Times New Roman" w:hAnsi="Times New Roman" w:cs="Times New Roman" w:eastAsia="Times New Roman"/>
          <w:b/>
          <w:color w:val="auto"/>
          <w:spacing w:val="-2"/>
          <w:position w:val="0"/>
          <w:sz w:val="34"/>
          <w:shd w:fill="auto" w:val="clear"/>
        </w:rPr>
        <w:t xml:space="preserve">SIMATS</w:t>
      </w:r>
      <w:r>
        <w:rPr>
          <w:rFonts w:ascii="Times New Roman" w:hAnsi="Times New Roman" w:cs="Times New Roman" w:eastAsia="Times New Roman"/>
          <w:b/>
          <w:color w:val="auto"/>
          <w:spacing w:val="-19"/>
          <w:position w:val="0"/>
          <w:sz w:val="34"/>
          <w:shd w:fill="auto" w:val="clear"/>
        </w:rPr>
        <w:t xml:space="preserve"> </w:t>
      </w:r>
      <w:r>
        <w:rPr>
          <w:rFonts w:ascii="Times New Roman" w:hAnsi="Times New Roman" w:cs="Times New Roman" w:eastAsia="Times New Roman"/>
          <w:b/>
          <w:color w:val="auto"/>
          <w:spacing w:val="-2"/>
          <w:position w:val="0"/>
          <w:sz w:val="34"/>
          <w:shd w:fill="auto" w:val="clear"/>
        </w:rPr>
        <w:t xml:space="preserve">ENGINEERING</w:t>
      </w:r>
    </w:p>
    <w:p>
      <w:pPr>
        <w:spacing w:before="0" w:after="0" w:line="240"/>
        <w:ind w:right="1008" w:left="614" w:firstLine="0"/>
        <w:jc w:val="center"/>
        <w:rPr>
          <w:rFonts w:ascii="Times New Roman" w:hAnsi="Times New Roman" w:cs="Times New Roman" w:eastAsia="Times New Roman"/>
          <w:b/>
          <w:color w:val="auto"/>
          <w:spacing w:val="0"/>
          <w:position w:val="0"/>
          <w:sz w:val="28"/>
          <w:shd w:fill="auto" w:val="clear"/>
        </w:rPr>
      </w:pPr>
      <w:r>
        <w:rPr>
          <w:rFonts w:ascii="Times New Roman" w:hAnsi="Times New Roman" w:cs="Times New Roman" w:eastAsia="Times New Roman"/>
          <w:b/>
          <w:color w:val="auto"/>
          <w:spacing w:val="0"/>
          <w:position w:val="0"/>
          <w:sz w:val="28"/>
          <w:shd w:fill="auto" w:val="clear"/>
        </w:rPr>
        <w:t xml:space="preserve">ASSESSMENT</w:t>
      </w:r>
      <w:r>
        <w:rPr>
          <w:rFonts w:ascii="Times New Roman" w:hAnsi="Times New Roman" w:cs="Times New Roman" w:eastAsia="Times New Roman"/>
          <w:b/>
          <w:color w:val="auto"/>
          <w:spacing w:val="-10"/>
          <w:position w:val="0"/>
          <w:sz w:val="28"/>
          <w:shd w:fill="auto" w:val="clear"/>
        </w:rPr>
        <w:t xml:space="preserve"> </w:t>
      </w:r>
      <w:r>
        <w:rPr>
          <w:rFonts w:ascii="Times New Roman" w:hAnsi="Times New Roman" w:cs="Times New Roman" w:eastAsia="Times New Roman"/>
          <w:b/>
          <w:color w:val="auto"/>
          <w:spacing w:val="0"/>
          <w:position w:val="0"/>
          <w:sz w:val="28"/>
          <w:shd w:fill="auto" w:val="clear"/>
        </w:rPr>
        <w:t xml:space="preserve">TOOL</w:t>
      </w:r>
      <w:r>
        <w:rPr>
          <w:rFonts w:ascii="Times New Roman" w:hAnsi="Times New Roman" w:cs="Times New Roman" w:eastAsia="Times New Roman"/>
          <w:b/>
          <w:color w:val="auto"/>
          <w:spacing w:val="-9"/>
          <w:position w:val="0"/>
          <w:sz w:val="28"/>
          <w:shd w:fill="auto" w:val="clear"/>
        </w:rPr>
        <w:t xml:space="preserve"> </w:t>
      </w:r>
      <w:r>
        <w:rPr>
          <w:rFonts w:ascii="Times New Roman" w:hAnsi="Times New Roman" w:cs="Times New Roman" w:eastAsia="Times New Roman"/>
          <w:b/>
          <w:color w:val="auto"/>
          <w:spacing w:val="-10"/>
          <w:position w:val="0"/>
          <w:sz w:val="28"/>
          <w:shd w:fill="auto" w:val="clear"/>
        </w:rPr>
        <w:t xml:space="preserve">1</w:t>
      </w:r>
    </w:p>
    <w:p>
      <w:pPr>
        <w:spacing w:before="0" w:after="0" w:line="240"/>
        <w:ind w:right="0" w:left="0" w:firstLine="0"/>
        <w:jc w:val="left"/>
        <w:rPr>
          <w:rFonts w:ascii="Times New Roman" w:hAnsi="Times New Roman" w:cs="Times New Roman" w:eastAsia="Times New Roman"/>
          <w:b/>
          <w:color w:val="auto"/>
          <w:spacing w:val="0"/>
          <w:position w:val="0"/>
          <w:sz w:val="28"/>
          <w:shd w:fill="auto" w:val="clear"/>
        </w:rPr>
      </w:pPr>
    </w:p>
    <w:p>
      <w:pPr>
        <w:spacing w:before="137" w:after="0" w:line="240"/>
        <w:ind w:right="0" w:left="0" w:firstLine="0"/>
        <w:jc w:val="left"/>
        <w:rPr>
          <w:rFonts w:ascii="Times New Roman" w:hAnsi="Times New Roman" w:cs="Times New Roman" w:eastAsia="Times New Roman"/>
          <w:b/>
          <w:color w:val="auto"/>
          <w:spacing w:val="0"/>
          <w:position w:val="0"/>
          <w:sz w:val="28"/>
          <w:shd w:fill="auto" w:val="clear"/>
        </w:rPr>
      </w:pPr>
    </w:p>
    <w:p>
      <w:pPr>
        <w:tabs>
          <w:tab w:val="left" w:pos="4384" w:leader="none"/>
        </w:tabs>
        <w:spacing w:before="1" w:after="0" w:line="240"/>
        <w:ind w:right="1804" w:left="23" w:firstLine="0"/>
        <w:jc w:val="left"/>
        <w:rPr>
          <w:rFonts w:ascii="Arial" w:hAnsi="Arial" w:cs="Arial" w:eastAsia="Arial"/>
          <w:b/>
          <w:color w:val="auto"/>
          <w:spacing w:val="0"/>
          <w:position w:val="0"/>
          <w:sz w:val="24"/>
          <w:shd w:fill="auto" w:val="clear"/>
        </w:rPr>
      </w:pPr>
      <w:r>
        <w:rPr>
          <w:rFonts w:ascii="Arial" w:hAnsi="Arial" w:cs="Arial" w:eastAsia="Arial"/>
          <w:b/>
          <w:color w:val="auto"/>
          <w:spacing w:val="0"/>
          <w:position w:val="0"/>
          <w:sz w:val="24"/>
          <w:shd w:fill="auto" w:val="clear"/>
        </w:rPr>
        <w:t xml:space="preserve">COURSE CODE:</w:t>
      </w:r>
      <w:r>
        <w:rPr>
          <w:rFonts w:ascii="Arial" w:hAnsi="Arial" w:cs="Arial" w:eastAsia="Arial"/>
          <w:b/>
          <w:color w:val="auto"/>
          <w:spacing w:val="40"/>
          <w:position w:val="0"/>
          <w:sz w:val="24"/>
          <w:shd w:fill="auto" w:val="clear"/>
        </w:rPr>
        <w:t xml:space="preserve"> </w:t>
      </w:r>
      <w:r>
        <w:rPr>
          <w:rFonts w:ascii="Arial MT" w:hAnsi="Arial MT" w:cs="Arial MT" w:eastAsia="Arial MT"/>
          <w:color w:val="auto"/>
          <w:spacing w:val="0"/>
          <w:position w:val="0"/>
          <w:sz w:val="24"/>
          <w:shd w:fill="auto" w:val="clear"/>
        </w:rPr>
        <w:t xml:space="preserve">CSA0713</w:t>
        <w:tab/>
      </w:r>
      <w:r>
        <w:rPr>
          <w:rFonts w:ascii="Arial" w:hAnsi="Arial" w:cs="Arial" w:eastAsia="Arial"/>
          <w:b/>
          <w:color w:val="auto"/>
          <w:spacing w:val="0"/>
          <w:position w:val="0"/>
          <w:sz w:val="24"/>
          <w:shd w:fill="auto" w:val="clear"/>
        </w:rPr>
        <w:t xml:space="preserve">COURSE</w:t>
      </w:r>
      <w:r>
        <w:rPr>
          <w:rFonts w:ascii="Arial" w:hAnsi="Arial" w:cs="Arial" w:eastAsia="Arial"/>
          <w:b/>
          <w:color w:val="auto"/>
          <w:spacing w:val="-17"/>
          <w:position w:val="0"/>
          <w:sz w:val="24"/>
          <w:shd w:fill="auto" w:val="clear"/>
        </w:rPr>
        <w:t xml:space="preserve"> </w:t>
      </w:r>
      <w:r>
        <w:rPr>
          <w:rFonts w:ascii="Arial" w:hAnsi="Arial" w:cs="Arial" w:eastAsia="Arial"/>
          <w:b/>
          <w:color w:val="auto"/>
          <w:spacing w:val="0"/>
          <w:position w:val="0"/>
          <w:sz w:val="24"/>
          <w:shd w:fill="auto" w:val="clear"/>
        </w:rPr>
        <w:t xml:space="preserve">NAME:</w:t>
      </w:r>
      <w:r>
        <w:rPr>
          <w:rFonts w:ascii="Arial" w:hAnsi="Arial" w:cs="Arial" w:eastAsia="Arial"/>
          <w:b/>
          <w:color w:val="auto"/>
          <w:spacing w:val="-17"/>
          <w:position w:val="0"/>
          <w:sz w:val="24"/>
          <w:shd w:fill="auto" w:val="clear"/>
        </w:rPr>
        <w:t xml:space="preserve"> </w:t>
      </w:r>
      <w:r>
        <w:rPr>
          <w:rFonts w:ascii="Arial" w:hAnsi="Arial" w:cs="Arial" w:eastAsia="Arial"/>
          <w:b/>
          <w:color w:val="auto"/>
          <w:spacing w:val="0"/>
          <w:position w:val="0"/>
          <w:sz w:val="24"/>
          <w:shd w:fill="auto" w:val="clear"/>
        </w:rPr>
        <w:t xml:space="preserve">COMPUTER </w:t>
      </w:r>
      <w:r>
        <w:rPr>
          <w:rFonts w:ascii="Arial" w:hAnsi="Arial" w:cs="Arial" w:eastAsia="Arial"/>
          <w:b/>
          <w:color w:val="auto"/>
          <w:spacing w:val="-2"/>
          <w:position w:val="0"/>
          <w:sz w:val="24"/>
          <w:shd w:fill="auto" w:val="clear"/>
        </w:rPr>
        <w:t xml:space="preserve">NETWORKS</w:t>
      </w:r>
    </w:p>
    <w:p>
      <w:pPr>
        <w:spacing w:before="0" w:after="0" w:line="240"/>
        <w:ind w:right="0" w:left="0" w:firstLine="0"/>
        <w:jc w:val="left"/>
        <w:rPr>
          <w:rFonts w:ascii="Arial" w:hAnsi="Arial" w:cs="Arial" w:eastAsia="Arial"/>
          <w:b/>
          <w:color w:val="auto"/>
          <w:spacing w:val="0"/>
          <w:position w:val="0"/>
          <w:sz w:val="20"/>
          <w:shd w:fill="auto" w:val="clear"/>
        </w:rPr>
      </w:pPr>
    </w:p>
    <w:p>
      <w:pPr>
        <w:spacing w:before="0" w:after="0" w:line="240"/>
        <w:ind w:right="0" w:left="0" w:firstLine="0"/>
        <w:jc w:val="left"/>
        <w:rPr>
          <w:rFonts w:ascii="Arial" w:hAnsi="Arial" w:cs="Arial" w:eastAsia="Arial"/>
          <w:b/>
          <w:color w:val="auto"/>
          <w:spacing w:val="0"/>
          <w:position w:val="0"/>
          <w:sz w:val="20"/>
          <w:shd w:fill="auto" w:val="clear"/>
        </w:rPr>
      </w:pPr>
    </w:p>
    <w:p>
      <w:pPr>
        <w:spacing w:before="0" w:after="0" w:line="240"/>
        <w:ind w:right="0" w:left="0" w:firstLine="0"/>
        <w:jc w:val="left"/>
        <w:rPr>
          <w:rFonts w:ascii="Arial" w:hAnsi="Arial" w:cs="Arial" w:eastAsia="Arial"/>
          <w:b/>
          <w:color w:val="auto"/>
          <w:spacing w:val="0"/>
          <w:position w:val="0"/>
          <w:sz w:val="20"/>
          <w:shd w:fill="auto" w:val="clear"/>
        </w:rPr>
      </w:pPr>
    </w:p>
    <w:p>
      <w:pPr>
        <w:spacing w:before="0" w:after="0" w:line="240"/>
        <w:ind w:right="0" w:left="0" w:firstLine="0"/>
        <w:jc w:val="left"/>
        <w:rPr>
          <w:rFonts w:ascii="Arial" w:hAnsi="Arial" w:cs="Arial" w:eastAsia="Arial"/>
          <w:b/>
          <w:color w:val="auto"/>
          <w:spacing w:val="0"/>
          <w:position w:val="0"/>
          <w:sz w:val="20"/>
          <w:shd w:fill="auto" w:val="clear"/>
        </w:rPr>
      </w:pPr>
    </w:p>
    <w:p>
      <w:pPr>
        <w:spacing w:before="106" w:after="0" w:line="240"/>
        <w:ind w:right="0" w:left="0" w:firstLine="0"/>
        <w:jc w:val="left"/>
        <w:rPr>
          <w:rFonts w:ascii="Arial" w:hAnsi="Arial" w:cs="Arial" w:eastAsia="Arial"/>
          <w:b/>
          <w:color w:val="auto"/>
          <w:spacing w:val="0"/>
          <w:position w:val="0"/>
          <w:sz w:val="20"/>
          <w:shd w:fill="auto" w:val="clear"/>
        </w:rPr>
      </w:pPr>
    </w:p>
    <w:p>
      <w:pPr>
        <w:spacing w:before="46" w:after="0" w:line="240"/>
        <w:ind w:right="0" w:left="0" w:firstLine="0"/>
        <w:jc w:val="left"/>
        <w:rPr>
          <w:rFonts w:ascii="Arial" w:hAnsi="Arial" w:cs="Arial" w:eastAsia="Arial"/>
          <w:b/>
          <w:color w:val="auto"/>
          <w:spacing w:val="0"/>
          <w:position w:val="0"/>
          <w:sz w:val="24"/>
          <w:shd w:fill="auto" w:val="clear"/>
        </w:rPr>
      </w:pPr>
    </w:p>
    <w:p>
      <w:pPr>
        <w:spacing w:before="0" w:after="0" w:line="240"/>
        <w:ind w:right="0" w:left="23" w:firstLine="0"/>
        <w:jc w:val="left"/>
        <w:rPr>
          <w:rFonts w:ascii="Arial" w:hAnsi="Arial" w:cs="Arial" w:eastAsia="Arial"/>
          <w:b/>
          <w:color w:val="auto"/>
          <w:spacing w:val="0"/>
          <w:position w:val="0"/>
          <w:sz w:val="24"/>
          <w:shd w:fill="auto" w:val="clear"/>
        </w:rPr>
      </w:pPr>
      <w:r>
        <w:rPr>
          <w:rFonts w:ascii="Arial" w:hAnsi="Arial" w:cs="Arial" w:eastAsia="Arial"/>
          <w:b/>
          <w:color w:val="auto"/>
          <w:spacing w:val="0"/>
          <w:position w:val="0"/>
          <w:sz w:val="24"/>
          <w:shd w:fill="auto" w:val="clear"/>
        </w:rPr>
        <w:t xml:space="preserve">COURSE OUTCOME </w:t>
      </w:r>
      <w:r>
        <w:rPr>
          <w:rFonts w:ascii="Arial" w:hAnsi="Arial" w:cs="Arial" w:eastAsia="Arial"/>
          <w:b/>
          <w:color w:val="auto"/>
          <w:spacing w:val="-2"/>
          <w:position w:val="0"/>
          <w:sz w:val="24"/>
          <w:shd w:fill="auto" w:val="clear"/>
        </w:rPr>
        <w:t xml:space="preserve">COVERED</w:t>
      </w:r>
    </w:p>
    <w:p>
      <w:pPr>
        <w:spacing w:before="0" w:after="0" w:line="240"/>
        <w:ind w:right="0" w:left="0" w:firstLine="0"/>
        <w:jc w:val="left"/>
        <w:rPr>
          <w:rFonts w:ascii="Arial" w:hAnsi="Arial" w:cs="Arial" w:eastAsia="Arial"/>
          <w:b/>
          <w:color w:val="auto"/>
          <w:spacing w:val="0"/>
          <w:position w:val="0"/>
          <w:sz w:val="24"/>
          <w:shd w:fill="auto" w:val="clear"/>
        </w:rPr>
      </w:pPr>
    </w:p>
    <w:p>
      <w:pPr>
        <w:spacing w:before="0" w:after="0" w:line="240"/>
        <w:ind w:right="0" w:left="23" w:firstLine="0"/>
        <w:jc w:val="left"/>
        <w:rPr>
          <w:rFonts w:ascii="Arial" w:hAnsi="Arial" w:cs="Arial" w:eastAsia="Arial"/>
          <w:i/>
          <w:color w:val="auto"/>
          <w:spacing w:val="0"/>
          <w:position w:val="0"/>
          <w:sz w:val="20"/>
          <w:shd w:fill="auto" w:val="clear"/>
        </w:rPr>
      </w:pPr>
      <w:r>
        <w:rPr>
          <w:rFonts w:ascii="Arial" w:hAnsi="Arial" w:cs="Arial" w:eastAsia="Arial"/>
          <w:b/>
          <w:i/>
          <w:color w:val="auto"/>
          <w:spacing w:val="0"/>
          <w:position w:val="0"/>
          <w:sz w:val="24"/>
          <w:shd w:fill="auto" w:val="clear"/>
        </w:rPr>
        <w:t xml:space="preserve">CO2: </w:t>
      </w:r>
      <w:r>
        <w:rPr>
          <w:rFonts w:ascii="Times New Roman" w:hAnsi="Times New Roman" w:cs="Times New Roman" w:eastAsia="Times New Roman"/>
          <w:color w:val="auto"/>
          <w:spacing w:val="0"/>
          <w:position w:val="0"/>
          <w:sz w:val="28"/>
          <w:shd w:fill="auto" w:val="clear"/>
        </w:rPr>
        <w:t xml:space="preserve">Configure IP addressing</w:t>
      </w:r>
      <w:r>
        <w:rPr>
          <w:rFonts w:ascii="Times New Roman" w:hAnsi="Times New Roman" w:cs="Times New Roman" w:eastAsia="Times New Roman"/>
          <w:color w:val="auto"/>
          <w:spacing w:val="-5"/>
          <w:position w:val="0"/>
          <w:sz w:val="28"/>
          <w:shd w:fill="auto" w:val="clear"/>
        </w:rPr>
        <w:t xml:space="preserve"> </w:t>
      </w:r>
      <w:r>
        <w:rPr>
          <w:rFonts w:ascii="Times New Roman" w:hAnsi="Times New Roman" w:cs="Times New Roman" w:eastAsia="Times New Roman"/>
          <w:color w:val="auto"/>
          <w:spacing w:val="0"/>
          <w:position w:val="0"/>
          <w:sz w:val="28"/>
          <w:shd w:fill="auto" w:val="clear"/>
        </w:rPr>
        <w:t xml:space="preserve">schemes,</w:t>
      </w:r>
      <w:r>
        <w:rPr>
          <w:rFonts w:ascii="Times New Roman" w:hAnsi="Times New Roman" w:cs="Times New Roman" w:eastAsia="Times New Roman"/>
          <w:color w:val="auto"/>
          <w:spacing w:val="-5"/>
          <w:position w:val="0"/>
          <w:sz w:val="28"/>
          <w:shd w:fill="auto" w:val="clear"/>
        </w:rPr>
        <w:t xml:space="preserve"> </w:t>
      </w:r>
      <w:r>
        <w:rPr>
          <w:rFonts w:ascii="Times New Roman" w:hAnsi="Times New Roman" w:cs="Times New Roman" w:eastAsia="Times New Roman"/>
          <w:color w:val="auto"/>
          <w:spacing w:val="0"/>
          <w:position w:val="0"/>
          <w:sz w:val="28"/>
          <w:shd w:fill="auto" w:val="clear"/>
        </w:rPr>
        <w:t xml:space="preserve">subnetting,</w:t>
      </w:r>
      <w:r>
        <w:rPr>
          <w:rFonts w:ascii="Times New Roman" w:hAnsi="Times New Roman" w:cs="Times New Roman" w:eastAsia="Times New Roman"/>
          <w:color w:val="auto"/>
          <w:spacing w:val="-5"/>
          <w:position w:val="0"/>
          <w:sz w:val="28"/>
          <w:shd w:fill="auto" w:val="clear"/>
        </w:rPr>
        <w:t xml:space="preserve"> </w:t>
      </w:r>
      <w:r>
        <w:rPr>
          <w:rFonts w:ascii="Times New Roman" w:hAnsi="Times New Roman" w:cs="Times New Roman" w:eastAsia="Times New Roman"/>
          <w:color w:val="auto"/>
          <w:spacing w:val="0"/>
          <w:position w:val="0"/>
          <w:sz w:val="28"/>
          <w:shd w:fill="auto" w:val="clear"/>
        </w:rPr>
        <w:t xml:space="preserve">and</w:t>
      </w:r>
      <w:r>
        <w:rPr>
          <w:rFonts w:ascii="Times New Roman" w:hAnsi="Times New Roman" w:cs="Times New Roman" w:eastAsia="Times New Roman"/>
          <w:color w:val="auto"/>
          <w:spacing w:val="-5"/>
          <w:position w:val="0"/>
          <w:sz w:val="28"/>
          <w:shd w:fill="auto" w:val="clear"/>
        </w:rPr>
        <w:t xml:space="preserve"> </w:t>
      </w:r>
      <w:r>
        <w:rPr>
          <w:rFonts w:ascii="Times New Roman" w:hAnsi="Times New Roman" w:cs="Times New Roman" w:eastAsia="Times New Roman"/>
          <w:color w:val="auto"/>
          <w:spacing w:val="0"/>
          <w:position w:val="0"/>
          <w:sz w:val="28"/>
          <w:shd w:fill="auto" w:val="clear"/>
        </w:rPr>
        <w:t xml:space="preserve">basic</w:t>
      </w:r>
      <w:r>
        <w:rPr>
          <w:rFonts w:ascii="Times New Roman" w:hAnsi="Times New Roman" w:cs="Times New Roman" w:eastAsia="Times New Roman"/>
          <w:color w:val="auto"/>
          <w:spacing w:val="-5"/>
          <w:position w:val="0"/>
          <w:sz w:val="28"/>
          <w:shd w:fill="auto" w:val="clear"/>
        </w:rPr>
        <w:t xml:space="preserve"> </w:t>
      </w:r>
      <w:r>
        <w:rPr>
          <w:rFonts w:ascii="Times New Roman" w:hAnsi="Times New Roman" w:cs="Times New Roman" w:eastAsia="Times New Roman"/>
          <w:color w:val="auto"/>
          <w:spacing w:val="0"/>
          <w:position w:val="0"/>
          <w:sz w:val="28"/>
          <w:shd w:fill="auto" w:val="clear"/>
        </w:rPr>
        <w:t xml:space="preserve">routing</w:t>
      </w:r>
      <w:r>
        <w:rPr>
          <w:rFonts w:ascii="Times New Roman" w:hAnsi="Times New Roman" w:cs="Times New Roman" w:eastAsia="Times New Roman"/>
          <w:color w:val="auto"/>
          <w:spacing w:val="-5"/>
          <w:position w:val="0"/>
          <w:sz w:val="28"/>
          <w:shd w:fill="auto" w:val="clear"/>
        </w:rPr>
        <w:t xml:space="preserve"> </w:t>
      </w:r>
      <w:r>
        <w:rPr>
          <w:rFonts w:ascii="Times New Roman" w:hAnsi="Times New Roman" w:cs="Times New Roman" w:eastAsia="Times New Roman"/>
          <w:color w:val="auto"/>
          <w:spacing w:val="0"/>
          <w:position w:val="0"/>
          <w:sz w:val="28"/>
          <w:shd w:fill="auto" w:val="clear"/>
        </w:rPr>
        <w:t xml:space="preserve">techniques using simulation tool, for efficient network design and topology</w:t>
      </w:r>
      <w:r>
        <w:rPr>
          <w:rFonts w:ascii="Arial" w:hAnsi="Arial" w:cs="Arial" w:eastAsia="Arial"/>
          <w:i/>
          <w:color w:val="auto"/>
          <w:spacing w:val="0"/>
          <w:position w:val="0"/>
          <w:sz w:val="24"/>
          <w:shd w:fill="auto" w:val="clear"/>
        </w:rPr>
        <w:t xml:space="preserve">.</w:t>
      </w:r>
      <w:r>
        <w:rPr>
          <w:rFonts w:ascii="Arial" w:hAnsi="Arial" w:cs="Arial" w:eastAsia="Arial"/>
          <w:i/>
          <w:color w:val="auto"/>
          <w:spacing w:val="-3"/>
          <w:position w:val="0"/>
          <w:sz w:val="24"/>
          <w:shd w:fill="auto" w:val="clear"/>
        </w:rPr>
        <w:t xml:space="preserve"> </w:t>
      </w:r>
      <w:r>
        <w:rPr>
          <w:rFonts w:ascii="Arial" w:hAnsi="Arial" w:cs="Arial" w:eastAsia="Arial"/>
          <w:i/>
          <w:color w:val="auto"/>
          <w:spacing w:val="0"/>
          <w:position w:val="0"/>
          <w:sz w:val="20"/>
          <w:shd w:fill="auto" w:val="clear"/>
        </w:rPr>
        <w:t xml:space="preserve">(BL3)</w:t>
      </w:r>
    </w:p>
    <w:p>
      <w:pPr>
        <w:spacing w:before="276" w:after="0" w:line="240"/>
        <w:ind w:right="0" w:left="23" w:firstLine="0"/>
        <w:jc w:val="left"/>
        <w:rPr>
          <w:rFonts w:ascii="Arial" w:hAnsi="Arial" w:cs="Arial" w:eastAsia="Arial"/>
          <w:i/>
          <w:color w:val="auto"/>
          <w:spacing w:val="0"/>
          <w:position w:val="0"/>
          <w:sz w:val="24"/>
          <w:shd w:fill="auto" w:val="clear"/>
        </w:rPr>
      </w:pPr>
      <w:r>
        <w:rPr>
          <w:rFonts w:ascii="Arial" w:hAnsi="Arial" w:cs="Arial" w:eastAsia="Arial"/>
          <w:i/>
          <w:color w:val="auto"/>
          <w:spacing w:val="0"/>
          <w:position w:val="0"/>
          <w:sz w:val="24"/>
          <w:shd w:fill="auto" w:val="clear"/>
        </w:rPr>
        <w:t xml:space="preserve">Assessment</w:t>
      </w:r>
      <w:r>
        <w:rPr>
          <w:rFonts w:ascii="Arial" w:hAnsi="Arial" w:cs="Arial" w:eastAsia="Arial"/>
          <w:i/>
          <w:color w:val="auto"/>
          <w:spacing w:val="-12"/>
          <w:position w:val="0"/>
          <w:sz w:val="24"/>
          <w:shd w:fill="auto" w:val="clear"/>
        </w:rPr>
        <w:t xml:space="preserve"> </w:t>
      </w:r>
      <w:r>
        <w:rPr>
          <w:rFonts w:ascii="Arial" w:hAnsi="Arial" w:cs="Arial" w:eastAsia="Arial"/>
          <w:i/>
          <w:color w:val="auto"/>
          <w:spacing w:val="0"/>
          <w:position w:val="0"/>
          <w:sz w:val="24"/>
          <w:shd w:fill="auto" w:val="clear"/>
        </w:rPr>
        <w:t xml:space="preserve">Tool</w:t>
      </w:r>
      <w:r>
        <w:rPr>
          <w:rFonts w:ascii="Arial" w:hAnsi="Arial" w:cs="Arial" w:eastAsia="Arial"/>
          <w:i/>
          <w:color w:val="auto"/>
          <w:spacing w:val="-9"/>
          <w:position w:val="0"/>
          <w:sz w:val="24"/>
          <w:shd w:fill="auto" w:val="clear"/>
        </w:rPr>
        <w:t xml:space="preserve"> </w:t>
      </w:r>
      <w:r>
        <w:rPr>
          <w:rFonts w:ascii="Arial" w:hAnsi="Arial" w:cs="Arial" w:eastAsia="Arial"/>
          <w:i/>
          <w:color w:val="auto"/>
          <w:spacing w:val="0"/>
          <w:position w:val="0"/>
          <w:sz w:val="24"/>
          <w:shd w:fill="auto" w:val="clear"/>
        </w:rPr>
        <w:t xml:space="preserve">Weightage:</w:t>
      </w:r>
      <w:r>
        <w:rPr>
          <w:rFonts w:ascii="Arial" w:hAnsi="Arial" w:cs="Arial" w:eastAsia="Arial"/>
          <w:i/>
          <w:color w:val="auto"/>
          <w:spacing w:val="-9"/>
          <w:position w:val="0"/>
          <w:sz w:val="24"/>
          <w:shd w:fill="auto" w:val="clear"/>
        </w:rPr>
        <w:t xml:space="preserve"> </w:t>
      </w:r>
      <w:r>
        <w:rPr>
          <w:rFonts w:ascii="Arial" w:hAnsi="Arial" w:cs="Arial" w:eastAsia="Arial"/>
          <w:i/>
          <w:color w:val="auto"/>
          <w:spacing w:val="-5"/>
          <w:position w:val="0"/>
          <w:sz w:val="24"/>
          <w:shd w:fill="auto" w:val="clear"/>
        </w:rPr>
        <w:t xml:space="preserve">40%</w:t>
      </w:r>
    </w:p>
    <w:p>
      <w:pPr>
        <w:spacing w:before="197" w:after="0" w:line="240"/>
        <w:ind w:right="0" w:left="0" w:firstLine="0"/>
        <w:jc w:val="left"/>
        <w:rPr>
          <w:rFonts w:ascii="Arial" w:hAnsi="Arial" w:cs="Arial" w:eastAsia="Arial"/>
          <w:i/>
          <w:color w:val="auto"/>
          <w:spacing w:val="0"/>
          <w:position w:val="0"/>
          <w:sz w:val="20"/>
          <w:shd w:fill="auto" w:val="clear"/>
        </w:rPr>
      </w:pPr>
    </w:p>
    <w:p>
      <w:pPr>
        <w:spacing w:before="47" w:after="0" w:line="240"/>
        <w:ind w:right="0" w:left="0" w:firstLine="0"/>
        <w:jc w:val="left"/>
        <w:rPr>
          <w:rFonts w:ascii="Arial" w:hAnsi="Arial" w:cs="Arial" w:eastAsia="Arial"/>
          <w:i/>
          <w:color w:val="auto"/>
          <w:spacing w:val="0"/>
          <w:position w:val="0"/>
          <w:sz w:val="24"/>
          <w:shd w:fill="auto" w:val="clear"/>
        </w:rPr>
      </w:pPr>
    </w:p>
    <w:p>
      <w:pPr>
        <w:spacing w:before="0" w:after="0" w:line="240"/>
        <w:ind w:right="1008" w:left="0" w:firstLine="0"/>
        <w:jc w:val="center"/>
        <w:rPr>
          <w:rFonts w:ascii="Arial MT" w:hAnsi="Arial MT" w:cs="Arial MT" w:eastAsia="Arial MT"/>
          <w:color w:val="auto"/>
          <w:spacing w:val="0"/>
          <w:position w:val="0"/>
          <w:sz w:val="24"/>
          <w:shd w:fill="auto" w:val="clear"/>
        </w:rPr>
      </w:pPr>
      <w:r>
        <w:rPr>
          <w:rFonts w:ascii="Arial MT" w:hAnsi="Arial MT" w:cs="Arial MT" w:eastAsia="Arial MT"/>
          <w:color w:val="auto"/>
          <w:spacing w:val="0"/>
          <w:position w:val="0"/>
          <w:sz w:val="24"/>
          <w:shd w:fill="auto" w:val="clear"/>
        </w:rPr>
        <w:t xml:space="preserve">Annexure </w:t>
      </w:r>
      <w:r>
        <w:rPr>
          <w:rFonts w:ascii="Arial MT" w:hAnsi="Arial MT" w:cs="Arial MT" w:eastAsia="Arial MT"/>
          <w:color w:val="auto"/>
          <w:spacing w:val="-10"/>
          <w:position w:val="0"/>
          <w:sz w:val="24"/>
          <w:shd w:fill="auto" w:val="clear"/>
        </w:rPr>
        <w:t xml:space="preserve">A</w:t>
      </w:r>
    </w:p>
    <w:p>
      <w:pPr>
        <w:spacing w:before="0" w:after="0" w:line="240"/>
        <w:ind w:right="0" w:left="0" w:firstLine="0"/>
        <w:jc w:val="left"/>
        <w:rPr>
          <w:rFonts w:ascii="Arial MT" w:hAnsi="Arial MT" w:cs="Arial MT" w:eastAsia="Arial MT"/>
          <w:color w:val="auto"/>
          <w:spacing w:val="0"/>
          <w:position w:val="0"/>
          <w:sz w:val="24"/>
          <w:shd w:fill="auto" w:val="clear"/>
        </w:rPr>
      </w:pPr>
    </w:p>
    <w:p>
      <w:pPr>
        <w:spacing w:before="0" w:after="0" w:line="240"/>
        <w:ind w:right="1008" w:left="614" w:firstLine="0"/>
        <w:jc w:val="center"/>
        <w:rPr>
          <w:rFonts w:ascii="Times New Roman" w:hAnsi="Times New Roman" w:cs="Times New Roman" w:eastAsia="Times New Roman"/>
          <w:b/>
          <w:color w:val="auto"/>
          <w:spacing w:val="0"/>
          <w:position w:val="0"/>
          <w:sz w:val="28"/>
          <w:shd w:fill="auto" w:val="clear"/>
        </w:rPr>
      </w:pPr>
      <w:r>
        <w:rPr>
          <w:rFonts w:ascii="Times New Roman" w:hAnsi="Times New Roman" w:cs="Times New Roman" w:eastAsia="Times New Roman"/>
          <w:b/>
          <w:color w:val="auto"/>
          <w:spacing w:val="-2"/>
          <w:position w:val="0"/>
          <w:sz w:val="28"/>
          <w:shd w:fill="auto" w:val="clear"/>
        </w:rPr>
        <w:t xml:space="preserve">ANALYTICAL</w:t>
      </w:r>
      <w:r>
        <w:rPr>
          <w:rFonts w:ascii="Times New Roman" w:hAnsi="Times New Roman" w:cs="Times New Roman" w:eastAsia="Times New Roman"/>
          <w:b/>
          <w:color w:val="auto"/>
          <w:spacing w:val="-4"/>
          <w:position w:val="0"/>
          <w:sz w:val="28"/>
          <w:shd w:fill="auto" w:val="clear"/>
        </w:rPr>
        <w:t xml:space="preserve"> </w:t>
      </w:r>
      <w:r>
        <w:rPr>
          <w:rFonts w:ascii="Times New Roman" w:hAnsi="Times New Roman" w:cs="Times New Roman" w:eastAsia="Times New Roman"/>
          <w:b/>
          <w:color w:val="auto"/>
          <w:spacing w:val="-2"/>
          <w:position w:val="0"/>
          <w:sz w:val="28"/>
          <w:shd w:fill="auto" w:val="clear"/>
        </w:rPr>
        <w:t xml:space="preserve">PROBLEM</w:t>
      </w:r>
      <w:r>
        <w:rPr>
          <w:rFonts w:ascii="Times New Roman" w:hAnsi="Times New Roman" w:cs="Times New Roman" w:eastAsia="Times New Roman"/>
          <w:b/>
          <w:color w:val="auto"/>
          <w:spacing w:val="-4"/>
          <w:position w:val="0"/>
          <w:sz w:val="28"/>
          <w:shd w:fill="auto" w:val="clear"/>
        </w:rPr>
        <w:t xml:space="preserve"> </w:t>
      </w:r>
      <w:r>
        <w:rPr>
          <w:rFonts w:ascii="Times New Roman" w:hAnsi="Times New Roman" w:cs="Times New Roman" w:eastAsia="Times New Roman"/>
          <w:b/>
          <w:color w:val="auto"/>
          <w:spacing w:val="-2"/>
          <w:position w:val="0"/>
          <w:sz w:val="28"/>
          <w:shd w:fill="auto" w:val="clear"/>
        </w:rPr>
        <w:t xml:space="preserve">SOLVING</w:t>
      </w:r>
    </w:p>
    <w:p>
      <w:pPr>
        <w:spacing w:before="197" w:after="0" w:line="240"/>
        <w:ind w:right="0" w:left="0" w:firstLine="0"/>
        <w:jc w:val="left"/>
        <w:rPr>
          <w:rFonts w:ascii="Times New Roman" w:hAnsi="Times New Roman" w:cs="Times New Roman" w:eastAsia="Times New Roman"/>
          <w:b/>
          <w:color w:val="auto"/>
          <w:spacing w:val="0"/>
          <w:position w:val="0"/>
          <w:sz w:val="20"/>
          <w:shd w:fill="auto" w:val="clear"/>
        </w:rPr>
      </w:pPr>
    </w:p>
    <w:p>
      <w:pPr>
        <w:spacing w:before="1" w:after="0" w:line="240"/>
        <w:ind w:right="0" w:left="0" w:firstLine="0"/>
        <w:jc w:val="left"/>
        <w:rPr>
          <w:rFonts w:ascii="Times New Roman" w:hAnsi="Times New Roman" w:cs="Times New Roman" w:eastAsia="Times New Roman"/>
          <w:b/>
          <w:color w:val="auto"/>
          <w:spacing w:val="0"/>
          <w:position w:val="0"/>
          <w:sz w:val="28"/>
          <w:shd w:fill="auto" w:val="clear"/>
        </w:rPr>
      </w:pPr>
    </w:p>
    <w:p>
      <w:pPr>
        <w:spacing w:before="0" w:after="0" w:line="240"/>
        <w:ind w:right="0" w:left="23" w:firstLine="0"/>
        <w:jc w:val="left"/>
        <w:rPr>
          <w:rFonts w:ascii="Times New Roman" w:hAnsi="Times New Roman" w:cs="Times New Roman" w:eastAsia="Times New Roman"/>
          <w:b/>
          <w:i/>
          <w:color w:val="auto"/>
          <w:spacing w:val="0"/>
          <w:position w:val="0"/>
          <w:sz w:val="24"/>
          <w:shd w:fill="auto" w:val="clear"/>
        </w:rPr>
      </w:pPr>
      <w:r>
        <w:rPr>
          <w:rFonts w:ascii="Times New Roman" w:hAnsi="Times New Roman" w:cs="Times New Roman" w:eastAsia="Times New Roman"/>
          <w:b/>
          <w:i/>
          <w:color w:val="auto"/>
          <w:spacing w:val="0"/>
          <w:position w:val="0"/>
          <w:sz w:val="24"/>
          <w:shd w:fill="auto" w:val="clear"/>
        </w:rPr>
        <w:t xml:space="preserve">Code of </w:t>
      </w:r>
      <w:r>
        <w:rPr>
          <w:rFonts w:ascii="Times New Roman" w:hAnsi="Times New Roman" w:cs="Times New Roman" w:eastAsia="Times New Roman"/>
          <w:b/>
          <w:i/>
          <w:color w:val="auto"/>
          <w:spacing w:val="-2"/>
          <w:position w:val="0"/>
          <w:sz w:val="24"/>
          <w:shd w:fill="auto" w:val="clear"/>
        </w:rPr>
        <w:t xml:space="preserve">Conduct:</w:t>
      </w:r>
    </w:p>
    <w:p>
      <w:pPr>
        <w:spacing w:before="0" w:after="0" w:line="240"/>
        <w:ind w:right="0" w:left="0" w:firstLine="0"/>
        <w:jc w:val="left"/>
        <w:rPr>
          <w:rFonts w:ascii="Times New Roman" w:hAnsi="Times New Roman" w:cs="Times New Roman" w:eastAsia="Times New Roman"/>
          <w:b/>
          <w:i/>
          <w:color w:val="auto"/>
          <w:spacing w:val="0"/>
          <w:position w:val="0"/>
          <w:sz w:val="24"/>
          <w:shd w:fill="auto" w:val="clear"/>
        </w:rPr>
      </w:pPr>
    </w:p>
    <w:p>
      <w:pPr>
        <w:tabs>
          <w:tab w:val="left" w:pos="2649" w:leader="none"/>
        </w:tabs>
        <w:spacing w:before="0" w:after="0" w:line="240"/>
        <w:ind w:right="423" w:left="23" w:firstLine="0"/>
        <w:jc w:val="left"/>
        <w:rPr>
          <w:rFonts w:ascii="Times New Roman" w:hAnsi="Times New Roman" w:cs="Times New Roman" w:eastAsia="Times New Roman"/>
          <w:i/>
          <w:color w:val="auto"/>
          <w:spacing w:val="0"/>
          <w:position w:val="0"/>
          <w:sz w:val="24"/>
          <w:shd w:fill="auto" w:val="clear"/>
        </w:rPr>
      </w:pPr>
      <w:r>
        <w:rPr>
          <w:rFonts w:ascii="Times New Roman" w:hAnsi="Times New Roman" w:cs="Times New Roman" w:eastAsia="Times New Roman"/>
          <w:i/>
          <w:color w:val="auto"/>
          <w:spacing w:val="0"/>
          <w:position w:val="0"/>
          <w:sz w:val="24"/>
          <w:shd w:fill="auto" w:val="clear"/>
        </w:rPr>
        <w:t xml:space="preserve">I LEVIN ANISH(192511223)</w:t>
      </w:r>
      <w:r>
        <w:rPr>
          <w:rFonts w:ascii="Times New Roman" w:hAnsi="Times New Roman" w:cs="Times New Roman" w:eastAsia="Times New Roman"/>
          <w:color w:val="auto"/>
          <w:spacing w:val="-27"/>
          <w:position w:val="0"/>
          <w:sz w:val="24"/>
          <w:shd w:fill="auto" w:val="clear"/>
        </w:rPr>
        <w:t xml:space="preserve"> </w:t>
      </w:r>
      <w:r>
        <w:rPr>
          <w:rFonts w:ascii="Times New Roman" w:hAnsi="Times New Roman" w:cs="Times New Roman" w:eastAsia="Times New Roman"/>
          <w:i/>
          <w:color w:val="auto"/>
          <w:spacing w:val="0"/>
          <w:position w:val="0"/>
          <w:sz w:val="24"/>
          <w:shd w:fill="auto" w:val="clear"/>
        </w:rPr>
        <w:t xml:space="preserve">(Name / Reg No) certify that this submission is my original work and that I have adhered to the guidelines specified for this assessment.</w:t>
      </w:r>
    </w:p>
    <w:p>
      <w:pPr>
        <w:spacing w:before="0" w:after="0" w:line="240"/>
        <w:ind w:right="0" w:left="23" w:firstLine="0"/>
        <w:jc w:val="left"/>
        <w:rPr>
          <w:rFonts w:ascii="Times New Roman" w:hAnsi="Times New Roman" w:cs="Times New Roman" w:eastAsia="Times New Roman"/>
          <w:i/>
          <w:color w:val="auto"/>
          <w:spacing w:val="0"/>
          <w:position w:val="0"/>
          <w:sz w:val="24"/>
          <w:shd w:fill="auto" w:val="clear"/>
        </w:rPr>
      </w:pPr>
      <w:r>
        <w:rPr>
          <w:rFonts w:ascii="Times New Roman" w:hAnsi="Times New Roman" w:cs="Times New Roman" w:eastAsia="Times New Roman"/>
          <w:i/>
          <w:color w:val="auto"/>
          <w:spacing w:val="0"/>
          <w:position w:val="0"/>
          <w:sz w:val="24"/>
          <w:shd w:fill="auto" w:val="clear"/>
        </w:rPr>
        <w:t xml:space="preserve">I</w:t>
      </w:r>
      <w:r>
        <w:rPr>
          <w:rFonts w:ascii="Times New Roman" w:hAnsi="Times New Roman" w:cs="Times New Roman" w:eastAsia="Times New Roman"/>
          <w:i/>
          <w:color w:val="auto"/>
          <w:spacing w:val="-1"/>
          <w:position w:val="0"/>
          <w:sz w:val="24"/>
          <w:shd w:fill="auto" w:val="clear"/>
        </w:rPr>
        <w:t xml:space="preserve"> </w:t>
      </w:r>
      <w:r>
        <w:rPr>
          <w:rFonts w:ascii="Times New Roman" w:hAnsi="Times New Roman" w:cs="Times New Roman" w:eastAsia="Times New Roman"/>
          <w:i/>
          <w:color w:val="auto"/>
          <w:spacing w:val="0"/>
          <w:position w:val="0"/>
          <w:sz w:val="24"/>
          <w:shd w:fill="auto" w:val="clear"/>
        </w:rPr>
        <w:t xml:space="preserve">understand</w:t>
      </w:r>
      <w:r>
        <w:rPr>
          <w:rFonts w:ascii="Times New Roman" w:hAnsi="Times New Roman" w:cs="Times New Roman" w:eastAsia="Times New Roman"/>
          <w:i/>
          <w:color w:val="auto"/>
          <w:spacing w:val="-1"/>
          <w:position w:val="0"/>
          <w:sz w:val="24"/>
          <w:shd w:fill="auto" w:val="clear"/>
        </w:rPr>
        <w:t xml:space="preserve"> </w:t>
      </w:r>
      <w:r>
        <w:rPr>
          <w:rFonts w:ascii="Times New Roman" w:hAnsi="Times New Roman" w:cs="Times New Roman" w:eastAsia="Times New Roman"/>
          <w:i/>
          <w:color w:val="auto"/>
          <w:spacing w:val="0"/>
          <w:position w:val="0"/>
          <w:sz w:val="24"/>
          <w:shd w:fill="auto" w:val="clear"/>
        </w:rPr>
        <w:t xml:space="preserve">that</w:t>
      </w:r>
      <w:r>
        <w:rPr>
          <w:rFonts w:ascii="Times New Roman" w:hAnsi="Times New Roman" w:cs="Times New Roman" w:eastAsia="Times New Roman"/>
          <w:i/>
          <w:color w:val="auto"/>
          <w:spacing w:val="-1"/>
          <w:position w:val="0"/>
          <w:sz w:val="24"/>
          <w:shd w:fill="auto" w:val="clear"/>
        </w:rPr>
        <w:t xml:space="preserve"> </w:t>
      </w:r>
      <w:r>
        <w:rPr>
          <w:rFonts w:ascii="Times New Roman" w:hAnsi="Times New Roman" w:cs="Times New Roman" w:eastAsia="Times New Roman"/>
          <w:i/>
          <w:color w:val="auto"/>
          <w:spacing w:val="0"/>
          <w:position w:val="0"/>
          <w:sz w:val="24"/>
          <w:shd w:fill="auto" w:val="clear"/>
        </w:rPr>
        <w:t xml:space="preserve">any violation</w:t>
      </w:r>
      <w:r>
        <w:rPr>
          <w:rFonts w:ascii="Times New Roman" w:hAnsi="Times New Roman" w:cs="Times New Roman" w:eastAsia="Times New Roman"/>
          <w:i/>
          <w:color w:val="auto"/>
          <w:spacing w:val="-1"/>
          <w:position w:val="0"/>
          <w:sz w:val="24"/>
          <w:shd w:fill="auto" w:val="clear"/>
        </w:rPr>
        <w:t xml:space="preserve"> </w:t>
      </w:r>
      <w:r>
        <w:rPr>
          <w:rFonts w:ascii="Times New Roman" w:hAnsi="Times New Roman" w:cs="Times New Roman" w:eastAsia="Times New Roman"/>
          <w:i/>
          <w:color w:val="auto"/>
          <w:spacing w:val="0"/>
          <w:position w:val="0"/>
          <w:sz w:val="24"/>
          <w:shd w:fill="auto" w:val="clear"/>
        </w:rPr>
        <w:t xml:space="preserve">of</w:t>
      </w:r>
      <w:r>
        <w:rPr>
          <w:rFonts w:ascii="Times New Roman" w:hAnsi="Times New Roman" w:cs="Times New Roman" w:eastAsia="Times New Roman"/>
          <w:i/>
          <w:color w:val="auto"/>
          <w:spacing w:val="-1"/>
          <w:position w:val="0"/>
          <w:sz w:val="24"/>
          <w:shd w:fill="auto" w:val="clear"/>
        </w:rPr>
        <w:t xml:space="preserve"> </w:t>
      </w:r>
      <w:r>
        <w:rPr>
          <w:rFonts w:ascii="Times New Roman" w:hAnsi="Times New Roman" w:cs="Times New Roman" w:eastAsia="Times New Roman"/>
          <w:i/>
          <w:color w:val="auto"/>
          <w:spacing w:val="0"/>
          <w:position w:val="0"/>
          <w:sz w:val="24"/>
          <w:shd w:fill="auto" w:val="clear"/>
        </w:rPr>
        <w:t xml:space="preserve">academic integrity</w:t>
      </w:r>
      <w:r>
        <w:rPr>
          <w:rFonts w:ascii="Times New Roman" w:hAnsi="Times New Roman" w:cs="Times New Roman" w:eastAsia="Times New Roman"/>
          <w:i/>
          <w:color w:val="auto"/>
          <w:spacing w:val="-1"/>
          <w:position w:val="0"/>
          <w:sz w:val="24"/>
          <w:shd w:fill="auto" w:val="clear"/>
        </w:rPr>
        <w:t xml:space="preserve"> </w:t>
      </w:r>
      <w:r>
        <w:rPr>
          <w:rFonts w:ascii="Times New Roman" w:hAnsi="Times New Roman" w:cs="Times New Roman" w:eastAsia="Times New Roman"/>
          <w:i/>
          <w:color w:val="auto"/>
          <w:spacing w:val="0"/>
          <w:position w:val="0"/>
          <w:sz w:val="24"/>
          <w:shd w:fill="auto" w:val="clear"/>
        </w:rPr>
        <w:t xml:space="preserve">rules</w:t>
      </w:r>
      <w:r>
        <w:rPr>
          <w:rFonts w:ascii="Times New Roman" w:hAnsi="Times New Roman" w:cs="Times New Roman" w:eastAsia="Times New Roman"/>
          <w:i/>
          <w:color w:val="auto"/>
          <w:spacing w:val="-1"/>
          <w:position w:val="0"/>
          <w:sz w:val="24"/>
          <w:shd w:fill="auto" w:val="clear"/>
        </w:rPr>
        <w:t xml:space="preserve"> </w:t>
      </w:r>
      <w:r>
        <w:rPr>
          <w:rFonts w:ascii="Times New Roman" w:hAnsi="Times New Roman" w:cs="Times New Roman" w:eastAsia="Times New Roman"/>
          <w:i/>
          <w:color w:val="auto"/>
          <w:spacing w:val="0"/>
          <w:position w:val="0"/>
          <w:sz w:val="24"/>
          <w:shd w:fill="auto" w:val="clear"/>
        </w:rPr>
        <w:t xml:space="preserve">will result</w:t>
      </w:r>
      <w:r>
        <w:rPr>
          <w:rFonts w:ascii="Times New Roman" w:hAnsi="Times New Roman" w:cs="Times New Roman" w:eastAsia="Times New Roman"/>
          <w:i/>
          <w:color w:val="auto"/>
          <w:spacing w:val="-1"/>
          <w:position w:val="0"/>
          <w:sz w:val="24"/>
          <w:shd w:fill="auto" w:val="clear"/>
        </w:rPr>
        <w:t xml:space="preserve"> </w:t>
      </w:r>
      <w:r>
        <w:rPr>
          <w:rFonts w:ascii="Times New Roman" w:hAnsi="Times New Roman" w:cs="Times New Roman" w:eastAsia="Times New Roman"/>
          <w:i/>
          <w:color w:val="auto"/>
          <w:spacing w:val="0"/>
          <w:position w:val="0"/>
          <w:sz w:val="24"/>
          <w:shd w:fill="auto" w:val="clear"/>
        </w:rPr>
        <w:t xml:space="preserve">in</w:t>
      </w:r>
      <w:r>
        <w:rPr>
          <w:rFonts w:ascii="Times New Roman" w:hAnsi="Times New Roman" w:cs="Times New Roman" w:eastAsia="Times New Roman"/>
          <w:i/>
          <w:color w:val="auto"/>
          <w:spacing w:val="-1"/>
          <w:position w:val="0"/>
          <w:sz w:val="24"/>
          <w:shd w:fill="auto" w:val="clear"/>
        </w:rPr>
        <w:t xml:space="preserve"> </w:t>
      </w:r>
      <w:r>
        <w:rPr>
          <w:rFonts w:ascii="Times New Roman" w:hAnsi="Times New Roman" w:cs="Times New Roman" w:eastAsia="Times New Roman"/>
          <w:i/>
          <w:color w:val="auto"/>
          <w:spacing w:val="0"/>
          <w:position w:val="0"/>
          <w:sz w:val="24"/>
          <w:shd w:fill="auto" w:val="clear"/>
        </w:rPr>
        <w:t xml:space="preserve">disciplinary </w:t>
      </w:r>
      <w:r>
        <w:rPr>
          <w:rFonts w:ascii="Times New Roman" w:hAnsi="Times New Roman" w:cs="Times New Roman" w:eastAsia="Times New Roman"/>
          <w:i/>
          <w:color w:val="auto"/>
          <w:spacing w:val="-2"/>
          <w:position w:val="0"/>
          <w:sz w:val="24"/>
          <w:shd w:fill="auto" w:val="clear"/>
        </w:rPr>
        <w:t xml:space="preserve">action.</w:t>
      </w:r>
    </w:p>
    <w:p>
      <w:pPr>
        <w:spacing w:before="0" w:after="0" w:line="240"/>
        <w:ind w:right="0" w:left="0" w:firstLine="0"/>
        <w:jc w:val="left"/>
        <w:rPr>
          <w:rFonts w:ascii="Times New Roman" w:hAnsi="Times New Roman" w:cs="Times New Roman" w:eastAsia="Times New Roman"/>
          <w:i/>
          <w:color w:val="auto"/>
          <w:spacing w:val="0"/>
          <w:position w:val="0"/>
          <w:sz w:val="24"/>
          <w:shd w:fill="auto" w:val="clear"/>
        </w:rPr>
      </w:pPr>
    </w:p>
    <w:p>
      <w:pPr>
        <w:spacing w:before="0" w:after="0" w:line="240"/>
        <w:ind w:right="0" w:left="23" w:firstLine="0"/>
        <w:jc w:val="left"/>
        <w:rPr>
          <w:rFonts w:ascii="Times New Roman" w:hAnsi="Times New Roman" w:cs="Times New Roman" w:eastAsia="Times New Roman"/>
          <w:b/>
          <w:i/>
          <w:color w:val="auto"/>
          <w:spacing w:val="0"/>
          <w:position w:val="0"/>
          <w:sz w:val="24"/>
          <w:shd w:fill="auto" w:val="clear"/>
        </w:rPr>
      </w:pPr>
      <w:r>
        <w:rPr>
          <w:rFonts w:ascii="Times New Roman" w:hAnsi="Times New Roman" w:cs="Times New Roman" w:eastAsia="Times New Roman"/>
          <w:b/>
          <w:i/>
          <w:color w:val="auto"/>
          <w:spacing w:val="0"/>
          <w:position w:val="0"/>
          <w:sz w:val="24"/>
          <w:shd w:fill="auto" w:val="clear"/>
        </w:rPr>
        <w:t xml:space="preserve">Signature of the </w:t>
      </w:r>
      <w:r>
        <w:rPr>
          <w:rFonts w:ascii="Times New Roman" w:hAnsi="Times New Roman" w:cs="Times New Roman" w:eastAsia="Times New Roman"/>
          <w:b/>
          <w:i/>
          <w:color w:val="auto"/>
          <w:spacing w:val="-2"/>
          <w:position w:val="0"/>
          <w:sz w:val="24"/>
          <w:shd w:fill="auto" w:val="clear"/>
        </w:rPr>
        <w:t xml:space="preserve">student:LEVIN ANISH A</w:t>
      </w:r>
    </w:p>
    <w:p>
      <w:pPr>
        <w:spacing w:before="0" w:after="0" w:line="240"/>
        <w:ind w:right="0" w:left="23" w:firstLine="0"/>
        <w:jc w:val="left"/>
        <w:rPr>
          <w:rFonts w:ascii="Times New Roman" w:hAnsi="Times New Roman" w:cs="Times New Roman" w:eastAsia="Times New Roman"/>
          <w:b/>
          <w:i/>
          <w:color w:val="auto"/>
          <w:spacing w:val="0"/>
          <w:position w:val="0"/>
          <w:sz w:val="24"/>
          <w:shd w:fill="auto" w:val="clear"/>
        </w:rPr>
      </w:pPr>
    </w:p>
    <w:p>
      <w:pPr>
        <w:spacing w:before="72" w:after="0" w:line="240"/>
        <w:ind w:right="1008" w:left="0" w:firstLine="0"/>
        <w:jc w:val="center"/>
        <w:rPr>
          <w:rFonts w:ascii="Arial MT" w:hAnsi="Arial MT" w:cs="Arial MT" w:eastAsia="Arial MT"/>
          <w:color w:val="auto"/>
          <w:spacing w:val="0"/>
          <w:position w:val="0"/>
          <w:sz w:val="24"/>
          <w:shd w:fill="auto" w:val="clear"/>
        </w:rPr>
      </w:pPr>
      <w:r>
        <w:rPr>
          <w:rFonts w:ascii="Arial MT" w:hAnsi="Arial MT" w:cs="Arial MT" w:eastAsia="Arial MT"/>
          <w:color w:val="auto"/>
          <w:spacing w:val="0"/>
          <w:position w:val="0"/>
          <w:sz w:val="24"/>
          <w:shd w:fill="auto" w:val="clear"/>
        </w:rPr>
        <w:t xml:space="preserve">Annexure </w:t>
      </w:r>
      <w:r>
        <w:rPr>
          <w:rFonts w:ascii="Arial MT" w:hAnsi="Arial MT" w:cs="Arial MT" w:eastAsia="Arial MT"/>
          <w:color w:val="auto"/>
          <w:spacing w:val="-10"/>
          <w:position w:val="0"/>
          <w:sz w:val="24"/>
          <w:shd w:fill="auto" w:val="clear"/>
        </w:rPr>
        <w:t xml:space="preserve">A</w:t>
      </w:r>
    </w:p>
    <w:p>
      <w:pPr>
        <w:spacing w:before="276" w:after="0" w:line="240"/>
        <w:ind w:right="1008" w:left="541" w:firstLine="0"/>
        <w:jc w:val="center"/>
        <w:rPr>
          <w:rFonts w:ascii="Times New Roman" w:hAnsi="Times New Roman" w:cs="Times New Roman" w:eastAsia="Times New Roman"/>
          <w:b/>
          <w:color w:val="auto"/>
          <w:spacing w:val="0"/>
          <w:position w:val="0"/>
          <w:sz w:val="28"/>
          <w:shd w:fill="auto" w:val="clear"/>
        </w:rPr>
      </w:pPr>
      <w:r>
        <w:rPr>
          <w:rFonts w:ascii="Times New Roman" w:hAnsi="Times New Roman" w:cs="Times New Roman" w:eastAsia="Times New Roman"/>
          <w:b/>
          <w:color w:val="auto"/>
          <w:spacing w:val="-2"/>
          <w:position w:val="0"/>
          <w:sz w:val="28"/>
          <w:shd w:fill="auto" w:val="clear"/>
        </w:rPr>
        <w:t xml:space="preserve">ANALYTICAL</w:t>
      </w:r>
      <w:r>
        <w:rPr>
          <w:rFonts w:ascii="Times New Roman" w:hAnsi="Times New Roman" w:cs="Times New Roman" w:eastAsia="Times New Roman"/>
          <w:b/>
          <w:color w:val="auto"/>
          <w:spacing w:val="-4"/>
          <w:position w:val="0"/>
          <w:sz w:val="28"/>
          <w:shd w:fill="auto" w:val="clear"/>
        </w:rPr>
        <w:t xml:space="preserve"> </w:t>
      </w:r>
      <w:r>
        <w:rPr>
          <w:rFonts w:ascii="Times New Roman" w:hAnsi="Times New Roman" w:cs="Times New Roman" w:eastAsia="Times New Roman"/>
          <w:b/>
          <w:color w:val="auto"/>
          <w:spacing w:val="-2"/>
          <w:position w:val="0"/>
          <w:sz w:val="28"/>
          <w:shd w:fill="auto" w:val="clear"/>
        </w:rPr>
        <w:t xml:space="preserve">PROBLEM</w:t>
      </w:r>
      <w:r>
        <w:rPr>
          <w:rFonts w:ascii="Times New Roman" w:hAnsi="Times New Roman" w:cs="Times New Roman" w:eastAsia="Times New Roman"/>
          <w:b/>
          <w:color w:val="auto"/>
          <w:spacing w:val="-4"/>
          <w:position w:val="0"/>
          <w:sz w:val="28"/>
          <w:shd w:fill="auto" w:val="clear"/>
        </w:rPr>
        <w:t xml:space="preserve"> </w:t>
      </w:r>
      <w:r>
        <w:rPr>
          <w:rFonts w:ascii="Times New Roman" w:hAnsi="Times New Roman" w:cs="Times New Roman" w:eastAsia="Times New Roman"/>
          <w:b/>
          <w:color w:val="auto"/>
          <w:spacing w:val="-2"/>
          <w:position w:val="0"/>
          <w:sz w:val="28"/>
          <w:shd w:fill="auto" w:val="clear"/>
        </w:rPr>
        <w:t xml:space="preserve">SOLVING</w:t>
      </w:r>
    </w:p>
    <w:p>
      <w:pPr>
        <w:numPr>
          <w:ilvl w:val="0"/>
          <w:numId w:val="28"/>
        </w:numPr>
        <w:tabs>
          <w:tab w:val="left" w:pos="331" w:leader="none"/>
        </w:tabs>
        <w:spacing w:before="276" w:after="0" w:line="360"/>
        <w:ind w:right="417" w:left="23" w:firstLine="0"/>
        <w:jc w:val="both"/>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4"/>
          <w:shd w:fill="auto" w:val="clear"/>
        </w:rPr>
        <w:t xml:space="preserve">Suppose we want to transmit the message 11100011 and protect it from errors using the CRC polynomial X3+1.</w:t>
      </w:r>
    </w:p>
    <w:p>
      <w:pPr>
        <w:spacing w:before="0" w:after="0" w:line="240"/>
        <w:ind w:right="0" w:left="308"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i.) Use polynomial long division to determine the message that should be </w:t>
      </w:r>
      <w:r>
        <w:rPr>
          <w:rFonts w:ascii="Times New Roman" w:hAnsi="Times New Roman" w:cs="Times New Roman" w:eastAsia="Times New Roman"/>
          <w:color w:val="auto"/>
          <w:spacing w:val="-2"/>
          <w:position w:val="0"/>
          <w:sz w:val="24"/>
          <w:shd w:fill="auto" w:val="clear"/>
        </w:rPr>
        <w:t xml:space="preserve">transmitted.</w:t>
      </w:r>
    </w:p>
    <w:p>
      <w:pPr>
        <w:spacing w:before="138" w:after="0" w:line="360"/>
        <w:ind w:right="422" w:left="308"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ii)</w:t>
      </w:r>
      <w:r>
        <w:rPr>
          <w:rFonts w:ascii="Times New Roman" w:hAnsi="Times New Roman" w:cs="Times New Roman" w:eastAsia="Times New Roman"/>
          <w:color w:val="auto"/>
          <w:spacing w:val="40"/>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Suppose</w:t>
      </w:r>
      <w:r>
        <w:rPr>
          <w:rFonts w:ascii="Times New Roman" w:hAnsi="Times New Roman" w:cs="Times New Roman" w:eastAsia="Times New Roman"/>
          <w:color w:val="auto"/>
          <w:spacing w:val="40"/>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the leftmost bit of the message is inverted due to noise on the transmission link. What is</w:t>
      </w:r>
      <w:r>
        <w:rPr>
          <w:rFonts w:ascii="Times New Roman" w:hAnsi="Times New Roman" w:cs="Times New Roman" w:eastAsia="Times New Roman"/>
          <w:color w:val="auto"/>
          <w:spacing w:val="-3"/>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the</w:t>
      </w:r>
      <w:r>
        <w:rPr>
          <w:rFonts w:ascii="Times New Roman" w:hAnsi="Times New Roman" w:cs="Times New Roman" w:eastAsia="Times New Roman"/>
          <w:color w:val="auto"/>
          <w:spacing w:val="-3"/>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result</w:t>
      </w:r>
      <w:r>
        <w:rPr>
          <w:rFonts w:ascii="Times New Roman" w:hAnsi="Times New Roman" w:cs="Times New Roman" w:eastAsia="Times New Roman"/>
          <w:color w:val="auto"/>
          <w:spacing w:val="-3"/>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of</w:t>
      </w:r>
      <w:r>
        <w:rPr>
          <w:rFonts w:ascii="Times New Roman" w:hAnsi="Times New Roman" w:cs="Times New Roman" w:eastAsia="Times New Roman"/>
          <w:color w:val="auto"/>
          <w:spacing w:val="-3"/>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the</w:t>
      </w:r>
      <w:r>
        <w:rPr>
          <w:rFonts w:ascii="Times New Roman" w:hAnsi="Times New Roman" w:cs="Times New Roman" w:eastAsia="Times New Roman"/>
          <w:color w:val="auto"/>
          <w:spacing w:val="-3"/>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receiver's</w:t>
      </w:r>
      <w:r>
        <w:rPr>
          <w:rFonts w:ascii="Times New Roman" w:hAnsi="Times New Roman" w:cs="Times New Roman" w:eastAsia="Times New Roman"/>
          <w:color w:val="auto"/>
          <w:spacing w:val="-3"/>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CRC</w:t>
      </w:r>
      <w:r>
        <w:rPr>
          <w:rFonts w:ascii="Times New Roman" w:hAnsi="Times New Roman" w:cs="Times New Roman" w:eastAsia="Times New Roman"/>
          <w:color w:val="auto"/>
          <w:spacing w:val="-3"/>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calculation?</w:t>
      </w:r>
      <w:r>
        <w:rPr>
          <w:rFonts w:ascii="Times New Roman" w:hAnsi="Times New Roman" w:cs="Times New Roman" w:eastAsia="Times New Roman"/>
          <w:color w:val="auto"/>
          <w:spacing w:val="-3"/>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How</w:t>
      </w:r>
      <w:r>
        <w:rPr>
          <w:rFonts w:ascii="Times New Roman" w:hAnsi="Times New Roman" w:cs="Times New Roman" w:eastAsia="Times New Roman"/>
          <w:color w:val="auto"/>
          <w:spacing w:val="-3"/>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does</w:t>
      </w:r>
      <w:r>
        <w:rPr>
          <w:rFonts w:ascii="Times New Roman" w:hAnsi="Times New Roman" w:cs="Times New Roman" w:eastAsia="Times New Roman"/>
          <w:color w:val="auto"/>
          <w:spacing w:val="-3"/>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the</w:t>
      </w:r>
      <w:r>
        <w:rPr>
          <w:rFonts w:ascii="Times New Roman" w:hAnsi="Times New Roman" w:cs="Times New Roman" w:eastAsia="Times New Roman"/>
          <w:color w:val="auto"/>
          <w:spacing w:val="-3"/>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receiver</w:t>
      </w:r>
      <w:r>
        <w:rPr>
          <w:rFonts w:ascii="Times New Roman" w:hAnsi="Times New Roman" w:cs="Times New Roman" w:eastAsia="Times New Roman"/>
          <w:color w:val="auto"/>
          <w:spacing w:val="-3"/>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know</w:t>
      </w:r>
      <w:r>
        <w:rPr>
          <w:rFonts w:ascii="Times New Roman" w:hAnsi="Times New Roman" w:cs="Times New Roman" w:eastAsia="Times New Roman"/>
          <w:color w:val="auto"/>
          <w:spacing w:val="-3"/>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that an error has occurred?</w:t>
      </w:r>
    </w:p>
    <w:p>
      <w:pPr>
        <w:numPr>
          <w:ilvl w:val="0"/>
          <w:numId w:val="31"/>
        </w:numPr>
        <w:tabs>
          <w:tab w:val="left" w:pos="293" w:leader="none"/>
        </w:tabs>
        <w:spacing w:before="276" w:after="0" w:line="360"/>
        <w:ind w:right="418" w:left="23"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a) A network with bandwidth of 10 Mbps can pass only an average of 12,000 frames per minute with each frame carrying an average of 10,000 bits. What is the throughput of this </w:t>
      </w:r>
      <w:r>
        <w:rPr>
          <w:rFonts w:ascii="Times New Roman" w:hAnsi="Times New Roman" w:cs="Times New Roman" w:eastAsia="Times New Roman"/>
          <w:color w:val="auto"/>
          <w:spacing w:val="-2"/>
          <w:position w:val="0"/>
          <w:sz w:val="24"/>
          <w:shd w:fill="auto" w:val="clear"/>
        </w:rPr>
        <w:t xml:space="preserve">network?</w:t>
      </w:r>
    </w:p>
    <w:p>
      <w:pPr>
        <w:spacing w:before="0" w:after="0" w:line="360"/>
        <w:ind w:right="419" w:left="23"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b) A network has a bandwidth of 3000 Hz (300 to 3300 Hz) assigned for data communications. The signal- to-noise ratio is 3162. Find the channel capacity</w:t>
      </w:r>
    </w:p>
    <w:p>
      <w:pPr>
        <w:spacing w:before="137" w:after="0" w:line="240"/>
        <w:ind w:right="0" w:left="0" w:firstLine="0"/>
        <w:jc w:val="left"/>
        <w:rPr>
          <w:rFonts w:ascii="Times New Roman" w:hAnsi="Times New Roman" w:cs="Times New Roman" w:eastAsia="Times New Roman"/>
          <w:color w:val="auto"/>
          <w:spacing w:val="0"/>
          <w:position w:val="0"/>
          <w:sz w:val="24"/>
          <w:shd w:fill="auto" w:val="clear"/>
        </w:rPr>
      </w:pPr>
    </w:p>
    <w:p>
      <w:pPr>
        <w:numPr>
          <w:ilvl w:val="0"/>
          <w:numId w:val="34"/>
        </w:numPr>
        <w:tabs>
          <w:tab w:val="left" w:pos="278" w:leader="none"/>
        </w:tabs>
        <w:spacing w:before="1" w:after="0" w:line="360"/>
        <w:ind w:right="418" w:left="23"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A multispecialty hospital uses</w:t>
      </w:r>
      <w:r>
        <w:rPr>
          <w:rFonts w:ascii="Times New Roman" w:hAnsi="Times New Roman" w:cs="Times New Roman" w:eastAsia="Times New Roman"/>
          <w:color w:val="auto"/>
          <w:spacing w:val="-4"/>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wireless</w:t>
      </w:r>
      <w:r>
        <w:rPr>
          <w:rFonts w:ascii="Times New Roman" w:hAnsi="Times New Roman" w:cs="Times New Roman" w:eastAsia="Times New Roman"/>
          <w:color w:val="auto"/>
          <w:spacing w:val="-4"/>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patient-monitoring</w:t>
      </w:r>
      <w:r>
        <w:rPr>
          <w:rFonts w:ascii="Times New Roman" w:hAnsi="Times New Roman" w:cs="Times New Roman" w:eastAsia="Times New Roman"/>
          <w:color w:val="auto"/>
          <w:spacing w:val="-4"/>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devices</w:t>
      </w:r>
      <w:r>
        <w:rPr>
          <w:rFonts w:ascii="Times New Roman" w:hAnsi="Times New Roman" w:cs="Times New Roman" w:eastAsia="Times New Roman"/>
          <w:color w:val="auto"/>
          <w:spacing w:val="-4"/>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to</w:t>
      </w:r>
      <w:r>
        <w:rPr>
          <w:rFonts w:ascii="Times New Roman" w:hAnsi="Times New Roman" w:cs="Times New Roman" w:eastAsia="Times New Roman"/>
          <w:color w:val="auto"/>
          <w:spacing w:val="-4"/>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continuously</w:t>
      </w:r>
      <w:r>
        <w:rPr>
          <w:rFonts w:ascii="Times New Roman" w:hAnsi="Times New Roman" w:cs="Times New Roman" w:eastAsia="Times New Roman"/>
          <w:color w:val="auto"/>
          <w:spacing w:val="-4"/>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transmit patients' heart rate and blood pressure readings to a central monitoring</w:t>
      </w:r>
      <w:r>
        <w:rPr>
          <w:rFonts w:ascii="Times New Roman" w:hAnsi="Times New Roman" w:cs="Times New Roman" w:eastAsia="Times New Roman"/>
          <w:color w:val="auto"/>
          <w:spacing w:val="-3"/>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station.</w:t>
      </w:r>
      <w:r>
        <w:rPr>
          <w:rFonts w:ascii="Times New Roman" w:hAnsi="Times New Roman" w:cs="Times New Roman" w:eastAsia="Times New Roman"/>
          <w:color w:val="auto"/>
          <w:spacing w:val="-3"/>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Since</w:t>
      </w:r>
      <w:r>
        <w:rPr>
          <w:rFonts w:ascii="Times New Roman" w:hAnsi="Times New Roman" w:cs="Times New Roman" w:eastAsia="Times New Roman"/>
          <w:color w:val="auto"/>
          <w:spacing w:val="-3"/>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the</w:t>
      </w:r>
      <w:r>
        <w:rPr>
          <w:rFonts w:ascii="Times New Roman" w:hAnsi="Times New Roman" w:cs="Times New Roman" w:eastAsia="Times New Roman"/>
          <w:color w:val="auto"/>
          <w:spacing w:val="-3"/>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data is transmitted over a wireless channel, electromagnetic interference</w:t>
      </w:r>
      <w:r>
        <w:rPr>
          <w:rFonts w:ascii="Times New Roman" w:hAnsi="Times New Roman" w:cs="Times New Roman" w:eastAsia="Times New Roman"/>
          <w:color w:val="auto"/>
          <w:spacing w:val="-4"/>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occasionally</w:t>
      </w:r>
      <w:r>
        <w:rPr>
          <w:rFonts w:ascii="Times New Roman" w:hAnsi="Times New Roman" w:cs="Times New Roman" w:eastAsia="Times New Roman"/>
          <w:color w:val="auto"/>
          <w:spacing w:val="-4"/>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changes</w:t>
      </w:r>
      <w:r>
        <w:rPr>
          <w:rFonts w:ascii="Times New Roman" w:hAnsi="Times New Roman" w:cs="Times New Roman" w:eastAsia="Times New Roman"/>
          <w:color w:val="auto"/>
          <w:spacing w:val="-4"/>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one bit during transmission. To ensure that doctors receive accurate patient information without waiting for retransmission, the hospital implements the </w:t>
      </w:r>
      <w:r>
        <w:rPr>
          <w:rFonts w:ascii="Times New Roman" w:hAnsi="Times New Roman" w:cs="Times New Roman" w:eastAsia="Times New Roman"/>
          <w:b/>
          <w:color w:val="auto"/>
          <w:spacing w:val="0"/>
          <w:position w:val="0"/>
          <w:sz w:val="24"/>
          <w:shd w:fill="auto" w:val="clear"/>
        </w:rPr>
        <w:t xml:space="preserve">Hamming (12,8) </w:t>
      </w:r>
      <w:r>
        <w:rPr>
          <w:rFonts w:ascii="Times New Roman" w:hAnsi="Times New Roman" w:cs="Times New Roman" w:eastAsia="Times New Roman"/>
          <w:color w:val="auto"/>
          <w:spacing w:val="0"/>
          <w:position w:val="0"/>
          <w:sz w:val="24"/>
          <w:shd w:fill="auto" w:val="clear"/>
        </w:rPr>
        <w:t xml:space="preserve">error-correcting </w:t>
      </w:r>
      <w:r>
        <w:rPr>
          <w:rFonts w:ascii="Times New Roman" w:hAnsi="Times New Roman" w:cs="Times New Roman" w:eastAsia="Times New Roman"/>
          <w:color w:val="auto"/>
          <w:spacing w:val="-2"/>
          <w:position w:val="0"/>
          <w:sz w:val="24"/>
          <w:shd w:fill="auto" w:val="clear"/>
        </w:rPr>
        <w:t xml:space="preserve">code.</w:t>
      </w:r>
    </w:p>
    <w:p>
      <w:pPr>
        <w:spacing w:before="137" w:after="0" w:line="240"/>
        <w:ind w:right="0" w:left="0" w:firstLine="0"/>
        <w:jc w:val="left"/>
        <w:rPr>
          <w:rFonts w:ascii="Times New Roman" w:hAnsi="Times New Roman" w:cs="Times New Roman" w:eastAsia="Times New Roman"/>
          <w:color w:val="auto"/>
          <w:spacing w:val="0"/>
          <w:position w:val="0"/>
          <w:sz w:val="24"/>
          <w:shd w:fill="auto" w:val="clear"/>
        </w:rPr>
      </w:pPr>
    </w:p>
    <w:p>
      <w:pPr>
        <w:numPr>
          <w:ilvl w:val="0"/>
          <w:numId w:val="36"/>
        </w:numPr>
        <w:tabs>
          <w:tab w:val="left" w:pos="278" w:leader="none"/>
        </w:tabs>
        <w:spacing w:before="1" w:after="0" w:line="240"/>
        <w:ind w:right="0" w:left="278" w:hanging="255"/>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a)</w:t>
      </w:r>
      <w:r>
        <w:rPr>
          <w:rFonts w:ascii="Times New Roman" w:hAnsi="Times New Roman" w:cs="Times New Roman" w:eastAsia="Times New Roman"/>
          <w:color w:val="auto"/>
          <w:spacing w:val="15"/>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A</w:t>
      </w:r>
      <w:r>
        <w:rPr>
          <w:rFonts w:ascii="Times New Roman" w:hAnsi="Times New Roman" w:cs="Times New Roman" w:eastAsia="Times New Roman"/>
          <w:color w:val="auto"/>
          <w:spacing w:val="15"/>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company</w:t>
      </w:r>
      <w:r>
        <w:rPr>
          <w:rFonts w:ascii="Times New Roman" w:hAnsi="Times New Roman" w:cs="Times New Roman" w:eastAsia="Times New Roman"/>
          <w:color w:val="auto"/>
          <w:spacing w:val="15"/>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uses</w:t>
      </w:r>
      <w:r>
        <w:rPr>
          <w:rFonts w:ascii="Times New Roman" w:hAnsi="Times New Roman" w:cs="Times New Roman" w:eastAsia="Times New Roman"/>
          <w:color w:val="auto"/>
          <w:spacing w:val="15"/>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the</w:t>
      </w:r>
      <w:r>
        <w:rPr>
          <w:rFonts w:ascii="Times New Roman" w:hAnsi="Times New Roman" w:cs="Times New Roman" w:eastAsia="Times New Roman"/>
          <w:color w:val="auto"/>
          <w:spacing w:val="15"/>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IP</w:t>
      </w:r>
      <w:r>
        <w:rPr>
          <w:rFonts w:ascii="Times New Roman" w:hAnsi="Times New Roman" w:cs="Times New Roman" w:eastAsia="Times New Roman"/>
          <w:color w:val="auto"/>
          <w:spacing w:val="15"/>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address</w:t>
      </w:r>
      <w:r>
        <w:rPr>
          <w:rFonts w:ascii="Times New Roman" w:hAnsi="Times New Roman" w:cs="Times New Roman" w:eastAsia="Times New Roman"/>
          <w:color w:val="auto"/>
          <w:spacing w:val="15"/>
          <w:position w:val="0"/>
          <w:sz w:val="24"/>
          <w:shd w:fill="auto" w:val="clear"/>
        </w:rPr>
        <w:t xml:space="preserve"> </w:t>
      </w:r>
      <w:r>
        <w:rPr>
          <w:rFonts w:ascii="Times New Roman" w:hAnsi="Times New Roman" w:cs="Times New Roman" w:eastAsia="Times New Roman"/>
          <w:b/>
          <w:color w:val="auto"/>
          <w:spacing w:val="0"/>
          <w:position w:val="0"/>
          <w:sz w:val="24"/>
          <w:shd w:fill="auto" w:val="clear"/>
        </w:rPr>
        <w:t xml:space="preserve">172.16.10.0/24</w:t>
      </w:r>
      <w:r>
        <w:rPr>
          <w:rFonts w:ascii="Times New Roman" w:hAnsi="Times New Roman" w:cs="Times New Roman" w:eastAsia="Times New Roman"/>
          <w:b/>
          <w:color w:val="auto"/>
          <w:spacing w:val="15"/>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and</w:t>
      </w:r>
      <w:r>
        <w:rPr>
          <w:rFonts w:ascii="Times New Roman" w:hAnsi="Times New Roman" w:cs="Times New Roman" w:eastAsia="Times New Roman"/>
          <w:color w:val="auto"/>
          <w:spacing w:val="15"/>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has</w:t>
      </w:r>
      <w:r>
        <w:rPr>
          <w:rFonts w:ascii="Times New Roman" w:hAnsi="Times New Roman" w:cs="Times New Roman" w:eastAsia="Times New Roman"/>
          <w:color w:val="auto"/>
          <w:spacing w:val="15"/>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implemented subnetting using </w:t>
      </w:r>
      <w:r>
        <w:rPr>
          <w:rFonts w:ascii="Times New Roman" w:hAnsi="Times New Roman" w:cs="Times New Roman" w:eastAsia="Times New Roman"/>
          <w:color w:val="auto"/>
          <w:spacing w:val="-10"/>
          <w:position w:val="0"/>
          <w:sz w:val="24"/>
          <w:shd w:fill="auto" w:val="clear"/>
        </w:rPr>
        <w:t xml:space="preserve">a</w:t>
      </w:r>
    </w:p>
    <w:p>
      <w:pPr>
        <w:spacing w:before="138" w:after="0" w:line="360"/>
        <w:ind w:right="423" w:left="23"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/27 subnet mask </w:t>
      </w:r>
      <w:r>
        <w:rPr>
          <w:rFonts w:ascii="Times New Roman" w:hAnsi="Times New Roman" w:cs="Times New Roman" w:eastAsia="Times New Roman"/>
          <w:color w:val="auto"/>
          <w:spacing w:val="0"/>
          <w:position w:val="0"/>
          <w:sz w:val="24"/>
          <w:shd w:fill="auto" w:val="clear"/>
        </w:rPr>
        <w:t xml:space="preserve">for its internal departments. Using the given subnet</w:t>
      </w:r>
      <w:r>
        <w:rPr>
          <w:rFonts w:ascii="Times New Roman" w:hAnsi="Times New Roman" w:cs="Times New Roman" w:eastAsia="Times New Roman"/>
          <w:color w:val="auto"/>
          <w:spacing w:val="-3"/>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mask,</w:t>
      </w:r>
      <w:r>
        <w:rPr>
          <w:rFonts w:ascii="Times New Roman" w:hAnsi="Times New Roman" w:cs="Times New Roman" w:eastAsia="Times New Roman"/>
          <w:color w:val="auto"/>
          <w:spacing w:val="-3"/>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apply</w:t>
      </w:r>
      <w:r>
        <w:rPr>
          <w:rFonts w:ascii="Times New Roman" w:hAnsi="Times New Roman" w:cs="Times New Roman" w:eastAsia="Times New Roman"/>
          <w:color w:val="auto"/>
          <w:spacing w:val="-3"/>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subnetting techniques to calculate the</w:t>
      </w:r>
      <w:r>
        <w:rPr>
          <w:rFonts w:ascii="Times New Roman" w:hAnsi="Times New Roman" w:cs="Times New Roman" w:eastAsia="Times New Roman"/>
          <w:color w:val="auto"/>
          <w:spacing w:val="-3"/>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total</w:t>
      </w:r>
      <w:r>
        <w:rPr>
          <w:rFonts w:ascii="Times New Roman" w:hAnsi="Times New Roman" w:cs="Times New Roman" w:eastAsia="Times New Roman"/>
          <w:color w:val="auto"/>
          <w:spacing w:val="-3"/>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number</w:t>
      </w:r>
      <w:r>
        <w:rPr>
          <w:rFonts w:ascii="Times New Roman" w:hAnsi="Times New Roman" w:cs="Times New Roman" w:eastAsia="Times New Roman"/>
          <w:color w:val="auto"/>
          <w:spacing w:val="-3"/>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of</w:t>
      </w:r>
      <w:r>
        <w:rPr>
          <w:rFonts w:ascii="Times New Roman" w:hAnsi="Times New Roman" w:cs="Times New Roman" w:eastAsia="Times New Roman"/>
          <w:color w:val="auto"/>
          <w:spacing w:val="-3"/>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subnets</w:t>
      </w:r>
      <w:r>
        <w:rPr>
          <w:rFonts w:ascii="Times New Roman" w:hAnsi="Times New Roman" w:cs="Times New Roman" w:eastAsia="Times New Roman"/>
          <w:color w:val="auto"/>
          <w:spacing w:val="-3"/>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created</w:t>
      </w:r>
      <w:r>
        <w:rPr>
          <w:rFonts w:ascii="Times New Roman" w:hAnsi="Times New Roman" w:cs="Times New Roman" w:eastAsia="Times New Roman"/>
          <w:color w:val="auto"/>
          <w:spacing w:val="-3"/>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and</w:t>
      </w:r>
      <w:r>
        <w:rPr>
          <w:rFonts w:ascii="Times New Roman" w:hAnsi="Times New Roman" w:cs="Times New Roman" w:eastAsia="Times New Roman"/>
          <w:color w:val="auto"/>
          <w:spacing w:val="-3"/>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the</w:t>
      </w:r>
      <w:r>
        <w:rPr>
          <w:rFonts w:ascii="Times New Roman" w:hAnsi="Times New Roman" w:cs="Times New Roman" w:eastAsia="Times New Roman"/>
          <w:color w:val="auto"/>
          <w:spacing w:val="-3"/>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number</w:t>
      </w:r>
      <w:r>
        <w:rPr>
          <w:rFonts w:ascii="Times New Roman" w:hAnsi="Times New Roman" w:cs="Times New Roman" w:eastAsia="Times New Roman"/>
          <w:color w:val="auto"/>
          <w:spacing w:val="-3"/>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of</w:t>
      </w:r>
      <w:r>
        <w:rPr>
          <w:rFonts w:ascii="Times New Roman" w:hAnsi="Times New Roman" w:cs="Times New Roman" w:eastAsia="Times New Roman"/>
          <w:color w:val="auto"/>
          <w:spacing w:val="-3"/>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usable</w:t>
      </w:r>
      <w:r>
        <w:rPr>
          <w:rFonts w:ascii="Times New Roman" w:hAnsi="Times New Roman" w:cs="Times New Roman" w:eastAsia="Times New Roman"/>
          <w:color w:val="auto"/>
          <w:spacing w:val="-3"/>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hosts</w:t>
      </w:r>
      <w:r>
        <w:rPr>
          <w:rFonts w:ascii="Times New Roman" w:hAnsi="Times New Roman" w:cs="Times New Roman" w:eastAsia="Times New Roman"/>
          <w:color w:val="auto"/>
          <w:spacing w:val="-3"/>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per subnet. Determine the subnet to which the IP address </w:t>
      </w:r>
      <w:r>
        <w:rPr>
          <w:rFonts w:ascii="Times New Roman" w:hAnsi="Times New Roman" w:cs="Times New Roman" w:eastAsia="Times New Roman"/>
          <w:b/>
          <w:color w:val="auto"/>
          <w:spacing w:val="0"/>
          <w:position w:val="0"/>
          <w:sz w:val="24"/>
          <w:shd w:fill="auto" w:val="clear"/>
        </w:rPr>
        <w:t xml:space="preserve">172.16.10.78 </w:t>
      </w:r>
      <w:r>
        <w:rPr>
          <w:rFonts w:ascii="Times New Roman" w:hAnsi="Times New Roman" w:cs="Times New Roman" w:eastAsia="Times New Roman"/>
          <w:color w:val="auto"/>
          <w:spacing w:val="0"/>
          <w:position w:val="0"/>
          <w:sz w:val="24"/>
          <w:shd w:fill="auto" w:val="clear"/>
        </w:rPr>
        <w:t xml:space="preserve">belongs. Identify the network address and broadcast address for that subnet. Also, determine whether the IP</w:t>
      </w:r>
      <w:r>
        <w:rPr>
          <w:rFonts w:ascii="Times New Roman" w:hAnsi="Times New Roman" w:cs="Times New Roman" w:eastAsia="Times New Roman"/>
          <w:color w:val="auto"/>
          <w:spacing w:val="40"/>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address </w:t>
      </w:r>
      <w:r>
        <w:rPr>
          <w:rFonts w:ascii="Times New Roman" w:hAnsi="Times New Roman" w:cs="Times New Roman" w:eastAsia="Times New Roman"/>
          <w:b/>
          <w:color w:val="auto"/>
          <w:spacing w:val="0"/>
          <w:position w:val="0"/>
          <w:sz w:val="24"/>
          <w:shd w:fill="auto" w:val="clear"/>
        </w:rPr>
        <w:t xml:space="preserve">172.16.10.95 </w:t>
      </w:r>
      <w:r>
        <w:rPr>
          <w:rFonts w:ascii="Times New Roman" w:hAnsi="Times New Roman" w:cs="Times New Roman" w:eastAsia="Times New Roman"/>
          <w:color w:val="auto"/>
          <w:spacing w:val="0"/>
          <w:position w:val="0"/>
          <w:sz w:val="24"/>
          <w:shd w:fill="auto" w:val="clear"/>
        </w:rPr>
        <w:t xml:space="preserve">falls within the same subnet range based on the given configuration.</w:t>
      </w:r>
    </w:p>
    <w:p>
      <w:pPr>
        <w:spacing w:before="137" w:after="0" w:line="240"/>
        <w:ind w:right="0" w:left="0" w:firstLine="0"/>
        <w:jc w:val="left"/>
        <w:rPr>
          <w:rFonts w:ascii="Times New Roman" w:hAnsi="Times New Roman" w:cs="Times New Roman" w:eastAsia="Times New Roman"/>
          <w:color w:val="auto"/>
          <w:spacing w:val="0"/>
          <w:position w:val="0"/>
          <w:sz w:val="24"/>
          <w:shd w:fill="auto" w:val="clear"/>
        </w:rPr>
      </w:pPr>
    </w:p>
    <w:p>
      <w:pPr>
        <w:spacing w:before="1" w:after="0" w:line="360"/>
        <w:ind w:right="418" w:left="23"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b) A network uses the Internet Protocol version 6 address </w:t>
      </w:r>
      <w:r>
        <w:rPr>
          <w:rFonts w:ascii="Times New Roman" w:hAnsi="Times New Roman" w:cs="Times New Roman" w:eastAsia="Times New Roman"/>
          <w:b/>
          <w:color w:val="auto"/>
          <w:spacing w:val="0"/>
          <w:position w:val="0"/>
          <w:sz w:val="24"/>
          <w:shd w:fill="auto" w:val="clear"/>
        </w:rPr>
        <w:t xml:space="preserve">2001:0db8:0000:0000:0000:ff00:0042:8329</w:t>
      </w:r>
      <w:r>
        <w:rPr>
          <w:rFonts w:ascii="Times New Roman" w:hAnsi="Times New Roman" w:cs="Times New Roman" w:eastAsia="Times New Roman"/>
          <w:color w:val="auto"/>
          <w:spacing w:val="0"/>
          <w:position w:val="0"/>
          <w:sz w:val="24"/>
          <w:shd w:fill="auto" w:val="clear"/>
        </w:rPr>
        <w:t xml:space="preserve">. Apply IPv6 addressing rules to compress the given</w:t>
      </w:r>
      <w:r>
        <w:rPr>
          <w:rFonts w:ascii="Times New Roman" w:hAnsi="Times New Roman" w:cs="Times New Roman" w:eastAsia="Times New Roman"/>
          <w:color w:val="auto"/>
          <w:spacing w:val="30"/>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address</w:t>
      </w:r>
      <w:r>
        <w:rPr>
          <w:rFonts w:ascii="Times New Roman" w:hAnsi="Times New Roman" w:cs="Times New Roman" w:eastAsia="Times New Roman"/>
          <w:color w:val="auto"/>
          <w:spacing w:val="30"/>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into</w:t>
      </w:r>
      <w:r>
        <w:rPr>
          <w:rFonts w:ascii="Times New Roman" w:hAnsi="Times New Roman" w:cs="Times New Roman" w:eastAsia="Times New Roman"/>
          <w:color w:val="auto"/>
          <w:spacing w:val="30"/>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its</w:t>
      </w:r>
      <w:r>
        <w:rPr>
          <w:rFonts w:ascii="Times New Roman" w:hAnsi="Times New Roman" w:cs="Times New Roman" w:eastAsia="Times New Roman"/>
          <w:color w:val="auto"/>
          <w:spacing w:val="30"/>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shortest</w:t>
      </w:r>
      <w:r>
        <w:rPr>
          <w:rFonts w:ascii="Times New Roman" w:hAnsi="Times New Roman" w:cs="Times New Roman" w:eastAsia="Times New Roman"/>
          <w:color w:val="auto"/>
          <w:spacing w:val="30"/>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form</w:t>
      </w:r>
      <w:r>
        <w:rPr>
          <w:rFonts w:ascii="Times New Roman" w:hAnsi="Times New Roman" w:cs="Times New Roman" w:eastAsia="Times New Roman"/>
          <w:color w:val="auto"/>
          <w:spacing w:val="15"/>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and</w:t>
      </w:r>
      <w:r>
        <w:rPr>
          <w:rFonts w:ascii="Times New Roman" w:hAnsi="Times New Roman" w:cs="Times New Roman" w:eastAsia="Times New Roman"/>
          <w:color w:val="auto"/>
          <w:spacing w:val="15"/>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then</w:t>
      </w:r>
      <w:r>
        <w:rPr>
          <w:rFonts w:ascii="Times New Roman" w:hAnsi="Times New Roman" w:cs="Times New Roman" w:eastAsia="Times New Roman"/>
          <w:color w:val="auto"/>
          <w:spacing w:val="15"/>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expand</w:t>
      </w:r>
      <w:r>
        <w:rPr>
          <w:rFonts w:ascii="Times New Roman" w:hAnsi="Times New Roman" w:cs="Times New Roman" w:eastAsia="Times New Roman"/>
          <w:color w:val="auto"/>
          <w:spacing w:val="15"/>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the</w:t>
      </w:r>
      <w:r>
        <w:rPr>
          <w:rFonts w:ascii="Times New Roman" w:hAnsi="Times New Roman" w:cs="Times New Roman" w:eastAsia="Times New Roman"/>
          <w:color w:val="auto"/>
          <w:spacing w:val="15"/>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compressed</w:t>
      </w:r>
      <w:r>
        <w:rPr>
          <w:rFonts w:ascii="Times New Roman" w:hAnsi="Times New Roman" w:cs="Times New Roman" w:eastAsia="Times New Roman"/>
          <w:color w:val="auto"/>
          <w:spacing w:val="15"/>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address</w:t>
      </w:r>
      <w:r>
        <w:rPr>
          <w:rFonts w:ascii="Times New Roman" w:hAnsi="Times New Roman" w:cs="Times New Roman" w:eastAsia="Times New Roman"/>
          <w:color w:val="auto"/>
          <w:spacing w:val="15"/>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back</w:t>
      </w:r>
      <w:r>
        <w:rPr>
          <w:rFonts w:ascii="Times New Roman" w:hAnsi="Times New Roman" w:cs="Times New Roman" w:eastAsia="Times New Roman"/>
          <w:color w:val="auto"/>
          <w:spacing w:val="15"/>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to</w:t>
      </w:r>
      <w:r>
        <w:rPr>
          <w:rFonts w:ascii="Times New Roman" w:hAnsi="Times New Roman" w:cs="Times New Roman" w:eastAsia="Times New Roman"/>
          <w:color w:val="auto"/>
          <w:spacing w:val="15"/>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its</w:t>
      </w:r>
      <w:r>
        <w:rPr>
          <w:rFonts w:ascii="Times New Roman" w:hAnsi="Times New Roman" w:cs="Times New Roman" w:eastAsia="Times New Roman"/>
          <w:color w:val="auto"/>
          <w:spacing w:val="15"/>
          <w:position w:val="0"/>
          <w:sz w:val="24"/>
          <w:shd w:fill="auto" w:val="clear"/>
        </w:rPr>
        <w:t xml:space="preserve"> </w:t>
      </w:r>
      <w:r>
        <w:rPr>
          <w:rFonts w:ascii="Times New Roman" w:hAnsi="Times New Roman" w:cs="Times New Roman" w:eastAsia="Times New Roman"/>
          <w:color w:val="auto"/>
          <w:spacing w:val="-4"/>
          <w:position w:val="0"/>
          <w:sz w:val="24"/>
          <w:shd w:fill="auto" w:val="clear"/>
        </w:rPr>
        <w:t xml:space="preserve">full</w:t>
      </w:r>
    </w:p>
    <w:p>
      <w:pPr>
        <w:spacing w:before="0" w:after="0" w:line="360"/>
        <w:ind w:right="0" w:left="0" w:firstLine="0"/>
        <w:jc w:val="both"/>
        <w:rPr>
          <w:rFonts w:ascii="Times New Roman" w:hAnsi="Times New Roman" w:cs="Times New Roman" w:eastAsia="Times New Roman"/>
          <w:color w:val="auto"/>
          <w:spacing w:val="0"/>
          <w:position w:val="0"/>
          <w:sz w:val="24"/>
          <w:shd w:fill="auto" w:val="clear"/>
        </w:rPr>
      </w:pPr>
    </w:p>
    <w:p>
      <w:pPr>
        <w:spacing w:before="60" w:after="0" w:line="360"/>
        <w:ind w:right="421" w:left="23"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notation. Using a prefix length of </w:t>
      </w:r>
      <w:r>
        <w:rPr>
          <w:rFonts w:ascii="Times New Roman" w:hAnsi="Times New Roman" w:cs="Times New Roman" w:eastAsia="Times New Roman"/>
          <w:b/>
          <w:color w:val="auto"/>
          <w:spacing w:val="0"/>
          <w:position w:val="0"/>
          <w:sz w:val="24"/>
          <w:shd w:fill="auto" w:val="clear"/>
        </w:rPr>
        <w:t xml:space="preserve">/64</w:t>
      </w:r>
      <w:r>
        <w:rPr>
          <w:rFonts w:ascii="Times New Roman" w:hAnsi="Times New Roman" w:cs="Times New Roman" w:eastAsia="Times New Roman"/>
          <w:color w:val="auto"/>
          <w:spacing w:val="0"/>
          <w:position w:val="0"/>
          <w:sz w:val="24"/>
          <w:shd w:fill="auto" w:val="clear"/>
        </w:rPr>
        <w:t xml:space="preserve">, determine the network prefix of the given address.</w:t>
      </w:r>
      <w:r>
        <w:rPr>
          <w:rFonts w:ascii="Times New Roman" w:hAnsi="Times New Roman" w:cs="Times New Roman" w:eastAsia="Times New Roman"/>
          <w:color w:val="auto"/>
          <w:spacing w:val="40"/>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Also,</w:t>
      </w:r>
      <w:r>
        <w:rPr>
          <w:rFonts w:ascii="Times New Roman" w:hAnsi="Times New Roman" w:cs="Times New Roman" w:eastAsia="Times New Roman"/>
          <w:color w:val="auto"/>
          <w:spacing w:val="-3"/>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calculate</w:t>
      </w:r>
      <w:r>
        <w:rPr>
          <w:rFonts w:ascii="Times New Roman" w:hAnsi="Times New Roman" w:cs="Times New Roman" w:eastAsia="Times New Roman"/>
          <w:color w:val="auto"/>
          <w:spacing w:val="-3"/>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the</w:t>
      </w:r>
      <w:r>
        <w:rPr>
          <w:rFonts w:ascii="Times New Roman" w:hAnsi="Times New Roman" w:cs="Times New Roman" w:eastAsia="Times New Roman"/>
          <w:color w:val="auto"/>
          <w:spacing w:val="-3"/>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total</w:t>
      </w:r>
      <w:r>
        <w:rPr>
          <w:rFonts w:ascii="Times New Roman" w:hAnsi="Times New Roman" w:cs="Times New Roman" w:eastAsia="Times New Roman"/>
          <w:color w:val="auto"/>
          <w:spacing w:val="-3"/>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number</w:t>
      </w:r>
      <w:r>
        <w:rPr>
          <w:rFonts w:ascii="Times New Roman" w:hAnsi="Times New Roman" w:cs="Times New Roman" w:eastAsia="Times New Roman"/>
          <w:color w:val="auto"/>
          <w:spacing w:val="-3"/>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of</w:t>
      </w:r>
      <w:r>
        <w:rPr>
          <w:rFonts w:ascii="Times New Roman" w:hAnsi="Times New Roman" w:cs="Times New Roman" w:eastAsia="Times New Roman"/>
          <w:color w:val="auto"/>
          <w:spacing w:val="-3"/>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possible</w:t>
      </w:r>
      <w:r>
        <w:rPr>
          <w:rFonts w:ascii="Times New Roman" w:hAnsi="Times New Roman" w:cs="Times New Roman" w:eastAsia="Times New Roman"/>
          <w:color w:val="auto"/>
          <w:spacing w:val="-3"/>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host</w:t>
      </w:r>
      <w:r>
        <w:rPr>
          <w:rFonts w:ascii="Times New Roman" w:hAnsi="Times New Roman" w:cs="Times New Roman" w:eastAsia="Times New Roman"/>
          <w:color w:val="auto"/>
          <w:spacing w:val="-3"/>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addresses</w:t>
      </w:r>
      <w:r>
        <w:rPr>
          <w:rFonts w:ascii="Times New Roman" w:hAnsi="Times New Roman" w:cs="Times New Roman" w:eastAsia="Times New Roman"/>
          <w:color w:val="auto"/>
          <w:spacing w:val="-3"/>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available</w:t>
      </w:r>
      <w:r>
        <w:rPr>
          <w:rFonts w:ascii="Times New Roman" w:hAnsi="Times New Roman" w:cs="Times New Roman" w:eastAsia="Times New Roman"/>
          <w:color w:val="auto"/>
          <w:spacing w:val="-3"/>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within</w:t>
      </w:r>
      <w:r>
        <w:rPr>
          <w:rFonts w:ascii="Times New Roman" w:hAnsi="Times New Roman" w:cs="Times New Roman" w:eastAsia="Times New Roman"/>
          <w:color w:val="auto"/>
          <w:spacing w:val="-3"/>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this</w:t>
      </w:r>
      <w:r>
        <w:rPr>
          <w:rFonts w:ascii="Times New Roman" w:hAnsi="Times New Roman" w:cs="Times New Roman" w:eastAsia="Times New Roman"/>
          <w:color w:val="auto"/>
          <w:spacing w:val="-3"/>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network</w:t>
      </w:r>
      <w:r>
        <w:rPr>
          <w:rFonts w:ascii="Times New Roman" w:hAnsi="Times New Roman" w:cs="Times New Roman" w:eastAsia="Times New Roman"/>
          <w:color w:val="auto"/>
          <w:spacing w:val="-3"/>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based on the given prefix length.</w:t>
      </w:r>
    </w:p>
    <w:p>
      <w:pPr>
        <w:spacing w:before="137" w:after="0" w:line="240"/>
        <w:ind w:right="0" w:left="0" w:firstLine="0"/>
        <w:jc w:val="left"/>
        <w:rPr>
          <w:rFonts w:ascii="Times New Roman" w:hAnsi="Times New Roman" w:cs="Times New Roman" w:eastAsia="Times New Roman"/>
          <w:color w:val="auto"/>
          <w:spacing w:val="0"/>
          <w:position w:val="0"/>
          <w:sz w:val="24"/>
          <w:shd w:fill="auto" w:val="clear"/>
        </w:rPr>
      </w:pPr>
    </w:p>
    <w:p>
      <w:pPr>
        <w:numPr>
          <w:ilvl w:val="0"/>
          <w:numId w:val="43"/>
        </w:numPr>
        <w:tabs>
          <w:tab w:val="left" w:pos="398" w:leader="none"/>
        </w:tabs>
        <w:spacing w:before="1" w:after="0" w:line="360"/>
        <w:ind w:right="419" w:left="23" w:firstLine="0"/>
        <w:jc w:val="both"/>
        <w:rPr>
          <w:rFonts w:ascii="Times New Roman" w:hAnsi="Times New Roman" w:cs="Times New Roman" w:eastAsia="Times New Roman"/>
          <w:b/>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A university is conducting an online semester examination for </w:t>
      </w:r>
      <w:r>
        <w:rPr>
          <w:rFonts w:ascii="Times New Roman" w:hAnsi="Times New Roman" w:cs="Times New Roman" w:eastAsia="Times New Roman"/>
          <w:b/>
          <w:color w:val="auto"/>
          <w:spacing w:val="0"/>
          <w:position w:val="0"/>
          <w:sz w:val="24"/>
          <w:shd w:fill="auto" w:val="clear"/>
        </w:rPr>
        <w:t xml:space="preserve">8,000 students </w:t>
      </w:r>
      <w:r>
        <w:rPr>
          <w:rFonts w:ascii="Times New Roman" w:hAnsi="Times New Roman" w:cs="Times New Roman" w:eastAsia="Times New Roman"/>
          <w:color w:val="auto"/>
          <w:spacing w:val="0"/>
          <w:position w:val="0"/>
          <w:sz w:val="24"/>
          <w:shd w:fill="auto" w:val="clear"/>
        </w:rPr>
        <w:t xml:space="preserve">simultaneously. At exactly </w:t>
      </w:r>
      <w:r>
        <w:rPr>
          <w:rFonts w:ascii="Times New Roman" w:hAnsi="Times New Roman" w:cs="Times New Roman" w:eastAsia="Times New Roman"/>
          <w:b/>
          <w:color w:val="auto"/>
          <w:spacing w:val="0"/>
          <w:position w:val="0"/>
          <w:sz w:val="24"/>
          <w:shd w:fill="auto" w:val="clear"/>
        </w:rPr>
        <w:t xml:space="preserve">10:00 AM</w:t>
      </w:r>
      <w:r>
        <w:rPr>
          <w:rFonts w:ascii="Times New Roman" w:hAnsi="Times New Roman" w:cs="Times New Roman" w:eastAsia="Times New Roman"/>
          <w:color w:val="auto"/>
          <w:spacing w:val="0"/>
          <w:position w:val="0"/>
          <w:sz w:val="24"/>
          <w:shd w:fill="auto" w:val="clear"/>
        </w:rPr>
        <w:t xml:space="preserve">, the examination server begins transmitting encrypted question</w:t>
      </w:r>
      <w:r>
        <w:rPr>
          <w:rFonts w:ascii="Times New Roman" w:hAnsi="Times New Roman" w:cs="Times New Roman" w:eastAsia="Times New Roman"/>
          <w:color w:val="auto"/>
          <w:spacing w:val="40"/>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papers</w:t>
      </w:r>
      <w:r>
        <w:rPr>
          <w:rFonts w:ascii="Times New Roman" w:hAnsi="Times New Roman" w:cs="Times New Roman" w:eastAsia="Times New Roman"/>
          <w:color w:val="auto"/>
          <w:spacing w:val="40"/>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to</w:t>
      </w:r>
      <w:r>
        <w:rPr>
          <w:rFonts w:ascii="Times New Roman" w:hAnsi="Times New Roman" w:cs="Times New Roman" w:eastAsia="Times New Roman"/>
          <w:color w:val="auto"/>
          <w:spacing w:val="40"/>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all</w:t>
      </w:r>
      <w:r>
        <w:rPr>
          <w:rFonts w:ascii="Times New Roman" w:hAnsi="Times New Roman" w:cs="Times New Roman" w:eastAsia="Times New Roman"/>
          <w:color w:val="auto"/>
          <w:spacing w:val="40"/>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students.</w:t>
      </w:r>
      <w:r>
        <w:rPr>
          <w:rFonts w:ascii="Times New Roman" w:hAnsi="Times New Roman" w:cs="Times New Roman" w:eastAsia="Times New Roman"/>
          <w:color w:val="auto"/>
          <w:spacing w:val="40"/>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The</w:t>
      </w:r>
      <w:r>
        <w:rPr>
          <w:rFonts w:ascii="Times New Roman" w:hAnsi="Times New Roman" w:cs="Times New Roman" w:eastAsia="Times New Roman"/>
          <w:color w:val="auto"/>
          <w:spacing w:val="40"/>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university</w:t>
      </w:r>
      <w:r>
        <w:rPr>
          <w:rFonts w:ascii="Times New Roman" w:hAnsi="Times New Roman" w:cs="Times New Roman" w:eastAsia="Times New Roman"/>
          <w:color w:val="auto"/>
          <w:spacing w:val="40"/>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server</w:t>
      </w:r>
      <w:r>
        <w:rPr>
          <w:rFonts w:ascii="Times New Roman" w:hAnsi="Times New Roman" w:cs="Times New Roman" w:eastAsia="Times New Roman"/>
          <w:color w:val="auto"/>
          <w:spacing w:val="40"/>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is</w:t>
      </w:r>
      <w:r>
        <w:rPr>
          <w:rFonts w:ascii="Times New Roman" w:hAnsi="Times New Roman" w:cs="Times New Roman" w:eastAsia="Times New Roman"/>
          <w:color w:val="auto"/>
          <w:spacing w:val="40"/>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connected</w:t>
      </w:r>
      <w:r>
        <w:rPr>
          <w:rFonts w:ascii="Times New Roman" w:hAnsi="Times New Roman" w:cs="Times New Roman" w:eastAsia="Times New Roman"/>
          <w:color w:val="auto"/>
          <w:spacing w:val="40"/>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through</w:t>
      </w:r>
      <w:r>
        <w:rPr>
          <w:rFonts w:ascii="Times New Roman" w:hAnsi="Times New Roman" w:cs="Times New Roman" w:eastAsia="Times New Roman"/>
          <w:color w:val="auto"/>
          <w:spacing w:val="40"/>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a</w:t>
      </w:r>
      <w:r>
        <w:rPr>
          <w:rFonts w:ascii="Times New Roman" w:hAnsi="Times New Roman" w:cs="Times New Roman" w:eastAsia="Times New Roman"/>
          <w:color w:val="auto"/>
          <w:spacing w:val="40"/>
          <w:position w:val="0"/>
          <w:sz w:val="24"/>
          <w:shd w:fill="auto" w:val="clear"/>
        </w:rPr>
        <w:t xml:space="preserve"> </w:t>
      </w:r>
      <w:r>
        <w:rPr>
          <w:rFonts w:ascii="Times New Roman" w:hAnsi="Times New Roman" w:cs="Times New Roman" w:eastAsia="Times New Roman"/>
          <w:b/>
          <w:color w:val="auto"/>
          <w:spacing w:val="0"/>
          <w:position w:val="0"/>
          <w:sz w:val="24"/>
          <w:shd w:fill="auto" w:val="clear"/>
        </w:rPr>
        <w:t xml:space="preserve">10</w:t>
      </w:r>
      <w:r>
        <w:rPr>
          <w:rFonts w:ascii="Times New Roman" w:hAnsi="Times New Roman" w:cs="Times New Roman" w:eastAsia="Times New Roman"/>
          <w:b/>
          <w:color w:val="auto"/>
          <w:spacing w:val="40"/>
          <w:position w:val="0"/>
          <w:sz w:val="24"/>
          <w:shd w:fill="auto" w:val="clear"/>
        </w:rPr>
        <w:t xml:space="preserve"> </w:t>
      </w:r>
      <w:r>
        <w:rPr>
          <w:rFonts w:ascii="Times New Roman" w:hAnsi="Times New Roman" w:cs="Times New Roman" w:eastAsia="Times New Roman"/>
          <w:b/>
          <w:color w:val="auto"/>
          <w:spacing w:val="0"/>
          <w:position w:val="0"/>
          <w:sz w:val="24"/>
          <w:shd w:fill="auto" w:val="clear"/>
        </w:rPr>
        <w:t xml:space="preserve">Gbps high-speed network</w:t>
      </w:r>
      <w:r>
        <w:rPr>
          <w:rFonts w:ascii="Times New Roman" w:hAnsi="Times New Roman" w:cs="Times New Roman" w:eastAsia="Times New Roman"/>
          <w:color w:val="auto"/>
          <w:spacing w:val="0"/>
          <w:position w:val="0"/>
          <w:sz w:val="24"/>
          <w:shd w:fill="auto" w:val="clear"/>
        </w:rPr>
        <w:t xml:space="preserve">, while students access the examination portal using different internet connections such as </w:t>
      </w:r>
      <w:r>
        <w:rPr>
          <w:rFonts w:ascii="Times New Roman" w:hAnsi="Times New Roman" w:cs="Times New Roman" w:eastAsia="Times New Roman"/>
          <w:b/>
          <w:color w:val="auto"/>
          <w:spacing w:val="0"/>
          <w:position w:val="0"/>
          <w:sz w:val="24"/>
          <w:shd w:fill="auto" w:val="clear"/>
        </w:rPr>
        <w:t xml:space="preserve">fiber broadband (100 Mbps), home Wi-Fi (20 Mbps), and mobile networks (5</w:t>
      </w:r>
      <w:r>
        <w:rPr>
          <w:rFonts w:ascii="Times New Roman" w:hAnsi="Times New Roman" w:cs="Times New Roman" w:eastAsia="Times New Roman"/>
          <w:b/>
          <w:color w:val="auto"/>
          <w:spacing w:val="0"/>
          <w:position w:val="0"/>
          <w:sz w:val="24"/>
          <w:shd w:fill="auto" w:val="clear"/>
        </w:rPr>
        <w:t xml:space="preserve">–</w:t>
      </w:r>
      <w:r>
        <w:rPr>
          <w:rFonts w:ascii="Times New Roman" w:hAnsi="Times New Roman" w:cs="Times New Roman" w:eastAsia="Times New Roman"/>
          <w:b/>
          <w:color w:val="auto"/>
          <w:spacing w:val="0"/>
          <w:position w:val="0"/>
          <w:sz w:val="24"/>
          <w:shd w:fill="auto" w:val="clear"/>
        </w:rPr>
        <w:t xml:space="preserve">10 Mbps)</w:t>
      </w:r>
      <w:r>
        <w:rPr>
          <w:rFonts w:ascii="Times New Roman" w:hAnsi="Times New Roman" w:cs="Times New Roman" w:eastAsia="Times New Roman"/>
          <w:color w:val="auto"/>
          <w:spacing w:val="0"/>
          <w:position w:val="0"/>
          <w:sz w:val="24"/>
          <w:shd w:fill="auto" w:val="clear"/>
        </w:rPr>
        <w:t xml:space="preserve">. During the first</w:t>
      </w:r>
      <w:r>
        <w:rPr>
          <w:rFonts w:ascii="Times New Roman" w:hAnsi="Times New Roman" w:cs="Times New Roman" w:eastAsia="Times New Roman"/>
          <w:color w:val="auto"/>
          <w:spacing w:val="-2"/>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few</w:t>
      </w:r>
      <w:r>
        <w:rPr>
          <w:rFonts w:ascii="Times New Roman" w:hAnsi="Times New Roman" w:cs="Times New Roman" w:eastAsia="Times New Roman"/>
          <w:color w:val="auto"/>
          <w:spacing w:val="-2"/>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minutes</w:t>
      </w:r>
      <w:r>
        <w:rPr>
          <w:rFonts w:ascii="Times New Roman" w:hAnsi="Times New Roman" w:cs="Times New Roman" w:eastAsia="Times New Roman"/>
          <w:color w:val="auto"/>
          <w:spacing w:val="-2"/>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of</w:t>
      </w:r>
      <w:r>
        <w:rPr>
          <w:rFonts w:ascii="Times New Roman" w:hAnsi="Times New Roman" w:cs="Times New Roman" w:eastAsia="Times New Roman"/>
          <w:color w:val="auto"/>
          <w:spacing w:val="-2"/>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the</w:t>
      </w:r>
      <w:r>
        <w:rPr>
          <w:rFonts w:ascii="Times New Roman" w:hAnsi="Times New Roman" w:cs="Times New Roman" w:eastAsia="Times New Roman"/>
          <w:color w:val="auto"/>
          <w:spacing w:val="-2"/>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examination,</w:t>
      </w:r>
      <w:r>
        <w:rPr>
          <w:rFonts w:ascii="Times New Roman" w:hAnsi="Times New Roman" w:cs="Times New Roman" w:eastAsia="Times New Roman"/>
          <w:color w:val="auto"/>
          <w:spacing w:val="-2"/>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many</w:t>
      </w:r>
      <w:r>
        <w:rPr>
          <w:rFonts w:ascii="Times New Roman" w:hAnsi="Times New Roman" w:cs="Times New Roman" w:eastAsia="Times New Roman"/>
          <w:color w:val="auto"/>
          <w:spacing w:val="-2"/>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students</w:t>
      </w:r>
      <w:r>
        <w:rPr>
          <w:rFonts w:ascii="Times New Roman" w:hAnsi="Times New Roman" w:cs="Times New Roman" w:eastAsia="Times New Roman"/>
          <w:color w:val="auto"/>
          <w:spacing w:val="-2"/>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with slower internet connections report incomplete downloads, repeated retransmissions, delayed acknowledgments, and temporary freezing of the examination</w:t>
      </w:r>
      <w:r>
        <w:rPr>
          <w:rFonts w:ascii="Times New Roman" w:hAnsi="Times New Roman" w:cs="Times New Roman" w:eastAsia="Times New Roman"/>
          <w:color w:val="auto"/>
          <w:spacing w:val="-3"/>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portal.</w:t>
      </w:r>
      <w:r>
        <w:rPr>
          <w:rFonts w:ascii="Times New Roman" w:hAnsi="Times New Roman" w:cs="Times New Roman" w:eastAsia="Times New Roman"/>
          <w:color w:val="auto"/>
          <w:spacing w:val="-3"/>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Network</w:t>
      </w:r>
      <w:r>
        <w:rPr>
          <w:rFonts w:ascii="Times New Roman" w:hAnsi="Times New Roman" w:cs="Times New Roman" w:eastAsia="Times New Roman"/>
          <w:color w:val="auto"/>
          <w:spacing w:val="-3"/>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administrators observe that the server continues transmitting data at a high rate even though several</w:t>
      </w:r>
      <w:r>
        <w:rPr>
          <w:rFonts w:ascii="Times New Roman" w:hAnsi="Times New Roman" w:cs="Times New Roman" w:eastAsia="Times New Roman"/>
          <w:color w:val="auto"/>
          <w:spacing w:val="-2"/>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student devices are unable to receive and process packets at the same speed. This results in receiver buffer overflow, unnecessary retransmissions, increased network traffic, and delays in delivering the question papers. </w:t>
      </w:r>
      <w:r>
        <w:rPr>
          <w:rFonts w:ascii="Times New Roman" w:hAnsi="Times New Roman" w:cs="Times New Roman" w:eastAsia="Times New Roman"/>
          <w:b/>
          <w:color w:val="auto"/>
          <w:spacing w:val="0"/>
          <w:position w:val="0"/>
          <w:sz w:val="24"/>
          <w:shd w:fill="auto" w:val="clear"/>
        </w:rPr>
        <w:t xml:space="preserve">Analyze </w:t>
      </w:r>
      <w:r>
        <w:rPr>
          <w:rFonts w:ascii="Times New Roman" w:hAnsi="Times New Roman" w:cs="Times New Roman" w:eastAsia="Times New Roman"/>
          <w:color w:val="auto"/>
          <w:spacing w:val="0"/>
          <w:position w:val="0"/>
          <w:sz w:val="24"/>
          <w:shd w:fill="auto" w:val="clear"/>
        </w:rPr>
        <w:t xml:space="preserve">the above scenario and identify the primary networking problem. Explain how the mismatch between the</w:t>
      </w:r>
      <w:r>
        <w:rPr>
          <w:rFonts w:ascii="Times New Roman" w:hAnsi="Times New Roman" w:cs="Times New Roman" w:eastAsia="Times New Roman"/>
          <w:color w:val="auto"/>
          <w:spacing w:val="-3"/>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sender's</w:t>
      </w:r>
      <w:r>
        <w:rPr>
          <w:rFonts w:ascii="Times New Roman" w:hAnsi="Times New Roman" w:cs="Times New Roman" w:eastAsia="Times New Roman"/>
          <w:color w:val="auto"/>
          <w:spacing w:val="-3"/>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transmission</w:t>
      </w:r>
      <w:r>
        <w:rPr>
          <w:rFonts w:ascii="Times New Roman" w:hAnsi="Times New Roman" w:cs="Times New Roman" w:eastAsia="Times New Roman"/>
          <w:color w:val="auto"/>
          <w:spacing w:val="-3"/>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speed</w:t>
      </w:r>
      <w:r>
        <w:rPr>
          <w:rFonts w:ascii="Times New Roman" w:hAnsi="Times New Roman" w:cs="Times New Roman" w:eastAsia="Times New Roman"/>
          <w:color w:val="auto"/>
          <w:spacing w:val="-3"/>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and the receiver's processing capability affects communication.</w:t>
      </w:r>
    </w:p>
    <w:p>
      <w:pPr>
        <w:spacing w:before="1" w:after="0" w:line="360"/>
        <w:ind w:right="418" w:left="23" w:firstLine="0"/>
        <w:jc w:val="both"/>
        <w:rPr>
          <w:rFonts w:ascii="Times New Roman" w:hAnsi="Times New Roman" w:cs="Times New Roman" w:eastAsia="Times New Roman"/>
          <w:b/>
          <w:color w:val="auto"/>
          <w:spacing w:val="0"/>
          <w:position w:val="0"/>
          <w:sz w:val="24"/>
          <w:shd w:fill="auto" w:val="clear"/>
        </w:rPr>
      </w:pPr>
    </w:p>
    <w:p>
      <w:pPr>
        <w:spacing w:before="80" w:after="0" w:line="240"/>
        <w:ind w:right="0" w:left="23" w:firstLine="0"/>
        <w:jc w:val="left"/>
        <w:rPr>
          <w:rFonts w:ascii="Arial" w:hAnsi="Arial" w:cs="Arial" w:eastAsia="Arial"/>
          <w:b/>
          <w:color w:val="auto"/>
          <w:spacing w:val="0"/>
          <w:position w:val="0"/>
          <w:sz w:val="24"/>
          <w:shd w:fill="auto" w:val="clear"/>
        </w:rPr>
      </w:pPr>
      <w:r>
        <w:rPr>
          <w:rFonts w:ascii="Arial" w:hAnsi="Arial" w:cs="Arial" w:eastAsia="Arial"/>
          <w:b/>
          <w:color w:val="auto"/>
          <w:spacing w:val="0"/>
          <w:position w:val="0"/>
          <w:sz w:val="24"/>
          <w:shd w:fill="auto" w:val="clear"/>
        </w:rPr>
        <w:t xml:space="preserve">RUBRICS FOR </w:t>
      </w:r>
      <w:r>
        <w:rPr>
          <w:rFonts w:ascii="Arial" w:hAnsi="Arial" w:cs="Arial" w:eastAsia="Arial"/>
          <w:b/>
          <w:color w:val="auto"/>
          <w:spacing w:val="-2"/>
          <w:position w:val="0"/>
          <w:sz w:val="24"/>
          <w:shd w:fill="auto" w:val="clear"/>
        </w:rPr>
        <w:t xml:space="preserve">CALCULATION</w:t>
      </w:r>
    </w:p>
    <w:p>
      <w:pPr>
        <w:spacing w:before="34" w:after="0" w:line="240"/>
        <w:ind w:right="0" w:left="0" w:firstLine="0"/>
        <w:jc w:val="left"/>
        <w:rPr>
          <w:rFonts w:ascii="Arial" w:hAnsi="Arial" w:cs="Arial" w:eastAsia="Arial"/>
          <w:b/>
          <w:color w:val="auto"/>
          <w:spacing w:val="0"/>
          <w:position w:val="0"/>
          <w:sz w:val="20"/>
          <w:shd w:fill="auto" w:val="clear"/>
        </w:rPr>
      </w:pPr>
    </w:p>
    <w:tbl>
      <w:tblPr>
        <w:tblInd w:w="42" w:type="dxa"/>
      </w:tblPr>
      <w:tblGrid>
        <w:gridCol w:w="1640"/>
        <w:gridCol w:w="1340"/>
        <w:gridCol w:w="1740"/>
        <w:gridCol w:w="1500"/>
        <w:gridCol w:w="1660"/>
        <w:gridCol w:w="1500"/>
      </w:tblGrid>
      <w:tr>
        <w:trPr>
          <w:trHeight w:val="820" w:hRule="auto"/>
          <w:jc w:val="left"/>
        </w:trPr>
        <w:tc>
          <w:tcPr>
            <w:tcW w:w="1640" w:type="dxa"/>
            <w:tcBorders>
              <w:top w:val="single" w:color="000000" w:sz="8"/>
              <w:left w:val="single" w:color="000000" w:sz="8"/>
              <w:bottom w:val="single" w:color="000000" w:sz="8"/>
              <w:right w:val="single" w:color="000000" w:sz="8"/>
            </w:tcBorders>
            <w:shd w:color="000000" w:fill="ffffff" w:val="clear"/>
            <w:tcMar>
              <w:left w:w="0" w:type="dxa"/>
              <w:right w:w="0" w:type="dxa"/>
            </w:tcMar>
            <w:vAlign w:val="top"/>
          </w:tcPr>
          <w:p>
            <w:pPr>
              <w:spacing w:before="5" w:after="0" w:line="240"/>
              <w:ind w:right="0" w:left="0" w:firstLine="0"/>
              <w:jc w:val="left"/>
              <w:rPr>
                <w:rFonts w:ascii="Arial" w:hAnsi="Arial" w:cs="Arial" w:eastAsia="Arial"/>
                <w:b/>
                <w:color w:val="auto"/>
                <w:spacing w:val="0"/>
                <w:position w:val="0"/>
                <w:sz w:val="24"/>
                <w:shd w:fill="auto" w:val="clear"/>
              </w:rPr>
            </w:pPr>
          </w:p>
          <w:p>
            <w:pPr>
              <w:spacing w:before="0" w:after="0" w:line="240"/>
              <w:ind w:right="0" w:left="109" w:firstLine="0"/>
              <w:jc w:val="left"/>
              <w:rPr>
                <w:color w:val="auto"/>
                <w:position w:val="0"/>
                <w:shd w:fill="auto" w:val="clear"/>
              </w:rPr>
            </w:pPr>
            <w:r>
              <w:rPr>
                <w:rFonts w:ascii="Times New Roman" w:hAnsi="Times New Roman" w:cs="Times New Roman" w:eastAsia="Times New Roman"/>
                <w:color w:val="auto"/>
                <w:spacing w:val="-2"/>
                <w:position w:val="0"/>
                <w:sz w:val="24"/>
                <w:shd w:fill="auto" w:val="clear"/>
              </w:rPr>
              <w:t xml:space="preserve">Criteria</w:t>
            </w:r>
          </w:p>
        </w:tc>
        <w:tc>
          <w:tcPr>
            <w:tcW w:w="1340" w:type="dxa"/>
            <w:tcBorders>
              <w:top w:val="single" w:color="000000" w:sz="8"/>
              <w:left w:val="single" w:color="000000" w:sz="8"/>
              <w:bottom w:val="single" w:color="000000" w:sz="8"/>
              <w:right w:val="single" w:color="000000" w:sz="8"/>
            </w:tcBorders>
            <w:shd w:color="000000" w:fill="ffffff" w:val="clear"/>
            <w:tcMar>
              <w:left w:w="0" w:type="dxa"/>
              <w:right w:w="0" w:type="dxa"/>
            </w:tcMar>
            <w:vAlign w:val="top"/>
          </w:tcPr>
          <w:p>
            <w:pPr>
              <w:spacing w:before="5" w:after="0" w:line="240"/>
              <w:ind w:right="0" w:left="0" w:firstLine="0"/>
              <w:jc w:val="left"/>
              <w:rPr>
                <w:rFonts w:ascii="Arial" w:hAnsi="Arial" w:cs="Arial" w:eastAsia="Arial"/>
                <w:b/>
                <w:color w:val="auto"/>
                <w:spacing w:val="0"/>
                <w:position w:val="0"/>
                <w:sz w:val="24"/>
                <w:shd w:fill="auto" w:val="clear"/>
              </w:rPr>
            </w:pPr>
          </w:p>
          <w:p>
            <w:pPr>
              <w:spacing w:before="0" w:after="0" w:line="240"/>
              <w:ind w:right="72" w:left="15" w:firstLine="0"/>
              <w:jc w:val="center"/>
              <w:rPr>
                <w:color w:val="auto"/>
                <w:position w:val="0"/>
                <w:shd w:fill="auto" w:val="clear"/>
              </w:rPr>
            </w:pPr>
            <w:r>
              <w:rPr>
                <w:rFonts w:ascii="Times New Roman" w:hAnsi="Times New Roman" w:cs="Times New Roman" w:eastAsia="Times New Roman"/>
                <w:color w:val="auto"/>
                <w:spacing w:val="-2"/>
                <w:position w:val="0"/>
                <w:sz w:val="24"/>
                <w:shd w:fill="auto" w:val="clear"/>
              </w:rPr>
              <w:t xml:space="preserve">Weightage</w:t>
            </w:r>
          </w:p>
        </w:tc>
        <w:tc>
          <w:tcPr>
            <w:tcW w:w="1740" w:type="dxa"/>
            <w:tcBorders>
              <w:top w:val="single" w:color="000000" w:sz="8"/>
              <w:left w:val="single" w:color="000000" w:sz="8"/>
              <w:bottom w:val="single" w:color="000000" w:sz="8"/>
              <w:right w:val="single" w:color="000000" w:sz="8"/>
            </w:tcBorders>
            <w:shd w:color="000000" w:fill="ffffff" w:val="clear"/>
            <w:tcMar>
              <w:left w:w="0" w:type="dxa"/>
              <w:right w:w="0" w:type="dxa"/>
            </w:tcMar>
            <w:vAlign w:val="top"/>
          </w:tcPr>
          <w:p>
            <w:pPr>
              <w:spacing w:before="143" w:after="0" w:line="240"/>
              <w:ind w:right="0" w:left="114" w:firstLine="0"/>
              <w:jc w:val="left"/>
              <w:rPr>
                <w:color w:val="auto"/>
                <w:position w:val="0"/>
                <w:shd w:fill="auto" w:val="clear"/>
              </w:rPr>
            </w:pPr>
            <w:r>
              <w:rPr>
                <w:rFonts w:ascii="Times New Roman" w:hAnsi="Times New Roman" w:cs="Times New Roman" w:eastAsia="Times New Roman"/>
                <w:color w:val="auto"/>
                <w:spacing w:val="0"/>
                <w:position w:val="0"/>
                <w:sz w:val="24"/>
                <w:shd w:fill="auto" w:val="clear"/>
              </w:rPr>
              <w:t xml:space="preserve">Level 4 </w:t>
            </w:r>
            <w:r>
              <w:rPr>
                <w:rFonts w:ascii="Times New Roman" w:hAnsi="Times New Roman" w:cs="Times New Roman" w:eastAsia="Times New Roman"/>
                <w:color w:val="auto"/>
                <w:spacing w:val="-2"/>
                <w:position w:val="0"/>
                <w:sz w:val="24"/>
                <w:shd w:fill="auto" w:val="clear"/>
              </w:rPr>
              <w:t xml:space="preserve">(Exemplary)</w:t>
            </w:r>
          </w:p>
        </w:tc>
        <w:tc>
          <w:tcPr>
            <w:tcW w:w="1500" w:type="dxa"/>
            <w:tcBorders>
              <w:top w:val="single" w:color="000000" w:sz="8"/>
              <w:left w:val="single" w:color="000000" w:sz="8"/>
              <w:bottom w:val="single" w:color="000000" w:sz="8"/>
              <w:right w:val="single" w:color="000000" w:sz="8"/>
            </w:tcBorders>
            <w:shd w:color="000000" w:fill="ffffff" w:val="clear"/>
            <w:tcMar>
              <w:left w:w="0" w:type="dxa"/>
              <w:right w:w="0" w:type="dxa"/>
            </w:tcMar>
            <w:vAlign w:val="top"/>
          </w:tcPr>
          <w:p>
            <w:pPr>
              <w:spacing w:before="143" w:after="0" w:line="240"/>
              <w:ind w:right="0" w:left="114" w:firstLine="0"/>
              <w:jc w:val="left"/>
              <w:rPr>
                <w:color w:val="auto"/>
                <w:position w:val="0"/>
                <w:shd w:fill="auto" w:val="clear"/>
              </w:rPr>
            </w:pPr>
            <w:r>
              <w:rPr>
                <w:rFonts w:ascii="Times New Roman" w:hAnsi="Times New Roman" w:cs="Times New Roman" w:eastAsia="Times New Roman"/>
                <w:color w:val="auto"/>
                <w:spacing w:val="0"/>
                <w:position w:val="0"/>
                <w:sz w:val="24"/>
                <w:shd w:fill="auto" w:val="clear"/>
              </w:rPr>
              <w:t xml:space="preserve">Level 3 </w:t>
            </w:r>
            <w:r>
              <w:rPr>
                <w:rFonts w:ascii="Times New Roman" w:hAnsi="Times New Roman" w:cs="Times New Roman" w:eastAsia="Times New Roman"/>
                <w:color w:val="auto"/>
                <w:spacing w:val="-2"/>
                <w:position w:val="0"/>
                <w:sz w:val="24"/>
                <w:shd w:fill="auto" w:val="clear"/>
              </w:rPr>
              <w:t xml:space="preserve">(Proficient)</w:t>
            </w:r>
          </w:p>
        </w:tc>
        <w:tc>
          <w:tcPr>
            <w:tcW w:w="1660" w:type="dxa"/>
            <w:tcBorders>
              <w:top w:val="single" w:color="000000" w:sz="8"/>
              <w:left w:val="single" w:color="000000" w:sz="8"/>
              <w:bottom w:val="single" w:color="000000" w:sz="8"/>
              <w:right w:val="single" w:color="000000" w:sz="8"/>
            </w:tcBorders>
            <w:shd w:color="000000" w:fill="ffffff" w:val="clear"/>
            <w:tcMar>
              <w:left w:w="0" w:type="dxa"/>
              <w:right w:w="0" w:type="dxa"/>
            </w:tcMar>
            <w:vAlign w:val="top"/>
          </w:tcPr>
          <w:p>
            <w:pPr>
              <w:spacing w:before="143" w:after="0" w:line="240"/>
              <w:ind w:right="0" w:left="114" w:firstLine="0"/>
              <w:jc w:val="left"/>
              <w:rPr>
                <w:color w:val="auto"/>
                <w:position w:val="0"/>
                <w:shd w:fill="auto" w:val="clear"/>
              </w:rPr>
            </w:pPr>
            <w:r>
              <w:rPr>
                <w:rFonts w:ascii="Times New Roman" w:hAnsi="Times New Roman" w:cs="Times New Roman" w:eastAsia="Times New Roman"/>
                <w:color w:val="auto"/>
                <w:spacing w:val="0"/>
                <w:position w:val="0"/>
                <w:sz w:val="24"/>
                <w:shd w:fill="auto" w:val="clear"/>
              </w:rPr>
              <w:t xml:space="preserve">Level 2 </w:t>
            </w:r>
            <w:r>
              <w:rPr>
                <w:rFonts w:ascii="Times New Roman" w:hAnsi="Times New Roman" w:cs="Times New Roman" w:eastAsia="Times New Roman"/>
                <w:color w:val="auto"/>
                <w:spacing w:val="-2"/>
                <w:position w:val="0"/>
                <w:sz w:val="24"/>
                <w:shd w:fill="auto" w:val="clear"/>
              </w:rPr>
              <w:t xml:space="preserve">(Developing)</w:t>
            </w:r>
          </w:p>
        </w:tc>
        <w:tc>
          <w:tcPr>
            <w:tcW w:w="1500" w:type="dxa"/>
            <w:tcBorders>
              <w:top w:val="single" w:color="000000" w:sz="8"/>
              <w:left w:val="single" w:color="000000" w:sz="8"/>
              <w:bottom w:val="single" w:color="000000" w:sz="8"/>
              <w:right w:val="single" w:color="000000" w:sz="8"/>
            </w:tcBorders>
            <w:shd w:color="000000" w:fill="ffffff" w:val="clear"/>
            <w:tcMar>
              <w:left w:w="0" w:type="dxa"/>
              <w:right w:w="0" w:type="dxa"/>
            </w:tcMar>
            <w:vAlign w:val="top"/>
          </w:tcPr>
          <w:p>
            <w:pPr>
              <w:spacing w:before="143" w:after="0" w:line="240"/>
              <w:ind w:right="0" w:left="119" w:firstLine="0"/>
              <w:jc w:val="left"/>
              <w:rPr>
                <w:color w:val="auto"/>
                <w:position w:val="0"/>
                <w:shd w:fill="auto" w:val="clear"/>
              </w:rPr>
            </w:pPr>
            <w:r>
              <w:rPr>
                <w:rFonts w:ascii="Times New Roman" w:hAnsi="Times New Roman" w:cs="Times New Roman" w:eastAsia="Times New Roman"/>
                <w:color w:val="auto"/>
                <w:spacing w:val="0"/>
                <w:position w:val="0"/>
                <w:sz w:val="24"/>
                <w:shd w:fill="auto" w:val="clear"/>
              </w:rPr>
              <w:t xml:space="preserve">Level 1 </w:t>
            </w:r>
            <w:r>
              <w:rPr>
                <w:rFonts w:ascii="Times New Roman" w:hAnsi="Times New Roman" w:cs="Times New Roman" w:eastAsia="Times New Roman"/>
                <w:color w:val="auto"/>
                <w:spacing w:val="-2"/>
                <w:position w:val="0"/>
                <w:sz w:val="24"/>
                <w:shd w:fill="auto" w:val="clear"/>
              </w:rPr>
              <w:t xml:space="preserve">(Beginning)</w:t>
            </w:r>
          </w:p>
        </w:tc>
      </w:tr>
      <w:tr>
        <w:trPr>
          <w:trHeight w:val="2020" w:hRule="auto"/>
          <w:jc w:val="left"/>
        </w:trPr>
        <w:tc>
          <w:tcPr>
            <w:tcW w:w="1640" w:type="dxa"/>
            <w:tcBorders>
              <w:top w:val="single" w:color="000000" w:sz="8"/>
              <w:left w:val="single" w:color="000000" w:sz="8"/>
              <w:bottom w:val="single" w:color="000000" w:sz="8"/>
              <w:right w:val="single" w:color="000000" w:sz="8"/>
            </w:tcBorders>
            <w:shd w:color="000000" w:fill="ffffff" w:val="clear"/>
            <w:tcMar>
              <w:left w:w="0" w:type="dxa"/>
              <w:right w:w="0" w:type="dxa"/>
            </w:tcMar>
            <w:vAlign w:val="top"/>
          </w:tcPr>
          <w:p>
            <w:pPr>
              <w:spacing w:before="0" w:after="0" w:line="240"/>
              <w:ind w:right="0" w:left="0" w:firstLine="0"/>
              <w:jc w:val="left"/>
              <w:rPr>
                <w:rFonts w:ascii="Arial" w:hAnsi="Arial" w:cs="Arial" w:eastAsia="Arial"/>
                <w:b/>
                <w:color w:val="auto"/>
                <w:spacing w:val="0"/>
                <w:position w:val="0"/>
                <w:sz w:val="22"/>
                <w:shd w:fill="auto" w:val="clear"/>
              </w:rPr>
            </w:pPr>
          </w:p>
          <w:p>
            <w:pPr>
              <w:spacing w:before="133" w:after="0" w:line="240"/>
              <w:ind w:right="0" w:left="0" w:firstLine="0"/>
              <w:jc w:val="left"/>
              <w:rPr>
                <w:rFonts w:ascii="Arial" w:hAnsi="Arial" w:cs="Arial" w:eastAsia="Arial"/>
                <w:b/>
                <w:color w:val="auto"/>
                <w:spacing w:val="0"/>
                <w:position w:val="0"/>
                <w:sz w:val="22"/>
                <w:shd w:fill="auto" w:val="clear"/>
              </w:rPr>
            </w:pPr>
          </w:p>
          <w:p>
            <w:pPr>
              <w:spacing w:before="0" w:after="0" w:line="240"/>
              <w:ind w:right="125" w:left="137" w:firstLine="0"/>
              <w:jc w:val="center"/>
              <w:rPr>
                <w:color w:val="auto"/>
                <w:position w:val="0"/>
                <w:sz w:val="22"/>
                <w:shd w:fill="auto" w:val="clear"/>
              </w:rPr>
            </w:pPr>
            <w:r>
              <w:rPr>
                <w:rFonts w:ascii="Arial MT" w:hAnsi="Arial MT" w:cs="Arial MT" w:eastAsia="Arial MT"/>
                <w:color w:val="auto"/>
                <w:spacing w:val="-2"/>
                <w:position w:val="0"/>
                <w:sz w:val="22"/>
                <w:shd w:fill="auto" w:val="clear"/>
              </w:rPr>
              <w:t xml:space="preserve">Problem Understandin </w:t>
            </w:r>
            <w:r>
              <w:rPr>
                <w:rFonts w:ascii="Arial MT" w:hAnsi="Arial MT" w:cs="Arial MT" w:eastAsia="Arial MT"/>
                <w:color w:val="auto"/>
                <w:spacing w:val="-10"/>
                <w:position w:val="0"/>
                <w:sz w:val="22"/>
                <w:shd w:fill="auto" w:val="clear"/>
              </w:rPr>
              <w:t xml:space="preserve">g</w:t>
            </w:r>
          </w:p>
        </w:tc>
        <w:tc>
          <w:tcPr>
            <w:tcW w:w="1340" w:type="dxa"/>
            <w:tcBorders>
              <w:top w:val="single" w:color="000000" w:sz="8"/>
              <w:left w:val="single" w:color="000000" w:sz="8"/>
              <w:bottom w:val="single" w:color="000000" w:sz="8"/>
              <w:right w:val="single" w:color="000000" w:sz="8"/>
            </w:tcBorders>
            <w:shd w:color="000000" w:fill="ffffff" w:val="clear"/>
            <w:tcMar>
              <w:left w:w="0" w:type="dxa"/>
              <w:right w:w="0" w:type="dxa"/>
            </w:tcMar>
            <w:vAlign w:val="top"/>
          </w:tcPr>
          <w:p>
            <w:pPr>
              <w:spacing w:before="0" w:after="0" w:line="240"/>
              <w:ind w:right="0" w:left="0" w:firstLine="0"/>
              <w:jc w:val="left"/>
              <w:rPr>
                <w:rFonts w:ascii="Arial" w:hAnsi="Arial" w:cs="Arial" w:eastAsia="Arial"/>
                <w:b/>
                <w:color w:val="auto"/>
                <w:spacing w:val="0"/>
                <w:position w:val="0"/>
                <w:sz w:val="22"/>
                <w:shd w:fill="auto" w:val="clear"/>
              </w:rPr>
            </w:pPr>
          </w:p>
          <w:p>
            <w:pPr>
              <w:spacing w:before="0" w:after="0" w:line="240"/>
              <w:ind w:right="0" w:left="0" w:firstLine="0"/>
              <w:jc w:val="left"/>
              <w:rPr>
                <w:rFonts w:ascii="Arial" w:hAnsi="Arial" w:cs="Arial" w:eastAsia="Arial"/>
                <w:b/>
                <w:color w:val="auto"/>
                <w:spacing w:val="0"/>
                <w:position w:val="0"/>
                <w:sz w:val="22"/>
                <w:shd w:fill="auto" w:val="clear"/>
              </w:rPr>
            </w:pPr>
          </w:p>
          <w:p>
            <w:pPr>
              <w:spacing w:before="133" w:after="0" w:line="240"/>
              <w:ind w:right="0" w:left="0" w:firstLine="0"/>
              <w:jc w:val="left"/>
              <w:rPr>
                <w:rFonts w:ascii="Arial" w:hAnsi="Arial" w:cs="Arial" w:eastAsia="Arial"/>
                <w:b/>
                <w:color w:val="auto"/>
                <w:spacing w:val="0"/>
                <w:position w:val="0"/>
                <w:sz w:val="22"/>
                <w:shd w:fill="auto" w:val="clear"/>
              </w:rPr>
            </w:pPr>
          </w:p>
          <w:p>
            <w:pPr>
              <w:spacing w:before="0" w:after="0" w:line="240"/>
              <w:ind w:right="57" w:left="72" w:firstLine="0"/>
              <w:jc w:val="center"/>
              <w:rPr>
                <w:color w:val="auto"/>
                <w:position w:val="0"/>
                <w:sz w:val="22"/>
                <w:shd w:fill="auto" w:val="clear"/>
              </w:rPr>
            </w:pPr>
            <w:r>
              <w:rPr>
                <w:rFonts w:ascii="Arial MT" w:hAnsi="Arial MT" w:cs="Arial MT" w:eastAsia="Arial MT"/>
                <w:color w:val="auto"/>
                <w:spacing w:val="-5"/>
                <w:position w:val="0"/>
                <w:sz w:val="22"/>
                <w:shd w:fill="auto" w:val="clear"/>
              </w:rPr>
              <w:t xml:space="preserve">20%</w:t>
            </w:r>
          </w:p>
        </w:tc>
        <w:tc>
          <w:tcPr>
            <w:tcW w:w="1740" w:type="dxa"/>
            <w:tcBorders>
              <w:top w:val="single" w:color="000000" w:sz="8"/>
              <w:left w:val="single" w:color="000000" w:sz="8"/>
              <w:bottom w:val="single" w:color="000000" w:sz="8"/>
              <w:right w:val="single" w:color="000000" w:sz="8"/>
            </w:tcBorders>
            <w:shd w:color="000000" w:fill="ffffff" w:val="clear"/>
            <w:tcMar>
              <w:left w:w="0" w:type="dxa"/>
              <w:right w:w="0" w:type="dxa"/>
            </w:tcMar>
            <w:vAlign w:val="top"/>
          </w:tcPr>
          <w:p>
            <w:pPr>
              <w:spacing w:before="0" w:after="0" w:line="250"/>
              <w:ind w:right="150" w:left="162" w:firstLine="0"/>
              <w:jc w:val="center"/>
              <w:rPr>
                <w:color w:val="auto"/>
                <w:position w:val="0"/>
                <w:sz w:val="22"/>
                <w:shd w:fill="auto" w:val="clear"/>
              </w:rPr>
            </w:pPr>
            <w:r>
              <w:rPr>
                <w:rFonts w:ascii="Arial MT" w:hAnsi="Arial MT" w:cs="Arial MT" w:eastAsia="Arial MT"/>
                <w:color w:val="auto"/>
                <w:spacing w:val="-2"/>
                <w:position w:val="0"/>
                <w:sz w:val="22"/>
                <w:shd w:fill="auto" w:val="clear"/>
              </w:rPr>
              <w:t xml:space="preserve">Clearly interprets problem, </w:t>
            </w:r>
            <w:r>
              <w:rPr>
                <w:rFonts w:ascii="Arial MT" w:hAnsi="Arial MT" w:cs="Arial MT" w:eastAsia="Arial MT"/>
                <w:color w:val="auto"/>
                <w:spacing w:val="0"/>
                <w:position w:val="0"/>
                <w:sz w:val="22"/>
                <w:shd w:fill="auto" w:val="clear"/>
              </w:rPr>
              <w:t xml:space="preserve">identifies all </w:t>
            </w:r>
            <w:r>
              <w:rPr>
                <w:rFonts w:ascii="Arial MT" w:hAnsi="Arial MT" w:cs="Arial MT" w:eastAsia="Arial MT"/>
                <w:color w:val="auto"/>
                <w:spacing w:val="-2"/>
                <w:position w:val="0"/>
                <w:sz w:val="22"/>
                <w:shd w:fill="auto" w:val="clear"/>
              </w:rPr>
              <w:t xml:space="preserve">parameters </w:t>
            </w:r>
            <w:r>
              <w:rPr>
                <w:rFonts w:ascii="Arial MT" w:hAnsi="Arial MT" w:cs="Arial MT" w:eastAsia="Arial MT"/>
                <w:color w:val="auto"/>
                <w:spacing w:val="-4"/>
                <w:position w:val="0"/>
                <w:sz w:val="22"/>
                <w:shd w:fill="auto" w:val="clear"/>
              </w:rPr>
              <w:t xml:space="preserve">and </w:t>
            </w:r>
            <w:r>
              <w:rPr>
                <w:rFonts w:ascii="Arial MT" w:hAnsi="Arial MT" w:cs="Arial MT" w:eastAsia="Arial MT"/>
                <w:color w:val="auto"/>
                <w:spacing w:val="-2"/>
                <w:position w:val="0"/>
                <w:sz w:val="22"/>
                <w:shd w:fill="auto" w:val="clear"/>
              </w:rPr>
              <w:t xml:space="preserve">requirements accurately</w:t>
            </w:r>
          </w:p>
        </w:tc>
        <w:tc>
          <w:tcPr>
            <w:tcW w:w="1500" w:type="dxa"/>
            <w:tcBorders>
              <w:top w:val="single" w:color="000000" w:sz="8"/>
              <w:left w:val="single" w:color="000000" w:sz="8"/>
              <w:bottom w:val="single" w:color="000000" w:sz="8"/>
              <w:right w:val="single" w:color="000000" w:sz="8"/>
            </w:tcBorders>
            <w:shd w:color="000000" w:fill="ffffff" w:val="clear"/>
            <w:tcMar>
              <w:left w:w="0" w:type="dxa"/>
              <w:right w:w="0" w:type="dxa"/>
            </w:tcMar>
            <w:vAlign w:val="top"/>
          </w:tcPr>
          <w:p>
            <w:pPr>
              <w:spacing w:before="0" w:after="0" w:line="240"/>
              <w:ind w:right="0" w:left="0" w:firstLine="0"/>
              <w:jc w:val="left"/>
              <w:rPr>
                <w:rFonts w:ascii="Arial" w:hAnsi="Arial" w:cs="Arial" w:eastAsia="Arial"/>
                <w:b/>
                <w:color w:val="auto"/>
                <w:spacing w:val="0"/>
                <w:position w:val="0"/>
                <w:sz w:val="22"/>
                <w:shd w:fill="auto" w:val="clear"/>
              </w:rPr>
            </w:pPr>
          </w:p>
          <w:p>
            <w:pPr>
              <w:spacing w:before="133" w:after="0" w:line="240"/>
              <w:ind w:right="0" w:left="0" w:firstLine="0"/>
              <w:jc w:val="left"/>
              <w:rPr>
                <w:rFonts w:ascii="Arial" w:hAnsi="Arial" w:cs="Arial" w:eastAsia="Arial"/>
                <w:b/>
                <w:color w:val="auto"/>
                <w:spacing w:val="0"/>
                <w:position w:val="0"/>
                <w:sz w:val="22"/>
                <w:shd w:fill="auto" w:val="clear"/>
              </w:rPr>
            </w:pPr>
          </w:p>
          <w:p>
            <w:pPr>
              <w:spacing w:before="0" w:after="0" w:line="240"/>
              <w:ind w:right="109" w:left="121" w:hanging="1"/>
              <w:jc w:val="both"/>
              <w:rPr>
                <w:color w:val="auto"/>
                <w:position w:val="0"/>
                <w:sz w:val="22"/>
                <w:shd w:fill="auto" w:val="clear"/>
              </w:rPr>
            </w:pPr>
            <w:r>
              <w:rPr>
                <w:rFonts w:ascii="Arial MT" w:hAnsi="Arial MT" w:cs="Arial MT" w:eastAsia="Arial MT"/>
                <w:color w:val="auto"/>
                <w:spacing w:val="-2"/>
                <w:position w:val="0"/>
                <w:sz w:val="22"/>
                <w:shd w:fill="auto" w:val="clear"/>
              </w:rPr>
              <w:t xml:space="preserve">Understands </w:t>
            </w:r>
            <w:r>
              <w:rPr>
                <w:rFonts w:ascii="Arial MT" w:hAnsi="Arial MT" w:cs="Arial MT" w:eastAsia="Arial MT"/>
                <w:color w:val="auto"/>
                <w:spacing w:val="0"/>
                <w:position w:val="0"/>
                <w:sz w:val="22"/>
                <w:shd w:fill="auto" w:val="clear"/>
              </w:rPr>
              <w:t xml:space="preserve">problem</w:t>
            </w:r>
            <w:r>
              <w:rPr>
                <w:rFonts w:ascii="Arial MT" w:hAnsi="Arial MT" w:cs="Arial MT" w:eastAsia="Arial MT"/>
                <w:color w:val="auto"/>
                <w:spacing w:val="-16"/>
                <w:position w:val="0"/>
                <w:sz w:val="22"/>
                <w:shd w:fill="auto" w:val="clear"/>
              </w:rPr>
              <w:t xml:space="preserve"> </w:t>
            </w:r>
            <w:r>
              <w:rPr>
                <w:rFonts w:ascii="Arial MT" w:hAnsi="Arial MT" w:cs="Arial MT" w:eastAsia="Arial MT"/>
                <w:color w:val="auto"/>
                <w:spacing w:val="0"/>
                <w:position w:val="0"/>
                <w:sz w:val="22"/>
                <w:shd w:fill="auto" w:val="clear"/>
              </w:rPr>
              <w:t xml:space="preserve">with minor gaps</w:t>
            </w:r>
          </w:p>
        </w:tc>
        <w:tc>
          <w:tcPr>
            <w:tcW w:w="1660" w:type="dxa"/>
            <w:tcBorders>
              <w:top w:val="single" w:color="000000" w:sz="8"/>
              <w:left w:val="single" w:color="000000" w:sz="8"/>
              <w:bottom w:val="single" w:color="000000" w:sz="8"/>
              <w:right w:val="single" w:color="000000" w:sz="8"/>
            </w:tcBorders>
            <w:shd w:color="000000" w:fill="ffffff" w:val="clear"/>
            <w:tcMar>
              <w:left w:w="0" w:type="dxa"/>
              <w:right w:w="0" w:type="dxa"/>
            </w:tcMar>
            <w:vAlign w:val="top"/>
          </w:tcPr>
          <w:p>
            <w:pPr>
              <w:spacing w:before="0" w:after="0" w:line="240"/>
              <w:ind w:right="0" w:left="0" w:firstLine="0"/>
              <w:jc w:val="left"/>
              <w:rPr>
                <w:rFonts w:ascii="Arial" w:hAnsi="Arial" w:cs="Arial" w:eastAsia="Arial"/>
                <w:b/>
                <w:color w:val="auto"/>
                <w:spacing w:val="0"/>
                <w:position w:val="0"/>
                <w:sz w:val="22"/>
                <w:shd w:fill="auto" w:val="clear"/>
              </w:rPr>
            </w:pPr>
          </w:p>
          <w:p>
            <w:pPr>
              <w:spacing w:before="6" w:after="0" w:line="240"/>
              <w:ind w:right="0" w:left="0" w:firstLine="0"/>
              <w:jc w:val="left"/>
              <w:rPr>
                <w:rFonts w:ascii="Arial" w:hAnsi="Arial" w:cs="Arial" w:eastAsia="Arial"/>
                <w:b/>
                <w:color w:val="auto"/>
                <w:spacing w:val="0"/>
                <w:position w:val="0"/>
                <w:sz w:val="22"/>
                <w:shd w:fill="auto" w:val="clear"/>
              </w:rPr>
            </w:pPr>
          </w:p>
          <w:p>
            <w:pPr>
              <w:spacing w:before="1" w:after="0" w:line="240"/>
              <w:ind w:right="113" w:left="130" w:hanging="1"/>
              <w:jc w:val="center"/>
              <w:rPr>
                <w:rFonts w:ascii="Arial MT" w:hAnsi="Arial MT" w:cs="Arial MT" w:eastAsia="Arial MT"/>
                <w:color w:val="auto"/>
                <w:spacing w:val="0"/>
                <w:position w:val="0"/>
                <w:sz w:val="22"/>
                <w:shd w:fill="auto" w:val="clear"/>
              </w:rPr>
            </w:pPr>
            <w:r>
              <w:rPr>
                <w:rFonts w:ascii="Arial MT" w:hAnsi="Arial MT" w:cs="Arial MT" w:eastAsia="Arial MT"/>
                <w:color w:val="auto"/>
                <w:spacing w:val="-2"/>
                <w:position w:val="0"/>
                <w:sz w:val="22"/>
                <w:shd w:fill="auto" w:val="clear"/>
              </w:rPr>
              <w:t xml:space="preserve">Partial understanding</w:t>
            </w:r>
          </w:p>
          <w:p>
            <w:pPr>
              <w:spacing w:before="0" w:after="0" w:line="240"/>
              <w:ind w:right="141" w:left="158" w:firstLine="0"/>
              <w:jc w:val="center"/>
              <w:rPr>
                <w:color w:val="auto"/>
                <w:position w:val="0"/>
                <w:sz w:val="22"/>
                <w:shd w:fill="auto" w:val="clear"/>
              </w:rPr>
            </w:pPr>
            <w:r>
              <w:rPr>
                <w:rFonts w:ascii="Arial MT" w:hAnsi="Arial MT" w:cs="Arial MT" w:eastAsia="Arial MT"/>
                <w:color w:val="auto"/>
                <w:spacing w:val="0"/>
                <w:position w:val="0"/>
                <w:sz w:val="22"/>
                <w:shd w:fill="auto" w:val="clear"/>
              </w:rPr>
              <w:t xml:space="preserve">;</w:t>
            </w:r>
            <w:r>
              <w:rPr>
                <w:rFonts w:ascii="Arial MT" w:hAnsi="Arial MT" w:cs="Arial MT" w:eastAsia="Arial MT"/>
                <w:color w:val="auto"/>
                <w:spacing w:val="-16"/>
                <w:position w:val="0"/>
                <w:sz w:val="22"/>
                <w:shd w:fill="auto" w:val="clear"/>
              </w:rPr>
              <w:t xml:space="preserve"> </w:t>
            </w:r>
            <w:r>
              <w:rPr>
                <w:rFonts w:ascii="Arial MT" w:hAnsi="Arial MT" w:cs="Arial MT" w:eastAsia="Arial MT"/>
                <w:color w:val="auto"/>
                <w:spacing w:val="0"/>
                <w:position w:val="0"/>
                <w:sz w:val="22"/>
                <w:shd w:fill="auto" w:val="clear"/>
              </w:rPr>
              <w:t xml:space="preserve">misses</w:t>
            </w:r>
            <w:r>
              <w:rPr>
                <w:rFonts w:ascii="Arial MT" w:hAnsi="Arial MT" w:cs="Arial MT" w:eastAsia="Arial MT"/>
                <w:color w:val="auto"/>
                <w:spacing w:val="-15"/>
                <w:position w:val="0"/>
                <w:sz w:val="22"/>
                <w:shd w:fill="auto" w:val="clear"/>
              </w:rPr>
              <w:t xml:space="preserve"> </w:t>
            </w:r>
            <w:r>
              <w:rPr>
                <w:rFonts w:ascii="Arial MT" w:hAnsi="Arial MT" w:cs="Arial MT" w:eastAsia="Arial MT"/>
                <w:color w:val="auto"/>
                <w:spacing w:val="0"/>
                <w:position w:val="0"/>
                <w:sz w:val="22"/>
                <w:shd w:fill="auto" w:val="clear"/>
              </w:rPr>
              <w:t xml:space="preserve">key </w:t>
            </w:r>
            <w:r>
              <w:rPr>
                <w:rFonts w:ascii="Arial MT" w:hAnsi="Arial MT" w:cs="Arial MT" w:eastAsia="Arial MT"/>
                <w:color w:val="auto"/>
                <w:spacing w:val="-2"/>
                <w:position w:val="0"/>
                <w:sz w:val="22"/>
                <w:shd w:fill="auto" w:val="clear"/>
              </w:rPr>
              <w:t xml:space="preserve">elements</w:t>
            </w:r>
          </w:p>
        </w:tc>
        <w:tc>
          <w:tcPr>
            <w:tcW w:w="1500" w:type="dxa"/>
            <w:tcBorders>
              <w:top w:val="single" w:color="000000" w:sz="8"/>
              <w:left w:val="single" w:color="000000" w:sz="8"/>
              <w:bottom w:val="single" w:color="000000" w:sz="8"/>
              <w:right w:val="single" w:color="000000" w:sz="8"/>
            </w:tcBorders>
            <w:shd w:color="000000" w:fill="ffffff" w:val="clear"/>
            <w:tcMar>
              <w:left w:w="0" w:type="dxa"/>
              <w:right w:w="0" w:type="dxa"/>
            </w:tcMar>
            <w:vAlign w:val="top"/>
          </w:tcPr>
          <w:p>
            <w:pPr>
              <w:spacing w:before="0" w:after="0" w:line="240"/>
              <w:ind w:right="0" w:left="0" w:firstLine="0"/>
              <w:jc w:val="left"/>
              <w:rPr>
                <w:rFonts w:ascii="Arial" w:hAnsi="Arial" w:cs="Arial" w:eastAsia="Arial"/>
                <w:b/>
                <w:color w:val="auto"/>
                <w:spacing w:val="0"/>
                <w:position w:val="0"/>
                <w:sz w:val="22"/>
                <w:shd w:fill="auto" w:val="clear"/>
              </w:rPr>
            </w:pPr>
          </w:p>
          <w:p>
            <w:pPr>
              <w:spacing w:before="6" w:after="0" w:line="240"/>
              <w:ind w:right="0" w:left="0" w:firstLine="0"/>
              <w:jc w:val="left"/>
              <w:rPr>
                <w:rFonts w:ascii="Arial" w:hAnsi="Arial" w:cs="Arial" w:eastAsia="Arial"/>
                <w:b/>
                <w:color w:val="auto"/>
                <w:spacing w:val="0"/>
                <w:position w:val="0"/>
                <w:sz w:val="22"/>
                <w:shd w:fill="auto" w:val="clear"/>
              </w:rPr>
            </w:pPr>
          </w:p>
          <w:p>
            <w:pPr>
              <w:spacing w:before="1" w:after="0" w:line="240"/>
              <w:ind w:right="93" w:left="115" w:firstLine="0"/>
              <w:jc w:val="center"/>
              <w:rPr>
                <w:color w:val="auto"/>
                <w:position w:val="0"/>
                <w:sz w:val="22"/>
                <w:shd w:fill="auto" w:val="clear"/>
              </w:rPr>
            </w:pPr>
            <w:r>
              <w:rPr>
                <w:rFonts w:ascii="Arial MT" w:hAnsi="Arial MT" w:cs="Arial MT" w:eastAsia="Arial MT"/>
                <w:color w:val="auto"/>
                <w:spacing w:val="-2"/>
                <w:position w:val="0"/>
                <w:sz w:val="22"/>
                <w:shd w:fill="auto" w:val="clear"/>
              </w:rPr>
              <w:t xml:space="preserve">Misinterprets </w:t>
            </w:r>
            <w:r>
              <w:rPr>
                <w:rFonts w:ascii="Arial MT" w:hAnsi="Arial MT" w:cs="Arial MT" w:eastAsia="Arial MT"/>
                <w:color w:val="auto"/>
                <w:spacing w:val="0"/>
                <w:position w:val="0"/>
                <w:sz w:val="22"/>
                <w:shd w:fill="auto" w:val="clear"/>
              </w:rPr>
              <w:t xml:space="preserve">or unable to </w:t>
            </w:r>
            <w:r>
              <w:rPr>
                <w:rFonts w:ascii="Arial MT" w:hAnsi="Arial MT" w:cs="Arial MT" w:eastAsia="Arial MT"/>
                <w:color w:val="auto"/>
                <w:spacing w:val="-2"/>
                <w:position w:val="0"/>
                <w:sz w:val="22"/>
                <w:shd w:fill="auto" w:val="clear"/>
              </w:rPr>
              <w:t xml:space="preserve">understand problem</w:t>
            </w:r>
          </w:p>
        </w:tc>
      </w:tr>
      <w:tr>
        <w:trPr>
          <w:trHeight w:val="1276" w:hRule="auto"/>
          <w:jc w:val="left"/>
        </w:trPr>
        <w:tc>
          <w:tcPr>
            <w:tcW w:w="1640" w:type="dxa"/>
            <w:tcBorders>
              <w:top w:val="single" w:color="000000" w:sz="8"/>
              <w:left w:val="single" w:color="000000" w:sz="8"/>
              <w:bottom w:val="single" w:color="000000" w:sz="8"/>
              <w:right w:val="single" w:color="000000" w:sz="8"/>
            </w:tcBorders>
            <w:shd w:color="000000" w:fill="ffffff" w:val="clear"/>
            <w:tcMar>
              <w:left w:w="0" w:type="dxa"/>
              <w:right w:w="0" w:type="dxa"/>
            </w:tcMar>
            <w:vAlign w:val="top"/>
          </w:tcPr>
          <w:p>
            <w:pPr>
              <w:spacing w:before="141" w:after="0" w:line="240"/>
              <w:ind w:right="0" w:left="0" w:firstLine="0"/>
              <w:jc w:val="left"/>
              <w:rPr>
                <w:rFonts w:ascii="Arial" w:hAnsi="Arial" w:cs="Arial" w:eastAsia="Arial"/>
                <w:b/>
                <w:color w:val="auto"/>
                <w:spacing w:val="0"/>
                <w:position w:val="0"/>
                <w:sz w:val="22"/>
                <w:shd w:fill="auto" w:val="clear"/>
              </w:rPr>
            </w:pPr>
          </w:p>
          <w:p>
            <w:pPr>
              <w:spacing w:before="0" w:after="0" w:line="240"/>
              <w:ind w:right="0" w:left="362" w:firstLine="85"/>
              <w:jc w:val="left"/>
              <w:rPr>
                <w:color w:val="auto"/>
                <w:position w:val="0"/>
                <w:sz w:val="22"/>
                <w:shd w:fill="auto" w:val="clear"/>
              </w:rPr>
            </w:pPr>
            <w:r>
              <w:rPr>
                <w:rFonts w:ascii="Arial MT" w:hAnsi="Arial MT" w:cs="Arial MT" w:eastAsia="Arial MT"/>
                <w:color w:val="auto"/>
                <w:spacing w:val="-2"/>
                <w:position w:val="0"/>
                <w:sz w:val="22"/>
                <w:shd w:fill="auto" w:val="clear"/>
              </w:rPr>
              <w:t xml:space="preserve">Method Selection</w:t>
            </w:r>
          </w:p>
        </w:tc>
        <w:tc>
          <w:tcPr>
            <w:tcW w:w="1340" w:type="dxa"/>
            <w:tcBorders>
              <w:top w:val="single" w:color="000000" w:sz="8"/>
              <w:left w:val="single" w:color="000000" w:sz="8"/>
              <w:bottom w:val="single" w:color="000000" w:sz="8"/>
              <w:right w:val="single" w:color="000000" w:sz="8"/>
            </w:tcBorders>
            <w:shd w:color="000000" w:fill="ffffff" w:val="clear"/>
            <w:tcMar>
              <w:left w:w="0" w:type="dxa"/>
              <w:right w:w="0" w:type="dxa"/>
            </w:tcMar>
            <w:vAlign w:val="top"/>
          </w:tcPr>
          <w:p>
            <w:pPr>
              <w:spacing w:before="0" w:after="0" w:line="240"/>
              <w:ind w:right="0" w:left="0" w:firstLine="0"/>
              <w:jc w:val="left"/>
              <w:rPr>
                <w:rFonts w:ascii="Arial" w:hAnsi="Arial" w:cs="Arial" w:eastAsia="Arial"/>
                <w:b/>
                <w:color w:val="auto"/>
                <w:spacing w:val="0"/>
                <w:position w:val="0"/>
                <w:sz w:val="22"/>
                <w:shd w:fill="auto" w:val="clear"/>
              </w:rPr>
            </w:pPr>
          </w:p>
          <w:p>
            <w:pPr>
              <w:spacing w:before="14" w:after="0" w:line="240"/>
              <w:ind w:right="0" w:left="0" w:firstLine="0"/>
              <w:jc w:val="left"/>
              <w:rPr>
                <w:rFonts w:ascii="Arial" w:hAnsi="Arial" w:cs="Arial" w:eastAsia="Arial"/>
                <w:b/>
                <w:color w:val="auto"/>
                <w:spacing w:val="0"/>
                <w:position w:val="0"/>
                <w:sz w:val="22"/>
                <w:shd w:fill="auto" w:val="clear"/>
              </w:rPr>
            </w:pPr>
          </w:p>
          <w:p>
            <w:pPr>
              <w:spacing w:before="0" w:after="0" w:line="240"/>
              <w:ind w:right="57" w:left="72" w:firstLine="0"/>
              <w:jc w:val="center"/>
              <w:rPr>
                <w:color w:val="auto"/>
                <w:position w:val="0"/>
                <w:sz w:val="22"/>
                <w:shd w:fill="auto" w:val="clear"/>
              </w:rPr>
            </w:pPr>
            <w:r>
              <w:rPr>
                <w:rFonts w:ascii="Arial MT" w:hAnsi="Arial MT" w:cs="Arial MT" w:eastAsia="Arial MT"/>
                <w:color w:val="auto"/>
                <w:spacing w:val="-5"/>
                <w:position w:val="0"/>
                <w:sz w:val="22"/>
                <w:shd w:fill="auto" w:val="clear"/>
              </w:rPr>
              <w:t xml:space="preserve">20%</w:t>
            </w:r>
          </w:p>
        </w:tc>
        <w:tc>
          <w:tcPr>
            <w:tcW w:w="1740" w:type="dxa"/>
            <w:tcBorders>
              <w:top w:val="single" w:color="000000" w:sz="8"/>
              <w:left w:val="single" w:color="000000" w:sz="8"/>
              <w:bottom w:val="single" w:color="000000" w:sz="8"/>
              <w:right w:val="single" w:color="000000" w:sz="8"/>
            </w:tcBorders>
            <w:shd w:color="000000" w:fill="ffffff" w:val="clear"/>
            <w:tcMar>
              <w:left w:w="0" w:type="dxa"/>
              <w:right w:w="0" w:type="dxa"/>
            </w:tcMar>
            <w:vAlign w:val="top"/>
          </w:tcPr>
          <w:p>
            <w:pPr>
              <w:spacing w:before="0" w:after="0" w:line="250"/>
              <w:ind w:right="122" w:left="134" w:firstLine="0"/>
              <w:jc w:val="center"/>
              <w:rPr>
                <w:color w:val="auto"/>
                <w:position w:val="0"/>
                <w:sz w:val="22"/>
                <w:shd w:fill="auto" w:val="clear"/>
              </w:rPr>
            </w:pPr>
            <w:r>
              <w:rPr>
                <w:rFonts w:ascii="Arial MT" w:hAnsi="Arial MT" w:cs="Arial MT" w:eastAsia="Arial MT"/>
                <w:color w:val="auto"/>
                <w:spacing w:val="0"/>
                <w:position w:val="0"/>
                <w:sz w:val="22"/>
                <w:shd w:fill="auto" w:val="clear"/>
              </w:rPr>
              <w:t xml:space="preserve">Selects most </w:t>
            </w:r>
            <w:r>
              <w:rPr>
                <w:rFonts w:ascii="Arial MT" w:hAnsi="Arial MT" w:cs="Arial MT" w:eastAsia="Arial MT"/>
                <w:color w:val="auto"/>
                <w:spacing w:val="-2"/>
                <w:position w:val="0"/>
                <w:sz w:val="22"/>
                <w:shd w:fill="auto" w:val="clear"/>
              </w:rPr>
              <w:t xml:space="preserve">appropriate method/formul </w:t>
            </w:r>
            <w:r>
              <w:rPr>
                <w:rFonts w:ascii="Arial MT" w:hAnsi="Arial MT" w:cs="Arial MT" w:eastAsia="Arial MT"/>
                <w:color w:val="auto"/>
                <w:spacing w:val="0"/>
                <w:position w:val="0"/>
                <w:sz w:val="22"/>
                <w:shd w:fill="auto" w:val="clear"/>
              </w:rPr>
              <w:t xml:space="preserve">a with strong </w:t>
            </w:r>
            <w:r>
              <w:rPr>
                <w:rFonts w:ascii="Arial MT" w:hAnsi="Arial MT" w:cs="Arial MT" w:eastAsia="Arial MT"/>
                <w:color w:val="auto"/>
                <w:spacing w:val="-2"/>
                <w:position w:val="0"/>
                <w:sz w:val="22"/>
                <w:shd w:fill="auto" w:val="clear"/>
              </w:rPr>
              <w:t xml:space="preserve">justification</w:t>
            </w:r>
          </w:p>
        </w:tc>
        <w:tc>
          <w:tcPr>
            <w:tcW w:w="1500" w:type="dxa"/>
            <w:tcBorders>
              <w:top w:val="single" w:color="000000" w:sz="8"/>
              <w:left w:val="single" w:color="000000" w:sz="8"/>
              <w:bottom w:val="single" w:color="000000" w:sz="8"/>
              <w:right w:val="single" w:color="000000" w:sz="8"/>
            </w:tcBorders>
            <w:shd w:color="000000" w:fill="ffffff" w:val="clear"/>
            <w:tcMar>
              <w:left w:w="0" w:type="dxa"/>
              <w:right w:w="0" w:type="dxa"/>
            </w:tcMar>
            <w:vAlign w:val="top"/>
          </w:tcPr>
          <w:p>
            <w:pPr>
              <w:spacing w:before="141" w:after="0" w:line="240"/>
              <w:ind w:right="140" w:left="152" w:firstLine="0"/>
              <w:jc w:val="center"/>
              <w:rPr>
                <w:color w:val="auto"/>
                <w:position w:val="0"/>
                <w:sz w:val="22"/>
                <w:shd w:fill="auto" w:val="clear"/>
              </w:rPr>
            </w:pPr>
            <w:r>
              <w:rPr>
                <w:rFonts w:ascii="Arial MT" w:hAnsi="Arial MT" w:cs="Arial MT" w:eastAsia="Arial MT"/>
                <w:color w:val="auto"/>
                <w:spacing w:val="-2"/>
                <w:position w:val="0"/>
                <w:sz w:val="22"/>
                <w:shd w:fill="auto" w:val="clear"/>
              </w:rPr>
              <w:t xml:space="preserve">Selects correct </w:t>
            </w:r>
            <w:r>
              <w:rPr>
                <w:rFonts w:ascii="Arial MT" w:hAnsi="Arial MT" w:cs="Arial MT" w:eastAsia="Arial MT"/>
                <w:color w:val="auto"/>
                <w:spacing w:val="0"/>
                <w:position w:val="0"/>
                <w:sz w:val="22"/>
                <w:shd w:fill="auto" w:val="clear"/>
              </w:rPr>
              <w:t xml:space="preserve">method</w:t>
            </w:r>
            <w:r>
              <w:rPr>
                <w:rFonts w:ascii="Arial MT" w:hAnsi="Arial MT" w:cs="Arial MT" w:eastAsia="Arial MT"/>
                <w:color w:val="auto"/>
                <w:spacing w:val="-16"/>
                <w:position w:val="0"/>
                <w:sz w:val="22"/>
                <w:shd w:fill="auto" w:val="clear"/>
              </w:rPr>
              <w:t xml:space="preserve"> </w:t>
            </w:r>
            <w:r>
              <w:rPr>
                <w:rFonts w:ascii="Arial MT" w:hAnsi="Arial MT" w:cs="Arial MT" w:eastAsia="Arial MT"/>
                <w:color w:val="auto"/>
                <w:spacing w:val="0"/>
                <w:position w:val="0"/>
                <w:sz w:val="22"/>
                <w:shd w:fill="auto" w:val="clear"/>
              </w:rPr>
              <w:t xml:space="preserve">with minor</w:t>
            </w:r>
            <w:r>
              <w:rPr>
                <w:rFonts w:ascii="Arial MT" w:hAnsi="Arial MT" w:cs="Arial MT" w:eastAsia="Arial MT"/>
                <w:color w:val="auto"/>
                <w:spacing w:val="-7"/>
                <w:position w:val="0"/>
                <w:sz w:val="22"/>
                <w:shd w:fill="auto" w:val="clear"/>
              </w:rPr>
              <w:t xml:space="preserve"> </w:t>
            </w:r>
            <w:r>
              <w:rPr>
                <w:rFonts w:ascii="Arial MT" w:hAnsi="Arial MT" w:cs="Arial MT" w:eastAsia="Arial MT"/>
                <w:color w:val="auto"/>
                <w:spacing w:val="-2"/>
                <w:position w:val="0"/>
                <w:sz w:val="22"/>
                <w:shd w:fill="auto" w:val="clear"/>
              </w:rPr>
              <w:t xml:space="preserve">errors</w:t>
            </w:r>
          </w:p>
        </w:tc>
        <w:tc>
          <w:tcPr>
            <w:tcW w:w="1660" w:type="dxa"/>
            <w:tcBorders>
              <w:top w:val="single" w:color="000000" w:sz="8"/>
              <w:left w:val="single" w:color="000000" w:sz="8"/>
              <w:bottom w:val="single" w:color="000000" w:sz="8"/>
              <w:right w:val="single" w:color="000000" w:sz="8"/>
            </w:tcBorders>
            <w:shd w:color="000000" w:fill="ffffff" w:val="clear"/>
            <w:tcMar>
              <w:left w:w="0" w:type="dxa"/>
              <w:right w:w="0" w:type="dxa"/>
            </w:tcMar>
            <w:vAlign w:val="top"/>
          </w:tcPr>
          <w:p>
            <w:pPr>
              <w:spacing w:before="141" w:after="0" w:line="240"/>
              <w:ind w:right="141" w:left="158" w:firstLine="0"/>
              <w:jc w:val="center"/>
              <w:rPr>
                <w:color w:val="auto"/>
                <w:position w:val="0"/>
                <w:sz w:val="22"/>
                <w:shd w:fill="auto" w:val="clear"/>
              </w:rPr>
            </w:pPr>
            <w:r>
              <w:rPr>
                <w:rFonts w:ascii="Arial MT" w:hAnsi="Arial MT" w:cs="Arial MT" w:eastAsia="Arial MT"/>
                <w:color w:val="auto"/>
                <w:spacing w:val="-2"/>
                <w:position w:val="0"/>
                <w:sz w:val="22"/>
                <w:shd w:fill="auto" w:val="clear"/>
              </w:rPr>
              <w:t xml:space="preserve">Inappropriate </w:t>
            </w:r>
            <w:r>
              <w:rPr>
                <w:rFonts w:ascii="Arial MT" w:hAnsi="Arial MT" w:cs="Arial MT" w:eastAsia="Arial MT"/>
                <w:color w:val="auto"/>
                <w:spacing w:val="0"/>
                <w:position w:val="0"/>
                <w:sz w:val="22"/>
                <w:shd w:fill="auto" w:val="clear"/>
              </w:rPr>
              <w:t xml:space="preserve">or partially </w:t>
            </w:r>
            <w:r>
              <w:rPr>
                <w:rFonts w:ascii="Arial MT" w:hAnsi="Arial MT" w:cs="Arial MT" w:eastAsia="Arial MT"/>
                <w:color w:val="auto"/>
                <w:spacing w:val="-2"/>
                <w:position w:val="0"/>
                <w:sz w:val="22"/>
                <w:shd w:fill="auto" w:val="clear"/>
              </w:rPr>
              <w:t xml:space="preserve">correct method</w:t>
            </w:r>
          </w:p>
        </w:tc>
        <w:tc>
          <w:tcPr>
            <w:tcW w:w="1500" w:type="dxa"/>
            <w:tcBorders>
              <w:top w:val="single" w:color="000000" w:sz="8"/>
              <w:left w:val="single" w:color="000000" w:sz="8"/>
              <w:bottom w:val="single" w:color="000000" w:sz="8"/>
              <w:right w:val="single" w:color="000000" w:sz="8"/>
            </w:tcBorders>
            <w:shd w:color="000000" w:fill="ffffff" w:val="clear"/>
            <w:tcMar>
              <w:left w:w="0" w:type="dxa"/>
              <w:right w:w="0" w:type="dxa"/>
            </w:tcMar>
            <w:vAlign w:val="top"/>
          </w:tcPr>
          <w:p>
            <w:pPr>
              <w:spacing w:before="14" w:after="0" w:line="240"/>
              <w:ind w:right="0" w:left="0" w:firstLine="0"/>
              <w:jc w:val="left"/>
              <w:rPr>
                <w:rFonts w:ascii="Arial" w:hAnsi="Arial" w:cs="Arial" w:eastAsia="Arial"/>
                <w:b/>
                <w:color w:val="auto"/>
                <w:spacing w:val="0"/>
                <w:position w:val="0"/>
                <w:sz w:val="22"/>
                <w:shd w:fill="auto" w:val="clear"/>
              </w:rPr>
            </w:pPr>
          </w:p>
          <w:p>
            <w:pPr>
              <w:spacing w:before="0" w:after="0" w:line="240"/>
              <w:ind w:right="124" w:left="146" w:firstLine="0"/>
              <w:jc w:val="center"/>
              <w:rPr>
                <w:color w:val="auto"/>
                <w:position w:val="0"/>
                <w:sz w:val="22"/>
                <w:shd w:fill="auto" w:val="clear"/>
              </w:rPr>
            </w:pPr>
            <w:r>
              <w:rPr>
                <w:rFonts w:ascii="Arial MT" w:hAnsi="Arial MT" w:cs="Arial MT" w:eastAsia="Arial MT"/>
                <w:color w:val="auto"/>
                <w:spacing w:val="0"/>
                <w:position w:val="0"/>
                <w:sz w:val="22"/>
                <w:shd w:fill="auto" w:val="clear"/>
              </w:rPr>
              <w:t xml:space="preserve">Unable</w:t>
            </w:r>
            <w:r>
              <w:rPr>
                <w:rFonts w:ascii="Arial MT" w:hAnsi="Arial MT" w:cs="Arial MT" w:eastAsia="Arial MT"/>
                <w:color w:val="auto"/>
                <w:spacing w:val="-16"/>
                <w:position w:val="0"/>
                <w:sz w:val="22"/>
                <w:shd w:fill="auto" w:val="clear"/>
              </w:rPr>
              <w:t xml:space="preserve"> </w:t>
            </w:r>
            <w:r>
              <w:rPr>
                <w:rFonts w:ascii="Arial MT" w:hAnsi="Arial MT" w:cs="Arial MT" w:eastAsia="Arial MT"/>
                <w:color w:val="auto"/>
                <w:spacing w:val="0"/>
                <w:position w:val="0"/>
                <w:sz w:val="22"/>
                <w:shd w:fill="auto" w:val="clear"/>
              </w:rPr>
              <w:t xml:space="preserve">to </w:t>
            </w:r>
            <w:r>
              <w:rPr>
                <w:rFonts w:ascii="Arial MT" w:hAnsi="Arial MT" w:cs="Arial MT" w:eastAsia="Arial MT"/>
                <w:color w:val="auto"/>
                <w:spacing w:val="-2"/>
                <w:position w:val="0"/>
                <w:sz w:val="22"/>
                <w:shd w:fill="auto" w:val="clear"/>
              </w:rPr>
              <w:t xml:space="preserve">select method</w:t>
            </w:r>
          </w:p>
        </w:tc>
      </w:tr>
      <w:tr>
        <w:trPr>
          <w:trHeight w:val="1594" w:hRule="auto"/>
          <w:jc w:val="left"/>
        </w:trPr>
        <w:tc>
          <w:tcPr>
            <w:tcW w:w="1640" w:type="dxa"/>
            <w:tcBorders>
              <w:top w:val="single" w:color="000000" w:sz="8"/>
              <w:left w:val="single" w:color="000000" w:sz="8"/>
              <w:bottom w:val="single" w:color="000000" w:sz="8"/>
              <w:right w:val="single" w:color="000000" w:sz="8"/>
            </w:tcBorders>
            <w:shd w:color="000000" w:fill="ffffff" w:val="clear"/>
            <w:tcMar>
              <w:left w:w="0" w:type="dxa"/>
              <w:right w:w="0" w:type="dxa"/>
            </w:tcMar>
            <w:vAlign w:val="top"/>
          </w:tcPr>
          <w:p>
            <w:pPr>
              <w:spacing w:before="0" w:after="0" w:line="240"/>
              <w:ind w:right="0" w:left="0" w:firstLine="0"/>
              <w:jc w:val="left"/>
              <w:rPr>
                <w:rFonts w:ascii="Arial" w:hAnsi="Arial" w:cs="Arial" w:eastAsia="Arial"/>
                <w:b/>
                <w:color w:val="auto"/>
                <w:spacing w:val="0"/>
                <w:position w:val="0"/>
                <w:sz w:val="22"/>
                <w:shd w:fill="auto" w:val="clear"/>
              </w:rPr>
            </w:pPr>
          </w:p>
          <w:p>
            <w:pPr>
              <w:spacing w:before="10" w:after="0" w:line="240"/>
              <w:ind w:right="0" w:left="0" w:firstLine="0"/>
              <w:jc w:val="left"/>
              <w:rPr>
                <w:rFonts w:ascii="Arial" w:hAnsi="Arial" w:cs="Arial" w:eastAsia="Arial"/>
                <w:b/>
                <w:color w:val="auto"/>
                <w:spacing w:val="0"/>
                <w:position w:val="0"/>
                <w:sz w:val="22"/>
                <w:shd w:fill="auto" w:val="clear"/>
              </w:rPr>
            </w:pPr>
          </w:p>
          <w:p>
            <w:pPr>
              <w:spacing w:before="0" w:after="0" w:line="240"/>
              <w:ind w:right="402" w:left="417" w:hanging="1"/>
              <w:jc w:val="left"/>
              <w:rPr>
                <w:color w:val="auto"/>
                <w:position w:val="0"/>
                <w:sz w:val="22"/>
                <w:shd w:fill="auto" w:val="clear"/>
              </w:rPr>
            </w:pPr>
            <w:r>
              <w:rPr>
                <w:rFonts w:ascii="Arial MT" w:hAnsi="Arial MT" w:cs="Arial MT" w:eastAsia="Arial MT"/>
                <w:color w:val="auto"/>
                <w:spacing w:val="-2"/>
                <w:position w:val="0"/>
                <w:sz w:val="22"/>
                <w:shd w:fill="auto" w:val="clear"/>
              </w:rPr>
              <w:t xml:space="preserve">Solution Process</w:t>
            </w:r>
          </w:p>
        </w:tc>
        <w:tc>
          <w:tcPr>
            <w:tcW w:w="1340" w:type="dxa"/>
            <w:tcBorders>
              <w:top w:val="single" w:color="000000" w:sz="8"/>
              <w:left w:val="single" w:color="000000" w:sz="8"/>
              <w:bottom w:val="single" w:color="000000" w:sz="8"/>
              <w:right w:val="single" w:color="000000" w:sz="8"/>
            </w:tcBorders>
            <w:shd w:color="000000" w:fill="ffffff" w:val="clear"/>
            <w:tcMar>
              <w:left w:w="0" w:type="dxa"/>
              <w:right w:w="0" w:type="dxa"/>
            </w:tcMar>
            <w:vAlign w:val="top"/>
          </w:tcPr>
          <w:p>
            <w:pPr>
              <w:spacing w:before="0" w:after="0" w:line="240"/>
              <w:ind w:right="0" w:left="0" w:firstLine="0"/>
              <w:jc w:val="left"/>
              <w:rPr>
                <w:rFonts w:ascii="Arial" w:hAnsi="Arial" w:cs="Arial" w:eastAsia="Arial"/>
                <w:b/>
                <w:color w:val="auto"/>
                <w:spacing w:val="0"/>
                <w:position w:val="0"/>
                <w:sz w:val="22"/>
                <w:shd w:fill="auto" w:val="clear"/>
              </w:rPr>
            </w:pPr>
          </w:p>
          <w:p>
            <w:pPr>
              <w:spacing w:before="137" w:after="0" w:line="240"/>
              <w:ind w:right="0" w:left="0" w:firstLine="0"/>
              <w:jc w:val="left"/>
              <w:rPr>
                <w:rFonts w:ascii="Arial" w:hAnsi="Arial" w:cs="Arial" w:eastAsia="Arial"/>
                <w:b/>
                <w:color w:val="auto"/>
                <w:spacing w:val="0"/>
                <w:position w:val="0"/>
                <w:sz w:val="22"/>
                <w:shd w:fill="auto" w:val="clear"/>
              </w:rPr>
            </w:pPr>
          </w:p>
          <w:p>
            <w:pPr>
              <w:spacing w:before="0" w:after="0" w:line="240"/>
              <w:ind w:right="57" w:left="72" w:firstLine="0"/>
              <w:jc w:val="center"/>
              <w:rPr>
                <w:color w:val="auto"/>
                <w:position w:val="0"/>
                <w:sz w:val="22"/>
                <w:shd w:fill="auto" w:val="clear"/>
              </w:rPr>
            </w:pPr>
            <w:r>
              <w:rPr>
                <w:rFonts w:ascii="Arial MT" w:hAnsi="Arial MT" w:cs="Arial MT" w:eastAsia="Arial MT"/>
                <w:color w:val="auto"/>
                <w:spacing w:val="-5"/>
                <w:position w:val="0"/>
                <w:sz w:val="22"/>
                <w:shd w:fill="auto" w:val="clear"/>
              </w:rPr>
              <w:t xml:space="preserve">25%</w:t>
            </w:r>
          </w:p>
        </w:tc>
        <w:tc>
          <w:tcPr>
            <w:tcW w:w="1740" w:type="dxa"/>
            <w:tcBorders>
              <w:top w:val="single" w:color="000000" w:sz="8"/>
              <w:left w:val="single" w:color="000000" w:sz="8"/>
              <w:bottom w:val="single" w:color="000000" w:sz="8"/>
              <w:right w:val="single" w:color="000000" w:sz="8"/>
            </w:tcBorders>
            <w:shd w:color="000000" w:fill="ffffff" w:val="clear"/>
            <w:tcMar>
              <w:left w:w="0" w:type="dxa"/>
              <w:right w:w="0" w:type="dxa"/>
            </w:tcMar>
            <w:vAlign w:val="top"/>
          </w:tcPr>
          <w:p>
            <w:pPr>
              <w:spacing w:before="0" w:after="0" w:line="250"/>
              <w:ind w:right="150" w:left="162" w:firstLine="0"/>
              <w:jc w:val="center"/>
              <w:rPr>
                <w:color w:val="auto"/>
                <w:position w:val="0"/>
                <w:sz w:val="22"/>
                <w:shd w:fill="auto" w:val="clear"/>
              </w:rPr>
            </w:pPr>
            <w:r>
              <w:rPr>
                <w:rFonts w:ascii="Arial MT" w:hAnsi="Arial MT" w:cs="Arial MT" w:eastAsia="Arial MT"/>
                <w:color w:val="auto"/>
                <w:spacing w:val="-2"/>
                <w:position w:val="0"/>
                <w:sz w:val="22"/>
                <w:shd w:fill="auto" w:val="clear"/>
              </w:rPr>
              <w:t xml:space="preserve">Logical, systematic </w:t>
            </w:r>
            <w:r>
              <w:rPr>
                <w:rFonts w:ascii="Arial MT" w:hAnsi="Arial MT" w:cs="Arial MT" w:eastAsia="Arial MT"/>
                <w:color w:val="auto"/>
                <w:spacing w:val="0"/>
                <w:position w:val="0"/>
                <w:sz w:val="22"/>
                <w:shd w:fill="auto" w:val="clear"/>
              </w:rPr>
              <w:t xml:space="preserve">steps with </w:t>
            </w:r>
            <w:r>
              <w:rPr>
                <w:rFonts w:ascii="Arial MT" w:hAnsi="Arial MT" w:cs="Arial MT" w:eastAsia="Arial MT"/>
                <w:color w:val="auto"/>
                <w:spacing w:val="-2"/>
                <w:position w:val="0"/>
                <w:sz w:val="22"/>
                <w:shd w:fill="auto" w:val="clear"/>
              </w:rPr>
              <w:t xml:space="preserve">correct approach throughout</w:t>
            </w:r>
          </w:p>
        </w:tc>
        <w:tc>
          <w:tcPr>
            <w:tcW w:w="1500" w:type="dxa"/>
            <w:tcBorders>
              <w:top w:val="single" w:color="000000" w:sz="8"/>
              <w:left w:val="single" w:color="000000" w:sz="8"/>
              <w:bottom w:val="single" w:color="000000" w:sz="8"/>
              <w:right w:val="single" w:color="000000" w:sz="8"/>
            </w:tcBorders>
            <w:shd w:color="000000" w:fill="ffffff" w:val="clear"/>
            <w:tcMar>
              <w:left w:w="0" w:type="dxa"/>
              <w:right w:w="0" w:type="dxa"/>
            </w:tcMar>
            <w:vAlign w:val="top"/>
          </w:tcPr>
          <w:p>
            <w:pPr>
              <w:spacing w:before="10" w:after="0" w:line="240"/>
              <w:ind w:right="0" w:left="0" w:firstLine="0"/>
              <w:jc w:val="left"/>
              <w:rPr>
                <w:rFonts w:ascii="Arial" w:hAnsi="Arial" w:cs="Arial" w:eastAsia="Arial"/>
                <w:b/>
                <w:color w:val="auto"/>
                <w:spacing w:val="0"/>
                <w:position w:val="0"/>
                <w:sz w:val="22"/>
                <w:shd w:fill="auto" w:val="clear"/>
              </w:rPr>
            </w:pPr>
          </w:p>
          <w:p>
            <w:pPr>
              <w:spacing w:before="0" w:after="0" w:line="240"/>
              <w:ind w:right="103" w:left="115" w:firstLine="0"/>
              <w:jc w:val="center"/>
              <w:rPr>
                <w:color w:val="auto"/>
                <w:position w:val="0"/>
                <w:sz w:val="22"/>
                <w:shd w:fill="auto" w:val="clear"/>
              </w:rPr>
            </w:pPr>
            <w:r>
              <w:rPr>
                <w:rFonts w:ascii="Arial MT" w:hAnsi="Arial MT" w:cs="Arial MT" w:eastAsia="Arial MT"/>
                <w:color w:val="auto"/>
                <w:spacing w:val="-2"/>
                <w:position w:val="0"/>
                <w:sz w:val="22"/>
                <w:shd w:fill="auto" w:val="clear"/>
              </w:rPr>
              <w:t xml:space="preserve">Mostly </w:t>
            </w:r>
            <w:r>
              <w:rPr>
                <w:rFonts w:ascii="Arial MT" w:hAnsi="Arial MT" w:cs="Arial MT" w:eastAsia="Arial MT"/>
                <w:color w:val="auto"/>
                <w:spacing w:val="0"/>
                <w:position w:val="0"/>
                <w:sz w:val="22"/>
                <w:shd w:fill="auto" w:val="clear"/>
              </w:rPr>
              <w:t xml:space="preserve">correct</w:t>
            </w:r>
            <w:r>
              <w:rPr>
                <w:rFonts w:ascii="Arial MT" w:hAnsi="Arial MT" w:cs="Arial MT" w:eastAsia="Arial MT"/>
                <w:color w:val="auto"/>
                <w:spacing w:val="-16"/>
                <w:position w:val="0"/>
                <w:sz w:val="22"/>
                <w:shd w:fill="auto" w:val="clear"/>
              </w:rPr>
              <w:t xml:space="preserve"> </w:t>
            </w:r>
            <w:r>
              <w:rPr>
                <w:rFonts w:ascii="Arial MT" w:hAnsi="Arial MT" w:cs="Arial MT" w:eastAsia="Arial MT"/>
                <w:color w:val="auto"/>
                <w:spacing w:val="0"/>
                <w:position w:val="0"/>
                <w:sz w:val="22"/>
                <w:shd w:fill="auto" w:val="clear"/>
              </w:rPr>
              <w:t xml:space="preserve">steps with minor </w:t>
            </w:r>
            <w:r>
              <w:rPr>
                <w:rFonts w:ascii="Arial MT" w:hAnsi="Arial MT" w:cs="Arial MT" w:eastAsia="Arial MT"/>
                <w:color w:val="auto"/>
                <w:spacing w:val="-2"/>
                <w:position w:val="0"/>
                <w:sz w:val="22"/>
                <w:shd w:fill="auto" w:val="clear"/>
              </w:rPr>
              <w:t xml:space="preserve">mistakes</w:t>
            </w:r>
          </w:p>
        </w:tc>
        <w:tc>
          <w:tcPr>
            <w:tcW w:w="1660" w:type="dxa"/>
            <w:tcBorders>
              <w:top w:val="single" w:color="000000" w:sz="8"/>
              <w:left w:val="single" w:color="000000" w:sz="8"/>
              <w:bottom w:val="single" w:color="000000" w:sz="8"/>
              <w:right w:val="single" w:color="000000" w:sz="8"/>
            </w:tcBorders>
            <w:shd w:color="000000" w:fill="ffffff" w:val="clear"/>
            <w:tcMar>
              <w:left w:w="0" w:type="dxa"/>
              <w:right w:w="0" w:type="dxa"/>
            </w:tcMar>
            <w:vAlign w:val="top"/>
          </w:tcPr>
          <w:p>
            <w:pPr>
              <w:spacing w:before="137" w:after="0" w:line="240"/>
              <w:ind w:right="0" w:left="0" w:firstLine="0"/>
              <w:jc w:val="left"/>
              <w:rPr>
                <w:rFonts w:ascii="Arial" w:hAnsi="Arial" w:cs="Arial" w:eastAsia="Arial"/>
                <w:b/>
                <w:color w:val="auto"/>
                <w:spacing w:val="0"/>
                <w:position w:val="0"/>
                <w:sz w:val="22"/>
                <w:shd w:fill="auto" w:val="clear"/>
              </w:rPr>
            </w:pPr>
          </w:p>
          <w:p>
            <w:pPr>
              <w:spacing w:before="0" w:after="0" w:line="240"/>
              <w:ind w:right="0" w:left="17" w:firstLine="0"/>
              <w:jc w:val="center"/>
              <w:rPr>
                <w:color w:val="auto"/>
                <w:position w:val="0"/>
                <w:sz w:val="22"/>
                <w:shd w:fill="auto" w:val="clear"/>
              </w:rPr>
            </w:pPr>
            <w:r>
              <w:rPr>
                <w:rFonts w:ascii="Arial MT" w:hAnsi="Arial MT" w:cs="Arial MT" w:eastAsia="Arial MT"/>
                <w:color w:val="auto"/>
                <w:spacing w:val="-2"/>
                <w:position w:val="0"/>
                <w:sz w:val="22"/>
                <w:shd w:fill="auto" w:val="clear"/>
              </w:rPr>
              <w:t xml:space="preserve">Disorganized </w:t>
            </w:r>
            <w:r>
              <w:rPr>
                <w:rFonts w:ascii="Arial MT" w:hAnsi="Arial MT" w:cs="Arial MT" w:eastAsia="Arial MT"/>
                <w:color w:val="auto"/>
                <w:spacing w:val="0"/>
                <w:position w:val="0"/>
                <w:sz w:val="22"/>
                <w:shd w:fill="auto" w:val="clear"/>
              </w:rPr>
              <w:t xml:space="preserve">steps;</w:t>
            </w:r>
            <w:r>
              <w:rPr>
                <w:rFonts w:ascii="Arial MT" w:hAnsi="Arial MT" w:cs="Arial MT" w:eastAsia="Arial MT"/>
                <w:color w:val="auto"/>
                <w:spacing w:val="-16"/>
                <w:position w:val="0"/>
                <w:sz w:val="22"/>
                <w:shd w:fill="auto" w:val="clear"/>
              </w:rPr>
              <w:t xml:space="preserve"> </w:t>
            </w:r>
            <w:r>
              <w:rPr>
                <w:rFonts w:ascii="Arial MT" w:hAnsi="Arial MT" w:cs="Arial MT" w:eastAsia="Arial MT"/>
                <w:color w:val="auto"/>
                <w:spacing w:val="0"/>
                <w:position w:val="0"/>
                <w:sz w:val="22"/>
                <w:shd w:fill="auto" w:val="clear"/>
              </w:rPr>
              <w:t xml:space="preserve">multiple </w:t>
            </w:r>
            <w:r>
              <w:rPr>
                <w:rFonts w:ascii="Arial MT" w:hAnsi="Arial MT" w:cs="Arial MT" w:eastAsia="Arial MT"/>
                <w:color w:val="auto"/>
                <w:spacing w:val="-2"/>
                <w:position w:val="0"/>
                <w:sz w:val="22"/>
                <w:shd w:fill="auto" w:val="clear"/>
              </w:rPr>
              <w:t xml:space="preserve">errors</w:t>
            </w:r>
          </w:p>
        </w:tc>
        <w:tc>
          <w:tcPr>
            <w:tcW w:w="1500" w:type="dxa"/>
            <w:tcBorders>
              <w:top w:val="single" w:color="000000" w:sz="8"/>
              <w:left w:val="single" w:color="000000" w:sz="8"/>
              <w:bottom w:val="single" w:color="000000" w:sz="8"/>
              <w:right w:val="single" w:color="000000" w:sz="8"/>
            </w:tcBorders>
            <w:shd w:color="000000" w:fill="ffffff" w:val="clear"/>
            <w:tcMar>
              <w:left w:w="0" w:type="dxa"/>
              <w:right w:w="0" w:type="dxa"/>
            </w:tcMar>
            <w:vAlign w:val="top"/>
          </w:tcPr>
          <w:p>
            <w:pPr>
              <w:spacing w:before="0" w:after="0" w:line="240"/>
              <w:ind w:right="0" w:left="0" w:firstLine="0"/>
              <w:jc w:val="left"/>
              <w:rPr>
                <w:rFonts w:ascii="Arial" w:hAnsi="Arial" w:cs="Arial" w:eastAsia="Arial"/>
                <w:b/>
                <w:color w:val="auto"/>
                <w:spacing w:val="0"/>
                <w:position w:val="0"/>
                <w:sz w:val="22"/>
                <w:shd w:fill="auto" w:val="clear"/>
              </w:rPr>
            </w:pPr>
          </w:p>
          <w:p>
            <w:pPr>
              <w:spacing w:before="10" w:after="0" w:line="240"/>
              <w:ind w:right="0" w:left="0" w:firstLine="0"/>
              <w:jc w:val="left"/>
              <w:rPr>
                <w:rFonts w:ascii="Arial" w:hAnsi="Arial" w:cs="Arial" w:eastAsia="Arial"/>
                <w:b/>
                <w:color w:val="auto"/>
                <w:spacing w:val="0"/>
                <w:position w:val="0"/>
                <w:sz w:val="22"/>
                <w:shd w:fill="auto" w:val="clear"/>
              </w:rPr>
            </w:pPr>
          </w:p>
          <w:p>
            <w:pPr>
              <w:spacing w:before="0" w:after="0" w:line="240"/>
              <w:ind w:right="316" w:left="365" w:hanging="25"/>
              <w:jc w:val="left"/>
              <w:rPr>
                <w:color w:val="auto"/>
                <w:position w:val="0"/>
                <w:sz w:val="22"/>
                <w:shd w:fill="auto" w:val="clear"/>
              </w:rPr>
            </w:pPr>
            <w:r>
              <w:rPr>
                <w:rFonts w:ascii="Arial MT" w:hAnsi="Arial MT" w:cs="Arial MT" w:eastAsia="Arial MT"/>
                <w:color w:val="auto"/>
                <w:spacing w:val="0"/>
                <w:position w:val="0"/>
                <w:sz w:val="22"/>
                <w:shd w:fill="auto" w:val="clear"/>
              </w:rPr>
              <w:t xml:space="preserve">No</w:t>
            </w:r>
            <w:r>
              <w:rPr>
                <w:rFonts w:ascii="Arial MT" w:hAnsi="Arial MT" w:cs="Arial MT" w:eastAsia="Arial MT"/>
                <w:color w:val="auto"/>
                <w:spacing w:val="-16"/>
                <w:position w:val="0"/>
                <w:sz w:val="22"/>
                <w:shd w:fill="auto" w:val="clear"/>
              </w:rPr>
              <w:t xml:space="preserve"> </w:t>
            </w:r>
            <w:r>
              <w:rPr>
                <w:rFonts w:ascii="Arial MT" w:hAnsi="Arial MT" w:cs="Arial MT" w:eastAsia="Arial MT"/>
                <w:color w:val="auto"/>
                <w:spacing w:val="0"/>
                <w:position w:val="0"/>
                <w:sz w:val="22"/>
                <w:shd w:fill="auto" w:val="clear"/>
              </w:rPr>
              <w:t xml:space="preserve">clear </w:t>
            </w:r>
            <w:r>
              <w:rPr>
                <w:rFonts w:ascii="Arial MT" w:hAnsi="Arial MT" w:cs="Arial MT" w:eastAsia="Arial MT"/>
                <w:color w:val="auto"/>
                <w:spacing w:val="-2"/>
                <w:position w:val="0"/>
                <w:sz w:val="22"/>
                <w:shd w:fill="auto" w:val="clear"/>
              </w:rPr>
              <w:t xml:space="preserve">process</w:t>
            </w:r>
          </w:p>
        </w:tc>
      </w:tr>
      <w:tr>
        <w:trPr>
          <w:trHeight w:val="1000" w:hRule="auto"/>
          <w:jc w:val="left"/>
        </w:trPr>
        <w:tc>
          <w:tcPr>
            <w:tcW w:w="1640" w:type="dxa"/>
            <w:tcBorders>
              <w:top w:val="single" w:color="000000" w:sz="8"/>
              <w:left w:val="single" w:color="000000" w:sz="8"/>
              <w:bottom w:val="single" w:color="000000" w:sz="8"/>
              <w:right w:val="single" w:color="000000" w:sz="8"/>
            </w:tcBorders>
            <w:shd w:color="000000" w:fill="ffffff" w:val="clear"/>
            <w:tcMar>
              <w:left w:w="0" w:type="dxa"/>
              <w:right w:w="0" w:type="dxa"/>
            </w:tcMar>
            <w:vAlign w:val="top"/>
          </w:tcPr>
          <w:p>
            <w:pPr>
              <w:spacing w:before="3" w:after="0" w:line="240"/>
              <w:ind w:right="0" w:left="0" w:firstLine="0"/>
              <w:jc w:val="left"/>
              <w:rPr>
                <w:rFonts w:ascii="Arial" w:hAnsi="Arial" w:cs="Arial" w:eastAsia="Arial"/>
                <w:b/>
                <w:color w:val="auto"/>
                <w:spacing w:val="0"/>
                <w:position w:val="0"/>
                <w:sz w:val="22"/>
                <w:shd w:fill="auto" w:val="clear"/>
              </w:rPr>
            </w:pPr>
          </w:p>
          <w:p>
            <w:pPr>
              <w:spacing w:before="0" w:after="0" w:line="240"/>
              <w:ind w:right="226" w:left="271" w:hanging="31"/>
              <w:jc w:val="left"/>
              <w:rPr>
                <w:color w:val="auto"/>
                <w:position w:val="0"/>
                <w:sz w:val="22"/>
                <w:shd w:fill="auto" w:val="clear"/>
              </w:rPr>
            </w:pPr>
            <w:r>
              <w:rPr>
                <w:rFonts w:ascii="Arial MT" w:hAnsi="Arial MT" w:cs="Arial MT" w:eastAsia="Arial MT"/>
                <w:color w:val="auto"/>
                <w:spacing w:val="0"/>
                <w:position w:val="0"/>
                <w:sz w:val="22"/>
                <w:shd w:fill="auto" w:val="clear"/>
              </w:rPr>
              <w:t xml:space="preserve">Accuracy</w:t>
            </w:r>
            <w:r>
              <w:rPr>
                <w:rFonts w:ascii="Arial MT" w:hAnsi="Arial MT" w:cs="Arial MT" w:eastAsia="Arial MT"/>
                <w:color w:val="auto"/>
                <w:spacing w:val="-16"/>
                <w:position w:val="0"/>
                <w:sz w:val="22"/>
                <w:shd w:fill="auto" w:val="clear"/>
              </w:rPr>
              <w:t xml:space="preserve"> </w:t>
            </w:r>
            <w:r>
              <w:rPr>
                <w:rFonts w:ascii="Arial MT" w:hAnsi="Arial MT" w:cs="Arial MT" w:eastAsia="Arial MT"/>
                <w:color w:val="auto"/>
                <w:spacing w:val="0"/>
                <w:position w:val="0"/>
                <w:sz w:val="22"/>
                <w:shd w:fill="auto" w:val="clear"/>
              </w:rPr>
              <w:t xml:space="preserve">of </w:t>
            </w:r>
            <w:r>
              <w:rPr>
                <w:rFonts w:ascii="Arial MT" w:hAnsi="Arial MT" w:cs="Arial MT" w:eastAsia="Arial MT"/>
                <w:color w:val="auto"/>
                <w:spacing w:val="-2"/>
                <w:position w:val="0"/>
                <w:sz w:val="22"/>
                <w:shd w:fill="auto" w:val="clear"/>
              </w:rPr>
              <w:t xml:space="preserve">Calculation</w:t>
            </w:r>
          </w:p>
        </w:tc>
        <w:tc>
          <w:tcPr>
            <w:tcW w:w="1340" w:type="dxa"/>
            <w:tcBorders>
              <w:top w:val="single" w:color="000000" w:sz="8"/>
              <w:left w:val="single" w:color="000000" w:sz="8"/>
              <w:bottom w:val="single" w:color="000000" w:sz="8"/>
              <w:right w:val="single" w:color="000000" w:sz="8"/>
            </w:tcBorders>
            <w:shd w:color="000000" w:fill="ffffff" w:val="clear"/>
            <w:tcMar>
              <w:left w:w="0" w:type="dxa"/>
              <w:right w:w="0" w:type="dxa"/>
            </w:tcMar>
            <w:vAlign w:val="top"/>
          </w:tcPr>
          <w:p>
            <w:pPr>
              <w:spacing w:before="130" w:after="0" w:line="240"/>
              <w:ind w:right="0" w:left="0" w:firstLine="0"/>
              <w:jc w:val="left"/>
              <w:rPr>
                <w:rFonts w:ascii="Arial" w:hAnsi="Arial" w:cs="Arial" w:eastAsia="Arial"/>
                <w:b/>
                <w:color w:val="auto"/>
                <w:spacing w:val="0"/>
                <w:position w:val="0"/>
                <w:sz w:val="22"/>
                <w:shd w:fill="auto" w:val="clear"/>
              </w:rPr>
            </w:pPr>
          </w:p>
          <w:p>
            <w:pPr>
              <w:spacing w:before="0" w:after="0" w:line="240"/>
              <w:ind w:right="57" w:left="72" w:firstLine="0"/>
              <w:jc w:val="center"/>
              <w:rPr>
                <w:color w:val="auto"/>
                <w:position w:val="0"/>
                <w:sz w:val="22"/>
                <w:shd w:fill="auto" w:val="clear"/>
              </w:rPr>
            </w:pPr>
            <w:r>
              <w:rPr>
                <w:rFonts w:ascii="Arial MT" w:hAnsi="Arial MT" w:cs="Arial MT" w:eastAsia="Arial MT"/>
                <w:color w:val="auto"/>
                <w:spacing w:val="-5"/>
                <w:position w:val="0"/>
                <w:sz w:val="22"/>
                <w:shd w:fill="auto" w:val="clear"/>
              </w:rPr>
              <w:t xml:space="preserve">20%</w:t>
            </w:r>
          </w:p>
        </w:tc>
        <w:tc>
          <w:tcPr>
            <w:tcW w:w="1740" w:type="dxa"/>
            <w:tcBorders>
              <w:top w:val="single" w:color="000000" w:sz="8"/>
              <w:left w:val="single" w:color="000000" w:sz="8"/>
              <w:bottom w:val="single" w:color="000000" w:sz="8"/>
              <w:right w:val="single" w:color="000000" w:sz="8"/>
            </w:tcBorders>
            <w:shd w:color="000000" w:fill="ffffff" w:val="clear"/>
            <w:tcMar>
              <w:left w:w="0" w:type="dxa"/>
              <w:right w:w="0" w:type="dxa"/>
            </w:tcMar>
            <w:vAlign w:val="top"/>
          </w:tcPr>
          <w:p>
            <w:pPr>
              <w:spacing w:before="0" w:after="0" w:line="250"/>
              <w:ind w:right="122" w:left="134" w:firstLine="0"/>
              <w:jc w:val="center"/>
              <w:rPr>
                <w:color w:val="auto"/>
                <w:position w:val="0"/>
                <w:sz w:val="22"/>
                <w:shd w:fill="auto" w:val="clear"/>
              </w:rPr>
            </w:pPr>
            <w:r>
              <w:rPr>
                <w:rFonts w:ascii="Arial MT" w:hAnsi="Arial MT" w:cs="Arial MT" w:eastAsia="Arial MT"/>
                <w:color w:val="auto"/>
                <w:spacing w:val="0"/>
                <w:position w:val="0"/>
                <w:sz w:val="22"/>
                <w:shd w:fill="auto" w:val="clear"/>
              </w:rPr>
              <w:t xml:space="preserve">All</w:t>
            </w:r>
            <w:r>
              <w:rPr>
                <w:rFonts w:ascii="Arial MT" w:hAnsi="Arial MT" w:cs="Arial MT" w:eastAsia="Arial MT"/>
                <w:color w:val="auto"/>
                <w:spacing w:val="-16"/>
                <w:position w:val="0"/>
                <w:sz w:val="22"/>
                <w:shd w:fill="auto" w:val="clear"/>
              </w:rPr>
              <w:t xml:space="preserve"> </w:t>
            </w:r>
            <w:r>
              <w:rPr>
                <w:rFonts w:ascii="Arial MT" w:hAnsi="Arial MT" w:cs="Arial MT" w:eastAsia="Arial MT"/>
                <w:color w:val="auto"/>
                <w:spacing w:val="0"/>
                <w:position w:val="0"/>
                <w:sz w:val="22"/>
                <w:shd w:fill="auto" w:val="clear"/>
              </w:rPr>
              <w:t xml:space="preserve">calculations </w:t>
            </w:r>
            <w:r>
              <w:rPr>
                <w:rFonts w:ascii="Arial MT" w:hAnsi="Arial MT" w:cs="Arial MT" w:eastAsia="Arial MT"/>
                <w:color w:val="auto"/>
                <w:spacing w:val="-2"/>
                <w:position w:val="0"/>
                <w:sz w:val="22"/>
                <w:shd w:fill="auto" w:val="clear"/>
              </w:rPr>
              <w:t xml:space="preserve">accurate; </w:t>
            </w:r>
            <w:r>
              <w:rPr>
                <w:rFonts w:ascii="Arial MT" w:hAnsi="Arial MT" w:cs="Arial MT" w:eastAsia="Arial MT"/>
                <w:color w:val="auto"/>
                <w:spacing w:val="0"/>
                <w:position w:val="0"/>
                <w:sz w:val="22"/>
                <w:shd w:fill="auto" w:val="clear"/>
              </w:rPr>
              <w:t xml:space="preserve">correct final </w:t>
            </w:r>
            <w:r>
              <w:rPr>
                <w:rFonts w:ascii="Arial MT" w:hAnsi="Arial MT" w:cs="Arial MT" w:eastAsia="Arial MT"/>
                <w:color w:val="auto"/>
                <w:spacing w:val="-2"/>
                <w:position w:val="0"/>
                <w:sz w:val="22"/>
                <w:shd w:fill="auto" w:val="clear"/>
              </w:rPr>
              <w:t xml:space="preserve">answer</w:t>
            </w:r>
          </w:p>
        </w:tc>
        <w:tc>
          <w:tcPr>
            <w:tcW w:w="1500" w:type="dxa"/>
            <w:tcBorders>
              <w:top w:val="single" w:color="000000" w:sz="8"/>
              <w:left w:val="single" w:color="000000" w:sz="8"/>
              <w:bottom w:val="single" w:color="000000" w:sz="8"/>
              <w:right w:val="single" w:color="000000" w:sz="8"/>
            </w:tcBorders>
            <w:shd w:color="000000" w:fill="ffffff" w:val="clear"/>
            <w:tcMar>
              <w:left w:w="0" w:type="dxa"/>
              <w:right w:w="0" w:type="dxa"/>
            </w:tcMar>
            <w:vAlign w:val="top"/>
          </w:tcPr>
          <w:p>
            <w:pPr>
              <w:spacing w:before="130" w:after="0" w:line="240"/>
              <w:ind w:right="213" w:left="225" w:hanging="1"/>
              <w:jc w:val="center"/>
              <w:rPr>
                <w:color w:val="auto"/>
                <w:position w:val="0"/>
                <w:sz w:val="22"/>
                <w:shd w:fill="auto" w:val="clear"/>
              </w:rPr>
            </w:pPr>
            <w:r>
              <w:rPr>
                <w:rFonts w:ascii="Arial MT" w:hAnsi="Arial MT" w:cs="Arial MT" w:eastAsia="Arial MT"/>
                <w:color w:val="auto"/>
                <w:spacing w:val="-2"/>
                <w:position w:val="0"/>
                <w:sz w:val="22"/>
                <w:shd w:fill="auto" w:val="clear"/>
              </w:rPr>
              <w:t xml:space="preserve">Minor calculation errors</w:t>
            </w:r>
          </w:p>
        </w:tc>
        <w:tc>
          <w:tcPr>
            <w:tcW w:w="1660" w:type="dxa"/>
            <w:tcBorders>
              <w:top w:val="single" w:color="000000" w:sz="8"/>
              <w:left w:val="single" w:color="000000" w:sz="8"/>
              <w:bottom w:val="single" w:color="000000" w:sz="8"/>
              <w:right w:val="single" w:color="000000" w:sz="8"/>
            </w:tcBorders>
            <w:shd w:color="000000" w:fill="ffffff" w:val="clear"/>
            <w:tcMar>
              <w:left w:w="0" w:type="dxa"/>
              <w:right w:w="0" w:type="dxa"/>
            </w:tcMar>
            <w:vAlign w:val="top"/>
          </w:tcPr>
          <w:p>
            <w:pPr>
              <w:spacing w:before="0" w:after="0" w:line="250"/>
              <w:ind w:right="141" w:left="158" w:firstLine="0"/>
              <w:jc w:val="center"/>
              <w:rPr>
                <w:color w:val="auto"/>
                <w:position w:val="0"/>
                <w:sz w:val="22"/>
                <w:shd w:fill="auto" w:val="clear"/>
              </w:rPr>
            </w:pPr>
            <w:r>
              <w:rPr>
                <w:rFonts w:ascii="Arial MT" w:hAnsi="Arial MT" w:cs="Arial MT" w:eastAsia="Arial MT"/>
                <w:color w:val="auto"/>
                <w:spacing w:val="-2"/>
                <w:position w:val="0"/>
                <w:sz w:val="22"/>
                <w:shd w:fill="auto" w:val="clear"/>
              </w:rPr>
              <w:t xml:space="preserve">Frequent errors; </w:t>
            </w:r>
            <w:r>
              <w:rPr>
                <w:rFonts w:ascii="Arial MT" w:hAnsi="Arial MT" w:cs="Arial MT" w:eastAsia="Arial MT"/>
                <w:color w:val="auto"/>
                <w:spacing w:val="0"/>
                <w:position w:val="0"/>
                <w:sz w:val="22"/>
                <w:shd w:fill="auto" w:val="clear"/>
              </w:rPr>
              <w:t xml:space="preserve">incorrect</w:t>
            </w:r>
            <w:r>
              <w:rPr>
                <w:rFonts w:ascii="Arial MT" w:hAnsi="Arial MT" w:cs="Arial MT" w:eastAsia="Arial MT"/>
                <w:color w:val="auto"/>
                <w:spacing w:val="-16"/>
                <w:position w:val="0"/>
                <w:sz w:val="22"/>
                <w:shd w:fill="auto" w:val="clear"/>
              </w:rPr>
              <w:t xml:space="preserve"> </w:t>
            </w:r>
            <w:r>
              <w:rPr>
                <w:rFonts w:ascii="Arial MT" w:hAnsi="Arial MT" w:cs="Arial MT" w:eastAsia="Arial MT"/>
                <w:color w:val="auto"/>
                <w:spacing w:val="0"/>
                <w:position w:val="0"/>
                <w:sz w:val="22"/>
                <w:shd w:fill="auto" w:val="clear"/>
              </w:rPr>
              <w:t xml:space="preserve">final </w:t>
            </w:r>
            <w:r>
              <w:rPr>
                <w:rFonts w:ascii="Arial MT" w:hAnsi="Arial MT" w:cs="Arial MT" w:eastAsia="Arial MT"/>
                <w:color w:val="auto"/>
                <w:spacing w:val="-2"/>
                <w:position w:val="0"/>
                <w:sz w:val="22"/>
                <w:shd w:fill="auto" w:val="clear"/>
              </w:rPr>
              <w:t xml:space="preserve">answer</w:t>
            </w:r>
          </w:p>
        </w:tc>
        <w:tc>
          <w:tcPr>
            <w:tcW w:w="1500" w:type="dxa"/>
            <w:tcBorders>
              <w:top w:val="single" w:color="000000" w:sz="8"/>
              <w:left w:val="single" w:color="000000" w:sz="8"/>
              <w:bottom w:val="single" w:color="000000" w:sz="8"/>
              <w:right w:val="single" w:color="000000" w:sz="8"/>
            </w:tcBorders>
            <w:shd w:color="000000" w:fill="ffffff" w:val="clear"/>
            <w:tcMar>
              <w:left w:w="0" w:type="dxa"/>
              <w:right w:w="0" w:type="dxa"/>
            </w:tcMar>
            <w:vAlign w:val="top"/>
          </w:tcPr>
          <w:p>
            <w:pPr>
              <w:spacing w:before="3" w:after="0" w:line="240"/>
              <w:ind w:right="0" w:left="0" w:firstLine="0"/>
              <w:jc w:val="left"/>
              <w:rPr>
                <w:rFonts w:ascii="Arial" w:hAnsi="Arial" w:cs="Arial" w:eastAsia="Arial"/>
                <w:b/>
                <w:color w:val="auto"/>
                <w:spacing w:val="0"/>
                <w:position w:val="0"/>
                <w:sz w:val="22"/>
                <w:shd w:fill="auto" w:val="clear"/>
              </w:rPr>
            </w:pPr>
          </w:p>
          <w:p>
            <w:pPr>
              <w:spacing w:before="0" w:after="0" w:line="240"/>
              <w:ind w:right="0" w:left="175" w:firstLine="177"/>
              <w:jc w:val="left"/>
              <w:rPr>
                <w:color w:val="auto"/>
                <w:position w:val="0"/>
                <w:sz w:val="22"/>
                <w:shd w:fill="auto" w:val="clear"/>
              </w:rPr>
            </w:pPr>
            <w:r>
              <w:rPr>
                <w:rFonts w:ascii="Arial MT" w:hAnsi="Arial MT" w:cs="Arial MT" w:eastAsia="Arial MT"/>
                <w:color w:val="auto"/>
                <w:spacing w:val="0"/>
                <w:position w:val="0"/>
                <w:sz w:val="22"/>
                <w:shd w:fill="auto" w:val="clear"/>
              </w:rPr>
              <w:t xml:space="preserve">No valid </w:t>
            </w:r>
            <w:r>
              <w:rPr>
                <w:rFonts w:ascii="Arial MT" w:hAnsi="Arial MT" w:cs="Arial MT" w:eastAsia="Arial MT"/>
                <w:color w:val="auto"/>
                <w:spacing w:val="-2"/>
                <w:position w:val="0"/>
                <w:sz w:val="22"/>
                <w:shd w:fill="auto" w:val="clear"/>
              </w:rPr>
              <w:t xml:space="preserve">calculations</w:t>
            </w:r>
          </w:p>
        </w:tc>
      </w:tr>
      <w:tr>
        <w:trPr>
          <w:trHeight w:val="1000" w:hRule="auto"/>
          <w:jc w:val="left"/>
        </w:trPr>
        <w:tc>
          <w:tcPr>
            <w:tcW w:w="1640" w:type="dxa"/>
            <w:tcBorders>
              <w:top w:val="single" w:color="000000" w:sz="8"/>
              <w:left w:val="single" w:color="000000" w:sz="8"/>
              <w:bottom w:val="single" w:color="000000" w:sz="8"/>
              <w:right w:val="single" w:color="000000" w:sz="8"/>
            </w:tcBorders>
            <w:shd w:color="000000" w:fill="ffffff" w:val="clear"/>
            <w:tcMar>
              <w:left w:w="0" w:type="dxa"/>
              <w:right w:w="0" w:type="dxa"/>
            </w:tcMar>
            <w:vAlign w:val="top"/>
          </w:tcPr>
          <w:p>
            <w:pPr>
              <w:spacing w:before="3" w:after="0" w:line="240"/>
              <w:ind w:right="0" w:left="0" w:firstLine="0"/>
              <w:jc w:val="left"/>
              <w:rPr>
                <w:rFonts w:ascii="Arial" w:hAnsi="Arial" w:cs="Arial" w:eastAsia="Arial"/>
                <w:b/>
                <w:color w:val="auto"/>
                <w:spacing w:val="0"/>
                <w:position w:val="0"/>
                <w:sz w:val="22"/>
                <w:shd w:fill="auto" w:val="clear"/>
              </w:rPr>
            </w:pPr>
          </w:p>
        </w:tc>
        <w:tc>
          <w:tcPr>
            <w:tcW w:w="1340" w:type="dxa"/>
            <w:tcBorders>
              <w:top w:val="single" w:color="000000" w:sz="8"/>
              <w:left w:val="single" w:color="000000" w:sz="8"/>
              <w:bottom w:val="single" w:color="000000" w:sz="8"/>
              <w:right w:val="single" w:color="000000" w:sz="8"/>
            </w:tcBorders>
            <w:shd w:color="000000" w:fill="ffffff" w:val="clear"/>
            <w:tcMar>
              <w:left w:w="0" w:type="dxa"/>
              <w:right w:w="0" w:type="dxa"/>
            </w:tcMar>
            <w:vAlign w:val="top"/>
          </w:tcPr>
          <w:p>
            <w:pPr>
              <w:spacing w:before="130" w:after="0" w:line="240"/>
              <w:ind w:right="0" w:left="0" w:firstLine="0"/>
              <w:jc w:val="left"/>
              <w:rPr>
                <w:rFonts w:ascii="Arial" w:hAnsi="Arial" w:cs="Arial" w:eastAsia="Arial"/>
                <w:b/>
                <w:color w:val="auto"/>
                <w:spacing w:val="0"/>
                <w:position w:val="0"/>
                <w:sz w:val="22"/>
                <w:shd w:fill="auto" w:val="clear"/>
              </w:rPr>
            </w:pPr>
          </w:p>
        </w:tc>
        <w:tc>
          <w:tcPr>
            <w:tcW w:w="1740" w:type="dxa"/>
            <w:tcBorders>
              <w:top w:val="single" w:color="000000" w:sz="8"/>
              <w:left w:val="single" w:color="000000" w:sz="8"/>
              <w:bottom w:val="single" w:color="000000" w:sz="8"/>
              <w:right w:val="single" w:color="000000" w:sz="8"/>
            </w:tcBorders>
            <w:shd w:color="000000" w:fill="ffffff" w:val="clear"/>
            <w:tcMar>
              <w:left w:w="0" w:type="dxa"/>
              <w:right w:w="0" w:type="dxa"/>
            </w:tcMar>
            <w:vAlign w:val="top"/>
          </w:tcPr>
          <w:p>
            <w:pPr>
              <w:spacing w:before="0" w:after="0" w:line="250"/>
              <w:ind w:right="122" w:left="134" w:firstLine="0"/>
              <w:jc w:val="center"/>
              <w:rPr>
                <w:rFonts w:ascii="Arial MT" w:hAnsi="Arial MT" w:cs="Arial MT" w:eastAsia="Arial MT"/>
                <w:color w:val="auto"/>
                <w:spacing w:val="0"/>
                <w:position w:val="0"/>
                <w:sz w:val="22"/>
                <w:shd w:fill="auto" w:val="clear"/>
              </w:rPr>
            </w:pPr>
          </w:p>
        </w:tc>
        <w:tc>
          <w:tcPr>
            <w:tcW w:w="1500" w:type="dxa"/>
            <w:tcBorders>
              <w:top w:val="single" w:color="000000" w:sz="8"/>
              <w:left w:val="single" w:color="000000" w:sz="8"/>
              <w:bottom w:val="single" w:color="000000" w:sz="8"/>
              <w:right w:val="single" w:color="000000" w:sz="8"/>
            </w:tcBorders>
            <w:shd w:color="000000" w:fill="ffffff" w:val="clear"/>
            <w:tcMar>
              <w:left w:w="0" w:type="dxa"/>
              <w:right w:w="0" w:type="dxa"/>
            </w:tcMar>
            <w:vAlign w:val="top"/>
          </w:tcPr>
          <w:p>
            <w:pPr>
              <w:spacing w:before="130" w:after="0" w:line="240"/>
              <w:ind w:right="213" w:left="225" w:hanging="1"/>
              <w:jc w:val="center"/>
              <w:rPr>
                <w:rFonts w:ascii="Arial MT" w:hAnsi="Arial MT" w:cs="Arial MT" w:eastAsia="Arial MT"/>
                <w:color w:val="auto"/>
                <w:spacing w:val="-2"/>
                <w:position w:val="0"/>
                <w:sz w:val="22"/>
                <w:shd w:fill="auto" w:val="clear"/>
              </w:rPr>
            </w:pPr>
          </w:p>
        </w:tc>
        <w:tc>
          <w:tcPr>
            <w:tcW w:w="1660" w:type="dxa"/>
            <w:tcBorders>
              <w:top w:val="single" w:color="000000" w:sz="8"/>
              <w:left w:val="single" w:color="000000" w:sz="8"/>
              <w:bottom w:val="single" w:color="000000" w:sz="8"/>
              <w:right w:val="single" w:color="000000" w:sz="8"/>
            </w:tcBorders>
            <w:shd w:color="000000" w:fill="ffffff" w:val="clear"/>
            <w:tcMar>
              <w:left w:w="0" w:type="dxa"/>
              <w:right w:w="0" w:type="dxa"/>
            </w:tcMar>
            <w:vAlign w:val="top"/>
          </w:tcPr>
          <w:p>
            <w:pPr>
              <w:spacing w:before="0" w:after="0" w:line="250"/>
              <w:ind w:right="141" w:left="158" w:firstLine="0"/>
              <w:jc w:val="center"/>
              <w:rPr>
                <w:rFonts w:ascii="Arial MT" w:hAnsi="Arial MT" w:cs="Arial MT" w:eastAsia="Arial MT"/>
                <w:color w:val="auto"/>
                <w:spacing w:val="-2"/>
                <w:position w:val="0"/>
                <w:sz w:val="22"/>
                <w:shd w:fill="auto" w:val="clear"/>
              </w:rPr>
            </w:pPr>
          </w:p>
        </w:tc>
        <w:tc>
          <w:tcPr>
            <w:tcW w:w="1500" w:type="dxa"/>
            <w:tcBorders>
              <w:top w:val="single" w:color="000000" w:sz="8"/>
              <w:left w:val="single" w:color="000000" w:sz="8"/>
              <w:bottom w:val="single" w:color="000000" w:sz="8"/>
              <w:right w:val="single" w:color="000000" w:sz="8"/>
            </w:tcBorders>
            <w:shd w:color="000000" w:fill="ffffff" w:val="clear"/>
            <w:tcMar>
              <w:left w:w="0" w:type="dxa"/>
              <w:right w:w="0" w:type="dxa"/>
            </w:tcMar>
            <w:vAlign w:val="top"/>
          </w:tcPr>
          <w:p>
            <w:pPr>
              <w:spacing w:before="3" w:after="0" w:line="240"/>
              <w:ind w:right="0" w:left="0" w:firstLine="0"/>
              <w:jc w:val="left"/>
              <w:rPr>
                <w:rFonts w:ascii="Arial" w:hAnsi="Arial" w:cs="Arial" w:eastAsia="Arial"/>
                <w:b/>
                <w:color w:val="auto"/>
                <w:spacing w:val="0"/>
                <w:position w:val="0"/>
                <w:sz w:val="22"/>
                <w:shd w:fill="auto" w:val="clear"/>
              </w:rPr>
            </w:pPr>
          </w:p>
        </w:tc>
      </w:tr>
    </w:tbl>
    <w:p>
      <w:pPr>
        <w:spacing w:before="34" w:after="0" w:line="240"/>
        <w:ind w:right="0" w:left="0" w:firstLine="0"/>
        <w:jc w:val="left"/>
        <w:rPr>
          <w:rFonts w:ascii="Calibri" w:hAnsi="Calibri" w:cs="Calibri" w:eastAsia="Calibri"/>
          <w:color w:val="auto"/>
          <w:spacing w:val="0"/>
          <w:position w:val="0"/>
          <w:sz w:val="22"/>
          <w:shd w:fill="auto" w:val="clear"/>
        </w:rPr>
      </w:pPr>
    </w:p>
    <w:p>
      <w:pPr>
        <w:spacing w:before="34" w:after="0" w:line="240"/>
        <w:ind w:right="0" w:left="0" w:firstLine="0"/>
        <w:jc w:val="left"/>
        <w:rPr>
          <w:rFonts w:ascii="Calibri" w:hAnsi="Calibri" w:cs="Calibri" w:eastAsia="Calibri"/>
          <w:color w:val="auto"/>
          <w:spacing w:val="0"/>
          <w:position w:val="0"/>
          <w:sz w:val="22"/>
          <w:shd w:fill="auto" w:val="clear"/>
        </w:rPr>
      </w:pPr>
    </w:p>
    <w:p>
      <w:pPr>
        <w:spacing w:before="34" w:after="0" w:line="240"/>
        <w:ind w:right="0" w:left="0" w:firstLine="0"/>
        <w:jc w:val="left"/>
        <w:rPr>
          <w:rFonts w:ascii="Calibri" w:hAnsi="Calibri" w:cs="Calibri" w:eastAsia="Calibri"/>
          <w:b/>
          <w:color w:val="auto"/>
          <w:spacing w:val="0"/>
          <w:position w:val="0"/>
          <w:sz w:val="22"/>
          <w:shd w:fill="auto" w:val="clear"/>
        </w:rPr>
      </w:pPr>
      <w:r>
        <w:rPr>
          <w:rFonts w:ascii="Calibri" w:hAnsi="Calibri" w:cs="Calibri" w:eastAsia="Calibri"/>
          <w:b/>
          <w:color w:val="auto"/>
          <w:spacing w:val="0"/>
          <w:position w:val="0"/>
          <w:sz w:val="22"/>
          <w:shd w:fill="auto" w:val="clear"/>
        </w:rPr>
        <w:t xml:space="preserve">ANSWERS:</w:t>
      </w:r>
    </w:p>
    <w:p>
      <w:pPr>
        <w:spacing w:before="34"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1. CRC (Polynomial = X</w:t>
      </w:r>
      <w:r>
        <w:rPr>
          <w:rFonts w:ascii="Calibri" w:hAnsi="Calibri" w:cs="Calibri" w:eastAsia="Calibri"/>
          <w:color w:val="auto"/>
          <w:spacing w:val="0"/>
          <w:position w:val="0"/>
          <w:sz w:val="22"/>
          <w:shd w:fill="auto" w:val="clear"/>
        </w:rPr>
        <w:t xml:space="preserve">³ + 1)</w:t>
      </w:r>
    </w:p>
    <w:p>
      <w:pPr>
        <w:spacing w:before="34"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Given:</w:t>
      </w:r>
    </w:p>
    <w:p>
      <w:pPr>
        <w:spacing w:before="34"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Message = 11100011</w:t>
      </w:r>
    </w:p>
    <w:p>
      <w:pPr>
        <w:spacing w:before="34"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Generator Polynomial = X³ + 1 = 1001</w:t>
      </w:r>
    </w:p>
    <w:p>
      <w:pPr>
        <w:spacing w:before="34"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(i) Transmitted Message</w:t>
      </w:r>
    </w:p>
    <w:p>
      <w:pPr>
        <w:spacing w:before="34"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Append 3 zeros:</w:t>
      </w:r>
    </w:p>
    <w:p>
      <w:pPr>
        <w:spacing w:before="34"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11100011 </w:t>
      </w:r>
      <w:r>
        <w:rPr>
          <w:rFonts w:ascii="Cambria Math" w:hAnsi="Cambria Math" w:cs="Cambria Math" w:eastAsia="Cambria Math"/>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11100011000</w:t>
      </w:r>
    </w:p>
    <w:p>
      <w:pPr>
        <w:spacing w:before="34"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Divide by 1001 (modulo-2 division).</w:t>
      </w:r>
    </w:p>
    <w:p>
      <w:pPr>
        <w:spacing w:before="34"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CRC Remainder = 010</w:t>
      </w:r>
    </w:p>
    <w:p>
      <w:pPr>
        <w:spacing w:before="34"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Therefore,</w:t>
      </w:r>
    </w:p>
    <w:p>
      <w:pPr>
        <w:spacing w:before="34"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Transmitted message = 11100011010</w:t>
      </w:r>
    </w:p>
    <w:p>
      <w:pPr>
        <w:spacing w:before="34"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(ii) Leftmost bit is inverted</w:t>
      </w:r>
    </w:p>
    <w:p>
      <w:pPr>
        <w:spacing w:before="34"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Received message:</w:t>
      </w:r>
    </w:p>
    <w:p>
      <w:pPr>
        <w:spacing w:before="34"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01100011010</w:t>
      </w:r>
    </w:p>
    <w:p>
      <w:pPr>
        <w:spacing w:before="34"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Receiver again divides by 1001.</w:t>
      </w:r>
    </w:p>
    <w:p>
      <w:pPr>
        <w:spacing w:before="34"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The remainder is not equal to 000.</w:t>
      </w:r>
    </w:p>
    <w:p>
      <w:pPr>
        <w:spacing w:before="34"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Answer:</w:t>
      </w:r>
    </w:p>
    <w:p>
      <w:pPr>
        <w:spacing w:before="34"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CRC remainder </w:t>
      </w:r>
      <w:r>
        <w:rPr>
          <w:rFonts w:ascii="Cambria Math" w:hAnsi="Cambria Math" w:cs="Cambria Math" w:eastAsia="Cambria Math"/>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000</w:t>
      </w:r>
    </w:p>
    <w:p>
      <w:pPr>
        <w:spacing w:before="34"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Receiver detects an error because the remainder is non-zero.</w:t>
      </w:r>
    </w:p>
    <w:p>
      <w:pPr>
        <w:spacing w:before="34" w:after="0" w:line="240"/>
        <w:ind w:right="0" w:left="0" w:firstLine="0"/>
        <w:jc w:val="left"/>
        <w:rPr>
          <w:rFonts w:ascii="Calibri" w:hAnsi="Calibri" w:cs="Calibri" w:eastAsia="Calibri"/>
          <w:color w:val="auto"/>
          <w:spacing w:val="0"/>
          <w:position w:val="0"/>
          <w:sz w:val="22"/>
          <w:shd w:fill="auto" w:val="clear"/>
        </w:rPr>
      </w:pPr>
    </w:p>
    <w:p>
      <w:pPr>
        <w:spacing w:before="34" w:after="0" w:line="240"/>
        <w:ind w:right="0" w:left="0" w:firstLine="0"/>
        <w:jc w:val="left"/>
        <w:rPr>
          <w:rFonts w:ascii="Calibri" w:hAnsi="Calibri" w:cs="Calibri" w:eastAsia="Calibri"/>
          <w:color w:val="auto"/>
          <w:spacing w:val="0"/>
          <w:position w:val="0"/>
          <w:sz w:val="22"/>
          <w:shd w:fill="auto" w:val="clear"/>
        </w:rPr>
      </w:pPr>
    </w:p>
    <w:p>
      <w:pPr>
        <w:spacing w:before="34"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2(a) Throughput</w:t>
      </w:r>
    </w:p>
    <w:p>
      <w:pPr>
        <w:spacing w:before="34"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Given:</w:t>
      </w:r>
    </w:p>
    <w:p>
      <w:pPr>
        <w:spacing w:before="34"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Bandwidth = 10 Mbps</w:t>
      </w:r>
    </w:p>
    <w:p>
      <w:pPr>
        <w:spacing w:before="34"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Frames/min = 12,000</w:t>
      </w:r>
    </w:p>
    <w:p>
      <w:pPr>
        <w:spacing w:before="34"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Bits/frame = 10,000</w:t>
      </w:r>
    </w:p>
    <w:p>
      <w:pPr>
        <w:spacing w:before="34"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Formula</w:t>
      </w:r>
    </w:p>
    <w:p>
      <w:pPr>
        <w:spacing w:before="34"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Throughput = (Frames × Bits)/Time</w:t>
      </w:r>
    </w:p>
    <w:p>
      <w:pPr>
        <w:spacing w:before="34"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(12000 × 10000)/60</w:t>
      </w:r>
    </w:p>
    <w:p>
      <w:pPr>
        <w:spacing w:before="34"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120,000,000/60</w:t>
      </w:r>
    </w:p>
    <w:p>
      <w:pPr>
        <w:spacing w:before="34"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2,000,000 bps</w:t>
      </w:r>
    </w:p>
    <w:p>
      <w:pPr>
        <w:spacing w:before="34"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2 Mbps</w:t>
      </w:r>
    </w:p>
    <w:p>
      <w:pPr>
        <w:spacing w:before="34"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Answer:</w:t>
      </w:r>
    </w:p>
    <w:p>
      <w:pPr>
        <w:spacing w:before="34"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Throughput = 2 Mbps</w:t>
      </w:r>
    </w:p>
    <w:p>
      <w:pPr>
        <w:spacing w:before="34"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2(b) Channel Capacity</w:t>
      </w:r>
    </w:p>
    <w:p>
      <w:pPr>
        <w:spacing w:before="34"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Given</w:t>
      </w:r>
    </w:p>
    <w:p>
      <w:pPr>
        <w:spacing w:before="34"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Bandwidth = 3000 Hz</w:t>
      </w:r>
    </w:p>
    <w:p>
      <w:pPr>
        <w:spacing w:before="34"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SNR = 3162</w:t>
      </w:r>
    </w:p>
    <w:p>
      <w:pPr>
        <w:spacing w:before="34"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Shannon Formula</w:t>
      </w:r>
    </w:p>
    <w:p>
      <w:pPr>
        <w:spacing w:before="34"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 = B log</w:t>
      </w:r>
      <w:r>
        <w:rPr>
          <w:rFonts w:ascii="Calibri" w:hAnsi="Calibri" w:cs="Calibri" w:eastAsia="Calibri"/>
          <w:color w:val="auto"/>
          <w:spacing w:val="0"/>
          <w:position w:val="0"/>
          <w:sz w:val="22"/>
          <w:shd w:fill="auto" w:val="clear"/>
        </w:rPr>
        <w:t xml:space="preserve">₂(1 + SNR)</w:t>
      </w:r>
    </w:p>
    <w:p>
      <w:pPr>
        <w:spacing w:before="34"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3000 log₂(3163)</w:t>
      </w:r>
    </w:p>
    <w:p>
      <w:pPr>
        <w:spacing w:before="34" w:after="0" w:line="240"/>
        <w:ind w:right="0" w:left="0" w:firstLine="0"/>
        <w:jc w:val="left"/>
        <w:rPr>
          <w:rFonts w:ascii="Calibri" w:hAnsi="Calibri" w:cs="Calibri" w:eastAsia="Calibri"/>
          <w:color w:val="auto"/>
          <w:spacing w:val="0"/>
          <w:position w:val="0"/>
          <w:sz w:val="22"/>
          <w:shd w:fill="auto" w:val="clear"/>
        </w:rPr>
      </w:pPr>
      <w:r>
        <w:rPr>
          <w:rFonts w:ascii="Cambria Math" w:hAnsi="Cambria Math" w:cs="Cambria Math" w:eastAsia="Cambria Math"/>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3000 × 11.63</w:t>
      </w:r>
    </w:p>
    <w:p>
      <w:pPr>
        <w:spacing w:before="34" w:after="0" w:line="240"/>
        <w:ind w:right="0" w:left="0" w:firstLine="0"/>
        <w:jc w:val="left"/>
        <w:rPr>
          <w:rFonts w:ascii="Calibri" w:hAnsi="Calibri" w:cs="Calibri" w:eastAsia="Calibri"/>
          <w:color w:val="auto"/>
          <w:spacing w:val="0"/>
          <w:position w:val="0"/>
          <w:sz w:val="22"/>
          <w:shd w:fill="auto" w:val="clear"/>
        </w:rPr>
      </w:pPr>
      <w:r>
        <w:rPr>
          <w:rFonts w:ascii="Cambria Math" w:hAnsi="Cambria Math" w:cs="Cambria Math" w:eastAsia="Cambria Math"/>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34,890 bps</w:t>
      </w:r>
    </w:p>
    <w:p>
      <w:pPr>
        <w:spacing w:before="34" w:after="0" w:line="240"/>
        <w:ind w:right="0" w:left="0" w:firstLine="0"/>
        <w:jc w:val="left"/>
        <w:rPr>
          <w:rFonts w:ascii="Calibri" w:hAnsi="Calibri" w:cs="Calibri" w:eastAsia="Calibri"/>
          <w:color w:val="auto"/>
          <w:spacing w:val="0"/>
          <w:position w:val="0"/>
          <w:sz w:val="22"/>
          <w:shd w:fill="auto" w:val="clear"/>
        </w:rPr>
      </w:pPr>
      <w:r>
        <w:rPr>
          <w:rFonts w:ascii="Cambria Math" w:hAnsi="Cambria Math" w:cs="Cambria Math" w:eastAsia="Cambria Math"/>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34.9 kbps</w:t>
      </w:r>
    </w:p>
    <w:p>
      <w:pPr>
        <w:spacing w:before="34"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Answer:</w:t>
      </w:r>
    </w:p>
    <w:p>
      <w:pPr>
        <w:spacing w:before="34"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Channel Capacity </w:t>
      </w:r>
      <w:r>
        <w:rPr>
          <w:rFonts w:ascii="Cambria Math" w:hAnsi="Cambria Math" w:cs="Cambria Math" w:eastAsia="Cambria Math"/>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34.9 kbps</w:t>
      </w:r>
    </w:p>
    <w:p>
      <w:pPr>
        <w:spacing w:before="34" w:after="0" w:line="240"/>
        <w:ind w:right="0" w:left="0" w:firstLine="0"/>
        <w:jc w:val="left"/>
        <w:rPr>
          <w:rFonts w:ascii="Calibri" w:hAnsi="Calibri" w:cs="Calibri" w:eastAsia="Calibri"/>
          <w:color w:val="auto"/>
          <w:spacing w:val="0"/>
          <w:position w:val="0"/>
          <w:sz w:val="22"/>
          <w:shd w:fill="auto" w:val="clear"/>
        </w:rPr>
      </w:pPr>
    </w:p>
    <w:p>
      <w:pPr>
        <w:spacing w:before="34" w:after="0" w:line="240"/>
        <w:ind w:right="0" w:left="0" w:firstLine="0"/>
        <w:jc w:val="left"/>
        <w:rPr>
          <w:rFonts w:ascii="Calibri" w:hAnsi="Calibri" w:cs="Calibri" w:eastAsia="Calibri"/>
          <w:color w:val="auto"/>
          <w:spacing w:val="0"/>
          <w:position w:val="0"/>
          <w:sz w:val="22"/>
          <w:shd w:fill="auto" w:val="clear"/>
        </w:rPr>
      </w:pPr>
    </w:p>
    <w:p>
      <w:pPr>
        <w:spacing w:before="34"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3. Hamming (12,8) Code</w:t>
      </w:r>
    </w:p>
    <w:p>
      <w:pPr>
        <w:spacing w:before="34"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Answer:</w:t>
      </w:r>
    </w:p>
    <w:p>
      <w:pPr>
        <w:spacing w:before="34"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Hamming (12,8) adds 4 parity bits to 8 data bits.</w:t>
      </w:r>
    </w:p>
    <w:p>
      <w:pPr>
        <w:spacing w:before="34"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It can detect and correct one-bit errors.</w:t>
      </w:r>
    </w:p>
    <w:p>
      <w:pPr>
        <w:spacing w:before="34"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If one bit changes during transmission, the syndrome identifies the error position.</w:t>
      </w:r>
    </w:p>
    <w:p>
      <w:pPr>
        <w:spacing w:before="34"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The receiver corrects the error automatically without retransmission.</w:t>
      </w:r>
    </w:p>
    <w:p>
      <w:pPr>
        <w:spacing w:before="34" w:after="0" w:line="240"/>
        <w:ind w:right="0" w:left="0" w:firstLine="0"/>
        <w:jc w:val="left"/>
        <w:rPr>
          <w:rFonts w:ascii="Calibri" w:hAnsi="Calibri" w:cs="Calibri" w:eastAsia="Calibri"/>
          <w:color w:val="auto"/>
          <w:spacing w:val="0"/>
          <w:position w:val="0"/>
          <w:sz w:val="22"/>
          <w:shd w:fill="auto" w:val="clear"/>
        </w:rPr>
      </w:pPr>
    </w:p>
    <w:p>
      <w:pPr>
        <w:spacing w:before="34" w:after="0" w:line="240"/>
        <w:ind w:right="0" w:left="0" w:firstLine="0"/>
        <w:jc w:val="left"/>
        <w:rPr>
          <w:rFonts w:ascii="Calibri" w:hAnsi="Calibri" w:cs="Calibri" w:eastAsia="Calibri"/>
          <w:color w:val="auto"/>
          <w:spacing w:val="0"/>
          <w:position w:val="0"/>
          <w:sz w:val="22"/>
          <w:shd w:fill="auto" w:val="clear"/>
        </w:rPr>
      </w:pPr>
    </w:p>
    <w:p>
      <w:pPr>
        <w:spacing w:before="34"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4(a) IPv4 Subnetting</w:t>
      </w:r>
    </w:p>
    <w:p>
      <w:pPr>
        <w:spacing w:before="34"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Given:</w:t>
      </w:r>
    </w:p>
    <w:p>
      <w:pPr>
        <w:spacing w:before="34"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Network = 172.16.10.0/24</w:t>
      </w:r>
    </w:p>
    <w:p>
      <w:pPr>
        <w:spacing w:before="34"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Subnet Mask = /27</w:t>
      </w:r>
    </w:p>
    <w:p>
      <w:pPr>
        <w:spacing w:before="34"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Number of Subnets</w:t>
      </w:r>
    </w:p>
    <w:p>
      <w:pPr>
        <w:spacing w:before="34"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Borrowed bits = 27 </w:t>
      </w:r>
      <w:r>
        <w:rPr>
          <w:rFonts w:ascii="Cambria Math" w:hAnsi="Cambria Math" w:cs="Cambria Math" w:eastAsia="Cambria Math"/>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24 = 3</w:t>
      </w:r>
    </w:p>
    <w:p>
      <w:pPr>
        <w:spacing w:before="34"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Subnets = 2³ = 8</w:t>
      </w:r>
    </w:p>
    <w:p>
      <w:pPr>
        <w:spacing w:before="34"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Hosts per Subnet</w:t>
      </w:r>
    </w:p>
    <w:p>
      <w:pPr>
        <w:spacing w:before="34"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Host bits = 32 </w:t>
      </w:r>
      <w:r>
        <w:rPr>
          <w:rFonts w:ascii="Cambria Math" w:hAnsi="Cambria Math" w:cs="Cambria Math" w:eastAsia="Cambria Math"/>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27 = 5</w:t>
      </w:r>
    </w:p>
    <w:p>
      <w:pPr>
        <w:spacing w:before="34"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Hosts = 2</w:t>
      </w:r>
      <w:r>
        <w:rPr>
          <w:rFonts w:ascii="Calibri" w:hAnsi="Calibri" w:cs="Calibri" w:eastAsia="Calibri"/>
          <w:color w:val="auto"/>
          <w:spacing w:val="0"/>
          <w:position w:val="0"/>
          <w:sz w:val="22"/>
          <w:shd w:fill="auto" w:val="clear"/>
        </w:rPr>
        <w:t xml:space="preserve">⁵ </w:t>
      </w:r>
      <w:r>
        <w:rPr>
          <w:rFonts w:ascii="Cambria Math" w:hAnsi="Cambria Math" w:cs="Cambria Math" w:eastAsia="Cambria Math"/>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2</w:t>
      </w:r>
    </w:p>
    <w:p>
      <w:pPr>
        <w:spacing w:before="34"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30 usable hosts</w:t>
      </w:r>
    </w:p>
    <w:p>
      <w:pPr>
        <w:spacing w:before="34"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Subnet Range</w:t>
      </w:r>
    </w:p>
    <w:p>
      <w:pPr>
        <w:spacing w:before="34"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Each subnet increases by 32.</w:t>
      </w:r>
    </w:p>
    <w:p>
      <w:pPr>
        <w:spacing w:before="34"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Subnet</w:t>
      </w:r>
    </w:p>
    <w:p>
      <w:pPr>
        <w:spacing w:before="34"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Range</w:t>
      </w:r>
    </w:p>
    <w:p>
      <w:pPr>
        <w:spacing w:before="34"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1</w:t>
      </w:r>
    </w:p>
    <w:p>
      <w:pPr>
        <w:spacing w:before="34"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0</w:t>
      </w:r>
      <w:r>
        <w:rPr>
          <w:rFonts w:ascii="Calibri" w:hAnsi="Calibri" w:cs="Calibri" w:eastAsia="Calibri"/>
          <w:color w:val="auto"/>
          <w:spacing w:val="0"/>
          <w:position w:val="0"/>
          <w:sz w:val="22"/>
          <w:shd w:fill="auto" w:val="clear"/>
        </w:rPr>
        <w:t xml:space="preserve">–31</w:t>
      </w:r>
    </w:p>
    <w:p>
      <w:pPr>
        <w:spacing w:before="34"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2</w:t>
      </w:r>
    </w:p>
    <w:p>
      <w:pPr>
        <w:spacing w:before="34"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32–63</w:t>
      </w:r>
    </w:p>
    <w:p>
      <w:pPr>
        <w:spacing w:before="34"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3</w:t>
      </w:r>
    </w:p>
    <w:p>
      <w:pPr>
        <w:spacing w:before="34"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64–95</w:t>
      </w:r>
    </w:p>
    <w:p>
      <w:pPr>
        <w:spacing w:before="34"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4</w:t>
      </w:r>
    </w:p>
    <w:p>
      <w:pPr>
        <w:spacing w:before="34"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96–127</w:t>
      </w:r>
    </w:p>
    <w:p>
      <w:pPr>
        <w:spacing w:before="34"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5</w:t>
      </w:r>
    </w:p>
    <w:p>
      <w:pPr>
        <w:spacing w:before="34"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128–159</w:t>
      </w:r>
    </w:p>
    <w:p>
      <w:pPr>
        <w:spacing w:before="34"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6</w:t>
      </w:r>
    </w:p>
    <w:p>
      <w:pPr>
        <w:spacing w:before="34"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160–191</w:t>
      </w:r>
    </w:p>
    <w:p>
      <w:pPr>
        <w:spacing w:before="34"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7</w:t>
      </w:r>
    </w:p>
    <w:p>
      <w:pPr>
        <w:spacing w:before="34"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192–223</w:t>
      </w:r>
    </w:p>
    <w:p>
      <w:pPr>
        <w:spacing w:before="34"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8</w:t>
      </w:r>
    </w:p>
    <w:p>
      <w:pPr>
        <w:spacing w:before="34"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224–255</w:t>
      </w:r>
    </w:p>
    <w:p>
      <w:pPr>
        <w:spacing w:before="34"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IP = 172.16.10.78</w:t>
      </w:r>
    </w:p>
    <w:p>
      <w:pPr>
        <w:spacing w:before="34"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Falls in:</w:t>
      </w:r>
    </w:p>
    <w:p>
      <w:pPr>
        <w:spacing w:before="34"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64–95</w:t>
      </w:r>
    </w:p>
    <w:p>
      <w:pPr>
        <w:spacing w:before="34"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Network Address:</w:t>
      </w:r>
    </w:p>
    <w:p>
      <w:pPr>
        <w:spacing w:before="34"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172.16.10.64</w:t>
      </w:r>
    </w:p>
    <w:p>
      <w:pPr>
        <w:spacing w:before="34"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Broadcast Address:</w:t>
      </w:r>
    </w:p>
    <w:p>
      <w:pPr>
        <w:spacing w:before="34"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172.16.10.95</w:t>
      </w:r>
    </w:p>
    <w:p>
      <w:pPr>
        <w:spacing w:before="34"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IP = 172.16.10.95</w:t>
      </w:r>
    </w:p>
    <w:p>
      <w:pPr>
        <w:spacing w:before="34"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Yes.</w:t>
      </w:r>
    </w:p>
    <w:p>
      <w:pPr>
        <w:spacing w:before="34"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It is the broadcast address of the same subnet.</w:t>
      </w:r>
    </w:p>
    <w:p>
      <w:pPr>
        <w:spacing w:before="34"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Final Answer</w:t>
      </w:r>
    </w:p>
    <w:p>
      <w:pPr>
        <w:spacing w:before="34"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Total Subnets = 8</w:t>
      </w:r>
    </w:p>
    <w:p>
      <w:pPr>
        <w:spacing w:before="34"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Usable Hosts = 30</w:t>
      </w:r>
    </w:p>
    <w:p>
      <w:pPr>
        <w:spacing w:before="34"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Network Address = 172.16.10.64</w:t>
      </w:r>
    </w:p>
    <w:p>
      <w:pPr>
        <w:spacing w:before="34"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Broadcast Address = 172.16.10.95</w:t>
      </w:r>
    </w:p>
    <w:p>
      <w:pPr>
        <w:spacing w:before="34"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172.16.10.95 belongs to the same subnet (broadcast address).</w:t>
      </w:r>
    </w:p>
    <w:p>
      <w:pPr>
        <w:spacing w:before="34" w:after="0" w:line="240"/>
        <w:ind w:right="0" w:left="0" w:firstLine="0"/>
        <w:jc w:val="left"/>
        <w:rPr>
          <w:rFonts w:ascii="Calibri" w:hAnsi="Calibri" w:cs="Calibri" w:eastAsia="Calibri"/>
          <w:color w:val="auto"/>
          <w:spacing w:val="0"/>
          <w:position w:val="0"/>
          <w:sz w:val="22"/>
          <w:shd w:fill="auto" w:val="clear"/>
        </w:rPr>
      </w:pPr>
    </w:p>
    <w:p>
      <w:pPr>
        <w:spacing w:before="34" w:after="0" w:line="240"/>
        <w:ind w:right="0" w:left="0" w:firstLine="0"/>
        <w:jc w:val="left"/>
        <w:rPr>
          <w:rFonts w:ascii="Calibri" w:hAnsi="Calibri" w:cs="Calibri" w:eastAsia="Calibri"/>
          <w:color w:val="auto"/>
          <w:spacing w:val="0"/>
          <w:position w:val="0"/>
          <w:sz w:val="22"/>
          <w:shd w:fill="auto" w:val="clear"/>
        </w:rPr>
      </w:pPr>
    </w:p>
    <w:p>
      <w:pPr>
        <w:spacing w:before="34"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4(b) IPv6</w:t>
      </w:r>
    </w:p>
    <w:p>
      <w:pPr>
        <w:spacing w:before="34"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Given</w:t>
      </w:r>
    </w:p>
    <w:p>
      <w:pPr>
        <w:spacing w:before="34"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2001:0db8:0000:0000:0000:ff00:0042:8329</w:t>
      </w:r>
    </w:p>
    <w:p>
      <w:pPr>
        <w:spacing w:before="34"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Compressed Form</w:t>
      </w:r>
    </w:p>
    <w:p>
      <w:pPr>
        <w:spacing w:before="34"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2001:db8::ff00:42:8329</w:t>
      </w:r>
    </w:p>
    <w:p>
      <w:pPr>
        <w:spacing w:before="34"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Expanded Form</w:t>
      </w:r>
    </w:p>
    <w:p>
      <w:pPr>
        <w:spacing w:before="34"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2001:0db8:0000:0000:0000:ff00:0042:8329</w:t>
      </w:r>
    </w:p>
    <w:p>
      <w:pPr>
        <w:spacing w:before="34"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Network Prefix (/64)</w:t>
      </w:r>
    </w:p>
    <w:p>
      <w:pPr>
        <w:spacing w:before="34"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2001:0db8:0000:0000::/64</w:t>
      </w:r>
    </w:p>
    <w:p>
      <w:pPr>
        <w:spacing w:before="34"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Host Addresses</w:t>
      </w:r>
    </w:p>
    <w:p>
      <w:pPr>
        <w:spacing w:before="34"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Host bits = 128 </w:t>
      </w:r>
      <w:r>
        <w:rPr>
          <w:rFonts w:ascii="Cambria Math" w:hAnsi="Cambria Math" w:cs="Cambria Math" w:eastAsia="Cambria Math"/>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64 = 64</w:t>
      </w:r>
    </w:p>
    <w:p>
      <w:pPr>
        <w:spacing w:before="34"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Total hosts</w:t>
      </w:r>
    </w:p>
    <w:p>
      <w:pPr>
        <w:spacing w:before="34"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2</w:t>
      </w:r>
      <w:r>
        <w:rPr>
          <w:rFonts w:ascii="Calibri" w:hAnsi="Calibri" w:cs="Calibri" w:eastAsia="Calibri"/>
          <w:color w:val="auto"/>
          <w:spacing w:val="0"/>
          <w:position w:val="0"/>
          <w:sz w:val="22"/>
          <w:shd w:fill="auto" w:val="clear"/>
        </w:rPr>
        <w:t xml:space="preserve">⁶⁴</w:t>
      </w:r>
    </w:p>
    <w:p>
      <w:pPr>
        <w:spacing w:before="34"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18,446,744,073,709,551,616</w:t>
      </w:r>
    </w:p>
    <w:p>
      <w:pPr>
        <w:spacing w:before="34" w:after="0" w:line="240"/>
        <w:ind w:right="0" w:left="0" w:firstLine="0"/>
        <w:jc w:val="left"/>
        <w:rPr>
          <w:rFonts w:ascii="Calibri" w:hAnsi="Calibri" w:cs="Calibri" w:eastAsia="Calibri"/>
          <w:color w:val="auto"/>
          <w:spacing w:val="0"/>
          <w:position w:val="0"/>
          <w:sz w:val="22"/>
          <w:shd w:fill="auto" w:val="clear"/>
        </w:rPr>
      </w:pPr>
    </w:p>
    <w:p>
      <w:pPr>
        <w:spacing w:before="34" w:after="0" w:line="240"/>
        <w:ind w:right="0" w:left="0" w:firstLine="0"/>
        <w:jc w:val="left"/>
        <w:rPr>
          <w:rFonts w:ascii="Calibri" w:hAnsi="Calibri" w:cs="Calibri" w:eastAsia="Calibri"/>
          <w:color w:val="auto"/>
          <w:spacing w:val="0"/>
          <w:position w:val="0"/>
          <w:sz w:val="22"/>
          <w:shd w:fill="auto" w:val="clear"/>
        </w:rPr>
      </w:pPr>
    </w:p>
    <w:p>
      <w:pPr>
        <w:spacing w:before="34"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5. Networking Problem</w:t>
      </w:r>
    </w:p>
    <w:p>
      <w:pPr>
        <w:spacing w:before="34"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Primary Problem</w:t>
      </w:r>
    </w:p>
    <w:p>
      <w:pPr>
        <w:spacing w:before="34"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Flow Control</w:t>
      </w:r>
    </w:p>
    <w:p>
      <w:pPr>
        <w:spacing w:before="34"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Explanation</w:t>
      </w:r>
    </w:p>
    <w:p>
      <w:pPr>
        <w:spacing w:before="34"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The server sends data much faster than some student devices can receive.</w:t>
      </w:r>
    </w:p>
    <w:p>
      <w:pPr>
        <w:spacing w:before="34"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Slow receivers cannot process packets quickly.</w:t>
      </w:r>
    </w:p>
    <w:p>
      <w:pPr>
        <w:spacing w:before="34"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Receiver buffers become full (buffer overflow).</w:t>
      </w:r>
    </w:p>
    <w:p>
      <w:pPr>
        <w:spacing w:before="34"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Packets are dropped.</w:t>
      </w:r>
    </w:p>
    <w:p>
      <w:pPr>
        <w:spacing w:before="34"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Retransmissions increase network traffic.</w:t>
      </w:r>
    </w:p>
    <w:p>
      <w:pPr>
        <w:spacing w:before="34"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Downloads become slow and delayed.</w:t>
      </w:r>
    </w:p>
    <w:p>
      <w:pPr>
        <w:spacing w:before="34"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Solution</w:t>
      </w:r>
    </w:p>
    <w:p>
      <w:pPr>
        <w:spacing w:before="34"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Use Flow Control (Sliding Window/TCP Flow Control) so the sender adjusts its transmission speed according to the receiver's capacity.</w:t>
      </w:r>
    </w:p>
    <w:p>
      <w:pPr>
        <w:spacing w:before="34"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Final Answers (Short Form)</w:t>
      </w:r>
    </w:p>
    <w:p>
      <w:pPr>
        <w:spacing w:before="34"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1(i) Transmitted message = 11100011010</w:t>
      </w:r>
    </w:p>
    <w:p>
      <w:pPr>
        <w:spacing w:before="34"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1(ii) CRC remainder </w:t>
      </w:r>
      <w:r>
        <w:rPr>
          <w:rFonts w:ascii="Cambria Math" w:hAnsi="Cambria Math" w:cs="Cambria Math" w:eastAsia="Cambria Math"/>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000 </w:t>
      </w:r>
      <w:r>
        <w:rPr>
          <w:rFonts w:ascii="Cambria Math" w:hAnsi="Cambria Math" w:cs="Cambria Math" w:eastAsia="Cambria Math"/>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Error detected</w:t>
      </w:r>
    </w:p>
    <w:p>
      <w:pPr>
        <w:spacing w:before="34"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2(a) Throughput = 2 Mbps</w:t>
      </w:r>
    </w:p>
    <w:p>
      <w:pPr>
        <w:spacing w:before="34"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2(b) Channel Capacity </w:t>
      </w:r>
      <w:r>
        <w:rPr>
          <w:rFonts w:ascii="Cambria Math" w:hAnsi="Cambria Math" w:cs="Cambria Math" w:eastAsia="Cambria Math"/>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34.9 kbps</w:t>
      </w:r>
    </w:p>
    <w:p>
      <w:pPr>
        <w:spacing w:before="34"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3) Hamming (12,8) detects and corrects one-bit errors using 4 parity bits.</w:t>
      </w:r>
    </w:p>
    <w:p>
      <w:pPr>
        <w:spacing w:before="34"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4(a)</w:t>
      </w:r>
    </w:p>
    <w:p>
      <w:pPr>
        <w:spacing w:before="34"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Subnets = 8</w:t>
      </w:r>
    </w:p>
    <w:p>
      <w:pPr>
        <w:spacing w:before="34"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Hosts/Subnet = 30</w:t>
      </w:r>
    </w:p>
    <w:p>
      <w:pPr>
        <w:spacing w:before="34"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Network = 172.16.10.64</w:t>
      </w:r>
    </w:p>
    <w:p>
      <w:pPr>
        <w:spacing w:before="34"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Broadcast = 172.16.10.95</w:t>
      </w:r>
    </w:p>
    <w:p>
      <w:pPr>
        <w:spacing w:before="34"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172.16.10.95 = Same subnet (broadcast address)</w:t>
      </w:r>
    </w:p>
    <w:p>
      <w:pPr>
        <w:spacing w:before="34"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4(b)</w:t>
      </w:r>
    </w:p>
    <w:p>
      <w:pPr>
        <w:spacing w:before="34"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Compressed = 2001:db8::ff00:42:8329</w:t>
      </w:r>
    </w:p>
    <w:p>
      <w:pPr>
        <w:spacing w:before="34"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Expanded = 2001:0db8:0000:0000:0000:ff00:0042:8329</w:t>
      </w:r>
    </w:p>
    <w:p>
      <w:pPr>
        <w:spacing w:before="34"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Prefix = 2001:db8:0:0::/64</w:t>
      </w:r>
    </w:p>
    <w:p>
      <w:pPr>
        <w:spacing w:before="34"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Hosts = 2</w:t>
      </w:r>
      <w:r>
        <w:rPr>
          <w:rFonts w:ascii="Calibri" w:hAnsi="Calibri" w:cs="Calibri" w:eastAsia="Calibri"/>
          <w:color w:val="auto"/>
          <w:spacing w:val="0"/>
          <w:position w:val="0"/>
          <w:sz w:val="22"/>
          <w:shd w:fill="auto" w:val="clear"/>
        </w:rPr>
        <w:t xml:space="preserve">⁶⁴ = 18,446,744,073,709,551,616</w:t>
      </w:r>
    </w:p>
    <w:p>
      <w:pPr>
        <w:spacing w:before="34"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5) Problem = Flow Control. Fast sender + slow receiver </w:t>
      </w:r>
      <w:r>
        <w:rPr>
          <w:rFonts w:ascii="Cambria Math" w:hAnsi="Cambria Math" w:cs="Cambria Math" w:eastAsia="Cambria Math"/>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buffer overflow, retransmissions, and delays.</w:t>
      </w:r>
    </w:p>
    <w:p>
      <w:pPr>
        <w:spacing w:before="34" w:after="0" w:line="240"/>
        <w:ind w:right="0" w:left="0" w:firstLine="0"/>
        <w:jc w:val="left"/>
        <w:rPr>
          <w:rFonts w:ascii="Calibri" w:hAnsi="Calibri" w:cs="Calibri" w:eastAsia="Calibri"/>
          <w:color w:val="auto"/>
          <w:spacing w:val="0"/>
          <w:position w:val="0"/>
          <w:sz w:val="22"/>
          <w:shd w:fill="auto" w:val="clear"/>
        </w:rPr>
      </w:pPr>
    </w:p>
  </w:body>
</w:document>
</file>

<file path=word/numbering.xml><?xml version="1.0" encoding="utf-8"?>
<w:numbering xmlns:w="http://schemas.openxmlformats.org/wordprocessingml/2006/main">
  <w:abstractNum w:abstractNumId="0">
    <w:lvl w:ilvl="0">
      <w:start w:val="1"/>
      <w:numFmt w:val="bullet"/>
      <w:lvlText w:val="•"/>
    </w:lvl>
  </w:abstractNum>
  <w:abstractNum w:abstractNumId="6">
    <w:lvl w:ilvl="0">
      <w:start w:val="1"/>
      <w:numFmt w:val="bullet"/>
      <w:lvlText w:val="•"/>
    </w:lvl>
  </w:abstractNum>
  <w:abstractNum w:abstractNumId="12">
    <w:lvl w:ilvl="0">
      <w:start w:val="1"/>
      <w:numFmt w:val="bullet"/>
      <w:lvlText w:val="•"/>
    </w:lvl>
  </w:abstractNum>
  <w:abstractNum w:abstractNumId="18">
    <w:lvl w:ilvl="0">
      <w:start w:val="1"/>
      <w:numFmt w:val="bullet"/>
      <w:lvlText w:val="•"/>
    </w:lvl>
  </w:abstractNum>
  <w:abstractNum w:abstractNumId="24">
    <w:lvl w:ilvl="0">
      <w:start w:val="1"/>
      <w:numFmt w:val="bullet"/>
      <w:lvlText w:val="•"/>
    </w:lvl>
  </w:abstractNum>
  <w:num w:numId="28">
    <w:abstractNumId w:val="24"/>
  </w:num>
  <w:num w:numId="31">
    <w:abstractNumId w:val="18"/>
  </w:num>
  <w:num w:numId="34">
    <w:abstractNumId w:val="12"/>
  </w:num>
  <w:num w:numId="36">
    <w:abstractNumId w:val="6"/>
  </w:num>
  <w:num w:numId="43">
    <w:abstractNumId w:val="0"/>
  </w:num>
</w:numbering>
</file>

<file path=word/styles.xml><?xml version="1.0" encoding="utf-8"?>
<w:styles xmlns:w="http://schemas.openxmlformats.org/wordprocessingml/2006/main"/>
</file>

<file path=word/_rels/document.xml.rels><?xml version="1.0" encoding="UTF-8"?><Relationships xmlns="http://schemas.openxmlformats.org/package/2006/relationships"><Relationship Target="numbering.xml" Id="docRId0" Type="http://schemas.openxmlformats.org/officeDocument/2006/relationships/numbering" /><Relationship Target="styles.xml" Id="docRId1" Type="http://schemas.openxmlformats.org/officeDocument/2006/relationships/styles" /></Relationships>
</file>