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04595" w14:textId="77777777" w:rsidR="004B6448" w:rsidRPr="004B6448" w:rsidRDefault="004B6448" w:rsidP="004B6448">
      <w:pPr>
        <w:tabs>
          <w:tab w:val="left" w:pos="7830"/>
        </w:tabs>
        <w:jc w:val="center"/>
        <w:rPr>
          <w:rFonts w:ascii="Times New Roman" w:hAnsi="Times New Roman" w:cs="Times New Roman"/>
          <w:b/>
          <w:bCs/>
          <w:sz w:val="34"/>
          <w:szCs w:val="34"/>
        </w:rPr>
      </w:pPr>
      <w:r w:rsidRPr="004B6448">
        <w:rPr>
          <w:rFonts w:ascii="Times New Roman" w:hAnsi="Times New Roman" w:cs="Times New Roman"/>
          <w:b/>
          <w:bCs/>
          <w:sz w:val="34"/>
          <w:szCs w:val="34"/>
        </w:rPr>
        <w:t>SIMATS ENGINEERING</w:t>
      </w:r>
    </w:p>
    <w:p w14:paraId="507A37D9" w14:textId="77777777" w:rsidR="004B6448" w:rsidRPr="004B6448" w:rsidRDefault="004B6448" w:rsidP="004B6448">
      <w:pPr>
        <w:jc w:val="center"/>
        <w:rPr>
          <w:rFonts w:ascii="Times New Roman" w:hAnsi="Times New Roman" w:cs="Times New Roman"/>
          <w:b/>
          <w:bCs/>
          <w:sz w:val="34"/>
          <w:szCs w:val="34"/>
        </w:rPr>
      </w:pPr>
      <w:r w:rsidRPr="004B6448">
        <w:rPr>
          <w:rFonts w:ascii="Times New Roman" w:hAnsi="Times New Roman" w:cs="Times New Roman"/>
          <w:b/>
          <w:bCs/>
          <w:sz w:val="34"/>
          <w:szCs w:val="34"/>
        </w:rPr>
        <w:t>Department of Computer Science &amp; Engineering</w:t>
      </w:r>
    </w:p>
    <w:p w14:paraId="7BBD6E0C" w14:textId="77777777" w:rsidR="004B6448" w:rsidRPr="004B6448" w:rsidRDefault="004B6448" w:rsidP="004B6448">
      <w:pPr>
        <w:jc w:val="center"/>
        <w:rPr>
          <w:rFonts w:ascii="Times New Roman" w:hAnsi="Times New Roman" w:cs="Times New Roman"/>
          <w:b/>
          <w:bCs/>
          <w:sz w:val="24"/>
          <w:szCs w:val="24"/>
        </w:rPr>
      </w:pPr>
      <w:r w:rsidRPr="004B6448">
        <w:rPr>
          <w:rFonts w:ascii="Times New Roman" w:hAnsi="Times New Roman" w:cs="Times New Roman"/>
          <w:b/>
          <w:bCs/>
          <w:noProof/>
          <w:sz w:val="28"/>
          <w:szCs w:val="28"/>
          <w14:ligatures w14:val="standardContextual"/>
        </w:rPr>
        <mc:AlternateContent>
          <mc:Choice Requires="wps">
            <w:drawing>
              <wp:anchor distT="0" distB="0" distL="114300" distR="114300" simplePos="0" relativeHeight="251658240" behindDoc="0" locked="0" layoutInCell="1" allowOverlap="1" wp14:anchorId="2BE69D57" wp14:editId="492ED990">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2D967F" id="Straight Connector 3" o:spid="_x0000_s1026" style="position:absolute;flip:y;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" strokecolor="black [3040]">
                <w10:wrap anchorx="margin"/>
              </v:line>
            </w:pict>
          </mc:Fallback>
        </mc:AlternateContent>
      </w:r>
      <w:r w:rsidRPr="004B6448">
        <w:rPr>
          <w:rFonts w:ascii="Times New Roman" w:hAnsi="Times New Roman" w:cs="Times New Roman"/>
          <w:b/>
          <w:bCs/>
          <w:sz w:val="28"/>
          <w:szCs w:val="28"/>
        </w:rPr>
        <w:t>ASSESSMENT TOOL 2-</w:t>
      </w:r>
      <w:r w:rsidRPr="004B6448">
        <w:rPr>
          <w:rFonts w:ascii="Times New Roman" w:hAnsi="Times New Roman" w:cs="Times New Roman"/>
          <w:b/>
          <w:bCs/>
          <w:sz w:val="24"/>
          <w:szCs w:val="24"/>
        </w:rPr>
        <w:t xml:space="preserve"> </w:t>
      </w:r>
      <w:r w:rsidRPr="004B6448">
        <w:rPr>
          <w:rFonts w:ascii="Times New Roman" w:hAnsi="Times New Roman" w:cs="Times New Roman"/>
          <w:b/>
          <w:bCs/>
          <w:sz w:val="28"/>
          <w:szCs w:val="28"/>
        </w:rPr>
        <w:t>COMPARATIVE ANALYSIS</w:t>
      </w:r>
    </w:p>
    <w:p w14:paraId="2D33C9FB" w14:textId="77777777" w:rsidR="004B6448" w:rsidRPr="004B6448" w:rsidRDefault="004B6448" w:rsidP="004B6448">
      <w:pPr>
        <w:jc w:val="center"/>
        <w:rPr>
          <w:rFonts w:ascii="Times New Roman" w:hAnsi="Times New Roman" w:cs="Times New Roman"/>
          <w:b/>
          <w:bCs/>
          <w:sz w:val="34"/>
          <w:szCs w:val="34"/>
        </w:rPr>
      </w:pPr>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260"/>
        <w:gridCol w:w="1701"/>
        <w:gridCol w:w="3119"/>
      </w:tblGrid>
      <w:tr w:rsidR="004B6448" w:rsidRPr="004B6448" w14:paraId="13D662CC" w14:textId="77777777" w:rsidTr="00D232CC">
        <w:trPr>
          <w:trHeight w:val="422"/>
        </w:trPr>
        <w:tc>
          <w:tcPr>
            <w:tcW w:w="1980" w:type="dxa"/>
          </w:tcPr>
          <w:p w14:paraId="36D87355" w14:textId="77777777" w:rsidR="004B6448" w:rsidRPr="004B6448" w:rsidRDefault="004B6448" w:rsidP="00D232CC">
            <w:pPr>
              <w:rPr>
                <w:rFonts w:ascii="Times New Roman" w:hAnsi="Times New Roman" w:cs="Times New Roman"/>
                <w:b/>
                <w:bCs/>
              </w:rPr>
            </w:pPr>
            <w:r>
              <w:t xml:space="preserve">Course Code: </w:t>
            </w:r>
          </w:p>
        </w:tc>
        <w:tc>
          <w:tcPr>
            <w:tcW w:w="3260" w:type="dxa"/>
          </w:tcPr>
          <w:p w14:paraId="28CD52DB" w14:textId="4EF3D869" w:rsidR="004B6448" w:rsidRPr="004B6448" w:rsidRDefault="004B6448" w:rsidP="00D232CC">
            <w:pPr>
              <w:jc w:val="center"/>
              <w:rPr>
                <w:rFonts w:ascii="Times New Roman" w:hAnsi="Times New Roman" w:cs="Times New Roman"/>
                <w:b/>
                <w:bCs/>
              </w:rPr>
            </w:pPr>
            <w:r>
              <w:t>CSA1204</w:t>
            </w:r>
          </w:p>
        </w:tc>
        <w:tc>
          <w:tcPr>
            <w:tcW w:w="1701" w:type="dxa"/>
          </w:tcPr>
          <w:p w14:paraId="67F06044" w14:textId="77777777" w:rsidR="004B6448" w:rsidRPr="004B6448" w:rsidRDefault="004B6448" w:rsidP="00D232CC">
            <w:pPr>
              <w:rPr>
                <w:rFonts w:ascii="Times New Roman" w:hAnsi="Times New Roman" w:cs="Times New Roman"/>
                <w:b/>
                <w:bCs/>
              </w:rPr>
            </w:pPr>
            <w:r>
              <w:t>Course Title:</w:t>
            </w:r>
          </w:p>
        </w:tc>
        <w:tc>
          <w:tcPr>
            <w:tcW w:w="3119" w:type="dxa"/>
          </w:tcPr>
          <w:p w14:paraId="0BAA0033" w14:textId="77777777" w:rsidR="004B6448" w:rsidRPr="004B6448" w:rsidRDefault="004B6448" w:rsidP="00D232CC">
            <w:pPr>
              <w:jc w:val="center"/>
              <w:rPr>
                <w:rFonts w:ascii="Times New Roman" w:hAnsi="Times New Roman" w:cs="Times New Roman"/>
                <w:b/>
                <w:bCs/>
              </w:rPr>
            </w:pPr>
            <w:r>
              <w:t xml:space="preserve">Computer Architecture for Multicore Systems </w:t>
            </w:r>
          </w:p>
        </w:tc>
      </w:tr>
      <w:tr w:rsidR="004B6448" w:rsidRPr="004B6448" w14:paraId="6E9FCC75" w14:textId="77777777" w:rsidTr="00D232CC">
        <w:trPr>
          <w:trHeight w:val="690"/>
        </w:trPr>
        <w:tc>
          <w:tcPr>
            <w:tcW w:w="1980" w:type="dxa"/>
          </w:tcPr>
          <w:p w14:paraId="2298DD6A" w14:textId="77777777" w:rsidR="004B6448" w:rsidRPr="004B6448" w:rsidRDefault="004B6448" w:rsidP="00D232CC">
            <w:pPr>
              <w:rPr>
                <w:rFonts w:ascii="Times New Roman" w:hAnsi="Times New Roman" w:cs="Times New Roman"/>
                <w:b/>
                <w:bCs/>
              </w:rPr>
            </w:pPr>
            <w:r>
              <w:t>CO Assessed:</w:t>
            </w:r>
          </w:p>
        </w:tc>
        <w:tc>
          <w:tcPr>
            <w:tcW w:w="3260" w:type="dxa"/>
          </w:tcPr>
          <w:p w14:paraId="5D72F2EA" w14:textId="77777777" w:rsidR="004B6448" w:rsidRPr="004B6448" w:rsidRDefault="004B6448" w:rsidP="00D232CC">
            <w:pPr>
              <w:jc w:val="center"/>
              <w:rPr>
                <w:rFonts w:ascii="Times New Roman" w:hAnsi="Times New Roman" w:cs="Times New Roman"/>
                <w:b/>
                <w:bCs/>
              </w:rPr>
            </w:pPr>
            <w:r>
              <w:t>CO4</w:t>
            </w:r>
          </w:p>
        </w:tc>
        <w:tc>
          <w:tcPr>
            <w:tcW w:w="1701" w:type="dxa"/>
          </w:tcPr>
          <w:p w14:paraId="1DDDD8D2" w14:textId="77777777" w:rsidR="004B6448" w:rsidRPr="004B6448" w:rsidRDefault="004B6448" w:rsidP="00D232CC">
            <w:pPr>
              <w:rPr>
                <w:rFonts w:ascii="Times New Roman" w:hAnsi="Times New Roman" w:cs="Times New Roman"/>
                <w:b/>
                <w:bCs/>
              </w:rPr>
            </w:pPr>
            <w:r>
              <w:t>Assessment:</w:t>
            </w:r>
          </w:p>
        </w:tc>
        <w:tc>
          <w:tcPr>
            <w:tcW w:w="3119" w:type="dxa"/>
          </w:tcPr>
          <w:p w14:paraId="62D3B3A6" w14:textId="77777777" w:rsidR="004B6448" w:rsidRPr="004B6448" w:rsidRDefault="004B6448" w:rsidP="00D232CC">
            <w:pPr>
              <w:jc w:val="center"/>
              <w:rPr>
                <w:rFonts w:ascii="Times New Roman" w:hAnsi="Times New Roman" w:cs="Times New Roman"/>
                <w:b/>
                <w:bCs/>
              </w:rPr>
            </w:pPr>
            <w:r>
              <w:t>ASSESSMENT TOOL2-   COMPARATIVE ANALYSIS</w:t>
            </w:r>
          </w:p>
        </w:tc>
      </w:tr>
      <w:tr w:rsidR="004B6448" w:rsidRPr="004B6448" w14:paraId="7CDCCE55" w14:textId="77777777" w:rsidTr="00D232CC">
        <w:tc>
          <w:tcPr>
            <w:tcW w:w="1980" w:type="dxa"/>
          </w:tcPr>
          <w:p w14:paraId="03738697" w14:textId="77777777" w:rsidR="004B6448" w:rsidRPr="004B6448" w:rsidRDefault="004B6448" w:rsidP="00D232CC">
            <w:pPr>
              <w:rPr>
                <w:rFonts w:ascii="Times New Roman" w:hAnsi="Times New Roman" w:cs="Times New Roman"/>
                <w:b/>
                <w:bCs/>
              </w:rPr>
            </w:pPr>
            <w:r>
              <w:t>Weightage:</w:t>
            </w:r>
          </w:p>
        </w:tc>
        <w:tc>
          <w:tcPr>
            <w:tcW w:w="3260" w:type="dxa"/>
          </w:tcPr>
          <w:p w14:paraId="01FEF97E" w14:textId="77777777" w:rsidR="004B6448" w:rsidRPr="004B6448" w:rsidRDefault="004B6448" w:rsidP="00D232CC">
            <w:pPr>
              <w:jc w:val="center"/>
              <w:rPr>
                <w:rFonts w:ascii="Times New Roman" w:hAnsi="Times New Roman" w:cs="Times New Roman"/>
                <w:b/>
                <w:bCs/>
              </w:rPr>
            </w:pPr>
            <w:r>
              <w:t>30%</w:t>
            </w:r>
          </w:p>
        </w:tc>
        <w:tc>
          <w:tcPr>
            <w:tcW w:w="1701" w:type="dxa"/>
          </w:tcPr>
          <w:p w14:paraId="2DB617D0" w14:textId="77777777" w:rsidR="004B6448" w:rsidRPr="004B6448" w:rsidRDefault="004B6448" w:rsidP="00D232CC">
            <w:pPr>
              <w:rPr>
                <w:rFonts w:ascii="Times New Roman" w:hAnsi="Times New Roman" w:cs="Times New Roman"/>
                <w:b/>
                <w:bCs/>
              </w:rPr>
            </w:pPr>
            <w:r>
              <w:t>Total Marks:</w:t>
            </w:r>
          </w:p>
        </w:tc>
        <w:tc>
          <w:tcPr>
            <w:tcW w:w="3119" w:type="dxa"/>
          </w:tcPr>
          <w:p w14:paraId="3DBC5384" w14:textId="77777777" w:rsidR="004B6448" w:rsidRPr="004B6448" w:rsidRDefault="004B6448" w:rsidP="00D232CC">
            <w:pPr>
              <w:jc w:val="center"/>
              <w:rPr>
                <w:rFonts w:ascii="Times New Roman" w:hAnsi="Times New Roman" w:cs="Times New Roman"/>
                <w:b/>
                <w:bCs/>
              </w:rPr>
            </w:pPr>
            <w:r>
              <w:t>25</w:t>
            </w:r>
          </w:p>
        </w:tc>
      </w:tr>
      <w:tr w:rsidR="004B6448" w:rsidRPr="004B6448" w14:paraId="3ABBEE92" w14:textId="77777777" w:rsidTr="00D232CC">
        <w:trPr>
          <w:trHeight w:val="1160"/>
        </w:trPr>
        <w:tc>
          <w:tcPr>
            <w:tcW w:w="1980" w:type="dxa"/>
          </w:tcPr>
          <w:p w14:paraId="3DE49BD9" w14:textId="77777777" w:rsidR="004B6448" w:rsidRPr="004B6448" w:rsidRDefault="004B6448" w:rsidP="00D232CC">
            <w:pPr>
              <w:rPr>
                <w:rFonts w:ascii="Times New Roman" w:hAnsi="Times New Roman" w:cs="Times New Roman"/>
                <w:b/>
                <w:bCs/>
              </w:rPr>
            </w:pPr>
            <w:r>
              <w:t>CO4 Statement:</w:t>
            </w:r>
          </w:p>
        </w:tc>
        <w:tc>
          <w:tcPr>
            <w:tcW w:w="8080" w:type="dxa"/>
            <w:gridSpan w:val="3"/>
          </w:tcPr>
          <w:p w14:paraId="063BAF2C" w14:textId="77777777" w:rsidR="004B6448" w:rsidRPr="004B6448" w:rsidRDefault="004B6448" w:rsidP="00D232CC">
            <w:pPr>
              <w:jc w:val="both"/>
              <w:rPr>
                <w:rFonts w:ascii="Times New Roman" w:hAnsi="Times New Roman" w:cs="Times New Roman"/>
                <w:i/>
                <w:iCs/>
              </w:rPr>
            </w:pPr>
            <w:r>
              <w:t>Implement hierarchical memory systems by differentiating cache levels (L1, L2, L3), virtual memory with paging, and advanced memory technologies (DRAM, SRAM, NAND Flash, MRAM, RRAM) based on latency, bandwidth, and throughput characteristics.</w:t>
            </w:r>
          </w:p>
        </w:tc>
      </w:tr>
      <w:tr w:rsidR="004B6448" w:rsidRPr="004B6448" w14:paraId="2CBDC122" w14:textId="77777777" w:rsidTr="00D232CC">
        <w:trPr>
          <w:trHeight w:val="517"/>
        </w:trPr>
        <w:tc>
          <w:tcPr>
            <w:tcW w:w="1980" w:type="dxa"/>
          </w:tcPr>
          <w:p w14:paraId="56BC2ABC" w14:textId="77777777" w:rsidR="004B6448" w:rsidRPr="004B6448" w:rsidRDefault="004B6448" w:rsidP="00D232CC">
            <w:pPr>
              <w:rPr>
                <w:rFonts w:ascii="Times New Roman" w:hAnsi="Times New Roman" w:cs="Times New Roman"/>
                <w:b/>
                <w:bCs/>
              </w:rPr>
            </w:pPr>
            <w:r>
              <w:t>Student Name:</w:t>
            </w:r>
          </w:p>
        </w:tc>
        <w:tc>
          <w:tcPr>
            <w:tcW w:w="3260" w:type="dxa"/>
          </w:tcPr>
          <w:p w14:paraId="0BC04405" w14:textId="0AEF666D" w:rsidR="004B6448" w:rsidRPr="004B6448" w:rsidRDefault="00715DBD" w:rsidP="00D232CC">
            <w:pPr>
              <w:jc w:val="center"/>
              <w:rPr>
                <w:rFonts w:ascii="Times New Roman" w:hAnsi="Times New Roman" w:cs="Times New Roman"/>
                <w:b/>
                <w:bCs/>
              </w:rPr>
            </w:pPr>
            <w:r>
              <w:t>Subash kannan.R</w:t>
            </w:r>
          </w:p>
        </w:tc>
        <w:tc>
          <w:tcPr>
            <w:tcW w:w="1701" w:type="dxa"/>
          </w:tcPr>
          <w:p w14:paraId="69FE1F7F" w14:textId="77777777" w:rsidR="004B6448" w:rsidRPr="004B6448" w:rsidRDefault="004B6448" w:rsidP="00D232CC">
            <w:pPr>
              <w:rPr>
                <w:rFonts w:ascii="Times New Roman" w:hAnsi="Times New Roman" w:cs="Times New Roman"/>
                <w:b/>
                <w:bCs/>
              </w:rPr>
            </w:pPr>
            <w:r>
              <w:t>Reg.No.:</w:t>
            </w:r>
          </w:p>
        </w:tc>
        <w:tc>
          <w:tcPr>
            <w:tcW w:w="3119" w:type="dxa"/>
          </w:tcPr>
          <w:p w14:paraId="550B475E" w14:textId="5CEBCCB0" w:rsidR="004B6448" w:rsidRPr="004B6448" w:rsidRDefault="004B6448" w:rsidP="00D232CC">
            <w:pPr>
              <w:jc w:val="center"/>
              <w:rPr>
                <w:rFonts w:ascii="Times New Roman" w:hAnsi="Times New Roman" w:cs="Times New Roman"/>
                <w:b/>
                <w:bCs/>
              </w:rPr>
            </w:pPr>
            <w:r>
              <w:t>192511237</w:t>
            </w:r>
          </w:p>
        </w:tc>
      </w:tr>
      <w:tr w:rsidR="004B6448" w:rsidRPr="004B6448" w14:paraId="240B4BA2" w14:textId="77777777" w:rsidTr="00D232CC">
        <w:trPr>
          <w:trHeight w:val="553"/>
        </w:trPr>
        <w:tc>
          <w:tcPr>
            <w:tcW w:w="1980" w:type="dxa"/>
          </w:tcPr>
          <w:p w14:paraId="06A702FB" w14:textId="77777777" w:rsidR="004B6448" w:rsidRPr="004B6448" w:rsidRDefault="004B6448" w:rsidP="00D232CC">
            <w:pPr>
              <w:rPr>
                <w:rFonts w:ascii="Times New Roman" w:hAnsi="Times New Roman" w:cs="Times New Roman"/>
                <w:b/>
                <w:bCs/>
              </w:rPr>
            </w:pPr>
            <w:r>
              <w:t>Department:</w:t>
            </w:r>
          </w:p>
        </w:tc>
        <w:tc>
          <w:tcPr>
            <w:tcW w:w="3260" w:type="dxa"/>
          </w:tcPr>
          <w:p w14:paraId="502A118D" w14:textId="67E7DAB8" w:rsidR="004B6448" w:rsidRPr="004B6448" w:rsidRDefault="00715DBD" w:rsidP="00D232CC">
            <w:pPr>
              <w:jc w:val="center"/>
              <w:rPr>
                <w:rFonts w:ascii="Times New Roman" w:hAnsi="Times New Roman" w:cs="Times New Roman"/>
                <w:b/>
                <w:bCs/>
              </w:rPr>
            </w:pPr>
            <w:r>
              <w:t>BE.CSE</w:t>
            </w:r>
          </w:p>
        </w:tc>
        <w:tc>
          <w:tcPr>
            <w:tcW w:w="1701" w:type="dxa"/>
          </w:tcPr>
          <w:p w14:paraId="78F03B2A" w14:textId="77777777" w:rsidR="004B6448" w:rsidRPr="004B6448" w:rsidRDefault="004B6448" w:rsidP="00D232CC">
            <w:pPr>
              <w:rPr>
                <w:rFonts w:ascii="Times New Roman" w:hAnsi="Times New Roman" w:cs="Times New Roman"/>
                <w:b/>
                <w:bCs/>
              </w:rPr>
            </w:pPr>
            <w:r>
              <w:t>Date:</w:t>
            </w:r>
          </w:p>
        </w:tc>
        <w:tc>
          <w:tcPr>
            <w:tcW w:w="3119" w:type="dxa"/>
          </w:tcPr>
          <w:p w14:paraId="331ABE82" w14:textId="77777777" w:rsidR="004B6448" w:rsidRPr="004B6448" w:rsidRDefault="004B6448" w:rsidP="00D232CC">
            <w:pPr>
              <w:jc w:val="center"/>
              <w:rPr>
                <w:rFonts w:ascii="Times New Roman" w:hAnsi="Times New Roman" w:cs="Times New Roman"/>
                <w:b/>
                <w:bCs/>
              </w:rPr>
            </w:pPr>
            <w:r>
              <w:t>16/08/2026</w:t>
            </w:r>
          </w:p>
        </w:tc>
      </w:tr>
    </w:tbl>
    <w:p w14:paraId="6061477D" w14:textId="77777777" w:rsidR="004B6448" w:rsidRPr="004B6448" w:rsidRDefault="004B6448" w:rsidP="004B6448">
      <w:pPr>
        <w:rPr>
          <w:rFonts w:ascii="Times New Roman" w:hAnsi="Times New Roman" w:cs="Times New Roman"/>
          <w:sz w:val="24"/>
          <w:szCs w:val="24"/>
        </w:rPr>
      </w:pPr>
    </w:p>
    <w:p w14:paraId="0F0064C0" w14:textId="77777777" w:rsidR="004B6448" w:rsidRPr="004B6448" w:rsidRDefault="004B6448" w:rsidP="004B6448">
      <w:pPr>
        <w:jc w:val="center"/>
        <w:rPr>
          <w:rFonts w:ascii="Times New Roman" w:hAnsi="Times New Roman" w:cs="Times New Roman"/>
          <w:b/>
          <w:bCs/>
          <w:sz w:val="24"/>
          <w:szCs w:val="24"/>
        </w:rPr>
      </w:pPr>
      <w:r w:rsidRPr="004B6448">
        <w:rPr>
          <w:rFonts w:ascii="Times New Roman" w:hAnsi="Times New Roman" w:cs="Times New Roman"/>
          <w:b/>
          <w:bCs/>
          <w:sz w:val="24"/>
          <w:szCs w:val="24"/>
        </w:rPr>
        <w:t>ANNEXURE A</w:t>
      </w:r>
    </w:p>
    <w:p w14:paraId="1D25C12A" w14:textId="77777777" w:rsidR="004B6448" w:rsidRPr="004B6448" w:rsidRDefault="004B6448" w:rsidP="004B6448">
      <w:pPr>
        <w:jc w:val="center"/>
        <w:rPr>
          <w:rFonts w:ascii="Times New Roman" w:hAnsi="Times New Roman" w:cs="Times New Roman"/>
          <w:b/>
          <w:bCs/>
          <w:sz w:val="24"/>
          <w:szCs w:val="24"/>
        </w:rPr>
      </w:pPr>
      <w:r w:rsidRPr="004B6448">
        <w:rPr>
          <w:rFonts w:ascii="Times New Roman" w:hAnsi="Times New Roman" w:cs="Times New Roman"/>
          <w:b/>
          <w:bCs/>
          <w:sz w:val="24"/>
          <w:szCs w:val="24"/>
        </w:rPr>
        <w:t>COMPARATIVE ANALYSIS</w:t>
      </w:r>
    </w:p>
    <w:p w14:paraId="4C703090" w14:textId="77777777" w:rsidR="004B6448" w:rsidRPr="004B6448" w:rsidRDefault="004B6448" w:rsidP="004B6448">
      <w:pPr>
        <w:jc w:val="right"/>
        <w:rPr>
          <w:rFonts w:ascii="Times New Roman" w:eastAsia="Times New Roman" w:hAnsi="Times New Roman" w:cs="Times New Roman"/>
          <w:sz w:val="24"/>
          <w:szCs w:val="24"/>
        </w:rPr>
      </w:pPr>
    </w:p>
    <w:p w14:paraId="0703E905" w14:textId="77777777" w:rsidR="004B6448" w:rsidRPr="004B6448" w:rsidRDefault="004B6448" w:rsidP="004B6448">
      <w:pPr>
        <w:ind w:right="-705"/>
        <w:jc w:val="both"/>
        <w:rPr>
          <w:rFonts w:ascii="Times New Roman" w:eastAsia="Times New Roman" w:hAnsi="Times New Roman" w:cs="Times New Roman"/>
          <w:sz w:val="24"/>
          <w:szCs w:val="24"/>
        </w:rPr>
      </w:pPr>
      <w:r w:rsidRPr="004B6448">
        <w:rPr>
          <w:rFonts w:ascii="Times New Roman" w:eastAsia="Times New Roman" w:hAnsi="Times New Roman" w:cs="Times New Roman"/>
          <w:sz w:val="24"/>
          <w:szCs w:val="24"/>
        </w:rPr>
        <w:t>1.Compare L1, L2, and L3 cache levels in terms of latency, bandwidth, and throughput, and analyze their impact on processor performance.</w:t>
      </w:r>
    </w:p>
    <w:p w14:paraId="3C0F1D17" w14:textId="77777777" w:rsidR="004B6448" w:rsidRPr="004B6448" w:rsidRDefault="004B6448" w:rsidP="004B6448">
      <w:pPr>
        <w:ind w:right="-705"/>
        <w:jc w:val="both"/>
        <w:rPr>
          <w:rFonts w:ascii="Times New Roman" w:eastAsia="Times New Roman" w:hAnsi="Times New Roman" w:cs="Times New Roman"/>
          <w:sz w:val="24"/>
          <w:szCs w:val="24"/>
        </w:rPr>
      </w:pPr>
      <w:r w:rsidRPr="004B6448">
        <w:rPr>
          <w:rFonts w:ascii="Times New Roman" w:eastAsia="Times New Roman" w:hAnsi="Times New Roman" w:cs="Times New Roman"/>
          <w:sz w:val="24"/>
          <w:szCs w:val="24"/>
        </w:rPr>
        <w:t>2.Differentiate SRAM and DRAM by evaluating their latency, bandwidth, and throughput characteristics in cache and main memory design.</w:t>
      </w:r>
    </w:p>
    <w:p w14:paraId="2ADBBEA5" w14:textId="77777777" w:rsidR="004B6448" w:rsidRPr="004B6448" w:rsidRDefault="004B6448" w:rsidP="004B6448">
      <w:pPr>
        <w:ind w:right="-705"/>
        <w:jc w:val="both"/>
        <w:rPr>
          <w:rFonts w:ascii="Times New Roman" w:eastAsia="Times New Roman" w:hAnsi="Times New Roman" w:cs="Times New Roman"/>
          <w:sz w:val="24"/>
          <w:szCs w:val="24"/>
        </w:rPr>
      </w:pPr>
      <w:r w:rsidRPr="004B6448">
        <w:rPr>
          <w:rFonts w:ascii="Times New Roman" w:eastAsia="Times New Roman" w:hAnsi="Times New Roman" w:cs="Times New Roman"/>
          <w:sz w:val="24"/>
          <w:szCs w:val="24"/>
        </w:rPr>
        <w:t>3.Compare virtual memory with paging and cache memory mechanisms in terms of access latency and system throughput.</w:t>
      </w:r>
    </w:p>
    <w:p w14:paraId="4B2D77C3" w14:textId="77777777" w:rsidR="004B6448" w:rsidRPr="004B6448" w:rsidRDefault="004B6448" w:rsidP="004B6448">
      <w:pPr>
        <w:ind w:right="-705"/>
        <w:jc w:val="both"/>
        <w:rPr>
          <w:rFonts w:ascii="Times New Roman" w:eastAsia="Times New Roman" w:hAnsi="Times New Roman" w:cs="Times New Roman"/>
          <w:sz w:val="24"/>
          <w:szCs w:val="24"/>
        </w:rPr>
      </w:pPr>
      <w:r w:rsidRPr="004B6448">
        <w:rPr>
          <w:rFonts w:ascii="Times New Roman" w:eastAsia="Times New Roman" w:hAnsi="Times New Roman" w:cs="Times New Roman"/>
          <w:sz w:val="24"/>
          <w:szCs w:val="24"/>
        </w:rPr>
        <w:t>4.Analyze the differences between NAND Flash and DRAM with respect to latency, bandwidth, and suitability for hierarchical memory systems.</w:t>
      </w:r>
    </w:p>
    <w:p w14:paraId="2A585A0B" w14:textId="77777777" w:rsidR="004B6448" w:rsidRPr="004B6448" w:rsidRDefault="004B6448" w:rsidP="004B6448">
      <w:pPr>
        <w:ind w:right="-705"/>
        <w:jc w:val="both"/>
        <w:rPr>
          <w:rFonts w:ascii="Times New Roman" w:eastAsia="Times New Roman" w:hAnsi="Times New Roman" w:cs="Times New Roman"/>
          <w:sz w:val="24"/>
          <w:szCs w:val="24"/>
        </w:rPr>
      </w:pPr>
      <w:r w:rsidRPr="004B6448">
        <w:rPr>
          <w:rFonts w:ascii="Times New Roman" w:eastAsia="Times New Roman" w:hAnsi="Times New Roman" w:cs="Times New Roman"/>
          <w:sz w:val="24"/>
          <w:szCs w:val="24"/>
        </w:rPr>
        <w:t>5.Compare MRAM and RRAM technologies by examining their performance in terms of access time, throughput, and energy efficiency.</w:t>
      </w:r>
    </w:p>
    <w:p w14:paraId="1A83288C" w14:textId="77777777" w:rsidR="004B6448" w:rsidRPr="004B6448" w:rsidRDefault="00000000" w:rsidP="004B6448">
      <w:pPr>
        <w:jc w:val="both"/>
        <w:rPr>
          <w:rFonts w:ascii="Times New Roman" w:eastAsia="Times New Roman" w:hAnsi="Times New Roman" w:cs="Times New Roman"/>
          <w:sz w:val="24"/>
          <w:szCs w:val="24"/>
        </w:rPr>
      </w:pPr>
      <w:r>
        <w:rPr>
          <w:rFonts w:ascii="Times New Roman" w:hAnsi="Times New Roman" w:cs="Times New Roman"/>
        </w:rPr>
        <w:pict w14:anchorId="254F3E5A">
          <v:rect id="_x0000_i1025" style="width:0;height:1.5pt" o:hralign="center" o:hrstd="t" o:hr="t" fillcolor="#a0a0a0" stroked="f"/>
        </w:pict>
      </w:r>
    </w:p>
    <w:p w14:paraId="34B74074" w14:textId="77777777" w:rsidR="004B6448" w:rsidRPr="004B6448" w:rsidRDefault="004B6448" w:rsidP="004B6448">
      <w:pPr>
        <w:jc w:val="both"/>
        <w:rPr>
          <w:rFonts w:ascii="Times New Roman" w:eastAsia="Times New Roman" w:hAnsi="Times New Roman" w:cs="Times New Roman"/>
          <w:sz w:val="24"/>
          <w:szCs w:val="24"/>
        </w:rPr>
      </w:pPr>
    </w:p>
    <w:p w14:paraId="75306174" w14:textId="77777777" w:rsidR="004B6448" w:rsidRPr="004B6448" w:rsidRDefault="004B6448" w:rsidP="004B6448">
      <w:pPr>
        <w:rPr>
          <w:rFonts w:ascii="Times New Roman" w:hAnsi="Times New Roman" w:cs="Times New Roman"/>
          <w:b/>
          <w:bCs/>
          <w:i/>
          <w:iCs/>
          <w:sz w:val="24"/>
          <w:szCs w:val="24"/>
        </w:rPr>
      </w:pPr>
      <w:r w:rsidRPr="004B6448">
        <w:rPr>
          <w:rFonts w:ascii="Times New Roman" w:hAnsi="Times New Roman" w:cs="Times New Roman"/>
          <w:b/>
          <w:bCs/>
          <w:i/>
          <w:iCs/>
          <w:sz w:val="24"/>
          <w:szCs w:val="24"/>
        </w:rPr>
        <w:t>Code of Conduct:</w:t>
      </w:r>
    </w:p>
    <w:p w14:paraId="5C178BA3" w14:textId="77777777" w:rsidR="004B6448" w:rsidRPr="004B6448" w:rsidRDefault="004B6448" w:rsidP="004B6448">
      <w:pPr>
        <w:rPr>
          <w:rFonts w:ascii="Times New Roman" w:hAnsi="Times New Roman" w:cs="Times New Roman"/>
          <w:i/>
          <w:iCs/>
          <w:sz w:val="24"/>
          <w:szCs w:val="24"/>
        </w:rPr>
      </w:pPr>
    </w:p>
    <w:p w14:paraId="0E54C6A8" w14:textId="1BDAF30F" w:rsidR="004B6448" w:rsidRPr="004B6448" w:rsidRDefault="004B6448" w:rsidP="004B6448">
      <w:pPr>
        <w:jc w:val="both"/>
        <w:rPr>
          <w:rFonts w:ascii="Times New Roman" w:hAnsi="Times New Roman" w:cs="Times New Roman"/>
          <w:i/>
          <w:iCs/>
          <w:sz w:val="24"/>
          <w:szCs w:val="24"/>
        </w:rPr>
      </w:pPr>
      <w:r>
        <w:t>I Am  (Subash kannan.R / 192511237) certify that this submission is my original work and that I have adhered to the guidelines specified for this assessment.</w:t>
      </w:r>
    </w:p>
    <w:p w14:paraId="6555D7B9" w14:textId="77777777" w:rsidR="004B6448" w:rsidRPr="004B6448" w:rsidRDefault="004B6448" w:rsidP="004B6448">
      <w:pPr>
        <w:jc w:val="both"/>
        <w:rPr>
          <w:rFonts w:ascii="Times New Roman" w:hAnsi="Times New Roman" w:cs="Times New Roman"/>
          <w:i/>
          <w:iCs/>
          <w:sz w:val="24"/>
          <w:szCs w:val="24"/>
        </w:rPr>
      </w:pPr>
      <w:r w:rsidRPr="004B6448">
        <w:rPr>
          <w:rFonts w:ascii="Times New Roman" w:hAnsi="Times New Roman" w:cs="Times New Roman"/>
          <w:i/>
          <w:iCs/>
          <w:sz w:val="24"/>
          <w:szCs w:val="24"/>
        </w:rPr>
        <w:t>I understand that any violation of academic integrity rules will result in disciplinary action.</w:t>
      </w:r>
    </w:p>
    <w:p w14:paraId="2941B2FE" w14:textId="77777777" w:rsidR="004B6448" w:rsidRPr="004B6448" w:rsidRDefault="004B6448" w:rsidP="004B6448">
      <w:pPr>
        <w:rPr>
          <w:rFonts w:ascii="Times New Roman" w:hAnsi="Times New Roman" w:cs="Times New Roman"/>
          <w:i/>
          <w:iCs/>
          <w:sz w:val="24"/>
          <w:szCs w:val="24"/>
        </w:rPr>
      </w:pPr>
    </w:p>
    <w:p w14:paraId="587C8B7F" w14:textId="0F4F7A14" w:rsidR="004B6448" w:rsidRPr="004B6448" w:rsidRDefault="004B6448" w:rsidP="004B6448">
      <w:pPr>
        <w:rPr>
          <w:rFonts w:ascii="Times New Roman" w:hAnsi="Times New Roman" w:cs="Times New Roman"/>
          <w:bCs/>
          <w:i/>
          <w:iCs/>
          <w:sz w:val="24"/>
          <w:szCs w:val="24"/>
        </w:rPr>
      </w:pPr>
      <w:r>
        <w:t>Signature of the student: Subash kannan.R</w:t>
      </w:r>
    </w:p>
    <w:p w14:paraId="3D005D14" w14:textId="77777777" w:rsidR="004B6448" w:rsidRPr="004B6448" w:rsidRDefault="004B6448" w:rsidP="004B6448">
      <w:pPr>
        <w:rPr>
          <w:rFonts w:ascii="Times New Roman" w:hAnsi="Times New Roman" w:cs="Times New Roman"/>
          <w:b/>
          <w:bCs/>
          <w:i/>
          <w:iCs/>
          <w:sz w:val="24"/>
          <w:szCs w:val="24"/>
        </w:rPr>
      </w:pPr>
    </w:p>
    <w:p w14:paraId="51FFAF37" w14:textId="77777777" w:rsidR="004B6448" w:rsidRPr="004B6448" w:rsidRDefault="004B6448" w:rsidP="004B6448">
      <w:pPr>
        <w:rPr>
          <w:rFonts w:ascii="Times New Roman" w:hAnsi="Times New Roman" w:cs="Times New Roman"/>
          <w:b/>
          <w:bCs/>
          <w:i/>
          <w:iCs/>
          <w:sz w:val="24"/>
          <w:szCs w:val="24"/>
        </w:rPr>
      </w:pPr>
    </w:p>
    <w:p w14:paraId="58F1C0D9" w14:textId="77777777" w:rsidR="004B6448" w:rsidRPr="004B6448" w:rsidRDefault="004B6448" w:rsidP="004B6448">
      <w:pPr>
        <w:spacing w:after="280"/>
        <w:ind w:left="-578" w:right="-610"/>
        <w:jc w:val="both"/>
        <w:rPr>
          <w:rFonts w:ascii="Times New Roman" w:eastAsia="Times New Roman" w:hAnsi="Times New Roman" w:cs="Times New Roman"/>
          <w:b/>
          <w:bCs/>
          <w:sz w:val="24"/>
          <w:szCs w:val="24"/>
        </w:rPr>
      </w:pPr>
      <w:r w:rsidRPr="004B6448">
        <w:rPr>
          <w:rFonts w:ascii="Times New Roman" w:eastAsia="Times New Roman" w:hAnsi="Times New Roman" w:cs="Times New Roman"/>
          <w:b/>
          <w:bCs/>
          <w:sz w:val="24"/>
          <w:szCs w:val="24"/>
        </w:rPr>
        <w:t>MARKS ALLOCATION</w:t>
      </w:r>
    </w:p>
    <w:tbl>
      <w:tblPr>
        <w:tblW w:w="9923" w:type="dxa"/>
        <w:tblInd w:w="-147" w:type="dxa"/>
        <w:tblLayout w:type="fixed"/>
        <w:tblLook w:val="0400" w:firstRow="0" w:lastRow="0" w:firstColumn="0" w:lastColumn="0" w:noHBand="0" w:noVBand="1"/>
      </w:tblPr>
      <w:tblGrid>
        <w:gridCol w:w="1235"/>
        <w:gridCol w:w="1742"/>
        <w:gridCol w:w="1701"/>
        <w:gridCol w:w="1560"/>
        <w:gridCol w:w="1701"/>
        <w:gridCol w:w="1984"/>
      </w:tblGrid>
      <w:tr w:rsidR="004B6448" w:rsidRPr="004B6448" w14:paraId="787A9606" w14:textId="77777777" w:rsidTr="00D232CC">
        <w:trPr>
          <w:trHeight w:val="600"/>
        </w:trPr>
        <w:tc>
          <w:tcPr>
            <w:tcW w:w="1235" w:type="dxa"/>
            <w:tcBorders>
              <w:top w:val="single" w:sz="4" w:space="0" w:color="000000"/>
              <w:left w:val="single" w:sz="4" w:space="0" w:color="000000"/>
              <w:bottom w:val="single" w:sz="4" w:space="0" w:color="000000"/>
              <w:right w:val="single" w:sz="4" w:space="0" w:color="000000"/>
            </w:tcBorders>
            <w:vAlign w:val="center"/>
          </w:tcPr>
          <w:p w14:paraId="4D8025F0" w14:textId="77777777" w:rsidR="004B6448" w:rsidRPr="004B6448" w:rsidRDefault="004B6448" w:rsidP="00D232CC">
            <w:pPr>
              <w:spacing w:line="240" w:lineRule="auto"/>
              <w:jc w:val="center"/>
              <w:rPr>
                <w:rFonts w:ascii="Times New Roman" w:eastAsia="Cambria" w:hAnsi="Times New Roman" w:cs="Times New Roman"/>
                <w:b/>
                <w:bCs/>
                <w:color w:val="000000"/>
                <w:sz w:val="20"/>
                <w:szCs w:val="20"/>
              </w:rPr>
            </w:pPr>
            <w:r/>
          </w:p>
        </w:tc>
        <w:tc>
          <w:tcPr>
            <w:tcW w:w="1742" w:type="dxa"/>
            <w:tcBorders>
              <w:top w:val="single" w:sz="4" w:space="0" w:color="000000"/>
              <w:left w:val="nil"/>
              <w:bottom w:val="single" w:sz="4" w:space="0" w:color="000000"/>
              <w:right w:val="single" w:sz="4" w:space="0" w:color="000000"/>
            </w:tcBorders>
            <w:vAlign w:val="center"/>
          </w:tcPr>
          <w:p w14:paraId="483C519D" w14:textId="77777777" w:rsidR="004B6448" w:rsidRPr="004B6448" w:rsidRDefault="004B6448" w:rsidP="00D232CC">
            <w:pPr>
              <w:spacing w:line="240" w:lineRule="auto"/>
              <w:jc w:val="center"/>
              <w:rPr>
                <w:rFonts w:ascii="Times New Roman" w:eastAsia="Cambria" w:hAnsi="Times New Roman" w:cs="Times New Roman"/>
                <w:b/>
                <w:bCs/>
                <w:color w:val="000000"/>
                <w:sz w:val="20"/>
                <w:szCs w:val="20"/>
              </w:rPr>
            </w:pPr>
            <w:r>
              <w:t>Scope of Items (20%)</w:t>
            </w:r>
          </w:p>
        </w:tc>
        <w:tc>
          <w:tcPr>
            <w:tcW w:w="1701" w:type="dxa"/>
            <w:tcBorders>
              <w:top w:val="single" w:sz="4" w:space="0" w:color="000000"/>
              <w:left w:val="nil"/>
              <w:bottom w:val="single" w:sz="4" w:space="0" w:color="000000"/>
              <w:right w:val="single" w:sz="4" w:space="0" w:color="000000"/>
            </w:tcBorders>
            <w:vAlign w:val="center"/>
          </w:tcPr>
          <w:p w14:paraId="4D13BD51" w14:textId="77777777" w:rsidR="004B6448" w:rsidRPr="004B6448" w:rsidRDefault="004B6448" w:rsidP="00D232CC">
            <w:pPr>
              <w:spacing w:line="240" w:lineRule="auto"/>
              <w:jc w:val="center"/>
              <w:rPr>
                <w:rFonts w:ascii="Times New Roman" w:eastAsia="Cambria" w:hAnsi="Times New Roman" w:cs="Times New Roman"/>
                <w:b/>
                <w:bCs/>
                <w:color w:val="000000"/>
                <w:sz w:val="20"/>
                <w:szCs w:val="20"/>
              </w:rPr>
            </w:pPr>
            <w:r>
              <w:t>Comparison Depth (25%)</w:t>
            </w:r>
          </w:p>
        </w:tc>
        <w:tc>
          <w:tcPr>
            <w:tcW w:w="1560" w:type="dxa"/>
            <w:tcBorders>
              <w:top w:val="single" w:sz="4" w:space="0" w:color="000000"/>
              <w:left w:val="nil"/>
              <w:bottom w:val="single" w:sz="4" w:space="0" w:color="000000"/>
              <w:right w:val="single" w:sz="4" w:space="0" w:color="000000"/>
            </w:tcBorders>
            <w:vAlign w:val="center"/>
          </w:tcPr>
          <w:p w14:paraId="095298A2" w14:textId="77777777" w:rsidR="004B6448" w:rsidRPr="004B6448" w:rsidRDefault="004B6448" w:rsidP="00D232CC">
            <w:pPr>
              <w:spacing w:line="240" w:lineRule="auto"/>
              <w:jc w:val="center"/>
              <w:rPr>
                <w:rFonts w:ascii="Times New Roman" w:eastAsia="Cambria" w:hAnsi="Times New Roman" w:cs="Times New Roman"/>
                <w:b/>
                <w:bCs/>
                <w:color w:val="000000"/>
                <w:sz w:val="20"/>
                <w:szCs w:val="20"/>
              </w:rPr>
            </w:pPr>
            <w:r>
              <w:t>Use of Evidence (20%)</w:t>
            </w:r>
          </w:p>
        </w:tc>
        <w:tc>
          <w:tcPr>
            <w:tcW w:w="1701" w:type="dxa"/>
            <w:tcBorders>
              <w:top w:val="single" w:sz="4" w:space="0" w:color="000000"/>
              <w:left w:val="nil"/>
              <w:bottom w:val="single" w:sz="4" w:space="0" w:color="000000"/>
              <w:right w:val="single" w:sz="4" w:space="0" w:color="000000"/>
            </w:tcBorders>
            <w:vAlign w:val="center"/>
          </w:tcPr>
          <w:p w14:paraId="40B627EA" w14:textId="77777777" w:rsidR="004B6448" w:rsidRPr="004B6448" w:rsidRDefault="004B6448" w:rsidP="00D232CC">
            <w:pPr>
              <w:spacing w:line="240" w:lineRule="auto"/>
              <w:jc w:val="center"/>
              <w:rPr>
                <w:rFonts w:ascii="Times New Roman" w:eastAsia="Cambria" w:hAnsi="Times New Roman" w:cs="Times New Roman"/>
                <w:b/>
                <w:bCs/>
                <w:color w:val="000000"/>
                <w:sz w:val="20"/>
                <w:szCs w:val="20"/>
              </w:rPr>
            </w:pPr>
            <w:r>
              <w:t>Critical Thinking (20%)</w:t>
            </w:r>
          </w:p>
        </w:tc>
        <w:tc>
          <w:tcPr>
            <w:tcW w:w="1984" w:type="dxa"/>
            <w:tcBorders>
              <w:top w:val="single" w:sz="4" w:space="0" w:color="000000"/>
              <w:left w:val="nil"/>
              <w:bottom w:val="single" w:sz="4" w:space="0" w:color="000000"/>
              <w:right w:val="single" w:sz="4" w:space="0" w:color="000000"/>
            </w:tcBorders>
            <w:vAlign w:val="center"/>
          </w:tcPr>
          <w:p w14:paraId="2726042A" w14:textId="77777777" w:rsidR="004B6448" w:rsidRPr="004B6448" w:rsidRDefault="004B6448" w:rsidP="00D232CC">
            <w:pPr>
              <w:spacing w:line="240" w:lineRule="auto"/>
              <w:jc w:val="center"/>
              <w:rPr>
                <w:rFonts w:ascii="Times New Roman" w:eastAsia="Cambria" w:hAnsi="Times New Roman" w:cs="Times New Roman"/>
                <w:b/>
                <w:bCs/>
                <w:color w:val="000000"/>
                <w:sz w:val="20"/>
                <w:szCs w:val="20"/>
              </w:rPr>
            </w:pPr>
            <w:r>
              <w:t>Clarity of Presentation (15%)</w:t>
            </w:r>
          </w:p>
        </w:tc>
      </w:tr>
      <w:tr w:rsidR="004B6448" w:rsidRPr="004B6448" w14:paraId="61A10484" w14:textId="77777777" w:rsidTr="00D232CC">
        <w:trPr>
          <w:trHeight w:val="395"/>
        </w:trPr>
        <w:tc>
          <w:tcPr>
            <w:tcW w:w="1235" w:type="dxa"/>
            <w:tcBorders>
              <w:top w:val="nil"/>
              <w:left w:val="single" w:sz="4" w:space="0" w:color="000000"/>
              <w:bottom w:val="single" w:sz="4" w:space="0" w:color="000000"/>
              <w:right w:val="single" w:sz="4" w:space="0" w:color="000000"/>
            </w:tcBorders>
            <w:vAlign w:val="center"/>
          </w:tcPr>
          <w:p w14:paraId="11DA4B0F" w14:textId="77777777" w:rsidR="004B6448" w:rsidRPr="004B6448" w:rsidRDefault="004B6448" w:rsidP="00D232CC">
            <w:pPr>
              <w:spacing w:line="240" w:lineRule="auto"/>
              <w:jc w:val="center"/>
              <w:rPr>
                <w:rFonts w:ascii="Times New Roman" w:eastAsia="Cambria" w:hAnsi="Times New Roman" w:cs="Times New Roman"/>
                <w:b/>
                <w:bCs/>
                <w:color w:val="000000"/>
                <w:sz w:val="20"/>
                <w:szCs w:val="20"/>
              </w:rPr>
            </w:pPr>
            <w:r>
              <w:t>Q1</w:t>
            </w:r>
          </w:p>
        </w:tc>
        <w:tc>
          <w:tcPr>
            <w:tcW w:w="1742" w:type="dxa"/>
            <w:tcBorders>
              <w:top w:val="nil"/>
              <w:left w:val="nil"/>
              <w:bottom w:val="single" w:sz="4" w:space="0" w:color="000000"/>
              <w:right w:val="single" w:sz="4" w:space="0" w:color="000000"/>
            </w:tcBorders>
            <w:vAlign w:val="center"/>
          </w:tcPr>
          <w:p w14:paraId="7E7E410F"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r/>
          </w:p>
        </w:tc>
        <w:tc>
          <w:tcPr>
            <w:tcW w:w="1701" w:type="dxa"/>
            <w:tcBorders>
              <w:top w:val="nil"/>
              <w:left w:val="nil"/>
              <w:bottom w:val="single" w:sz="4" w:space="0" w:color="000000"/>
              <w:right w:val="single" w:sz="4" w:space="0" w:color="000000"/>
            </w:tcBorders>
            <w:vAlign w:val="center"/>
          </w:tcPr>
          <w:p w14:paraId="4C92C8A5"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r/>
          </w:p>
        </w:tc>
        <w:tc>
          <w:tcPr>
            <w:tcW w:w="1560" w:type="dxa"/>
            <w:tcBorders>
              <w:top w:val="nil"/>
              <w:left w:val="nil"/>
              <w:bottom w:val="single" w:sz="4" w:space="0" w:color="000000"/>
              <w:right w:val="single" w:sz="4" w:space="0" w:color="000000"/>
            </w:tcBorders>
            <w:vAlign w:val="center"/>
          </w:tcPr>
          <w:p w14:paraId="362846DF"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r/>
          </w:p>
        </w:tc>
        <w:tc>
          <w:tcPr>
            <w:tcW w:w="1701" w:type="dxa"/>
            <w:tcBorders>
              <w:top w:val="nil"/>
              <w:left w:val="nil"/>
              <w:bottom w:val="single" w:sz="4" w:space="0" w:color="000000"/>
              <w:right w:val="single" w:sz="4" w:space="0" w:color="000000"/>
            </w:tcBorders>
            <w:vAlign w:val="center"/>
          </w:tcPr>
          <w:p w14:paraId="4233A630"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r/>
          </w:p>
        </w:tc>
        <w:tc>
          <w:tcPr>
            <w:tcW w:w="1984" w:type="dxa"/>
            <w:tcBorders>
              <w:top w:val="nil"/>
              <w:left w:val="nil"/>
              <w:bottom w:val="single" w:sz="4" w:space="0" w:color="000000"/>
              <w:right w:val="single" w:sz="4" w:space="0" w:color="000000"/>
            </w:tcBorders>
            <w:vAlign w:val="center"/>
          </w:tcPr>
          <w:p w14:paraId="527B5CB9"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r/>
          </w:p>
        </w:tc>
      </w:tr>
      <w:tr w:rsidR="004B6448" w:rsidRPr="004B6448" w14:paraId="7193CB83" w14:textId="77777777" w:rsidTr="00D232CC">
        <w:trPr>
          <w:trHeight w:val="415"/>
        </w:trPr>
        <w:tc>
          <w:tcPr>
            <w:tcW w:w="1235" w:type="dxa"/>
            <w:tcBorders>
              <w:top w:val="nil"/>
              <w:left w:val="single" w:sz="4" w:space="0" w:color="000000"/>
              <w:bottom w:val="single" w:sz="4" w:space="0" w:color="000000"/>
              <w:right w:val="single" w:sz="4" w:space="0" w:color="000000"/>
            </w:tcBorders>
            <w:vAlign w:val="center"/>
          </w:tcPr>
          <w:p w14:paraId="79371796" w14:textId="77777777" w:rsidR="004B6448" w:rsidRPr="004B6448" w:rsidRDefault="004B6448" w:rsidP="00D232CC">
            <w:pPr>
              <w:spacing w:line="240" w:lineRule="auto"/>
              <w:jc w:val="center"/>
              <w:rPr>
                <w:rFonts w:ascii="Times New Roman" w:eastAsia="Cambria" w:hAnsi="Times New Roman" w:cs="Times New Roman"/>
                <w:b/>
                <w:bCs/>
                <w:color w:val="000000"/>
                <w:sz w:val="20"/>
                <w:szCs w:val="20"/>
              </w:rPr>
            </w:pPr>
            <w:r>
              <w:t>Q2</w:t>
            </w:r>
          </w:p>
        </w:tc>
        <w:tc>
          <w:tcPr>
            <w:tcW w:w="1742" w:type="dxa"/>
            <w:tcBorders>
              <w:top w:val="nil"/>
              <w:left w:val="nil"/>
              <w:bottom w:val="single" w:sz="4" w:space="0" w:color="000000"/>
              <w:right w:val="single" w:sz="4" w:space="0" w:color="000000"/>
            </w:tcBorders>
            <w:vAlign w:val="center"/>
          </w:tcPr>
          <w:p w14:paraId="5190DB50"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r/>
          </w:p>
        </w:tc>
        <w:tc>
          <w:tcPr>
            <w:tcW w:w="1701" w:type="dxa"/>
            <w:tcBorders>
              <w:top w:val="nil"/>
              <w:left w:val="nil"/>
              <w:bottom w:val="single" w:sz="4" w:space="0" w:color="000000"/>
              <w:right w:val="single" w:sz="4" w:space="0" w:color="000000"/>
            </w:tcBorders>
            <w:vAlign w:val="center"/>
          </w:tcPr>
          <w:p w14:paraId="3D3A75C9"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r/>
          </w:p>
        </w:tc>
        <w:tc>
          <w:tcPr>
            <w:tcW w:w="1560" w:type="dxa"/>
            <w:tcBorders>
              <w:top w:val="nil"/>
              <w:left w:val="nil"/>
              <w:bottom w:val="single" w:sz="4" w:space="0" w:color="000000"/>
              <w:right w:val="single" w:sz="4" w:space="0" w:color="000000"/>
            </w:tcBorders>
            <w:vAlign w:val="center"/>
          </w:tcPr>
          <w:p w14:paraId="06C5852D"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r/>
          </w:p>
        </w:tc>
        <w:tc>
          <w:tcPr>
            <w:tcW w:w="1701" w:type="dxa"/>
            <w:tcBorders>
              <w:top w:val="nil"/>
              <w:left w:val="nil"/>
              <w:bottom w:val="single" w:sz="4" w:space="0" w:color="000000"/>
              <w:right w:val="single" w:sz="4" w:space="0" w:color="000000"/>
            </w:tcBorders>
            <w:vAlign w:val="center"/>
          </w:tcPr>
          <w:p w14:paraId="6292CB10"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r/>
          </w:p>
        </w:tc>
        <w:tc>
          <w:tcPr>
            <w:tcW w:w="1984" w:type="dxa"/>
            <w:tcBorders>
              <w:top w:val="nil"/>
              <w:left w:val="nil"/>
              <w:bottom w:val="single" w:sz="4" w:space="0" w:color="000000"/>
              <w:right w:val="single" w:sz="4" w:space="0" w:color="000000"/>
            </w:tcBorders>
            <w:vAlign w:val="center"/>
          </w:tcPr>
          <w:p w14:paraId="34851C19"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r/>
          </w:p>
        </w:tc>
      </w:tr>
      <w:tr w:rsidR="004B6448" w:rsidRPr="004B6448" w14:paraId="66BD5BFF" w14:textId="77777777" w:rsidTr="00D232CC">
        <w:trPr>
          <w:trHeight w:val="420"/>
        </w:trPr>
        <w:tc>
          <w:tcPr>
            <w:tcW w:w="1235" w:type="dxa"/>
            <w:tcBorders>
              <w:top w:val="nil"/>
              <w:left w:val="single" w:sz="4" w:space="0" w:color="000000"/>
              <w:bottom w:val="single" w:sz="4" w:space="0" w:color="000000"/>
              <w:right w:val="single" w:sz="4" w:space="0" w:color="000000"/>
            </w:tcBorders>
            <w:vAlign w:val="center"/>
          </w:tcPr>
          <w:p w14:paraId="4DF35806" w14:textId="77777777" w:rsidR="004B6448" w:rsidRPr="004B6448" w:rsidRDefault="004B6448" w:rsidP="00D232CC">
            <w:pPr>
              <w:spacing w:line="240" w:lineRule="auto"/>
              <w:jc w:val="center"/>
              <w:rPr>
                <w:rFonts w:ascii="Times New Roman" w:eastAsia="Cambria" w:hAnsi="Times New Roman" w:cs="Times New Roman"/>
                <w:b/>
                <w:bCs/>
                <w:color w:val="000000"/>
                <w:sz w:val="20"/>
                <w:szCs w:val="20"/>
              </w:rPr>
            </w:pPr>
            <w:r>
              <w:t>Q3</w:t>
            </w:r>
          </w:p>
        </w:tc>
        <w:tc>
          <w:tcPr>
            <w:tcW w:w="1742" w:type="dxa"/>
            <w:tcBorders>
              <w:top w:val="nil"/>
              <w:left w:val="nil"/>
              <w:bottom w:val="single" w:sz="4" w:space="0" w:color="000000"/>
              <w:right w:val="single" w:sz="4" w:space="0" w:color="000000"/>
            </w:tcBorders>
            <w:vAlign w:val="center"/>
          </w:tcPr>
          <w:p w14:paraId="0B84CCB4"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r/>
          </w:p>
        </w:tc>
        <w:tc>
          <w:tcPr>
            <w:tcW w:w="1701" w:type="dxa"/>
            <w:tcBorders>
              <w:top w:val="nil"/>
              <w:left w:val="nil"/>
              <w:bottom w:val="single" w:sz="4" w:space="0" w:color="000000"/>
              <w:right w:val="single" w:sz="4" w:space="0" w:color="000000"/>
            </w:tcBorders>
            <w:vAlign w:val="center"/>
          </w:tcPr>
          <w:p w14:paraId="00ADC5CC"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r/>
          </w:p>
        </w:tc>
        <w:tc>
          <w:tcPr>
            <w:tcW w:w="1560" w:type="dxa"/>
            <w:tcBorders>
              <w:top w:val="nil"/>
              <w:left w:val="nil"/>
              <w:bottom w:val="single" w:sz="4" w:space="0" w:color="000000"/>
              <w:right w:val="single" w:sz="4" w:space="0" w:color="000000"/>
            </w:tcBorders>
            <w:vAlign w:val="center"/>
          </w:tcPr>
          <w:p w14:paraId="2589E3A0"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r/>
          </w:p>
        </w:tc>
        <w:tc>
          <w:tcPr>
            <w:tcW w:w="1701" w:type="dxa"/>
            <w:tcBorders>
              <w:top w:val="nil"/>
              <w:left w:val="nil"/>
              <w:bottom w:val="single" w:sz="4" w:space="0" w:color="000000"/>
              <w:right w:val="single" w:sz="4" w:space="0" w:color="000000"/>
            </w:tcBorders>
            <w:vAlign w:val="center"/>
          </w:tcPr>
          <w:p w14:paraId="35EE33AA"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r/>
          </w:p>
        </w:tc>
        <w:tc>
          <w:tcPr>
            <w:tcW w:w="1984" w:type="dxa"/>
            <w:tcBorders>
              <w:top w:val="nil"/>
              <w:left w:val="nil"/>
              <w:bottom w:val="single" w:sz="4" w:space="0" w:color="000000"/>
              <w:right w:val="single" w:sz="4" w:space="0" w:color="000000"/>
            </w:tcBorders>
            <w:vAlign w:val="center"/>
          </w:tcPr>
          <w:p w14:paraId="0E40CB21"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r/>
          </w:p>
        </w:tc>
      </w:tr>
      <w:tr w:rsidR="004B6448" w:rsidRPr="004B6448" w14:paraId="655B200F" w14:textId="77777777" w:rsidTr="00D232CC">
        <w:trPr>
          <w:trHeight w:val="413"/>
        </w:trPr>
        <w:tc>
          <w:tcPr>
            <w:tcW w:w="1235" w:type="dxa"/>
            <w:tcBorders>
              <w:top w:val="nil"/>
              <w:left w:val="single" w:sz="4" w:space="0" w:color="000000"/>
              <w:bottom w:val="single" w:sz="4" w:space="0" w:color="000000"/>
              <w:right w:val="single" w:sz="4" w:space="0" w:color="000000"/>
            </w:tcBorders>
            <w:vAlign w:val="center"/>
          </w:tcPr>
          <w:p w14:paraId="097F2985" w14:textId="77777777" w:rsidR="004B6448" w:rsidRPr="004B6448" w:rsidRDefault="004B6448" w:rsidP="00D232CC">
            <w:pPr>
              <w:spacing w:line="240" w:lineRule="auto"/>
              <w:jc w:val="center"/>
              <w:rPr>
                <w:rFonts w:ascii="Times New Roman" w:eastAsia="Cambria" w:hAnsi="Times New Roman" w:cs="Times New Roman"/>
                <w:b/>
                <w:bCs/>
                <w:color w:val="000000"/>
                <w:sz w:val="20"/>
                <w:szCs w:val="20"/>
              </w:rPr>
            </w:pPr>
            <w:r>
              <w:t>Q4</w:t>
            </w:r>
          </w:p>
        </w:tc>
        <w:tc>
          <w:tcPr>
            <w:tcW w:w="1742" w:type="dxa"/>
            <w:tcBorders>
              <w:top w:val="nil"/>
              <w:left w:val="nil"/>
              <w:bottom w:val="single" w:sz="4" w:space="0" w:color="000000"/>
              <w:right w:val="single" w:sz="4" w:space="0" w:color="000000"/>
            </w:tcBorders>
            <w:vAlign w:val="center"/>
          </w:tcPr>
          <w:p w14:paraId="6E688BA9"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r/>
          </w:p>
        </w:tc>
        <w:tc>
          <w:tcPr>
            <w:tcW w:w="1701" w:type="dxa"/>
            <w:tcBorders>
              <w:top w:val="nil"/>
              <w:left w:val="nil"/>
              <w:bottom w:val="single" w:sz="4" w:space="0" w:color="000000"/>
              <w:right w:val="single" w:sz="4" w:space="0" w:color="000000"/>
            </w:tcBorders>
            <w:vAlign w:val="center"/>
          </w:tcPr>
          <w:p w14:paraId="3BC2C303"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r/>
          </w:p>
        </w:tc>
        <w:tc>
          <w:tcPr>
            <w:tcW w:w="1560" w:type="dxa"/>
            <w:tcBorders>
              <w:top w:val="nil"/>
              <w:left w:val="nil"/>
              <w:bottom w:val="single" w:sz="4" w:space="0" w:color="000000"/>
              <w:right w:val="single" w:sz="4" w:space="0" w:color="000000"/>
            </w:tcBorders>
            <w:vAlign w:val="center"/>
          </w:tcPr>
          <w:p w14:paraId="39C0243B"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r/>
          </w:p>
        </w:tc>
        <w:tc>
          <w:tcPr>
            <w:tcW w:w="1701" w:type="dxa"/>
            <w:tcBorders>
              <w:top w:val="nil"/>
              <w:left w:val="nil"/>
              <w:bottom w:val="single" w:sz="4" w:space="0" w:color="000000"/>
              <w:right w:val="single" w:sz="4" w:space="0" w:color="000000"/>
            </w:tcBorders>
            <w:vAlign w:val="center"/>
          </w:tcPr>
          <w:p w14:paraId="1B3AB29E"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r/>
          </w:p>
        </w:tc>
        <w:tc>
          <w:tcPr>
            <w:tcW w:w="1984" w:type="dxa"/>
            <w:tcBorders>
              <w:top w:val="nil"/>
              <w:left w:val="nil"/>
              <w:bottom w:val="single" w:sz="4" w:space="0" w:color="000000"/>
              <w:right w:val="single" w:sz="4" w:space="0" w:color="000000"/>
            </w:tcBorders>
            <w:vAlign w:val="center"/>
          </w:tcPr>
          <w:p w14:paraId="35E3204E"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r/>
          </w:p>
        </w:tc>
      </w:tr>
      <w:tr w:rsidR="004B6448" w:rsidRPr="004B6448" w14:paraId="0FEC0438" w14:textId="77777777" w:rsidTr="00D232CC">
        <w:trPr>
          <w:trHeight w:val="405"/>
        </w:trPr>
        <w:tc>
          <w:tcPr>
            <w:tcW w:w="1235" w:type="dxa"/>
            <w:tcBorders>
              <w:top w:val="nil"/>
              <w:left w:val="single" w:sz="4" w:space="0" w:color="000000"/>
              <w:bottom w:val="single" w:sz="4" w:space="0" w:color="000000"/>
              <w:right w:val="single" w:sz="4" w:space="0" w:color="000000"/>
            </w:tcBorders>
            <w:vAlign w:val="center"/>
          </w:tcPr>
          <w:p w14:paraId="73E9C37A" w14:textId="77777777" w:rsidR="004B6448" w:rsidRPr="004B6448" w:rsidRDefault="004B6448" w:rsidP="00D232CC">
            <w:pPr>
              <w:spacing w:line="240" w:lineRule="auto"/>
              <w:jc w:val="center"/>
              <w:rPr>
                <w:rFonts w:ascii="Times New Roman" w:eastAsia="Cambria" w:hAnsi="Times New Roman" w:cs="Times New Roman"/>
                <w:b/>
                <w:bCs/>
                <w:color w:val="000000"/>
                <w:sz w:val="20"/>
                <w:szCs w:val="20"/>
              </w:rPr>
            </w:pPr>
            <w:r>
              <w:t>Q5</w:t>
            </w:r>
          </w:p>
        </w:tc>
        <w:tc>
          <w:tcPr>
            <w:tcW w:w="1742" w:type="dxa"/>
            <w:tcBorders>
              <w:top w:val="nil"/>
              <w:left w:val="nil"/>
              <w:bottom w:val="single" w:sz="4" w:space="0" w:color="000000"/>
              <w:right w:val="single" w:sz="4" w:space="0" w:color="000000"/>
            </w:tcBorders>
            <w:vAlign w:val="center"/>
          </w:tcPr>
          <w:p w14:paraId="69FD0BF7"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r/>
          </w:p>
        </w:tc>
        <w:tc>
          <w:tcPr>
            <w:tcW w:w="1701" w:type="dxa"/>
            <w:tcBorders>
              <w:top w:val="nil"/>
              <w:left w:val="nil"/>
              <w:bottom w:val="single" w:sz="4" w:space="0" w:color="000000"/>
              <w:right w:val="single" w:sz="4" w:space="0" w:color="000000"/>
            </w:tcBorders>
            <w:vAlign w:val="center"/>
          </w:tcPr>
          <w:p w14:paraId="2BC0EB42"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r/>
          </w:p>
        </w:tc>
        <w:tc>
          <w:tcPr>
            <w:tcW w:w="1560" w:type="dxa"/>
            <w:tcBorders>
              <w:top w:val="nil"/>
              <w:left w:val="nil"/>
              <w:bottom w:val="single" w:sz="4" w:space="0" w:color="000000"/>
              <w:right w:val="single" w:sz="4" w:space="0" w:color="000000"/>
            </w:tcBorders>
            <w:vAlign w:val="center"/>
          </w:tcPr>
          <w:p w14:paraId="230E055D"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r/>
          </w:p>
        </w:tc>
        <w:tc>
          <w:tcPr>
            <w:tcW w:w="1701" w:type="dxa"/>
            <w:tcBorders>
              <w:top w:val="nil"/>
              <w:left w:val="nil"/>
              <w:bottom w:val="single" w:sz="4" w:space="0" w:color="000000"/>
              <w:right w:val="single" w:sz="4" w:space="0" w:color="000000"/>
            </w:tcBorders>
            <w:vAlign w:val="center"/>
          </w:tcPr>
          <w:p w14:paraId="6BF09813"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r/>
          </w:p>
        </w:tc>
        <w:tc>
          <w:tcPr>
            <w:tcW w:w="1984" w:type="dxa"/>
            <w:tcBorders>
              <w:top w:val="nil"/>
              <w:left w:val="nil"/>
              <w:bottom w:val="single" w:sz="4" w:space="0" w:color="000000"/>
              <w:right w:val="single" w:sz="4" w:space="0" w:color="000000"/>
            </w:tcBorders>
            <w:vAlign w:val="center"/>
          </w:tcPr>
          <w:p w14:paraId="08070233"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r/>
          </w:p>
        </w:tc>
      </w:tr>
    </w:tbl>
    <w:p w14:paraId="6C6A99D4" w14:textId="77777777" w:rsidR="004B6448" w:rsidRPr="004B6448" w:rsidRDefault="004B6448" w:rsidP="004B6448">
      <w:pPr>
        <w:jc w:val="both"/>
        <w:rPr>
          <w:rFonts w:ascii="Times New Roman" w:hAnsi="Times New Roman" w:cs="Times New Roman"/>
          <w:i/>
          <w:iCs/>
          <w:sz w:val="24"/>
          <w:szCs w:val="24"/>
        </w:rPr>
      </w:pPr>
    </w:p>
    <w:p w14:paraId="509C50C7" w14:textId="77777777" w:rsidR="004B6448" w:rsidRPr="004B6448" w:rsidRDefault="004B6448" w:rsidP="004B6448">
      <w:pPr>
        <w:rPr>
          <w:rFonts w:ascii="Times New Roman" w:hAnsi="Times New Roman" w:cs="Times New Roman"/>
          <w:b/>
          <w:bCs/>
          <w:i/>
          <w:iCs/>
          <w:sz w:val="24"/>
          <w:szCs w:val="24"/>
        </w:rPr>
      </w:pPr>
    </w:p>
    <w:p w14:paraId="17D3B863" w14:textId="77777777" w:rsidR="004B6448" w:rsidRPr="004B6448" w:rsidRDefault="004B6448" w:rsidP="004B6448">
      <w:pPr>
        <w:rPr>
          <w:rFonts w:ascii="Times New Roman" w:hAnsi="Times New Roman" w:cs="Times New Roman"/>
          <w:b/>
          <w:bCs/>
          <w:i/>
          <w:iCs/>
          <w:sz w:val="24"/>
          <w:szCs w:val="24"/>
        </w:rPr>
      </w:pPr>
    </w:p>
    <w:p w14:paraId="30557C7E" w14:textId="77777777" w:rsidR="004B6448" w:rsidRPr="004B6448" w:rsidRDefault="004B6448" w:rsidP="004B6448">
      <w:pPr>
        <w:jc w:val="both"/>
        <w:rPr>
          <w:rFonts w:ascii="Times New Roman" w:hAnsi="Times New Roman" w:cs="Times New Roman"/>
          <w:b/>
          <w:bCs/>
          <w:sz w:val="24"/>
          <w:szCs w:val="24"/>
        </w:rPr>
      </w:pPr>
      <w:r w:rsidRPr="004B6448">
        <w:rPr>
          <w:rFonts w:ascii="Times New Roman" w:hAnsi="Times New Roman" w:cs="Times New Roman"/>
          <w:b/>
          <w:bCs/>
          <w:sz w:val="24"/>
          <w:szCs w:val="24"/>
        </w:rPr>
        <w:t>RUBRICS FOR CALCULATION:</w:t>
      </w:r>
    </w:p>
    <w:p w14:paraId="5A95AF09" w14:textId="77777777" w:rsidR="004B6448" w:rsidRPr="004B6448" w:rsidRDefault="004B6448" w:rsidP="004B6448">
      <w:pPr>
        <w:rPr>
          <w:rFonts w:ascii="Times New Roman" w:hAnsi="Times New Roman" w:cs="Times New Roman"/>
          <w:sz w:val="24"/>
          <w:szCs w:val="24"/>
        </w:rPr>
      </w:pPr>
    </w:p>
    <w:p w14:paraId="3B68CE20" w14:textId="77777777" w:rsidR="004B6448" w:rsidRPr="004B6448" w:rsidRDefault="004B6448" w:rsidP="004B6448">
      <w:pPr>
        <w:rPr>
          <w:rFonts w:ascii="Times New Roman" w:hAnsi="Times New Roman" w:cs="Times New Roman"/>
          <w:sz w:val="24"/>
          <w:szCs w:val="24"/>
        </w:rPr>
      </w:pPr>
    </w:p>
    <w:tbl>
      <w:tblPr>
        <w:tblW w:w="10632" w:type="dxa"/>
        <w:tblInd w:w="-714" w:type="dxa"/>
        <w:tblLayout w:type="fixed"/>
        <w:tblLook w:val="0400" w:firstRow="0" w:lastRow="0" w:firstColumn="0" w:lastColumn="0" w:noHBand="0" w:noVBand="1"/>
      </w:tblPr>
      <w:tblGrid>
        <w:gridCol w:w="1703"/>
        <w:gridCol w:w="1386"/>
        <w:gridCol w:w="2336"/>
        <w:gridCol w:w="1731"/>
        <w:gridCol w:w="1732"/>
        <w:gridCol w:w="1744"/>
      </w:tblGrid>
      <w:tr w:rsidR="004B6448" w:rsidRPr="004B6448" w14:paraId="783B3858" w14:textId="77777777" w:rsidTr="00D232CC">
        <w:trPr>
          <w:trHeight w:val="600"/>
        </w:trPr>
        <w:tc>
          <w:tcPr>
            <w:tcW w:w="1703"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tcPr>
          <w:p w14:paraId="3EB88402" w14:textId="77777777" w:rsidR="004B6448" w:rsidRPr="004B6448" w:rsidRDefault="004B6448" w:rsidP="00D232CC">
            <w:pPr>
              <w:spacing w:before="240"/>
              <w:jc w:val="center"/>
              <w:rPr>
                <w:rFonts w:ascii="Times New Roman" w:eastAsia="Cambria" w:hAnsi="Times New Roman" w:cs="Times New Roman"/>
                <w:b/>
                <w:bCs/>
                <w:sz w:val="20"/>
                <w:szCs w:val="20"/>
              </w:rPr>
            </w:pPr>
            <w:r>
              <w:t>Criteria</w:t>
            </w:r>
          </w:p>
        </w:tc>
        <w:tc>
          <w:tcPr>
            <w:tcW w:w="1386"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47AD0729" w14:textId="77777777" w:rsidR="004B6448" w:rsidRPr="004B6448" w:rsidRDefault="004B6448" w:rsidP="00D232CC">
            <w:pPr>
              <w:spacing w:before="240"/>
              <w:jc w:val="center"/>
              <w:rPr>
                <w:rFonts w:ascii="Times New Roman" w:eastAsia="Cambria" w:hAnsi="Times New Roman" w:cs="Times New Roman"/>
                <w:b/>
                <w:bCs/>
                <w:sz w:val="20"/>
                <w:szCs w:val="20"/>
              </w:rPr>
            </w:pPr>
            <w:r>
              <w:t>Weightage</w:t>
            </w:r>
          </w:p>
        </w:tc>
        <w:tc>
          <w:tcPr>
            <w:tcW w:w="2336"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53F87FD8" w14:textId="77777777" w:rsidR="004B6448" w:rsidRPr="004B6448" w:rsidRDefault="004B6448" w:rsidP="00D232CC">
            <w:pPr>
              <w:spacing w:before="240"/>
              <w:jc w:val="center"/>
              <w:rPr>
                <w:rFonts w:ascii="Times New Roman" w:eastAsia="Cambria" w:hAnsi="Times New Roman" w:cs="Times New Roman"/>
                <w:b/>
                <w:bCs/>
                <w:sz w:val="20"/>
                <w:szCs w:val="20"/>
              </w:rPr>
            </w:pPr>
            <w:r>
              <w:t>Level 4 – Exemplary</w:t>
            </w:r>
          </w:p>
        </w:tc>
        <w:tc>
          <w:tcPr>
            <w:tcW w:w="1731"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7F4D5409" w14:textId="77777777" w:rsidR="004B6448" w:rsidRPr="004B6448" w:rsidRDefault="004B6448" w:rsidP="00D232CC">
            <w:pPr>
              <w:spacing w:before="240"/>
              <w:jc w:val="center"/>
              <w:rPr>
                <w:rFonts w:ascii="Times New Roman" w:eastAsia="Cambria" w:hAnsi="Times New Roman" w:cs="Times New Roman"/>
                <w:b/>
                <w:bCs/>
                <w:sz w:val="20"/>
                <w:szCs w:val="20"/>
              </w:rPr>
            </w:pPr>
            <w:r>
              <w:t>Level 3 – Proficient</w:t>
            </w:r>
          </w:p>
        </w:tc>
        <w:tc>
          <w:tcPr>
            <w:tcW w:w="1732"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549DE3EA" w14:textId="77777777" w:rsidR="004B6448" w:rsidRPr="004B6448" w:rsidRDefault="004B6448" w:rsidP="00D232CC">
            <w:pPr>
              <w:spacing w:before="240"/>
              <w:jc w:val="center"/>
              <w:rPr>
                <w:rFonts w:ascii="Times New Roman" w:eastAsia="Cambria" w:hAnsi="Times New Roman" w:cs="Times New Roman"/>
                <w:b/>
                <w:bCs/>
                <w:sz w:val="20"/>
                <w:szCs w:val="20"/>
              </w:rPr>
            </w:pPr>
            <w:r>
              <w:t>Level 2 – Developing</w:t>
            </w:r>
          </w:p>
        </w:tc>
        <w:tc>
          <w:tcPr>
            <w:tcW w:w="1744"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483D7195" w14:textId="77777777" w:rsidR="004B6448" w:rsidRPr="004B6448" w:rsidRDefault="004B6448" w:rsidP="00D232CC">
            <w:pPr>
              <w:spacing w:before="240"/>
              <w:jc w:val="center"/>
              <w:rPr>
                <w:rFonts w:ascii="Times New Roman" w:eastAsia="Cambria" w:hAnsi="Times New Roman" w:cs="Times New Roman"/>
                <w:b/>
                <w:bCs/>
                <w:sz w:val="20"/>
                <w:szCs w:val="20"/>
              </w:rPr>
            </w:pPr>
            <w:r>
              <w:t>Level 1 – Beginning</w:t>
            </w:r>
          </w:p>
        </w:tc>
      </w:tr>
      <w:tr w:rsidR="004B6448" w:rsidRPr="004B6448" w14:paraId="37402A59" w14:textId="77777777" w:rsidTr="00D232CC">
        <w:trPr>
          <w:trHeight w:val="657"/>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12ED724C" w14:textId="77777777" w:rsidR="004B6448" w:rsidRPr="004B6448" w:rsidRDefault="004B6448" w:rsidP="00D232CC">
            <w:pPr>
              <w:spacing w:before="240" w:after="240" w:line="240" w:lineRule="auto"/>
              <w:jc w:val="center"/>
              <w:rPr>
                <w:rFonts w:ascii="Times New Roman" w:hAnsi="Times New Roman" w:cs="Times New Roman"/>
                <w:sz w:val="20"/>
                <w:szCs w:val="20"/>
              </w:rPr>
            </w:pPr>
            <w:r>
              <w:t>Scope of Items</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A46777F" w14:textId="77777777" w:rsidR="004B6448" w:rsidRPr="004B6448" w:rsidRDefault="004B6448" w:rsidP="00D232CC">
            <w:pPr>
              <w:spacing w:before="240" w:after="240" w:line="240" w:lineRule="auto"/>
              <w:jc w:val="right"/>
              <w:rPr>
                <w:rFonts w:ascii="Times New Roman" w:hAnsi="Times New Roman" w:cs="Times New Roman"/>
                <w:sz w:val="20"/>
                <w:szCs w:val="20"/>
              </w:rPr>
            </w:pPr>
            <w:r>
              <w:t>20%</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C630B38" w14:textId="77777777" w:rsidR="004B6448" w:rsidRPr="004B6448" w:rsidRDefault="004B6448" w:rsidP="00D232CC">
            <w:pPr>
              <w:spacing w:before="240" w:after="240" w:line="240" w:lineRule="auto"/>
              <w:jc w:val="center"/>
              <w:rPr>
                <w:rFonts w:ascii="Times New Roman" w:hAnsi="Times New Roman" w:cs="Times New Roman"/>
                <w:sz w:val="20"/>
                <w:szCs w:val="20"/>
              </w:rPr>
            </w:pPr>
            <w:r>
              <w:t>Selects highly relevant items with clear scope and justification</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EB23325" w14:textId="77777777" w:rsidR="004B6448" w:rsidRPr="004B6448" w:rsidRDefault="004B6448" w:rsidP="00D232CC">
            <w:pPr>
              <w:spacing w:before="240" w:after="240" w:line="240" w:lineRule="auto"/>
              <w:jc w:val="center"/>
              <w:rPr>
                <w:rFonts w:ascii="Times New Roman" w:hAnsi="Times New Roman" w:cs="Times New Roman"/>
                <w:sz w:val="20"/>
                <w:szCs w:val="20"/>
              </w:rPr>
            </w:pPr>
            <w:r>
              <w:t>Selects appropriate items with minor gaps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560D713" w14:textId="77777777" w:rsidR="004B6448" w:rsidRPr="004B6448" w:rsidRDefault="004B6448" w:rsidP="00D232CC">
            <w:pPr>
              <w:spacing w:before="240" w:after="240" w:line="240" w:lineRule="auto"/>
              <w:jc w:val="center"/>
              <w:rPr>
                <w:rFonts w:ascii="Times New Roman" w:hAnsi="Times New Roman" w:cs="Times New Roman"/>
                <w:sz w:val="20"/>
                <w:szCs w:val="20"/>
              </w:rPr>
            </w:pPr>
            <w:r>
              <w:t>Selection is limited or partially relevant</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7F27DC6C" w14:textId="77777777" w:rsidR="004B6448" w:rsidRPr="004B6448" w:rsidRDefault="004B6448" w:rsidP="00D232CC">
            <w:pPr>
              <w:spacing w:before="240" w:after="240" w:line="240" w:lineRule="auto"/>
              <w:jc w:val="center"/>
              <w:rPr>
                <w:rFonts w:ascii="Times New Roman" w:hAnsi="Times New Roman" w:cs="Times New Roman"/>
                <w:sz w:val="20"/>
                <w:szCs w:val="20"/>
              </w:rPr>
            </w:pPr>
            <w:r>
              <w:t>Items are unclear or not relevant</w:t>
            </w:r>
          </w:p>
        </w:tc>
      </w:tr>
      <w:tr w:rsidR="004B6448" w:rsidRPr="004B6448" w14:paraId="254F39CF" w14:textId="77777777" w:rsidTr="00D232CC">
        <w:trPr>
          <w:trHeight w:val="117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33A56FC6" w14:textId="77777777" w:rsidR="004B6448" w:rsidRPr="004B6448" w:rsidRDefault="004B6448" w:rsidP="00D232CC">
            <w:pPr>
              <w:spacing w:before="240" w:after="240" w:line="240" w:lineRule="auto"/>
              <w:jc w:val="center"/>
              <w:rPr>
                <w:rFonts w:ascii="Times New Roman" w:hAnsi="Times New Roman" w:cs="Times New Roman"/>
                <w:sz w:val="20"/>
                <w:szCs w:val="20"/>
              </w:rPr>
            </w:pPr>
            <w:r>
              <w:t>Comparison Depth</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6CBDD7CB" w14:textId="77777777" w:rsidR="004B6448" w:rsidRPr="004B6448" w:rsidRDefault="004B6448" w:rsidP="00D232CC">
            <w:pPr>
              <w:spacing w:before="240" w:after="240" w:line="240" w:lineRule="auto"/>
              <w:jc w:val="right"/>
              <w:rPr>
                <w:rFonts w:ascii="Times New Roman" w:hAnsi="Times New Roman" w:cs="Times New Roman"/>
                <w:sz w:val="20"/>
                <w:szCs w:val="20"/>
              </w:rPr>
            </w:pPr>
            <w:r>
              <w:t>25%</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4A0C70EB" w14:textId="77777777" w:rsidR="004B6448" w:rsidRPr="004B6448" w:rsidRDefault="004B6448" w:rsidP="00D232CC">
            <w:pPr>
              <w:spacing w:before="240" w:after="240" w:line="240" w:lineRule="auto"/>
              <w:jc w:val="center"/>
              <w:rPr>
                <w:rFonts w:ascii="Times New Roman" w:hAnsi="Times New Roman" w:cs="Times New Roman"/>
                <w:sz w:val="20"/>
                <w:szCs w:val="20"/>
              </w:rPr>
            </w:pPr>
            <w:r>
              <w:t>Provides detailed and comprehensive comparison across multiple aspects</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A54D00B" w14:textId="77777777" w:rsidR="004B6448" w:rsidRPr="004B6448" w:rsidRDefault="004B6448" w:rsidP="00D232CC">
            <w:pPr>
              <w:spacing w:before="240" w:after="240" w:line="240" w:lineRule="auto"/>
              <w:jc w:val="center"/>
              <w:rPr>
                <w:rFonts w:ascii="Times New Roman" w:hAnsi="Times New Roman" w:cs="Times New Roman"/>
                <w:sz w:val="20"/>
                <w:szCs w:val="20"/>
              </w:rPr>
            </w:pPr>
            <w:r>
              <w:t>Provides adequate comparison with some depth</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02BE2CB0" w14:textId="77777777" w:rsidR="004B6448" w:rsidRPr="004B6448" w:rsidRDefault="004B6448" w:rsidP="00D232CC">
            <w:pPr>
              <w:spacing w:before="240" w:after="240" w:line="240" w:lineRule="auto"/>
              <w:jc w:val="center"/>
              <w:rPr>
                <w:rFonts w:ascii="Times New Roman" w:hAnsi="Times New Roman" w:cs="Times New Roman"/>
                <w:sz w:val="20"/>
                <w:szCs w:val="20"/>
              </w:rPr>
            </w:pPr>
            <w:r>
              <w:t>Limited comparison with few aspects</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4C5049F" w14:textId="77777777" w:rsidR="004B6448" w:rsidRPr="004B6448" w:rsidRDefault="004B6448" w:rsidP="00D232CC">
            <w:pPr>
              <w:spacing w:before="240" w:after="240" w:line="240" w:lineRule="auto"/>
              <w:jc w:val="center"/>
              <w:rPr>
                <w:rFonts w:ascii="Times New Roman" w:hAnsi="Times New Roman" w:cs="Times New Roman"/>
                <w:sz w:val="20"/>
                <w:szCs w:val="20"/>
              </w:rPr>
            </w:pPr>
            <w:r>
              <w:t>Very minimal or no comparison</w:t>
            </w:r>
          </w:p>
        </w:tc>
      </w:tr>
      <w:tr w:rsidR="004B6448" w:rsidRPr="004B6448" w14:paraId="2116E9FE" w14:textId="77777777" w:rsidTr="00D232CC">
        <w:trPr>
          <w:trHeight w:val="112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6B696FD8" w14:textId="77777777" w:rsidR="004B6448" w:rsidRPr="004B6448" w:rsidRDefault="004B6448" w:rsidP="00D232CC">
            <w:pPr>
              <w:spacing w:before="240" w:after="240" w:line="240" w:lineRule="auto"/>
              <w:jc w:val="center"/>
              <w:rPr>
                <w:rFonts w:ascii="Times New Roman" w:hAnsi="Times New Roman" w:cs="Times New Roman"/>
                <w:sz w:val="20"/>
                <w:szCs w:val="20"/>
              </w:rPr>
            </w:pPr>
            <w:r>
              <w:t>Use of Evidence</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46F4B3C5" w14:textId="77777777" w:rsidR="004B6448" w:rsidRPr="004B6448" w:rsidRDefault="004B6448" w:rsidP="00D232CC">
            <w:pPr>
              <w:spacing w:before="240" w:after="240" w:line="240" w:lineRule="auto"/>
              <w:jc w:val="right"/>
              <w:rPr>
                <w:rFonts w:ascii="Times New Roman" w:hAnsi="Times New Roman" w:cs="Times New Roman"/>
                <w:sz w:val="20"/>
                <w:szCs w:val="20"/>
              </w:rPr>
            </w:pPr>
            <w:r>
              <w:t>20%</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4A1619C" w14:textId="77777777" w:rsidR="004B6448" w:rsidRPr="004B6448" w:rsidRDefault="004B6448" w:rsidP="00D232CC">
            <w:pPr>
              <w:spacing w:before="240" w:after="240" w:line="240" w:lineRule="auto"/>
              <w:jc w:val="center"/>
              <w:rPr>
                <w:rFonts w:ascii="Times New Roman" w:hAnsi="Times New Roman" w:cs="Times New Roman"/>
                <w:sz w:val="20"/>
                <w:szCs w:val="20"/>
              </w:rPr>
            </w:pPr>
            <w:r>
              <w:t>Supports comparison with accurate data, examples, or references</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2E2A7DBB" w14:textId="77777777" w:rsidR="004B6448" w:rsidRPr="004B6448" w:rsidRDefault="004B6448" w:rsidP="00D232CC">
            <w:pPr>
              <w:spacing w:before="240" w:after="240" w:line="240" w:lineRule="auto"/>
              <w:jc w:val="center"/>
              <w:rPr>
                <w:rFonts w:ascii="Times New Roman" w:hAnsi="Times New Roman" w:cs="Times New Roman"/>
                <w:sz w:val="20"/>
                <w:szCs w:val="20"/>
              </w:rPr>
            </w:pPr>
            <w:r>
              <w:t>Uses some supporting evidence with minor gaps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2F264387" w14:textId="77777777" w:rsidR="004B6448" w:rsidRPr="004B6448" w:rsidRDefault="004B6448" w:rsidP="00D232CC">
            <w:pPr>
              <w:spacing w:before="240" w:after="240" w:line="240" w:lineRule="auto"/>
              <w:jc w:val="center"/>
              <w:rPr>
                <w:rFonts w:ascii="Times New Roman" w:hAnsi="Times New Roman" w:cs="Times New Roman"/>
                <w:sz w:val="20"/>
                <w:szCs w:val="20"/>
              </w:rPr>
            </w:pPr>
            <w:r>
              <w:t>Limited or weak supporting evidence</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69F96EA7" w14:textId="77777777" w:rsidR="004B6448" w:rsidRPr="004B6448" w:rsidRDefault="004B6448" w:rsidP="00D232CC">
            <w:pPr>
              <w:spacing w:before="240" w:after="240" w:line="240" w:lineRule="auto"/>
              <w:jc w:val="center"/>
              <w:rPr>
                <w:rFonts w:ascii="Times New Roman" w:hAnsi="Times New Roman" w:cs="Times New Roman"/>
                <w:sz w:val="20"/>
                <w:szCs w:val="20"/>
              </w:rPr>
            </w:pPr>
            <w:r>
              <w:t>No supporting evidence provided</w:t>
            </w:r>
          </w:p>
        </w:tc>
      </w:tr>
      <w:tr w:rsidR="004B6448" w:rsidRPr="004B6448" w14:paraId="6BED8413" w14:textId="77777777" w:rsidTr="00D232CC">
        <w:trPr>
          <w:trHeight w:val="114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071B6947" w14:textId="77777777" w:rsidR="004B6448" w:rsidRPr="004B6448" w:rsidRDefault="004B6448" w:rsidP="00D232CC">
            <w:pPr>
              <w:spacing w:before="240" w:after="240" w:line="240" w:lineRule="auto"/>
              <w:jc w:val="center"/>
              <w:rPr>
                <w:rFonts w:ascii="Times New Roman" w:hAnsi="Times New Roman" w:cs="Times New Roman"/>
                <w:sz w:val="20"/>
                <w:szCs w:val="20"/>
              </w:rPr>
            </w:pPr>
            <w:r>
              <w:t>Critical Thinking</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41A27E84" w14:textId="77777777" w:rsidR="004B6448" w:rsidRPr="004B6448" w:rsidRDefault="004B6448" w:rsidP="00D232CC">
            <w:pPr>
              <w:spacing w:before="240" w:after="240" w:line="240" w:lineRule="auto"/>
              <w:jc w:val="right"/>
              <w:rPr>
                <w:rFonts w:ascii="Times New Roman" w:hAnsi="Times New Roman" w:cs="Times New Roman"/>
                <w:sz w:val="20"/>
                <w:szCs w:val="20"/>
              </w:rPr>
            </w:pPr>
            <w:r>
              <w:t>20%</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11DC70DD" w14:textId="77777777" w:rsidR="004B6448" w:rsidRPr="004B6448" w:rsidRDefault="004B6448" w:rsidP="00D232CC">
            <w:pPr>
              <w:spacing w:before="240" w:after="240" w:line="240" w:lineRule="auto"/>
              <w:jc w:val="center"/>
              <w:rPr>
                <w:rFonts w:ascii="Times New Roman" w:hAnsi="Times New Roman" w:cs="Times New Roman"/>
                <w:sz w:val="20"/>
                <w:szCs w:val="20"/>
              </w:rPr>
            </w:pPr>
            <w:r>
              <w:t>Demonstrates strong critical thinking with clear interpretation and reasoning</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0E278C5" w14:textId="77777777" w:rsidR="004B6448" w:rsidRPr="004B6448" w:rsidRDefault="004B6448" w:rsidP="00D232CC">
            <w:pPr>
              <w:spacing w:before="240" w:after="240" w:line="240" w:lineRule="auto"/>
              <w:jc w:val="center"/>
              <w:rPr>
                <w:rFonts w:ascii="Times New Roman" w:hAnsi="Times New Roman" w:cs="Times New Roman"/>
                <w:sz w:val="20"/>
                <w:szCs w:val="20"/>
              </w:rPr>
            </w:pPr>
            <w:r>
              <w:t>Shows reasonable interpretation with minor gaps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1B3FF709" w14:textId="77777777" w:rsidR="004B6448" w:rsidRPr="004B6448" w:rsidRDefault="004B6448" w:rsidP="00D232CC">
            <w:pPr>
              <w:spacing w:before="240" w:after="240" w:line="240" w:lineRule="auto"/>
              <w:jc w:val="center"/>
              <w:rPr>
                <w:rFonts w:ascii="Times New Roman" w:hAnsi="Times New Roman" w:cs="Times New Roman"/>
                <w:sz w:val="20"/>
                <w:szCs w:val="20"/>
              </w:rPr>
            </w:pPr>
            <w:r>
              <w:t>Basic interpretation; lacks depth</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7FF4C319" w14:textId="77777777" w:rsidR="004B6448" w:rsidRPr="004B6448" w:rsidRDefault="004B6448" w:rsidP="00D232CC">
            <w:pPr>
              <w:spacing w:before="240" w:after="240" w:line="240" w:lineRule="auto"/>
              <w:jc w:val="center"/>
              <w:rPr>
                <w:rFonts w:ascii="Times New Roman" w:hAnsi="Times New Roman" w:cs="Times New Roman"/>
                <w:sz w:val="20"/>
                <w:szCs w:val="20"/>
              </w:rPr>
            </w:pPr>
            <w:r>
              <w:t>No meaningful interpretation</w:t>
            </w:r>
          </w:p>
        </w:tc>
      </w:tr>
      <w:tr w:rsidR="004B6448" w:rsidRPr="004B6448" w14:paraId="63D326FC" w14:textId="77777777" w:rsidTr="00D232CC">
        <w:trPr>
          <w:trHeight w:val="122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11F0BF9F" w14:textId="77777777" w:rsidR="004B6448" w:rsidRPr="004B6448" w:rsidRDefault="004B6448" w:rsidP="00D232CC">
            <w:pPr>
              <w:spacing w:before="240" w:after="240" w:line="240" w:lineRule="auto"/>
              <w:jc w:val="center"/>
              <w:rPr>
                <w:rFonts w:ascii="Times New Roman" w:hAnsi="Times New Roman" w:cs="Times New Roman"/>
                <w:sz w:val="20"/>
                <w:szCs w:val="20"/>
              </w:rPr>
            </w:pPr>
            <w:r>
              <w:t>Clarity of Presentation</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BF3EDD5" w14:textId="77777777" w:rsidR="004B6448" w:rsidRPr="004B6448" w:rsidRDefault="004B6448" w:rsidP="00D232CC">
            <w:pPr>
              <w:spacing w:before="240" w:after="240" w:line="240" w:lineRule="auto"/>
              <w:jc w:val="right"/>
              <w:rPr>
                <w:rFonts w:ascii="Times New Roman" w:hAnsi="Times New Roman" w:cs="Times New Roman"/>
                <w:sz w:val="20"/>
                <w:szCs w:val="20"/>
              </w:rPr>
            </w:pPr>
            <w:r>
              <w:t>15%</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7F7F1A0" w14:textId="77777777" w:rsidR="004B6448" w:rsidRPr="004B6448" w:rsidRDefault="004B6448" w:rsidP="00D232CC">
            <w:pPr>
              <w:spacing w:before="240" w:after="240" w:line="240" w:lineRule="auto"/>
              <w:jc w:val="center"/>
              <w:rPr>
                <w:rFonts w:ascii="Times New Roman" w:hAnsi="Times New Roman" w:cs="Times New Roman"/>
                <w:sz w:val="20"/>
                <w:szCs w:val="20"/>
              </w:rPr>
            </w:pPr>
            <w:r>
              <w:t>Well-organized, clear, and logically structured presentation</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DFD5A85" w14:textId="77777777" w:rsidR="004B6448" w:rsidRPr="004B6448" w:rsidRDefault="004B6448" w:rsidP="00D232CC">
            <w:pPr>
              <w:spacing w:before="240" w:after="240" w:line="240" w:lineRule="auto"/>
              <w:jc w:val="center"/>
              <w:rPr>
                <w:rFonts w:ascii="Times New Roman" w:hAnsi="Times New Roman" w:cs="Times New Roman"/>
                <w:sz w:val="20"/>
                <w:szCs w:val="20"/>
              </w:rPr>
            </w:pPr>
            <w:r>
              <w:t>Generally clear with minor issues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B868086" w14:textId="77777777" w:rsidR="004B6448" w:rsidRPr="004B6448" w:rsidRDefault="004B6448" w:rsidP="00D232CC">
            <w:pPr>
              <w:spacing w:before="240" w:after="240" w:line="240" w:lineRule="auto"/>
              <w:jc w:val="center"/>
              <w:rPr>
                <w:rFonts w:ascii="Times New Roman" w:hAnsi="Times New Roman" w:cs="Times New Roman"/>
                <w:sz w:val="20"/>
                <w:szCs w:val="20"/>
              </w:rPr>
            </w:pPr>
            <w:r>
              <w:t>Somewhat unclear or poorly structured</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1FD7736" w14:textId="77777777" w:rsidR="004B6448" w:rsidRPr="004B6448" w:rsidRDefault="004B6448" w:rsidP="00D232CC">
            <w:pPr>
              <w:spacing w:before="240" w:after="240" w:line="240" w:lineRule="auto"/>
              <w:jc w:val="center"/>
              <w:rPr>
                <w:rFonts w:ascii="Times New Roman" w:hAnsi="Times New Roman" w:cs="Times New Roman"/>
                <w:sz w:val="20"/>
                <w:szCs w:val="20"/>
              </w:rPr>
            </w:pPr>
            <w:r>
              <w:t>Disorganized and difficult to understand</w:t>
            </w:r>
          </w:p>
        </w:tc>
      </w:tr>
    </w:tbl>
    <w:p w14:paraId="368B7F9E" w14:textId="77777777" w:rsidR="004B6448" w:rsidRPr="004B6448" w:rsidRDefault="004B6448" w:rsidP="004B6448">
      <w:pPr>
        <w:ind w:left="-709"/>
        <w:rPr>
          <w:rFonts w:ascii="Times New Roman" w:hAnsi="Times New Roman" w:cs="Times New Roman"/>
          <w:sz w:val="24"/>
          <w:szCs w:val="24"/>
        </w:rPr>
      </w:pPr>
    </w:p>
    <w:p w14:paraId="20ABA3B9" w14:textId="77777777" w:rsidR="004B6448" w:rsidRPr="004B6448" w:rsidRDefault="004B6448" w:rsidP="004B6448">
      <w:pPr>
        <w:rPr>
          <w:rFonts w:ascii="Times New Roman" w:hAnsi="Times New Roman" w:cs="Times New Roman"/>
        </w:rPr>
      </w:pPr>
    </w:p>
    <w:p w14:paraId="73B4A315" w14:textId="77777777" w:rsidR="004B6448" w:rsidRPr="004B6448" w:rsidRDefault="004B6448">
      <w:pPr>
        <w:rPr>
          <w:rFonts w:ascii="Times New Roman" w:eastAsiaTheme="majorEastAsia" w:hAnsi="Times New Roman" w:cs="Times New Roman"/>
          <w:b/>
          <w:bCs/>
          <w:sz w:val="24"/>
          <w:szCs w:val="24"/>
        </w:rPr>
      </w:pPr>
      <w:r w:rsidRPr="004B6448">
        <w:rPr>
          <w:rFonts w:ascii="Times New Roman" w:hAnsi="Times New Roman" w:cs="Times New Roman"/>
          <w:sz w:val="24"/>
          <w:szCs w:val="24"/>
        </w:rPr>
        <w:br w:type="page"/>
      </w:r>
    </w:p>
    <w:p w14:paraId="73E14347" w14:textId="77777777" w:rsidR="00EF3224" w:rsidRPr="004B6448" w:rsidRDefault="004B6448" w:rsidP="004B6448">
      <w:pPr>
        <w:pStyle w:val="Heading1"/>
        <w:jc w:val="both"/>
        <w:rPr>
          <w:rFonts w:ascii="Times New Roman" w:hAnsi="Times New Roman" w:cs="Times New Roman"/>
          <w:color w:val="auto"/>
          <w:sz w:val="24"/>
          <w:szCs w:val="24"/>
        </w:rPr>
      </w:pPr>
      <w:r w:rsidRPr="004B6448">
        <w:rPr>
          <w:rFonts w:ascii="Times New Roman" w:hAnsi="Times New Roman" w:cs="Times New Roman"/>
          <w:color w:val="auto"/>
          <w:sz w:val="24"/>
          <w:szCs w:val="24"/>
        </w:rPr>
        <w:lastRenderedPageBreak/>
        <w:t>ANNEXURE A</w:t>
      </w:r>
    </w:p>
    <w:p w14:paraId="23DEF54E" w14:textId="77777777" w:rsidR="00EF3224" w:rsidRPr="004B6448" w:rsidRDefault="004B6448" w:rsidP="004B6448">
      <w:pPr>
        <w:pStyle w:val="Heading2"/>
        <w:jc w:val="both"/>
        <w:rPr>
          <w:rFonts w:ascii="Times New Roman" w:hAnsi="Times New Roman" w:cs="Times New Roman"/>
          <w:color w:val="auto"/>
          <w:sz w:val="24"/>
          <w:szCs w:val="24"/>
        </w:rPr>
      </w:pPr>
      <w:r w:rsidRPr="004B6448">
        <w:rPr>
          <w:rFonts w:ascii="Times New Roman" w:hAnsi="Times New Roman" w:cs="Times New Roman"/>
          <w:color w:val="auto"/>
          <w:sz w:val="24"/>
          <w:szCs w:val="24"/>
        </w:rPr>
        <w:t>Comparative Analysis</w:t>
      </w:r>
    </w:p>
    <w:p w14:paraId="3B756436" w14:textId="77777777" w:rsidR="00EF3224" w:rsidRPr="004B6448" w:rsidRDefault="00EF3224" w:rsidP="004B6448">
      <w:pPr>
        <w:jc w:val="both"/>
        <w:rPr>
          <w:rFonts w:ascii="Times New Roman" w:hAnsi="Times New Roman" w:cs="Times New Roman"/>
          <w:sz w:val="24"/>
          <w:szCs w:val="24"/>
        </w:rPr>
      </w:pPr>
    </w:p>
    <w:p w14:paraId="21925245" w14:textId="77777777" w:rsidR="00EF3224" w:rsidRPr="004B6448" w:rsidRDefault="004B6448" w:rsidP="004B6448">
      <w:pPr>
        <w:pStyle w:val="Heading2"/>
        <w:jc w:val="both"/>
        <w:rPr>
          <w:rFonts w:ascii="Times New Roman" w:hAnsi="Times New Roman" w:cs="Times New Roman"/>
          <w:color w:val="auto"/>
          <w:sz w:val="24"/>
          <w:szCs w:val="24"/>
        </w:rPr>
      </w:pPr>
      <w:r w:rsidRPr="004B6448">
        <w:rPr>
          <w:rFonts w:ascii="Times New Roman" w:hAnsi="Times New Roman" w:cs="Times New Roman"/>
          <w:color w:val="auto"/>
          <w:sz w:val="24"/>
          <w:szCs w:val="24"/>
        </w:rPr>
        <w:t>Q1. Compare L1, L2, and L3 Cache Levels</w:t>
      </w:r>
    </w:p>
    <w:p w14:paraId="056AF511"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Scope: L1, L2 and L3 caches form the on-chip levels of the memory hierarchy that sit between the CPU core and main memory (DRAM). Each level trades capacity for speed.</w:t>
      </w:r>
    </w:p>
    <w:tbl>
      <w:tblPr>
        <w:tblStyle w:val="TableGrid"/>
        <w:tblW w:w="0" w:type="auto"/>
        <w:jc w:val="center"/>
        <w:tblLook w:val="04A0" w:firstRow="1" w:lastRow="0" w:firstColumn="1" w:lastColumn="0" w:noHBand="0" w:noVBand="1"/>
      </w:tblPr>
      <w:tblGrid>
        <w:gridCol w:w="2157"/>
        <w:gridCol w:w="2159"/>
        <w:gridCol w:w="2157"/>
        <w:gridCol w:w="2157"/>
      </w:tblGrid>
      <w:tr w:rsidR="004B6448" w:rsidRPr="004B6448" w14:paraId="4276A4F9" w14:textId="77777777" w:rsidTr="004B6448">
        <w:trPr>
          <w:jc w:val="center"/>
        </w:trPr>
        <w:tc>
          <w:tcPr>
            <w:tcW w:w="2160" w:type="dxa"/>
          </w:tcPr>
          <w:p w14:paraId="7348320A" w14:textId="77777777" w:rsidR="00EF3224" w:rsidRPr="004B6448" w:rsidRDefault="004B6448" w:rsidP="004B6448">
            <w:pPr>
              <w:jc w:val="both"/>
              <w:rPr>
                <w:rFonts w:ascii="Times New Roman" w:hAnsi="Times New Roman" w:cs="Times New Roman"/>
                <w:sz w:val="24"/>
                <w:szCs w:val="24"/>
              </w:rPr>
            </w:pPr>
            <w:r>
              <w:t>Parameter</w:t>
            </w:r>
          </w:p>
        </w:tc>
        <w:tc>
          <w:tcPr>
            <w:tcW w:w="2160" w:type="dxa"/>
          </w:tcPr>
          <w:p w14:paraId="33B4918F" w14:textId="77777777" w:rsidR="00EF3224" w:rsidRPr="004B6448" w:rsidRDefault="004B6448" w:rsidP="004B6448">
            <w:pPr>
              <w:jc w:val="both"/>
              <w:rPr>
                <w:rFonts w:ascii="Times New Roman" w:hAnsi="Times New Roman" w:cs="Times New Roman"/>
                <w:sz w:val="24"/>
                <w:szCs w:val="24"/>
              </w:rPr>
            </w:pPr>
            <w:r>
              <w:t>L1 Cache</w:t>
            </w:r>
          </w:p>
        </w:tc>
        <w:tc>
          <w:tcPr>
            <w:tcW w:w="2160" w:type="dxa"/>
          </w:tcPr>
          <w:p w14:paraId="3140F264" w14:textId="77777777" w:rsidR="00EF3224" w:rsidRPr="004B6448" w:rsidRDefault="004B6448" w:rsidP="004B6448">
            <w:pPr>
              <w:jc w:val="both"/>
              <w:rPr>
                <w:rFonts w:ascii="Times New Roman" w:hAnsi="Times New Roman" w:cs="Times New Roman"/>
                <w:sz w:val="24"/>
                <w:szCs w:val="24"/>
              </w:rPr>
            </w:pPr>
            <w:r>
              <w:t>L2 Cache</w:t>
            </w:r>
          </w:p>
        </w:tc>
        <w:tc>
          <w:tcPr>
            <w:tcW w:w="2160" w:type="dxa"/>
          </w:tcPr>
          <w:p w14:paraId="239FBF32" w14:textId="77777777" w:rsidR="00EF3224" w:rsidRPr="004B6448" w:rsidRDefault="004B6448" w:rsidP="004B6448">
            <w:pPr>
              <w:jc w:val="both"/>
              <w:rPr>
                <w:rFonts w:ascii="Times New Roman" w:hAnsi="Times New Roman" w:cs="Times New Roman"/>
                <w:sz w:val="24"/>
                <w:szCs w:val="24"/>
              </w:rPr>
            </w:pPr>
            <w:r>
              <w:t>L3 Cache</w:t>
            </w:r>
          </w:p>
        </w:tc>
      </w:tr>
      <w:tr w:rsidR="004B6448" w:rsidRPr="004B6448" w14:paraId="4CD8FA70" w14:textId="77777777" w:rsidTr="004B6448">
        <w:trPr>
          <w:jc w:val="center"/>
        </w:trPr>
        <w:tc>
          <w:tcPr>
            <w:tcW w:w="2160" w:type="dxa"/>
          </w:tcPr>
          <w:p w14:paraId="5CA3CD0E" w14:textId="77777777" w:rsidR="00EF3224" w:rsidRPr="004B6448" w:rsidRDefault="004B6448" w:rsidP="004B6448">
            <w:pPr>
              <w:jc w:val="both"/>
              <w:rPr>
                <w:rFonts w:ascii="Times New Roman" w:hAnsi="Times New Roman" w:cs="Times New Roman"/>
                <w:sz w:val="24"/>
                <w:szCs w:val="24"/>
              </w:rPr>
            </w:pPr>
            <w:r>
              <w:t>Typical Size</w:t>
            </w:r>
          </w:p>
        </w:tc>
        <w:tc>
          <w:tcPr>
            <w:tcW w:w="2160" w:type="dxa"/>
          </w:tcPr>
          <w:p w14:paraId="12FE81CF" w14:textId="77777777" w:rsidR="00EF3224" w:rsidRPr="004B6448" w:rsidRDefault="004B6448" w:rsidP="004B6448">
            <w:pPr>
              <w:jc w:val="both"/>
              <w:rPr>
                <w:rFonts w:ascii="Times New Roman" w:hAnsi="Times New Roman" w:cs="Times New Roman"/>
                <w:sz w:val="24"/>
                <w:szCs w:val="24"/>
              </w:rPr>
            </w:pPr>
            <w:r>
              <w:t>16–64 KB (per core)</w:t>
            </w:r>
          </w:p>
        </w:tc>
        <w:tc>
          <w:tcPr>
            <w:tcW w:w="2160" w:type="dxa"/>
          </w:tcPr>
          <w:p w14:paraId="48C68F02" w14:textId="77777777" w:rsidR="00EF3224" w:rsidRPr="004B6448" w:rsidRDefault="004B6448" w:rsidP="004B6448">
            <w:pPr>
              <w:jc w:val="both"/>
              <w:rPr>
                <w:rFonts w:ascii="Times New Roman" w:hAnsi="Times New Roman" w:cs="Times New Roman"/>
                <w:sz w:val="24"/>
                <w:szCs w:val="24"/>
              </w:rPr>
            </w:pPr>
            <w:r>
              <w:t>256 KB–1 MB (per core)</w:t>
            </w:r>
          </w:p>
        </w:tc>
        <w:tc>
          <w:tcPr>
            <w:tcW w:w="2160" w:type="dxa"/>
          </w:tcPr>
          <w:p w14:paraId="04690B09" w14:textId="77777777" w:rsidR="00EF3224" w:rsidRPr="004B6448" w:rsidRDefault="004B6448" w:rsidP="004B6448">
            <w:pPr>
              <w:jc w:val="both"/>
              <w:rPr>
                <w:rFonts w:ascii="Times New Roman" w:hAnsi="Times New Roman" w:cs="Times New Roman"/>
                <w:sz w:val="24"/>
                <w:szCs w:val="24"/>
              </w:rPr>
            </w:pPr>
            <w:r>
              <w:t>4–64 MB (shared)</w:t>
            </w:r>
          </w:p>
        </w:tc>
      </w:tr>
      <w:tr w:rsidR="004B6448" w:rsidRPr="004B6448" w14:paraId="0D77B972" w14:textId="77777777" w:rsidTr="004B6448">
        <w:trPr>
          <w:jc w:val="center"/>
        </w:trPr>
        <w:tc>
          <w:tcPr>
            <w:tcW w:w="2160" w:type="dxa"/>
          </w:tcPr>
          <w:p w14:paraId="3B0C6DEF" w14:textId="77777777" w:rsidR="00EF3224" w:rsidRPr="004B6448" w:rsidRDefault="004B6448" w:rsidP="004B6448">
            <w:pPr>
              <w:jc w:val="both"/>
              <w:rPr>
                <w:rFonts w:ascii="Times New Roman" w:hAnsi="Times New Roman" w:cs="Times New Roman"/>
                <w:sz w:val="24"/>
                <w:szCs w:val="24"/>
              </w:rPr>
            </w:pPr>
            <w:r>
              <w:t>Location</w:t>
            </w:r>
          </w:p>
        </w:tc>
        <w:tc>
          <w:tcPr>
            <w:tcW w:w="2160" w:type="dxa"/>
          </w:tcPr>
          <w:p w14:paraId="66E23C18" w14:textId="77777777" w:rsidR="00EF3224" w:rsidRPr="004B6448" w:rsidRDefault="004B6448" w:rsidP="004B6448">
            <w:pPr>
              <w:jc w:val="both"/>
              <w:rPr>
                <w:rFonts w:ascii="Times New Roman" w:hAnsi="Times New Roman" w:cs="Times New Roman"/>
                <w:sz w:val="24"/>
                <w:szCs w:val="24"/>
              </w:rPr>
            </w:pPr>
            <w:r>
              <w:t>Inside the core, split I/D</w:t>
            </w:r>
          </w:p>
        </w:tc>
        <w:tc>
          <w:tcPr>
            <w:tcW w:w="2160" w:type="dxa"/>
          </w:tcPr>
          <w:p w14:paraId="10284F7F" w14:textId="77777777" w:rsidR="00EF3224" w:rsidRPr="004B6448" w:rsidRDefault="004B6448" w:rsidP="004B6448">
            <w:pPr>
              <w:jc w:val="both"/>
              <w:rPr>
                <w:rFonts w:ascii="Times New Roman" w:hAnsi="Times New Roman" w:cs="Times New Roman"/>
                <w:sz w:val="24"/>
                <w:szCs w:val="24"/>
              </w:rPr>
            </w:pPr>
            <w:r>
              <w:t>Per-core or per-cluster</w:t>
            </w:r>
          </w:p>
        </w:tc>
        <w:tc>
          <w:tcPr>
            <w:tcW w:w="2160" w:type="dxa"/>
          </w:tcPr>
          <w:p w14:paraId="757E6864" w14:textId="77777777" w:rsidR="00EF3224" w:rsidRPr="004B6448" w:rsidRDefault="004B6448" w:rsidP="004B6448">
            <w:pPr>
              <w:jc w:val="both"/>
              <w:rPr>
                <w:rFonts w:ascii="Times New Roman" w:hAnsi="Times New Roman" w:cs="Times New Roman"/>
                <w:sz w:val="24"/>
                <w:szCs w:val="24"/>
              </w:rPr>
            </w:pPr>
            <w:r>
              <w:t>Shared across all cores</w:t>
            </w:r>
          </w:p>
        </w:tc>
      </w:tr>
      <w:tr w:rsidR="004B6448" w:rsidRPr="004B6448" w14:paraId="1182F021" w14:textId="77777777" w:rsidTr="004B6448">
        <w:trPr>
          <w:jc w:val="center"/>
        </w:trPr>
        <w:tc>
          <w:tcPr>
            <w:tcW w:w="2160" w:type="dxa"/>
          </w:tcPr>
          <w:p w14:paraId="4511FA4B" w14:textId="77777777" w:rsidR="00EF3224" w:rsidRPr="004B6448" w:rsidRDefault="004B6448" w:rsidP="004B6448">
            <w:pPr>
              <w:jc w:val="both"/>
              <w:rPr>
                <w:rFonts w:ascii="Times New Roman" w:hAnsi="Times New Roman" w:cs="Times New Roman"/>
                <w:sz w:val="24"/>
                <w:szCs w:val="24"/>
              </w:rPr>
            </w:pPr>
            <w:r>
              <w:t>Latency</w:t>
            </w:r>
          </w:p>
        </w:tc>
        <w:tc>
          <w:tcPr>
            <w:tcW w:w="2160" w:type="dxa"/>
          </w:tcPr>
          <w:p w14:paraId="5DBBEBB5" w14:textId="77777777" w:rsidR="00EF3224" w:rsidRPr="004B6448" w:rsidRDefault="004B6448" w:rsidP="004B6448">
            <w:pPr>
              <w:jc w:val="both"/>
              <w:rPr>
                <w:rFonts w:ascii="Times New Roman" w:hAnsi="Times New Roman" w:cs="Times New Roman"/>
                <w:sz w:val="24"/>
                <w:szCs w:val="24"/>
              </w:rPr>
            </w:pPr>
            <w:r>
              <w:t>~1–4 CPU cycles (fastest)</w:t>
            </w:r>
          </w:p>
        </w:tc>
        <w:tc>
          <w:tcPr>
            <w:tcW w:w="2160" w:type="dxa"/>
          </w:tcPr>
          <w:p w14:paraId="0D4E5E24" w14:textId="77777777" w:rsidR="00EF3224" w:rsidRPr="004B6448" w:rsidRDefault="004B6448" w:rsidP="004B6448">
            <w:pPr>
              <w:jc w:val="both"/>
              <w:rPr>
                <w:rFonts w:ascii="Times New Roman" w:hAnsi="Times New Roman" w:cs="Times New Roman"/>
                <w:sz w:val="24"/>
                <w:szCs w:val="24"/>
              </w:rPr>
            </w:pPr>
            <w:r>
              <w:t>~10–20 cycles</w:t>
            </w:r>
          </w:p>
        </w:tc>
        <w:tc>
          <w:tcPr>
            <w:tcW w:w="2160" w:type="dxa"/>
          </w:tcPr>
          <w:p w14:paraId="127E4753" w14:textId="77777777" w:rsidR="00EF3224" w:rsidRPr="004B6448" w:rsidRDefault="004B6448" w:rsidP="004B6448">
            <w:pPr>
              <w:jc w:val="both"/>
              <w:rPr>
                <w:rFonts w:ascii="Times New Roman" w:hAnsi="Times New Roman" w:cs="Times New Roman"/>
                <w:sz w:val="24"/>
                <w:szCs w:val="24"/>
              </w:rPr>
            </w:pPr>
            <w:r>
              <w:t>~30–60 cycles</w:t>
            </w:r>
          </w:p>
        </w:tc>
      </w:tr>
      <w:tr w:rsidR="004B6448" w:rsidRPr="004B6448" w14:paraId="753C5642" w14:textId="77777777" w:rsidTr="004B6448">
        <w:trPr>
          <w:jc w:val="center"/>
        </w:trPr>
        <w:tc>
          <w:tcPr>
            <w:tcW w:w="2160" w:type="dxa"/>
          </w:tcPr>
          <w:p w14:paraId="6742E592" w14:textId="77777777" w:rsidR="00EF3224" w:rsidRPr="004B6448" w:rsidRDefault="004B6448" w:rsidP="004B6448">
            <w:pPr>
              <w:jc w:val="both"/>
              <w:rPr>
                <w:rFonts w:ascii="Times New Roman" w:hAnsi="Times New Roman" w:cs="Times New Roman"/>
                <w:sz w:val="24"/>
                <w:szCs w:val="24"/>
              </w:rPr>
            </w:pPr>
            <w:r>
              <w:t>Bandwidth</w:t>
            </w:r>
          </w:p>
        </w:tc>
        <w:tc>
          <w:tcPr>
            <w:tcW w:w="2160" w:type="dxa"/>
          </w:tcPr>
          <w:p w14:paraId="0C6E0C1A" w14:textId="77777777" w:rsidR="00EF3224" w:rsidRPr="004B6448" w:rsidRDefault="004B6448" w:rsidP="004B6448">
            <w:pPr>
              <w:jc w:val="both"/>
              <w:rPr>
                <w:rFonts w:ascii="Times New Roman" w:hAnsi="Times New Roman" w:cs="Times New Roman"/>
                <w:sz w:val="24"/>
                <w:szCs w:val="24"/>
              </w:rPr>
            </w:pPr>
            <w:r>
              <w:t>Highest (multiple ports, wide bus)</w:t>
            </w:r>
          </w:p>
        </w:tc>
        <w:tc>
          <w:tcPr>
            <w:tcW w:w="2160" w:type="dxa"/>
          </w:tcPr>
          <w:p w14:paraId="74D2F0CC" w14:textId="77777777" w:rsidR="00EF3224" w:rsidRPr="004B6448" w:rsidRDefault="004B6448" w:rsidP="004B6448">
            <w:pPr>
              <w:jc w:val="both"/>
              <w:rPr>
                <w:rFonts w:ascii="Times New Roman" w:hAnsi="Times New Roman" w:cs="Times New Roman"/>
                <w:sz w:val="24"/>
                <w:szCs w:val="24"/>
              </w:rPr>
            </w:pPr>
            <w:r>
              <w:t>High, narrower than L1</w:t>
            </w:r>
          </w:p>
        </w:tc>
        <w:tc>
          <w:tcPr>
            <w:tcW w:w="2160" w:type="dxa"/>
          </w:tcPr>
          <w:p w14:paraId="5B6CBA85" w14:textId="77777777" w:rsidR="00EF3224" w:rsidRPr="004B6448" w:rsidRDefault="004B6448" w:rsidP="004B6448">
            <w:pPr>
              <w:jc w:val="both"/>
              <w:rPr>
                <w:rFonts w:ascii="Times New Roman" w:hAnsi="Times New Roman" w:cs="Times New Roman"/>
                <w:sz w:val="24"/>
                <w:szCs w:val="24"/>
              </w:rPr>
            </w:pPr>
            <w:r>
              <w:t>Moderate; shared, contention across cores</w:t>
            </w:r>
          </w:p>
        </w:tc>
      </w:tr>
      <w:tr w:rsidR="004B6448" w:rsidRPr="004B6448" w14:paraId="7973D54E" w14:textId="77777777" w:rsidTr="004B6448">
        <w:trPr>
          <w:jc w:val="center"/>
        </w:trPr>
        <w:tc>
          <w:tcPr>
            <w:tcW w:w="2160" w:type="dxa"/>
          </w:tcPr>
          <w:p w14:paraId="26C608EE" w14:textId="77777777" w:rsidR="00EF3224" w:rsidRPr="004B6448" w:rsidRDefault="004B6448" w:rsidP="004B6448">
            <w:pPr>
              <w:jc w:val="both"/>
              <w:rPr>
                <w:rFonts w:ascii="Times New Roman" w:hAnsi="Times New Roman" w:cs="Times New Roman"/>
                <w:sz w:val="24"/>
                <w:szCs w:val="24"/>
              </w:rPr>
            </w:pPr>
            <w:r>
              <w:t>Throughput</w:t>
            </w:r>
          </w:p>
        </w:tc>
        <w:tc>
          <w:tcPr>
            <w:tcW w:w="2160" w:type="dxa"/>
          </w:tcPr>
          <w:p w14:paraId="16515C1E" w14:textId="77777777" w:rsidR="00EF3224" w:rsidRPr="004B6448" w:rsidRDefault="004B6448" w:rsidP="004B6448">
            <w:pPr>
              <w:jc w:val="both"/>
              <w:rPr>
                <w:rFonts w:ascii="Times New Roman" w:hAnsi="Times New Roman" w:cs="Times New Roman"/>
                <w:sz w:val="24"/>
                <w:szCs w:val="24"/>
              </w:rPr>
            </w:pPr>
            <w:r>
              <w:t>Very high per-core; serves almost every instruction/data fetch</w:t>
            </w:r>
          </w:p>
        </w:tc>
        <w:tc>
          <w:tcPr>
            <w:tcW w:w="2160" w:type="dxa"/>
          </w:tcPr>
          <w:p w14:paraId="4A47B394" w14:textId="77777777" w:rsidR="00EF3224" w:rsidRPr="004B6448" w:rsidRDefault="004B6448" w:rsidP="004B6448">
            <w:pPr>
              <w:jc w:val="both"/>
              <w:rPr>
                <w:rFonts w:ascii="Times New Roman" w:hAnsi="Times New Roman" w:cs="Times New Roman"/>
                <w:sz w:val="24"/>
                <w:szCs w:val="24"/>
              </w:rPr>
            </w:pPr>
            <w:r>
              <w:t>High; absorbs most L1 misses</w:t>
            </w:r>
          </w:p>
        </w:tc>
        <w:tc>
          <w:tcPr>
            <w:tcW w:w="2160" w:type="dxa"/>
          </w:tcPr>
          <w:p w14:paraId="3BC115F3" w14:textId="77777777" w:rsidR="00EF3224" w:rsidRPr="004B6448" w:rsidRDefault="004B6448" w:rsidP="004B6448">
            <w:pPr>
              <w:jc w:val="both"/>
              <w:rPr>
                <w:rFonts w:ascii="Times New Roman" w:hAnsi="Times New Roman" w:cs="Times New Roman"/>
                <w:sz w:val="24"/>
                <w:szCs w:val="24"/>
              </w:rPr>
            </w:pPr>
            <w:r>
              <w:t>Lower per-core but large enough to avoid most main-memory trips</w:t>
            </w:r>
          </w:p>
        </w:tc>
      </w:tr>
      <w:tr w:rsidR="004B6448" w:rsidRPr="004B6448" w14:paraId="0796AE9E" w14:textId="77777777" w:rsidTr="004B6448">
        <w:trPr>
          <w:jc w:val="center"/>
        </w:trPr>
        <w:tc>
          <w:tcPr>
            <w:tcW w:w="2160" w:type="dxa"/>
          </w:tcPr>
          <w:p w14:paraId="6BCAFCDB" w14:textId="77777777" w:rsidR="00EF3224" w:rsidRPr="004B6448" w:rsidRDefault="004B6448" w:rsidP="004B6448">
            <w:pPr>
              <w:jc w:val="both"/>
              <w:rPr>
                <w:rFonts w:ascii="Times New Roman" w:hAnsi="Times New Roman" w:cs="Times New Roman"/>
                <w:sz w:val="24"/>
                <w:szCs w:val="24"/>
              </w:rPr>
            </w:pPr>
            <w:r>
              <w:t>Hit Rate Role</w:t>
            </w:r>
          </w:p>
        </w:tc>
        <w:tc>
          <w:tcPr>
            <w:tcW w:w="2160" w:type="dxa"/>
          </w:tcPr>
          <w:p w14:paraId="65535092" w14:textId="77777777" w:rsidR="00EF3224" w:rsidRPr="004B6448" w:rsidRDefault="004B6448" w:rsidP="004B6448">
            <w:pPr>
              <w:jc w:val="both"/>
              <w:rPr>
                <w:rFonts w:ascii="Times New Roman" w:hAnsi="Times New Roman" w:cs="Times New Roman"/>
                <w:sz w:val="24"/>
                <w:szCs w:val="24"/>
              </w:rPr>
            </w:pPr>
            <w:r>
              <w:t>Captures very short-term temporal/spatial locality</w:t>
            </w:r>
          </w:p>
        </w:tc>
        <w:tc>
          <w:tcPr>
            <w:tcW w:w="2160" w:type="dxa"/>
          </w:tcPr>
          <w:p w14:paraId="4846EA59" w14:textId="77777777" w:rsidR="00EF3224" w:rsidRPr="004B6448" w:rsidRDefault="004B6448" w:rsidP="004B6448">
            <w:pPr>
              <w:jc w:val="both"/>
              <w:rPr>
                <w:rFonts w:ascii="Times New Roman" w:hAnsi="Times New Roman" w:cs="Times New Roman"/>
                <w:sz w:val="24"/>
                <w:szCs w:val="24"/>
              </w:rPr>
            </w:pPr>
            <w:r>
              <w:t>Captures medium-range reuse</w:t>
            </w:r>
          </w:p>
        </w:tc>
        <w:tc>
          <w:tcPr>
            <w:tcW w:w="2160" w:type="dxa"/>
          </w:tcPr>
          <w:p w14:paraId="63993517" w14:textId="77777777" w:rsidR="00EF3224" w:rsidRPr="004B6448" w:rsidRDefault="004B6448" w:rsidP="004B6448">
            <w:pPr>
              <w:jc w:val="both"/>
              <w:rPr>
                <w:rFonts w:ascii="Times New Roman" w:hAnsi="Times New Roman" w:cs="Times New Roman"/>
                <w:sz w:val="24"/>
                <w:szCs w:val="24"/>
              </w:rPr>
            </w:pPr>
            <w:r>
              <w:t>Captures cross-core sharing and larger working sets</w:t>
            </w:r>
          </w:p>
        </w:tc>
      </w:tr>
      <w:tr w:rsidR="004B6448" w:rsidRPr="004B6448" w14:paraId="3F91F491" w14:textId="77777777" w:rsidTr="004B6448">
        <w:trPr>
          <w:jc w:val="center"/>
        </w:trPr>
        <w:tc>
          <w:tcPr>
            <w:tcW w:w="2160" w:type="dxa"/>
          </w:tcPr>
          <w:p w14:paraId="3AB58F28" w14:textId="77777777" w:rsidR="00EF3224" w:rsidRPr="004B6448" w:rsidRDefault="004B6448" w:rsidP="004B6448">
            <w:pPr>
              <w:jc w:val="both"/>
              <w:rPr>
                <w:rFonts w:ascii="Times New Roman" w:hAnsi="Times New Roman" w:cs="Times New Roman"/>
                <w:sz w:val="24"/>
                <w:szCs w:val="24"/>
              </w:rPr>
            </w:pPr>
            <w:r>
              <w:t>Cost per Bit</w:t>
            </w:r>
          </w:p>
        </w:tc>
        <w:tc>
          <w:tcPr>
            <w:tcW w:w="2160" w:type="dxa"/>
          </w:tcPr>
          <w:p w14:paraId="6241CE5E" w14:textId="77777777" w:rsidR="00EF3224" w:rsidRPr="004B6448" w:rsidRDefault="004B6448" w:rsidP="004B6448">
            <w:pPr>
              <w:jc w:val="both"/>
              <w:rPr>
                <w:rFonts w:ascii="Times New Roman" w:hAnsi="Times New Roman" w:cs="Times New Roman"/>
                <w:sz w:val="24"/>
                <w:szCs w:val="24"/>
              </w:rPr>
            </w:pPr>
            <w:r>
              <w:t>Highest</w:t>
            </w:r>
          </w:p>
        </w:tc>
        <w:tc>
          <w:tcPr>
            <w:tcW w:w="2160" w:type="dxa"/>
          </w:tcPr>
          <w:p w14:paraId="1196C804" w14:textId="77777777" w:rsidR="00EF3224" w:rsidRPr="004B6448" w:rsidRDefault="004B6448" w:rsidP="004B6448">
            <w:pPr>
              <w:jc w:val="both"/>
              <w:rPr>
                <w:rFonts w:ascii="Times New Roman" w:hAnsi="Times New Roman" w:cs="Times New Roman"/>
                <w:sz w:val="24"/>
                <w:szCs w:val="24"/>
              </w:rPr>
            </w:pPr>
            <w:r>
              <w:t>Medium</w:t>
            </w:r>
          </w:p>
        </w:tc>
        <w:tc>
          <w:tcPr>
            <w:tcW w:w="2160" w:type="dxa"/>
          </w:tcPr>
          <w:p w14:paraId="6083E917" w14:textId="77777777" w:rsidR="00EF3224" w:rsidRPr="004B6448" w:rsidRDefault="004B6448" w:rsidP="004B6448">
            <w:pPr>
              <w:jc w:val="both"/>
              <w:rPr>
                <w:rFonts w:ascii="Times New Roman" w:hAnsi="Times New Roman" w:cs="Times New Roman"/>
                <w:sz w:val="24"/>
                <w:szCs w:val="24"/>
              </w:rPr>
            </w:pPr>
            <w:r>
              <w:t>Lowest of the three (still costlier than DRAM)</w:t>
            </w:r>
          </w:p>
        </w:tc>
      </w:tr>
    </w:tbl>
    <w:p w14:paraId="5D603704" w14:textId="77777777" w:rsidR="00EF3224" w:rsidRPr="004B6448" w:rsidRDefault="00EF3224" w:rsidP="004B6448">
      <w:pPr>
        <w:jc w:val="both"/>
        <w:rPr>
          <w:rFonts w:ascii="Times New Roman" w:hAnsi="Times New Roman" w:cs="Times New Roman"/>
          <w:sz w:val="24"/>
          <w:szCs w:val="24"/>
        </w:rPr>
      </w:pPr>
    </w:p>
    <w:p w14:paraId="4F2B7436"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Impact on Processor Performance:</w:t>
      </w:r>
    </w:p>
    <w:p w14:paraId="51161AB3"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 L1 is on the critical path of every load/store; its sub-nanosecond latency is what allows single-cycle-class execution of dependent instructions. Even a small increase in L1 latency stalls the pipeline directly.</w:t>
      </w:r>
    </w:p>
    <w:p w14:paraId="580B321F"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 L2 acts as a buffer that keeps the average memory access time low despite L1 misses — its larger size reduces L1-miss traffic from reaching the much slower main memory.</w:t>
      </w:r>
    </w:p>
    <w:p w14:paraId="408EBB15"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 L3, being shared, allows cores to exchange data without going off-chip, which lowers coherence latency in multicore systems and improves aggregate throughput under parallel workloads.</w:t>
      </w:r>
    </w:p>
    <w:p w14:paraId="3EABFD14"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lastRenderedPageBreak/>
        <w:t>• Because each miss that escapes to the next level costs roughly 5–10x more cycles than the previous level, the three-level hierarchy is what keeps the average memory access time (AMAT) close to the L1 latency rather than the ~200+ cycle DRAM latency, directly improving IPC (instructions per cycle).</w:t>
      </w:r>
    </w:p>
    <w:p w14:paraId="6718CA0C" w14:textId="77777777" w:rsidR="00EF3224" w:rsidRPr="004B6448" w:rsidRDefault="00EF3224" w:rsidP="004B6448">
      <w:pPr>
        <w:jc w:val="both"/>
        <w:rPr>
          <w:rFonts w:ascii="Times New Roman" w:hAnsi="Times New Roman" w:cs="Times New Roman"/>
          <w:sz w:val="24"/>
          <w:szCs w:val="24"/>
        </w:rPr>
      </w:pPr>
    </w:p>
    <w:p w14:paraId="3D0C09C6" w14:textId="77777777" w:rsidR="00EF3224" w:rsidRPr="004B6448" w:rsidRDefault="004B6448" w:rsidP="004B6448">
      <w:pPr>
        <w:pStyle w:val="Heading2"/>
        <w:jc w:val="both"/>
        <w:rPr>
          <w:rFonts w:ascii="Times New Roman" w:hAnsi="Times New Roman" w:cs="Times New Roman"/>
          <w:color w:val="auto"/>
          <w:sz w:val="24"/>
          <w:szCs w:val="24"/>
        </w:rPr>
      </w:pPr>
      <w:r w:rsidRPr="004B6448">
        <w:rPr>
          <w:rFonts w:ascii="Times New Roman" w:hAnsi="Times New Roman" w:cs="Times New Roman"/>
          <w:color w:val="auto"/>
          <w:sz w:val="24"/>
          <w:szCs w:val="24"/>
        </w:rPr>
        <w:t>Q2. Differentiate SRAM and DRAM</w:t>
      </w:r>
    </w:p>
    <w:p w14:paraId="11DFBB7D"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Scope: SRAM and DRAM are the two dominant semiconductor memory technologies used respectively for cache (SRAM) and main memory (DRAM).</w:t>
      </w:r>
    </w:p>
    <w:tbl>
      <w:tblPr>
        <w:tblStyle w:val="TableGrid"/>
        <w:tblW w:w="0" w:type="auto"/>
        <w:tblLook w:val="04A0" w:firstRow="1" w:lastRow="0" w:firstColumn="1" w:lastColumn="0" w:noHBand="0" w:noVBand="1"/>
      </w:tblPr>
      <w:tblGrid>
        <w:gridCol w:w="2877"/>
        <w:gridCol w:w="2877"/>
        <w:gridCol w:w="2876"/>
      </w:tblGrid>
      <w:tr w:rsidR="004B6448" w:rsidRPr="004B6448" w14:paraId="2D927D42" w14:textId="77777777" w:rsidTr="004B6448">
        <w:tc>
          <w:tcPr>
            <w:tcW w:w="2880" w:type="dxa"/>
          </w:tcPr>
          <w:p w14:paraId="4F28539F" w14:textId="77777777" w:rsidR="00EF3224" w:rsidRPr="004B6448" w:rsidRDefault="004B6448" w:rsidP="004B6448">
            <w:pPr>
              <w:jc w:val="both"/>
              <w:rPr>
                <w:rFonts w:ascii="Times New Roman" w:hAnsi="Times New Roman" w:cs="Times New Roman"/>
                <w:sz w:val="24"/>
                <w:szCs w:val="24"/>
              </w:rPr>
            </w:pPr>
            <w:r>
              <w:t>Parameter</w:t>
            </w:r>
          </w:p>
        </w:tc>
        <w:tc>
          <w:tcPr>
            <w:tcW w:w="2880" w:type="dxa"/>
          </w:tcPr>
          <w:p w14:paraId="591CD0DA" w14:textId="77777777" w:rsidR="00EF3224" w:rsidRPr="004B6448" w:rsidRDefault="004B6448" w:rsidP="004B6448">
            <w:pPr>
              <w:jc w:val="both"/>
              <w:rPr>
                <w:rFonts w:ascii="Times New Roman" w:hAnsi="Times New Roman" w:cs="Times New Roman"/>
                <w:sz w:val="24"/>
                <w:szCs w:val="24"/>
              </w:rPr>
            </w:pPr>
            <w:r>
              <w:t>SRAM</w:t>
            </w:r>
          </w:p>
        </w:tc>
        <w:tc>
          <w:tcPr>
            <w:tcW w:w="2880" w:type="dxa"/>
          </w:tcPr>
          <w:p w14:paraId="41853015" w14:textId="77777777" w:rsidR="00EF3224" w:rsidRPr="004B6448" w:rsidRDefault="004B6448" w:rsidP="004B6448">
            <w:pPr>
              <w:jc w:val="both"/>
              <w:rPr>
                <w:rFonts w:ascii="Times New Roman" w:hAnsi="Times New Roman" w:cs="Times New Roman"/>
                <w:sz w:val="24"/>
                <w:szCs w:val="24"/>
              </w:rPr>
            </w:pPr>
            <w:r>
              <w:t>DRAM</w:t>
            </w:r>
          </w:p>
        </w:tc>
      </w:tr>
      <w:tr w:rsidR="004B6448" w:rsidRPr="004B6448" w14:paraId="6E55638F" w14:textId="77777777" w:rsidTr="004B6448">
        <w:tc>
          <w:tcPr>
            <w:tcW w:w="2880" w:type="dxa"/>
          </w:tcPr>
          <w:p w14:paraId="67DC0878" w14:textId="77777777" w:rsidR="00EF3224" w:rsidRPr="004B6448" w:rsidRDefault="004B6448" w:rsidP="004B6448">
            <w:pPr>
              <w:jc w:val="both"/>
              <w:rPr>
                <w:rFonts w:ascii="Times New Roman" w:hAnsi="Times New Roman" w:cs="Times New Roman"/>
                <w:sz w:val="24"/>
                <w:szCs w:val="24"/>
              </w:rPr>
            </w:pPr>
            <w:r>
              <w:t>Cell Structure</w:t>
            </w:r>
          </w:p>
        </w:tc>
        <w:tc>
          <w:tcPr>
            <w:tcW w:w="2880" w:type="dxa"/>
          </w:tcPr>
          <w:p w14:paraId="7F3DC5F9" w14:textId="77777777" w:rsidR="00EF3224" w:rsidRPr="004B6448" w:rsidRDefault="004B6448" w:rsidP="004B6448">
            <w:pPr>
              <w:jc w:val="both"/>
              <w:rPr>
                <w:rFonts w:ascii="Times New Roman" w:hAnsi="Times New Roman" w:cs="Times New Roman"/>
                <w:sz w:val="24"/>
                <w:szCs w:val="24"/>
              </w:rPr>
            </w:pPr>
            <w:r>
              <w:t>6 transistors (bistable flip-flop)</w:t>
            </w:r>
          </w:p>
        </w:tc>
        <w:tc>
          <w:tcPr>
            <w:tcW w:w="2880" w:type="dxa"/>
          </w:tcPr>
          <w:p w14:paraId="7FE0CE40" w14:textId="77777777" w:rsidR="00EF3224" w:rsidRPr="004B6448" w:rsidRDefault="004B6448" w:rsidP="004B6448">
            <w:pPr>
              <w:jc w:val="both"/>
              <w:rPr>
                <w:rFonts w:ascii="Times New Roman" w:hAnsi="Times New Roman" w:cs="Times New Roman"/>
                <w:sz w:val="24"/>
                <w:szCs w:val="24"/>
              </w:rPr>
            </w:pPr>
            <w:r>
              <w:t>1 transistor + 1 capacitor</w:t>
            </w:r>
          </w:p>
        </w:tc>
      </w:tr>
      <w:tr w:rsidR="004B6448" w:rsidRPr="004B6448" w14:paraId="624003C9" w14:textId="77777777" w:rsidTr="004B6448">
        <w:tc>
          <w:tcPr>
            <w:tcW w:w="2880" w:type="dxa"/>
          </w:tcPr>
          <w:p w14:paraId="5CD95DF5" w14:textId="77777777" w:rsidR="00EF3224" w:rsidRPr="004B6448" w:rsidRDefault="004B6448" w:rsidP="004B6448">
            <w:pPr>
              <w:jc w:val="both"/>
              <w:rPr>
                <w:rFonts w:ascii="Times New Roman" w:hAnsi="Times New Roman" w:cs="Times New Roman"/>
                <w:sz w:val="24"/>
                <w:szCs w:val="24"/>
              </w:rPr>
            </w:pPr>
            <w:r>
              <w:t>Latency</w:t>
            </w:r>
          </w:p>
        </w:tc>
        <w:tc>
          <w:tcPr>
            <w:tcW w:w="2880" w:type="dxa"/>
          </w:tcPr>
          <w:p w14:paraId="19F66755" w14:textId="77777777" w:rsidR="00EF3224" w:rsidRPr="004B6448" w:rsidRDefault="004B6448" w:rsidP="004B6448">
            <w:pPr>
              <w:jc w:val="both"/>
              <w:rPr>
                <w:rFonts w:ascii="Times New Roman" w:hAnsi="Times New Roman" w:cs="Times New Roman"/>
                <w:sz w:val="24"/>
                <w:szCs w:val="24"/>
              </w:rPr>
            </w:pPr>
            <w:r>
              <w:t>Very low (~1–2 ns)</w:t>
            </w:r>
          </w:p>
        </w:tc>
        <w:tc>
          <w:tcPr>
            <w:tcW w:w="2880" w:type="dxa"/>
          </w:tcPr>
          <w:p w14:paraId="1CE6EDDD" w14:textId="77777777" w:rsidR="00EF3224" w:rsidRPr="004B6448" w:rsidRDefault="004B6448" w:rsidP="004B6448">
            <w:pPr>
              <w:jc w:val="both"/>
              <w:rPr>
                <w:rFonts w:ascii="Times New Roman" w:hAnsi="Times New Roman" w:cs="Times New Roman"/>
                <w:sz w:val="24"/>
                <w:szCs w:val="24"/>
              </w:rPr>
            </w:pPr>
            <w:r>
              <w:t>Higher (~50–100 ns)</w:t>
            </w:r>
          </w:p>
        </w:tc>
      </w:tr>
      <w:tr w:rsidR="004B6448" w:rsidRPr="004B6448" w14:paraId="35B06A25" w14:textId="77777777" w:rsidTr="004B6448">
        <w:tc>
          <w:tcPr>
            <w:tcW w:w="2880" w:type="dxa"/>
          </w:tcPr>
          <w:p w14:paraId="4CDE2151" w14:textId="77777777" w:rsidR="00EF3224" w:rsidRPr="004B6448" w:rsidRDefault="004B6448" w:rsidP="004B6448">
            <w:pPr>
              <w:jc w:val="both"/>
              <w:rPr>
                <w:rFonts w:ascii="Times New Roman" w:hAnsi="Times New Roman" w:cs="Times New Roman"/>
                <w:sz w:val="24"/>
                <w:szCs w:val="24"/>
              </w:rPr>
            </w:pPr>
            <w:r>
              <w:t>Bandwidth</w:t>
            </w:r>
          </w:p>
        </w:tc>
        <w:tc>
          <w:tcPr>
            <w:tcW w:w="2880" w:type="dxa"/>
          </w:tcPr>
          <w:p w14:paraId="00B0FE77" w14:textId="77777777" w:rsidR="00EF3224" w:rsidRPr="004B6448" w:rsidRDefault="004B6448" w:rsidP="004B6448">
            <w:pPr>
              <w:jc w:val="both"/>
              <w:rPr>
                <w:rFonts w:ascii="Times New Roman" w:hAnsi="Times New Roman" w:cs="Times New Roman"/>
                <w:sz w:val="24"/>
                <w:szCs w:val="24"/>
              </w:rPr>
            </w:pPr>
            <w:r>
              <w:t>High — parallel access, no refresh overhead</w:t>
            </w:r>
          </w:p>
        </w:tc>
        <w:tc>
          <w:tcPr>
            <w:tcW w:w="2880" w:type="dxa"/>
          </w:tcPr>
          <w:p w14:paraId="211ECD23" w14:textId="77777777" w:rsidR="00EF3224" w:rsidRPr="004B6448" w:rsidRDefault="004B6448" w:rsidP="004B6448">
            <w:pPr>
              <w:jc w:val="both"/>
              <w:rPr>
                <w:rFonts w:ascii="Times New Roman" w:hAnsi="Times New Roman" w:cs="Times New Roman"/>
                <w:sz w:val="24"/>
                <w:szCs w:val="24"/>
              </w:rPr>
            </w:pPr>
            <w:r>
              <w:t>Lower — shared with periodic refresh cycles</w:t>
            </w:r>
          </w:p>
        </w:tc>
      </w:tr>
      <w:tr w:rsidR="004B6448" w:rsidRPr="004B6448" w14:paraId="2D6FA3B7" w14:textId="77777777" w:rsidTr="004B6448">
        <w:tc>
          <w:tcPr>
            <w:tcW w:w="2880" w:type="dxa"/>
          </w:tcPr>
          <w:p w14:paraId="4BE4D5C9" w14:textId="77777777" w:rsidR="00EF3224" w:rsidRPr="004B6448" w:rsidRDefault="004B6448" w:rsidP="004B6448">
            <w:pPr>
              <w:jc w:val="both"/>
              <w:rPr>
                <w:rFonts w:ascii="Times New Roman" w:hAnsi="Times New Roman" w:cs="Times New Roman"/>
                <w:sz w:val="24"/>
                <w:szCs w:val="24"/>
              </w:rPr>
            </w:pPr>
            <w:r>
              <w:t>Throughput</w:t>
            </w:r>
          </w:p>
        </w:tc>
        <w:tc>
          <w:tcPr>
            <w:tcW w:w="2880" w:type="dxa"/>
          </w:tcPr>
          <w:p w14:paraId="24EA54FD" w14:textId="77777777" w:rsidR="00EF3224" w:rsidRPr="004B6448" w:rsidRDefault="004B6448" w:rsidP="004B6448">
            <w:pPr>
              <w:jc w:val="both"/>
              <w:rPr>
                <w:rFonts w:ascii="Times New Roman" w:hAnsi="Times New Roman" w:cs="Times New Roman"/>
                <w:sz w:val="24"/>
                <w:szCs w:val="24"/>
              </w:rPr>
            </w:pPr>
            <w:r>
              <w:t>High sustained throughput; ideal for cache</w:t>
            </w:r>
          </w:p>
        </w:tc>
        <w:tc>
          <w:tcPr>
            <w:tcW w:w="2880" w:type="dxa"/>
          </w:tcPr>
          <w:p w14:paraId="4CCB4700" w14:textId="77777777" w:rsidR="00EF3224" w:rsidRPr="004B6448" w:rsidRDefault="004B6448" w:rsidP="004B6448">
            <w:pPr>
              <w:jc w:val="both"/>
              <w:rPr>
                <w:rFonts w:ascii="Times New Roman" w:hAnsi="Times New Roman" w:cs="Times New Roman"/>
                <w:sz w:val="24"/>
                <w:szCs w:val="24"/>
              </w:rPr>
            </w:pPr>
            <w:r>
              <w:t>Moderate; refresh and row-activation reduce effective throughput</w:t>
            </w:r>
          </w:p>
        </w:tc>
      </w:tr>
      <w:tr w:rsidR="004B6448" w:rsidRPr="004B6448" w14:paraId="6EBFC4B0" w14:textId="77777777" w:rsidTr="004B6448">
        <w:tc>
          <w:tcPr>
            <w:tcW w:w="2880" w:type="dxa"/>
          </w:tcPr>
          <w:p w14:paraId="2EE87FB8" w14:textId="77777777" w:rsidR="00EF3224" w:rsidRPr="004B6448" w:rsidRDefault="004B6448" w:rsidP="004B6448">
            <w:pPr>
              <w:jc w:val="both"/>
              <w:rPr>
                <w:rFonts w:ascii="Times New Roman" w:hAnsi="Times New Roman" w:cs="Times New Roman"/>
                <w:sz w:val="24"/>
                <w:szCs w:val="24"/>
              </w:rPr>
            </w:pPr>
            <w:r>
              <w:t>Refresh Requirement</w:t>
            </w:r>
          </w:p>
        </w:tc>
        <w:tc>
          <w:tcPr>
            <w:tcW w:w="2880" w:type="dxa"/>
          </w:tcPr>
          <w:p w14:paraId="28788053" w14:textId="77777777" w:rsidR="00EF3224" w:rsidRPr="004B6448" w:rsidRDefault="004B6448" w:rsidP="004B6448">
            <w:pPr>
              <w:jc w:val="both"/>
              <w:rPr>
                <w:rFonts w:ascii="Times New Roman" w:hAnsi="Times New Roman" w:cs="Times New Roman"/>
                <w:sz w:val="24"/>
                <w:szCs w:val="24"/>
              </w:rPr>
            </w:pPr>
            <w:r>
              <w:t>None — holds state as long as powered</w:t>
            </w:r>
          </w:p>
        </w:tc>
        <w:tc>
          <w:tcPr>
            <w:tcW w:w="2880" w:type="dxa"/>
          </w:tcPr>
          <w:p w14:paraId="31DFB8C2" w14:textId="77777777" w:rsidR="00EF3224" w:rsidRPr="004B6448" w:rsidRDefault="004B6448" w:rsidP="004B6448">
            <w:pPr>
              <w:jc w:val="both"/>
              <w:rPr>
                <w:rFonts w:ascii="Times New Roman" w:hAnsi="Times New Roman" w:cs="Times New Roman"/>
                <w:sz w:val="24"/>
                <w:szCs w:val="24"/>
              </w:rPr>
            </w:pPr>
            <w:r>
              <w:t>Needs periodic refresh (capacitor leaks charge)</w:t>
            </w:r>
          </w:p>
        </w:tc>
      </w:tr>
      <w:tr w:rsidR="004B6448" w:rsidRPr="004B6448" w14:paraId="0CEACA91" w14:textId="77777777" w:rsidTr="004B6448">
        <w:tc>
          <w:tcPr>
            <w:tcW w:w="2880" w:type="dxa"/>
          </w:tcPr>
          <w:p w14:paraId="4DE98873" w14:textId="77777777" w:rsidR="00EF3224" w:rsidRPr="004B6448" w:rsidRDefault="004B6448" w:rsidP="004B6448">
            <w:pPr>
              <w:jc w:val="both"/>
              <w:rPr>
                <w:rFonts w:ascii="Times New Roman" w:hAnsi="Times New Roman" w:cs="Times New Roman"/>
                <w:sz w:val="24"/>
                <w:szCs w:val="24"/>
              </w:rPr>
            </w:pPr>
            <w:r>
              <w:t>Density / Cost per Bit</w:t>
            </w:r>
          </w:p>
        </w:tc>
        <w:tc>
          <w:tcPr>
            <w:tcW w:w="2880" w:type="dxa"/>
          </w:tcPr>
          <w:p w14:paraId="13248F01" w14:textId="77777777" w:rsidR="00EF3224" w:rsidRPr="004B6448" w:rsidRDefault="004B6448" w:rsidP="004B6448">
            <w:pPr>
              <w:jc w:val="both"/>
              <w:rPr>
                <w:rFonts w:ascii="Times New Roman" w:hAnsi="Times New Roman" w:cs="Times New Roman"/>
                <w:sz w:val="24"/>
                <w:szCs w:val="24"/>
              </w:rPr>
            </w:pPr>
            <w:r>
              <w:t>Low density, expensive per bit</w:t>
            </w:r>
          </w:p>
        </w:tc>
        <w:tc>
          <w:tcPr>
            <w:tcW w:w="2880" w:type="dxa"/>
          </w:tcPr>
          <w:p w14:paraId="7C8ECA10" w14:textId="77777777" w:rsidR="00EF3224" w:rsidRPr="004B6448" w:rsidRDefault="004B6448" w:rsidP="004B6448">
            <w:pPr>
              <w:jc w:val="both"/>
              <w:rPr>
                <w:rFonts w:ascii="Times New Roman" w:hAnsi="Times New Roman" w:cs="Times New Roman"/>
                <w:sz w:val="24"/>
                <w:szCs w:val="24"/>
              </w:rPr>
            </w:pPr>
            <w:r>
              <w:t>High density, cheap per bit</w:t>
            </w:r>
          </w:p>
        </w:tc>
      </w:tr>
      <w:tr w:rsidR="004B6448" w:rsidRPr="004B6448" w14:paraId="69A420B6" w14:textId="77777777" w:rsidTr="004B6448">
        <w:tc>
          <w:tcPr>
            <w:tcW w:w="2880" w:type="dxa"/>
          </w:tcPr>
          <w:p w14:paraId="2669CECE" w14:textId="77777777" w:rsidR="00EF3224" w:rsidRPr="004B6448" w:rsidRDefault="004B6448" w:rsidP="004B6448">
            <w:pPr>
              <w:jc w:val="both"/>
              <w:rPr>
                <w:rFonts w:ascii="Times New Roman" w:hAnsi="Times New Roman" w:cs="Times New Roman"/>
                <w:sz w:val="24"/>
                <w:szCs w:val="24"/>
              </w:rPr>
            </w:pPr>
            <w:r>
              <w:t>Power</w:t>
            </w:r>
          </w:p>
        </w:tc>
        <w:tc>
          <w:tcPr>
            <w:tcW w:w="2880" w:type="dxa"/>
          </w:tcPr>
          <w:p w14:paraId="442F7C2B" w14:textId="77777777" w:rsidR="00EF3224" w:rsidRPr="004B6448" w:rsidRDefault="004B6448" w:rsidP="004B6448">
            <w:pPr>
              <w:jc w:val="both"/>
              <w:rPr>
                <w:rFonts w:ascii="Times New Roman" w:hAnsi="Times New Roman" w:cs="Times New Roman"/>
                <w:sz w:val="24"/>
                <w:szCs w:val="24"/>
              </w:rPr>
            </w:pPr>
            <w:r>
              <w:t>Higher static power, no refresh power</w:t>
            </w:r>
          </w:p>
        </w:tc>
        <w:tc>
          <w:tcPr>
            <w:tcW w:w="2880" w:type="dxa"/>
          </w:tcPr>
          <w:p w14:paraId="6CBB5476" w14:textId="77777777" w:rsidR="00EF3224" w:rsidRPr="004B6448" w:rsidRDefault="004B6448" w:rsidP="004B6448">
            <w:pPr>
              <w:jc w:val="both"/>
              <w:rPr>
                <w:rFonts w:ascii="Times New Roman" w:hAnsi="Times New Roman" w:cs="Times New Roman"/>
                <w:sz w:val="24"/>
                <w:szCs w:val="24"/>
              </w:rPr>
            </w:pPr>
            <w:r>
              <w:t>Lower static power, but refresh adds dynamic power</w:t>
            </w:r>
          </w:p>
        </w:tc>
      </w:tr>
      <w:tr w:rsidR="004B6448" w:rsidRPr="004B6448" w14:paraId="39D8C178" w14:textId="77777777" w:rsidTr="004B6448">
        <w:tc>
          <w:tcPr>
            <w:tcW w:w="2880" w:type="dxa"/>
          </w:tcPr>
          <w:p w14:paraId="5887CB0B" w14:textId="77777777" w:rsidR="00EF3224" w:rsidRPr="004B6448" w:rsidRDefault="004B6448" w:rsidP="004B6448">
            <w:pPr>
              <w:jc w:val="both"/>
              <w:rPr>
                <w:rFonts w:ascii="Times New Roman" w:hAnsi="Times New Roman" w:cs="Times New Roman"/>
                <w:sz w:val="24"/>
                <w:szCs w:val="24"/>
              </w:rPr>
            </w:pPr>
            <w:r>
              <w:t>Typical Use</w:t>
            </w:r>
          </w:p>
        </w:tc>
        <w:tc>
          <w:tcPr>
            <w:tcW w:w="2880" w:type="dxa"/>
          </w:tcPr>
          <w:p w14:paraId="6C855888" w14:textId="77777777" w:rsidR="00EF3224" w:rsidRPr="004B6448" w:rsidRDefault="004B6448" w:rsidP="004B6448">
            <w:pPr>
              <w:jc w:val="both"/>
              <w:rPr>
                <w:rFonts w:ascii="Times New Roman" w:hAnsi="Times New Roman" w:cs="Times New Roman"/>
                <w:sz w:val="24"/>
                <w:szCs w:val="24"/>
              </w:rPr>
            </w:pPr>
            <w:r>
              <w:t>L1/L2/L3 cache, registers</w:t>
            </w:r>
          </w:p>
        </w:tc>
        <w:tc>
          <w:tcPr>
            <w:tcW w:w="2880" w:type="dxa"/>
          </w:tcPr>
          <w:p w14:paraId="52A25D0E" w14:textId="77777777" w:rsidR="00EF3224" w:rsidRPr="004B6448" w:rsidRDefault="004B6448" w:rsidP="004B6448">
            <w:pPr>
              <w:jc w:val="both"/>
              <w:rPr>
                <w:rFonts w:ascii="Times New Roman" w:hAnsi="Times New Roman" w:cs="Times New Roman"/>
                <w:sz w:val="24"/>
                <w:szCs w:val="24"/>
              </w:rPr>
            </w:pPr>
            <w:r>
              <w:t>Main memory (system RAM)</w:t>
            </w:r>
          </w:p>
        </w:tc>
      </w:tr>
    </w:tbl>
    <w:p w14:paraId="4B82FB33" w14:textId="77777777" w:rsidR="00EF3224" w:rsidRPr="004B6448" w:rsidRDefault="00EF3224" w:rsidP="004B6448">
      <w:pPr>
        <w:jc w:val="both"/>
        <w:rPr>
          <w:rFonts w:ascii="Times New Roman" w:hAnsi="Times New Roman" w:cs="Times New Roman"/>
          <w:sz w:val="24"/>
          <w:szCs w:val="24"/>
        </w:rPr>
      </w:pPr>
    </w:p>
    <w:p w14:paraId="7AEBAEDD"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Critical Analysis: SRAM's speed advantage comes directly from its transistor-based bistable cell, which needs no sense-amplifier-driven refresh; this makes it the only viable choice for cache, where the CPU is on the latency-critical path. DRAM's single-transistor cell gives ~4–6x higher density, so it is economically necessary for gigabyte-scale main memory, but the refresh and row-activation delay make it unsuitable to sit directly next to the ALU. The two technologies are therefore complementary, not competing — the memory hierarchy exists precisely because no single technology optimizes both latency and density.</w:t>
      </w:r>
    </w:p>
    <w:p w14:paraId="3EA03E3C" w14:textId="77777777" w:rsidR="00EF3224" w:rsidRPr="004B6448" w:rsidRDefault="00EF3224" w:rsidP="004B6448">
      <w:pPr>
        <w:jc w:val="both"/>
        <w:rPr>
          <w:rFonts w:ascii="Times New Roman" w:hAnsi="Times New Roman" w:cs="Times New Roman"/>
          <w:sz w:val="24"/>
          <w:szCs w:val="24"/>
        </w:rPr>
      </w:pPr>
    </w:p>
    <w:p w14:paraId="248057A5" w14:textId="77777777" w:rsidR="00EF3224" w:rsidRPr="004B6448" w:rsidRDefault="004B6448" w:rsidP="004B6448">
      <w:pPr>
        <w:pStyle w:val="Heading2"/>
        <w:jc w:val="both"/>
        <w:rPr>
          <w:rFonts w:ascii="Times New Roman" w:hAnsi="Times New Roman" w:cs="Times New Roman"/>
          <w:color w:val="auto"/>
          <w:sz w:val="24"/>
          <w:szCs w:val="24"/>
        </w:rPr>
      </w:pPr>
      <w:r w:rsidRPr="004B6448">
        <w:rPr>
          <w:rFonts w:ascii="Times New Roman" w:hAnsi="Times New Roman" w:cs="Times New Roman"/>
          <w:color w:val="auto"/>
          <w:sz w:val="24"/>
          <w:szCs w:val="24"/>
        </w:rPr>
        <w:t>Q3. Virtual Memory (Paging) vs. Cache Memory</w:t>
      </w:r>
    </w:p>
    <w:tbl>
      <w:tblPr>
        <w:tblStyle w:val="TableGrid"/>
        <w:tblW w:w="0" w:type="auto"/>
        <w:tblLook w:val="04A0" w:firstRow="1" w:lastRow="0" w:firstColumn="1" w:lastColumn="0" w:noHBand="0" w:noVBand="1"/>
      </w:tblPr>
      <w:tblGrid>
        <w:gridCol w:w="2877"/>
        <w:gridCol w:w="2877"/>
        <w:gridCol w:w="2876"/>
      </w:tblGrid>
      <w:tr w:rsidR="004B6448" w:rsidRPr="004B6448" w14:paraId="4E6A0840" w14:textId="77777777" w:rsidTr="004B6448">
        <w:tc>
          <w:tcPr>
            <w:tcW w:w="2880" w:type="dxa"/>
          </w:tcPr>
          <w:p w14:paraId="6AAF123B" w14:textId="77777777" w:rsidR="00EF3224" w:rsidRPr="004B6448" w:rsidRDefault="004B6448" w:rsidP="004B6448">
            <w:pPr>
              <w:jc w:val="both"/>
              <w:rPr>
                <w:rFonts w:ascii="Times New Roman" w:hAnsi="Times New Roman" w:cs="Times New Roman"/>
                <w:sz w:val="24"/>
                <w:szCs w:val="24"/>
              </w:rPr>
            </w:pPr>
            <w:r>
              <w:t>Parameter</w:t>
            </w:r>
          </w:p>
        </w:tc>
        <w:tc>
          <w:tcPr>
            <w:tcW w:w="2880" w:type="dxa"/>
          </w:tcPr>
          <w:p w14:paraId="595B519A" w14:textId="77777777" w:rsidR="00EF3224" w:rsidRPr="004B6448" w:rsidRDefault="004B6448" w:rsidP="004B6448">
            <w:pPr>
              <w:jc w:val="both"/>
              <w:rPr>
                <w:rFonts w:ascii="Times New Roman" w:hAnsi="Times New Roman" w:cs="Times New Roman"/>
                <w:sz w:val="24"/>
                <w:szCs w:val="24"/>
              </w:rPr>
            </w:pPr>
            <w:r>
              <w:t>Virtual Memory (Paging)</w:t>
            </w:r>
          </w:p>
        </w:tc>
        <w:tc>
          <w:tcPr>
            <w:tcW w:w="2880" w:type="dxa"/>
          </w:tcPr>
          <w:p w14:paraId="1F565791" w14:textId="77777777" w:rsidR="00EF3224" w:rsidRPr="004B6448" w:rsidRDefault="004B6448" w:rsidP="004B6448">
            <w:pPr>
              <w:jc w:val="both"/>
              <w:rPr>
                <w:rFonts w:ascii="Times New Roman" w:hAnsi="Times New Roman" w:cs="Times New Roman"/>
                <w:sz w:val="24"/>
                <w:szCs w:val="24"/>
              </w:rPr>
            </w:pPr>
            <w:r>
              <w:t>Cache Memory</w:t>
            </w:r>
          </w:p>
        </w:tc>
      </w:tr>
      <w:tr w:rsidR="004B6448" w:rsidRPr="004B6448" w14:paraId="5F6A601C" w14:textId="77777777" w:rsidTr="004B6448">
        <w:tc>
          <w:tcPr>
            <w:tcW w:w="2880" w:type="dxa"/>
          </w:tcPr>
          <w:p w14:paraId="54CB7064" w14:textId="77777777" w:rsidR="00EF3224" w:rsidRPr="004B6448" w:rsidRDefault="004B6448" w:rsidP="004B6448">
            <w:pPr>
              <w:jc w:val="both"/>
              <w:rPr>
                <w:rFonts w:ascii="Times New Roman" w:hAnsi="Times New Roman" w:cs="Times New Roman"/>
                <w:sz w:val="24"/>
                <w:szCs w:val="24"/>
              </w:rPr>
            </w:pPr>
            <w:r>
              <w:t>Purpose</w:t>
            </w:r>
          </w:p>
        </w:tc>
        <w:tc>
          <w:tcPr>
            <w:tcW w:w="2880" w:type="dxa"/>
          </w:tcPr>
          <w:p w14:paraId="1BA390CF" w14:textId="77777777" w:rsidR="00EF3224" w:rsidRPr="004B6448" w:rsidRDefault="004B6448" w:rsidP="004B6448">
            <w:pPr>
              <w:jc w:val="both"/>
              <w:rPr>
                <w:rFonts w:ascii="Times New Roman" w:hAnsi="Times New Roman" w:cs="Times New Roman"/>
                <w:sz w:val="24"/>
                <w:szCs w:val="24"/>
              </w:rPr>
            </w:pPr>
            <w:r>
              <w:t>Extends addressable memory beyond physical RAM; provides process isolation</w:t>
            </w:r>
          </w:p>
        </w:tc>
        <w:tc>
          <w:tcPr>
            <w:tcW w:w="2880" w:type="dxa"/>
          </w:tcPr>
          <w:p w14:paraId="6CF71EED" w14:textId="77777777" w:rsidR="00EF3224" w:rsidRPr="004B6448" w:rsidRDefault="004B6448" w:rsidP="004B6448">
            <w:pPr>
              <w:jc w:val="both"/>
              <w:rPr>
                <w:rFonts w:ascii="Times New Roman" w:hAnsi="Times New Roman" w:cs="Times New Roman"/>
                <w:sz w:val="24"/>
                <w:szCs w:val="24"/>
              </w:rPr>
            </w:pPr>
            <w:r>
              <w:t>Reduces average access latency to frequently used data</w:t>
            </w:r>
          </w:p>
        </w:tc>
      </w:tr>
      <w:tr w:rsidR="004B6448" w:rsidRPr="004B6448" w14:paraId="7CF3F894" w14:textId="77777777" w:rsidTr="004B6448">
        <w:tc>
          <w:tcPr>
            <w:tcW w:w="2880" w:type="dxa"/>
          </w:tcPr>
          <w:p w14:paraId="0EF5EF50" w14:textId="77777777" w:rsidR="00EF3224" w:rsidRPr="004B6448" w:rsidRDefault="004B6448" w:rsidP="004B6448">
            <w:pPr>
              <w:jc w:val="both"/>
              <w:rPr>
                <w:rFonts w:ascii="Times New Roman" w:hAnsi="Times New Roman" w:cs="Times New Roman"/>
                <w:sz w:val="24"/>
                <w:szCs w:val="24"/>
              </w:rPr>
            </w:pPr>
            <w:r>
              <w:t>Managed By</w:t>
            </w:r>
          </w:p>
        </w:tc>
        <w:tc>
          <w:tcPr>
            <w:tcW w:w="2880" w:type="dxa"/>
          </w:tcPr>
          <w:p w14:paraId="0BEA7B13" w14:textId="77777777" w:rsidR="00EF3224" w:rsidRPr="004B6448" w:rsidRDefault="004B6448" w:rsidP="004B6448">
            <w:pPr>
              <w:jc w:val="both"/>
              <w:rPr>
                <w:rFonts w:ascii="Times New Roman" w:hAnsi="Times New Roman" w:cs="Times New Roman"/>
                <w:sz w:val="24"/>
                <w:szCs w:val="24"/>
              </w:rPr>
            </w:pPr>
            <w:r>
              <w:t>OS + MMU/TLB (software-assisted, hardware-accelerated)</w:t>
            </w:r>
          </w:p>
        </w:tc>
        <w:tc>
          <w:tcPr>
            <w:tcW w:w="2880" w:type="dxa"/>
          </w:tcPr>
          <w:p w14:paraId="3D80456B" w14:textId="77777777" w:rsidR="00EF3224" w:rsidRPr="004B6448" w:rsidRDefault="004B6448" w:rsidP="004B6448">
            <w:pPr>
              <w:jc w:val="both"/>
              <w:rPr>
                <w:rFonts w:ascii="Times New Roman" w:hAnsi="Times New Roman" w:cs="Times New Roman"/>
                <w:sz w:val="24"/>
                <w:szCs w:val="24"/>
              </w:rPr>
            </w:pPr>
            <w:r>
              <w:t>Fully hardware-managed (cache controller)</w:t>
            </w:r>
          </w:p>
        </w:tc>
      </w:tr>
      <w:tr w:rsidR="004B6448" w:rsidRPr="004B6448" w14:paraId="4969994F" w14:textId="77777777" w:rsidTr="004B6448">
        <w:tc>
          <w:tcPr>
            <w:tcW w:w="2880" w:type="dxa"/>
          </w:tcPr>
          <w:p w14:paraId="36943662" w14:textId="77777777" w:rsidR="00EF3224" w:rsidRPr="004B6448" w:rsidRDefault="004B6448" w:rsidP="004B6448">
            <w:pPr>
              <w:jc w:val="both"/>
              <w:rPr>
                <w:rFonts w:ascii="Times New Roman" w:hAnsi="Times New Roman" w:cs="Times New Roman"/>
                <w:sz w:val="24"/>
                <w:szCs w:val="24"/>
              </w:rPr>
            </w:pPr>
            <w:r>
              <w:t>Unit of Transfer</w:t>
            </w:r>
          </w:p>
        </w:tc>
        <w:tc>
          <w:tcPr>
            <w:tcW w:w="2880" w:type="dxa"/>
          </w:tcPr>
          <w:p w14:paraId="6EF727BD" w14:textId="77777777" w:rsidR="00EF3224" w:rsidRPr="004B6448" w:rsidRDefault="004B6448" w:rsidP="004B6448">
            <w:pPr>
              <w:jc w:val="both"/>
              <w:rPr>
                <w:rFonts w:ascii="Times New Roman" w:hAnsi="Times New Roman" w:cs="Times New Roman"/>
                <w:sz w:val="24"/>
                <w:szCs w:val="24"/>
              </w:rPr>
            </w:pPr>
            <w:r>
              <w:t>Pages (typically 4 KB or larger)</w:t>
            </w:r>
          </w:p>
        </w:tc>
        <w:tc>
          <w:tcPr>
            <w:tcW w:w="2880" w:type="dxa"/>
          </w:tcPr>
          <w:p w14:paraId="1ABC6B35" w14:textId="77777777" w:rsidR="00EF3224" w:rsidRPr="004B6448" w:rsidRDefault="004B6448" w:rsidP="004B6448">
            <w:pPr>
              <w:jc w:val="both"/>
              <w:rPr>
                <w:rFonts w:ascii="Times New Roman" w:hAnsi="Times New Roman" w:cs="Times New Roman"/>
                <w:sz w:val="24"/>
                <w:szCs w:val="24"/>
              </w:rPr>
            </w:pPr>
            <w:r>
              <w:t>Cache lines (typically 32–128 bytes)</w:t>
            </w:r>
          </w:p>
        </w:tc>
      </w:tr>
      <w:tr w:rsidR="004B6448" w:rsidRPr="004B6448" w14:paraId="554E4182" w14:textId="77777777" w:rsidTr="004B6448">
        <w:tc>
          <w:tcPr>
            <w:tcW w:w="2880" w:type="dxa"/>
          </w:tcPr>
          <w:p w14:paraId="732B495B" w14:textId="77777777" w:rsidR="00EF3224" w:rsidRPr="004B6448" w:rsidRDefault="004B6448" w:rsidP="004B6448">
            <w:pPr>
              <w:jc w:val="both"/>
              <w:rPr>
                <w:rFonts w:ascii="Times New Roman" w:hAnsi="Times New Roman" w:cs="Times New Roman"/>
                <w:sz w:val="24"/>
                <w:szCs w:val="24"/>
              </w:rPr>
            </w:pPr>
            <w:r>
              <w:t>Access Latency (hit)</w:t>
            </w:r>
          </w:p>
        </w:tc>
        <w:tc>
          <w:tcPr>
            <w:tcW w:w="2880" w:type="dxa"/>
          </w:tcPr>
          <w:p w14:paraId="5EAA2A35" w14:textId="77777777" w:rsidR="00EF3224" w:rsidRPr="004B6448" w:rsidRDefault="004B6448" w:rsidP="004B6448">
            <w:pPr>
              <w:jc w:val="both"/>
              <w:rPr>
                <w:rFonts w:ascii="Times New Roman" w:hAnsi="Times New Roman" w:cs="Times New Roman"/>
                <w:sz w:val="24"/>
                <w:szCs w:val="24"/>
              </w:rPr>
            </w:pPr>
            <w:r>
              <w:t>TLB hit: ~1 cycle; page-table walk on TLB miss: tens of cycles</w:t>
            </w:r>
          </w:p>
        </w:tc>
        <w:tc>
          <w:tcPr>
            <w:tcW w:w="2880" w:type="dxa"/>
          </w:tcPr>
          <w:p w14:paraId="412220B9" w14:textId="77777777" w:rsidR="00EF3224" w:rsidRPr="004B6448" w:rsidRDefault="004B6448" w:rsidP="004B6448">
            <w:pPr>
              <w:jc w:val="both"/>
              <w:rPr>
                <w:rFonts w:ascii="Times New Roman" w:hAnsi="Times New Roman" w:cs="Times New Roman"/>
                <w:sz w:val="24"/>
                <w:szCs w:val="24"/>
              </w:rPr>
            </w:pPr>
            <w:r>
              <w:t>L1 hit: 1–4 cycles; scales up through L2/L3</w:t>
            </w:r>
          </w:p>
        </w:tc>
      </w:tr>
      <w:tr w:rsidR="004B6448" w:rsidRPr="004B6448" w14:paraId="42782DB6" w14:textId="77777777" w:rsidTr="004B6448">
        <w:tc>
          <w:tcPr>
            <w:tcW w:w="2880" w:type="dxa"/>
          </w:tcPr>
          <w:p w14:paraId="3633EC12" w14:textId="77777777" w:rsidR="00EF3224" w:rsidRPr="004B6448" w:rsidRDefault="004B6448" w:rsidP="004B6448">
            <w:pPr>
              <w:jc w:val="both"/>
              <w:rPr>
                <w:rFonts w:ascii="Times New Roman" w:hAnsi="Times New Roman" w:cs="Times New Roman"/>
                <w:sz w:val="24"/>
                <w:szCs w:val="24"/>
              </w:rPr>
            </w:pPr>
            <w:r>
              <w:t>Access Latency (miss)</w:t>
            </w:r>
          </w:p>
        </w:tc>
        <w:tc>
          <w:tcPr>
            <w:tcW w:w="2880" w:type="dxa"/>
          </w:tcPr>
          <w:p w14:paraId="00F45233" w14:textId="77777777" w:rsidR="00EF3224" w:rsidRPr="004B6448" w:rsidRDefault="004B6448" w:rsidP="004B6448">
            <w:pPr>
              <w:jc w:val="both"/>
              <w:rPr>
                <w:rFonts w:ascii="Times New Roman" w:hAnsi="Times New Roman" w:cs="Times New Roman"/>
                <w:sz w:val="24"/>
                <w:szCs w:val="24"/>
              </w:rPr>
            </w:pPr>
            <w:r>
              <w:t>Page fault: disk/SSD access — milliseconds (orders of magnitude slower)</w:t>
            </w:r>
          </w:p>
        </w:tc>
        <w:tc>
          <w:tcPr>
            <w:tcW w:w="2880" w:type="dxa"/>
          </w:tcPr>
          <w:p w14:paraId="380211F8" w14:textId="77777777" w:rsidR="00EF3224" w:rsidRPr="004B6448" w:rsidRDefault="004B6448" w:rsidP="004B6448">
            <w:pPr>
              <w:jc w:val="both"/>
              <w:rPr>
                <w:rFonts w:ascii="Times New Roman" w:hAnsi="Times New Roman" w:cs="Times New Roman"/>
                <w:sz w:val="24"/>
                <w:szCs w:val="24"/>
              </w:rPr>
            </w:pPr>
            <w:r>
              <w:t>Cache miss: goes to next level or DRAM — tens to a few hundred cycles</w:t>
            </w:r>
          </w:p>
        </w:tc>
      </w:tr>
      <w:tr w:rsidR="004B6448" w:rsidRPr="004B6448" w14:paraId="191C2D21" w14:textId="77777777" w:rsidTr="004B6448">
        <w:tc>
          <w:tcPr>
            <w:tcW w:w="2880" w:type="dxa"/>
          </w:tcPr>
          <w:p w14:paraId="177E8386" w14:textId="77777777" w:rsidR="00EF3224" w:rsidRPr="004B6448" w:rsidRDefault="004B6448" w:rsidP="004B6448">
            <w:pPr>
              <w:jc w:val="both"/>
              <w:rPr>
                <w:rFonts w:ascii="Times New Roman" w:hAnsi="Times New Roman" w:cs="Times New Roman"/>
                <w:sz w:val="24"/>
                <w:szCs w:val="24"/>
              </w:rPr>
            </w:pPr>
            <w:r>
              <w:t>Throughput Impact</w:t>
            </w:r>
          </w:p>
        </w:tc>
        <w:tc>
          <w:tcPr>
            <w:tcW w:w="2880" w:type="dxa"/>
          </w:tcPr>
          <w:p w14:paraId="6B886E70" w14:textId="77777777" w:rsidR="00EF3224" w:rsidRPr="004B6448" w:rsidRDefault="004B6448" w:rsidP="004B6448">
            <w:pPr>
              <w:jc w:val="both"/>
              <w:rPr>
                <w:rFonts w:ascii="Times New Roman" w:hAnsi="Times New Roman" w:cs="Times New Roman"/>
                <w:sz w:val="24"/>
                <w:szCs w:val="24"/>
              </w:rPr>
            </w:pPr>
            <w:r>
              <w:t>Excessive page faults ('thrashing') can collapse system throughput</w:t>
            </w:r>
          </w:p>
        </w:tc>
        <w:tc>
          <w:tcPr>
            <w:tcW w:w="2880" w:type="dxa"/>
          </w:tcPr>
          <w:p w14:paraId="6C01B8D1" w14:textId="77777777" w:rsidR="00EF3224" w:rsidRPr="004B6448" w:rsidRDefault="004B6448" w:rsidP="004B6448">
            <w:pPr>
              <w:jc w:val="both"/>
              <w:rPr>
                <w:rFonts w:ascii="Times New Roman" w:hAnsi="Times New Roman" w:cs="Times New Roman"/>
                <w:sz w:val="24"/>
                <w:szCs w:val="24"/>
              </w:rPr>
            </w:pPr>
            <w:r>
              <w:t>Poor cache locality lowers IPC but rarely stalls the whole system</w:t>
            </w:r>
          </w:p>
        </w:tc>
      </w:tr>
      <w:tr w:rsidR="004B6448" w:rsidRPr="004B6448" w14:paraId="6E53F199" w14:textId="77777777" w:rsidTr="004B6448">
        <w:tc>
          <w:tcPr>
            <w:tcW w:w="2880" w:type="dxa"/>
          </w:tcPr>
          <w:p w14:paraId="68FC008F" w14:textId="77777777" w:rsidR="00EF3224" w:rsidRPr="004B6448" w:rsidRDefault="004B6448" w:rsidP="004B6448">
            <w:pPr>
              <w:jc w:val="both"/>
              <w:rPr>
                <w:rFonts w:ascii="Times New Roman" w:hAnsi="Times New Roman" w:cs="Times New Roman"/>
                <w:sz w:val="24"/>
                <w:szCs w:val="24"/>
              </w:rPr>
            </w:pPr>
            <w:r>
              <w:t>Backing Store</w:t>
            </w:r>
          </w:p>
        </w:tc>
        <w:tc>
          <w:tcPr>
            <w:tcW w:w="2880" w:type="dxa"/>
          </w:tcPr>
          <w:p w14:paraId="26AE6948" w14:textId="77777777" w:rsidR="00EF3224" w:rsidRPr="004B6448" w:rsidRDefault="004B6448" w:rsidP="004B6448">
            <w:pPr>
              <w:jc w:val="both"/>
              <w:rPr>
                <w:rFonts w:ascii="Times New Roman" w:hAnsi="Times New Roman" w:cs="Times New Roman"/>
                <w:sz w:val="24"/>
                <w:szCs w:val="24"/>
              </w:rPr>
            </w:pPr>
            <w:r>
              <w:t>Secondary storage (SSD/HDD)</w:t>
            </w:r>
          </w:p>
        </w:tc>
        <w:tc>
          <w:tcPr>
            <w:tcW w:w="2880" w:type="dxa"/>
          </w:tcPr>
          <w:p w14:paraId="0C09C840" w14:textId="77777777" w:rsidR="00EF3224" w:rsidRPr="004B6448" w:rsidRDefault="004B6448" w:rsidP="004B6448">
            <w:pPr>
              <w:jc w:val="both"/>
              <w:rPr>
                <w:rFonts w:ascii="Times New Roman" w:hAnsi="Times New Roman" w:cs="Times New Roman"/>
                <w:sz w:val="24"/>
                <w:szCs w:val="24"/>
              </w:rPr>
            </w:pPr>
            <w:r>
              <w:t>Next memory level (L2, L3, or DRAM)</w:t>
            </w:r>
          </w:p>
        </w:tc>
      </w:tr>
    </w:tbl>
    <w:p w14:paraId="25687D2F" w14:textId="77777777" w:rsidR="00EF3224" w:rsidRPr="004B6448" w:rsidRDefault="00EF3224" w:rsidP="004B6448">
      <w:pPr>
        <w:jc w:val="both"/>
        <w:rPr>
          <w:rFonts w:ascii="Times New Roman" w:hAnsi="Times New Roman" w:cs="Times New Roman"/>
          <w:sz w:val="24"/>
          <w:szCs w:val="24"/>
        </w:rPr>
      </w:pPr>
    </w:p>
    <w:p w14:paraId="34973EA1"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Critical Analysis: Both mechanisms exploit locality of reference, but at very different granularities and penalties. Cache misses are recoverable within the processor's pipeline timescale, whereas page faults involve I/O and can be 10^4–10^5 times slower than a cache miss. This is why paging systems invest heavily in the TLB (a cache for page-table entries) — it brings the common case of address translation down to cache-like speed, while the rare page fault is absorbed by the OS's much slower fault-handling path.</w:t>
      </w:r>
    </w:p>
    <w:p w14:paraId="294A7610" w14:textId="77777777" w:rsidR="00EF3224" w:rsidRPr="004B6448" w:rsidRDefault="00EF3224" w:rsidP="004B6448">
      <w:pPr>
        <w:jc w:val="both"/>
        <w:rPr>
          <w:rFonts w:ascii="Times New Roman" w:hAnsi="Times New Roman" w:cs="Times New Roman"/>
          <w:sz w:val="24"/>
          <w:szCs w:val="24"/>
        </w:rPr>
      </w:pPr>
    </w:p>
    <w:p w14:paraId="28A019E8" w14:textId="77777777" w:rsidR="00EF3224" w:rsidRPr="004B6448" w:rsidRDefault="004B6448" w:rsidP="004B6448">
      <w:pPr>
        <w:pStyle w:val="Heading2"/>
        <w:jc w:val="both"/>
        <w:rPr>
          <w:rFonts w:ascii="Times New Roman" w:hAnsi="Times New Roman" w:cs="Times New Roman"/>
          <w:color w:val="auto"/>
          <w:sz w:val="24"/>
          <w:szCs w:val="24"/>
        </w:rPr>
      </w:pPr>
      <w:r w:rsidRPr="004B6448">
        <w:rPr>
          <w:rFonts w:ascii="Times New Roman" w:hAnsi="Times New Roman" w:cs="Times New Roman"/>
          <w:color w:val="auto"/>
          <w:sz w:val="24"/>
          <w:szCs w:val="24"/>
        </w:rPr>
        <w:t>Q4. NAND Flash vs. DRAM</w:t>
      </w:r>
    </w:p>
    <w:tbl>
      <w:tblPr>
        <w:tblStyle w:val="TableGrid"/>
        <w:tblW w:w="0" w:type="auto"/>
        <w:tblLook w:val="04A0" w:firstRow="1" w:lastRow="0" w:firstColumn="1" w:lastColumn="0" w:noHBand="0" w:noVBand="1"/>
      </w:tblPr>
      <w:tblGrid>
        <w:gridCol w:w="2875"/>
        <w:gridCol w:w="2877"/>
        <w:gridCol w:w="2878"/>
      </w:tblGrid>
      <w:tr w:rsidR="004B6448" w:rsidRPr="004B6448" w14:paraId="1BF0A497" w14:textId="77777777" w:rsidTr="004B6448">
        <w:tc>
          <w:tcPr>
            <w:tcW w:w="2880" w:type="dxa"/>
          </w:tcPr>
          <w:p w14:paraId="210EA7CF" w14:textId="77777777" w:rsidR="00EF3224" w:rsidRPr="004B6448" w:rsidRDefault="004B6448" w:rsidP="004B6448">
            <w:pPr>
              <w:jc w:val="both"/>
              <w:rPr>
                <w:rFonts w:ascii="Times New Roman" w:hAnsi="Times New Roman" w:cs="Times New Roman"/>
                <w:sz w:val="24"/>
                <w:szCs w:val="24"/>
              </w:rPr>
            </w:pPr>
            <w:r>
              <w:t>Parameter</w:t>
            </w:r>
          </w:p>
        </w:tc>
        <w:tc>
          <w:tcPr>
            <w:tcW w:w="2880" w:type="dxa"/>
          </w:tcPr>
          <w:p w14:paraId="4A487176" w14:textId="77777777" w:rsidR="00EF3224" w:rsidRPr="004B6448" w:rsidRDefault="004B6448" w:rsidP="004B6448">
            <w:pPr>
              <w:jc w:val="both"/>
              <w:rPr>
                <w:rFonts w:ascii="Times New Roman" w:hAnsi="Times New Roman" w:cs="Times New Roman"/>
                <w:sz w:val="24"/>
                <w:szCs w:val="24"/>
              </w:rPr>
            </w:pPr>
            <w:r>
              <w:t>NAND Flash</w:t>
            </w:r>
          </w:p>
        </w:tc>
        <w:tc>
          <w:tcPr>
            <w:tcW w:w="2880" w:type="dxa"/>
          </w:tcPr>
          <w:p w14:paraId="58359DB9" w14:textId="77777777" w:rsidR="00EF3224" w:rsidRPr="004B6448" w:rsidRDefault="004B6448" w:rsidP="004B6448">
            <w:pPr>
              <w:jc w:val="both"/>
              <w:rPr>
                <w:rFonts w:ascii="Times New Roman" w:hAnsi="Times New Roman" w:cs="Times New Roman"/>
                <w:sz w:val="24"/>
                <w:szCs w:val="24"/>
              </w:rPr>
            </w:pPr>
            <w:r>
              <w:t>DRAM</w:t>
            </w:r>
          </w:p>
        </w:tc>
      </w:tr>
      <w:tr w:rsidR="004B6448" w:rsidRPr="004B6448" w14:paraId="59AF506E" w14:textId="77777777" w:rsidTr="004B6448">
        <w:tc>
          <w:tcPr>
            <w:tcW w:w="2880" w:type="dxa"/>
          </w:tcPr>
          <w:p w14:paraId="79E6FB49" w14:textId="77777777" w:rsidR="00EF3224" w:rsidRPr="004B6448" w:rsidRDefault="004B6448" w:rsidP="004B6448">
            <w:pPr>
              <w:jc w:val="both"/>
              <w:rPr>
                <w:rFonts w:ascii="Times New Roman" w:hAnsi="Times New Roman" w:cs="Times New Roman"/>
                <w:sz w:val="24"/>
                <w:szCs w:val="24"/>
              </w:rPr>
            </w:pPr>
            <w:r>
              <w:t>Volatility</w:t>
            </w:r>
          </w:p>
        </w:tc>
        <w:tc>
          <w:tcPr>
            <w:tcW w:w="2880" w:type="dxa"/>
          </w:tcPr>
          <w:p w14:paraId="2D4315D5" w14:textId="77777777" w:rsidR="00EF3224" w:rsidRPr="004B6448" w:rsidRDefault="004B6448" w:rsidP="004B6448">
            <w:pPr>
              <w:jc w:val="both"/>
              <w:rPr>
                <w:rFonts w:ascii="Times New Roman" w:hAnsi="Times New Roman" w:cs="Times New Roman"/>
                <w:sz w:val="24"/>
                <w:szCs w:val="24"/>
              </w:rPr>
            </w:pPr>
            <w:r>
              <w:t>Non-volatile — retains data without power</w:t>
            </w:r>
          </w:p>
        </w:tc>
        <w:tc>
          <w:tcPr>
            <w:tcW w:w="2880" w:type="dxa"/>
          </w:tcPr>
          <w:p w14:paraId="01A95F07" w14:textId="77777777" w:rsidR="00EF3224" w:rsidRPr="004B6448" w:rsidRDefault="004B6448" w:rsidP="004B6448">
            <w:pPr>
              <w:jc w:val="both"/>
              <w:rPr>
                <w:rFonts w:ascii="Times New Roman" w:hAnsi="Times New Roman" w:cs="Times New Roman"/>
                <w:sz w:val="24"/>
                <w:szCs w:val="24"/>
              </w:rPr>
            </w:pPr>
            <w:r>
              <w:t>Volatile — loses data without power/refresh</w:t>
            </w:r>
          </w:p>
        </w:tc>
      </w:tr>
      <w:tr w:rsidR="004B6448" w:rsidRPr="004B6448" w14:paraId="420CE91A" w14:textId="77777777" w:rsidTr="004B6448">
        <w:tc>
          <w:tcPr>
            <w:tcW w:w="2880" w:type="dxa"/>
          </w:tcPr>
          <w:p w14:paraId="35AD7157" w14:textId="77777777" w:rsidR="00EF3224" w:rsidRPr="004B6448" w:rsidRDefault="004B6448" w:rsidP="004B6448">
            <w:pPr>
              <w:jc w:val="both"/>
              <w:rPr>
                <w:rFonts w:ascii="Times New Roman" w:hAnsi="Times New Roman" w:cs="Times New Roman"/>
                <w:sz w:val="24"/>
                <w:szCs w:val="24"/>
              </w:rPr>
            </w:pPr>
            <w:r>
              <w:t>Latency</w:t>
            </w:r>
          </w:p>
        </w:tc>
        <w:tc>
          <w:tcPr>
            <w:tcW w:w="2880" w:type="dxa"/>
          </w:tcPr>
          <w:p w14:paraId="59E1F2B1" w14:textId="77777777" w:rsidR="00EF3224" w:rsidRPr="004B6448" w:rsidRDefault="004B6448" w:rsidP="004B6448">
            <w:pPr>
              <w:jc w:val="both"/>
              <w:rPr>
                <w:rFonts w:ascii="Times New Roman" w:hAnsi="Times New Roman" w:cs="Times New Roman"/>
                <w:sz w:val="24"/>
                <w:szCs w:val="24"/>
              </w:rPr>
            </w:pPr>
            <w:r>
              <w:t>Read: ~25–100 µs; Write/Erase: much slower (ms range)</w:t>
            </w:r>
          </w:p>
        </w:tc>
        <w:tc>
          <w:tcPr>
            <w:tcW w:w="2880" w:type="dxa"/>
          </w:tcPr>
          <w:p w14:paraId="4C285335" w14:textId="77777777" w:rsidR="00EF3224" w:rsidRPr="004B6448" w:rsidRDefault="004B6448" w:rsidP="004B6448">
            <w:pPr>
              <w:jc w:val="both"/>
              <w:rPr>
                <w:rFonts w:ascii="Times New Roman" w:hAnsi="Times New Roman" w:cs="Times New Roman"/>
                <w:sz w:val="24"/>
                <w:szCs w:val="24"/>
              </w:rPr>
            </w:pPr>
            <w:r>
              <w:t>Read/Write: ~50–100 ns (100–1000x faster than NAND)</w:t>
            </w:r>
          </w:p>
        </w:tc>
      </w:tr>
      <w:tr w:rsidR="004B6448" w:rsidRPr="004B6448" w14:paraId="35E8A803" w14:textId="77777777" w:rsidTr="004B6448">
        <w:tc>
          <w:tcPr>
            <w:tcW w:w="2880" w:type="dxa"/>
          </w:tcPr>
          <w:p w14:paraId="045763EA" w14:textId="77777777" w:rsidR="00EF3224" w:rsidRPr="004B6448" w:rsidRDefault="004B6448" w:rsidP="004B6448">
            <w:pPr>
              <w:jc w:val="both"/>
              <w:rPr>
                <w:rFonts w:ascii="Times New Roman" w:hAnsi="Times New Roman" w:cs="Times New Roman"/>
                <w:sz w:val="24"/>
                <w:szCs w:val="24"/>
              </w:rPr>
            </w:pPr>
            <w:r>
              <w:t>Bandwidth</w:t>
            </w:r>
          </w:p>
        </w:tc>
        <w:tc>
          <w:tcPr>
            <w:tcW w:w="2880" w:type="dxa"/>
          </w:tcPr>
          <w:p w14:paraId="27A0B6D7" w14:textId="77777777" w:rsidR="00EF3224" w:rsidRPr="004B6448" w:rsidRDefault="004B6448" w:rsidP="004B6448">
            <w:pPr>
              <w:jc w:val="both"/>
              <w:rPr>
                <w:rFonts w:ascii="Times New Roman" w:hAnsi="Times New Roman" w:cs="Times New Roman"/>
                <w:sz w:val="24"/>
                <w:szCs w:val="24"/>
              </w:rPr>
            </w:pPr>
            <w:r>
              <w:t>Sequential: high (hundreds of MB/s–few GB/s); random access far lower</w:t>
            </w:r>
          </w:p>
        </w:tc>
        <w:tc>
          <w:tcPr>
            <w:tcW w:w="2880" w:type="dxa"/>
          </w:tcPr>
          <w:p w14:paraId="5B931DBC" w14:textId="77777777" w:rsidR="00EF3224" w:rsidRPr="004B6448" w:rsidRDefault="004B6448" w:rsidP="004B6448">
            <w:pPr>
              <w:jc w:val="both"/>
              <w:rPr>
                <w:rFonts w:ascii="Times New Roman" w:hAnsi="Times New Roman" w:cs="Times New Roman"/>
                <w:sz w:val="24"/>
                <w:szCs w:val="24"/>
              </w:rPr>
            </w:pPr>
            <w:r>
              <w:t>Very high, symmetric random/sequential (tens of GB/s)</w:t>
            </w:r>
          </w:p>
        </w:tc>
      </w:tr>
      <w:tr w:rsidR="004B6448" w:rsidRPr="004B6448" w14:paraId="0B3F8DC8" w14:textId="77777777" w:rsidTr="004B6448">
        <w:tc>
          <w:tcPr>
            <w:tcW w:w="2880" w:type="dxa"/>
          </w:tcPr>
          <w:p w14:paraId="39825874" w14:textId="77777777" w:rsidR="00EF3224" w:rsidRPr="004B6448" w:rsidRDefault="004B6448" w:rsidP="004B6448">
            <w:pPr>
              <w:jc w:val="both"/>
              <w:rPr>
                <w:rFonts w:ascii="Times New Roman" w:hAnsi="Times New Roman" w:cs="Times New Roman"/>
                <w:sz w:val="24"/>
                <w:szCs w:val="24"/>
              </w:rPr>
            </w:pPr>
            <w:r>
              <w:t>Endurance</w:t>
            </w:r>
          </w:p>
        </w:tc>
        <w:tc>
          <w:tcPr>
            <w:tcW w:w="2880" w:type="dxa"/>
          </w:tcPr>
          <w:p w14:paraId="58881A0E" w14:textId="77777777" w:rsidR="00EF3224" w:rsidRPr="004B6448" w:rsidRDefault="004B6448" w:rsidP="004B6448">
            <w:pPr>
              <w:jc w:val="both"/>
              <w:rPr>
                <w:rFonts w:ascii="Times New Roman" w:hAnsi="Times New Roman" w:cs="Times New Roman"/>
                <w:sz w:val="24"/>
                <w:szCs w:val="24"/>
              </w:rPr>
            </w:pPr>
            <w:r>
              <w:t>Limited program/erase cycles (wear leveling required)</w:t>
            </w:r>
          </w:p>
        </w:tc>
        <w:tc>
          <w:tcPr>
            <w:tcW w:w="2880" w:type="dxa"/>
          </w:tcPr>
          <w:p w14:paraId="785C6299" w14:textId="77777777" w:rsidR="00EF3224" w:rsidRPr="004B6448" w:rsidRDefault="004B6448" w:rsidP="004B6448">
            <w:pPr>
              <w:jc w:val="both"/>
              <w:rPr>
                <w:rFonts w:ascii="Times New Roman" w:hAnsi="Times New Roman" w:cs="Times New Roman"/>
                <w:sz w:val="24"/>
                <w:szCs w:val="24"/>
              </w:rPr>
            </w:pPr>
            <w:r>
              <w:t>Effectively unlimited write endurance</w:t>
            </w:r>
          </w:p>
        </w:tc>
      </w:tr>
      <w:tr w:rsidR="004B6448" w:rsidRPr="004B6448" w14:paraId="2A03A685" w14:textId="77777777" w:rsidTr="004B6448">
        <w:tc>
          <w:tcPr>
            <w:tcW w:w="2880" w:type="dxa"/>
          </w:tcPr>
          <w:p w14:paraId="202EF16C" w14:textId="77777777" w:rsidR="00EF3224" w:rsidRPr="004B6448" w:rsidRDefault="004B6448" w:rsidP="004B6448">
            <w:pPr>
              <w:jc w:val="both"/>
              <w:rPr>
                <w:rFonts w:ascii="Times New Roman" w:hAnsi="Times New Roman" w:cs="Times New Roman"/>
                <w:sz w:val="24"/>
                <w:szCs w:val="24"/>
              </w:rPr>
            </w:pPr>
            <w:r>
              <w:t>Density / Cost per bit</w:t>
            </w:r>
          </w:p>
        </w:tc>
        <w:tc>
          <w:tcPr>
            <w:tcW w:w="2880" w:type="dxa"/>
          </w:tcPr>
          <w:p w14:paraId="43F085D0" w14:textId="77777777" w:rsidR="00EF3224" w:rsidRPr="004B6448" w:rsidRDefault="004B6448" w:rsidP="004B6448">
            <w:pPr>
              <w:jc w:val="both"/>
              <w:rPr>
                <w:rFonts w:ascii="Times New Roman" w:hAnsi="Times New Roman" w:cs="Times New Roman"/>
                <w:sz w:val="24"/>
                <w:szCs w:val="24"/>
              </w:rPr>
            </w:pPr>
            <w:r>
              <w:t>Very high density, lowest cost per bit</w:t>
            </w:r>
          </w:p>
        </w:tc>
        <w:tc>
          <w:tcPr>
            <w:tcW w:w="2880" w:type="dxa"/>
          </w:tcPr>
          <w:p w14:paraId="7D4A64A2" w14:textId="77777777" w:rsidR="00EF3224" w:rsidRPr="004B6448" w:rsidRDefault="004B6448" w:rsidP="004B6448">
            <w:pPr>
              <w:jc w:val="both"/>
              <w:rPr>
                <w:rFonts w:ascii="Times New Roman" w:hAnsi="Times New Roman" w:cs="Times New Roman"/>
                <w:sz w:val="24"/>
                <w:szCs w:val="24"/>
              </w:rPr>
            </w:pPr>
            <w:r>
              <w:t>Lower density than NAND, higher cost per bit</w:t>
            </w:r>
          </w:p>
        </w:tc>
      </w:tr>
      <w:tr w:rsidR="004B6448" w:rsidRPr="004B6448" w14:paraId="0F893E96" w14:textId="77777777" w:rsidTr="004B6448">
        <w:tc>
          <w:tcPr>
            <w:tcW w:w="2880" w:type="dxa"/>
          </w:tcPr>
          <w:p w14:paraId="691805F8" w14:textId="77777777" w:rsidR="00EF3224" w:rsidRPr="004B6448" w:rsidRDefault="004B6448" w:rsidP="004B6448">
            <w:pPr>
              <w:jc w:val="both"/>
              <w:rPr>
                <w:rFonts w:ascii="Times New Roman" w:hAnsi="Times New Roman" w:cs="Times New Roman"/>
                <w:sz w:val="24"/>
                <w:szCs w:val="24"/>
              </w:rPr>
            </w:pPr>
            <w:r>
              <w:t>Access Granularity</w:t>
            </w:r>
          </w:p>
        </w:tc>
        <w:tc>
          <w:tcPr>
            <w:tcW w:w="2880" w:type="dxa"/>
          </w:tcPr>
          <w:p w14:paraId="59A9EA23" w14:textId="77777777" w:rsidR="00EF3224" w:rsidRPr="004B6448" w:rsidRDefault="004B6448" w:rsidP="004B6448">
            <w:pPr>
              <w:jc w:val="both"/>
              <w:rPr>
                <w:rFonts w:ascii="Times New Roman" w:hAnsi="Times New Roman" w:cs="Times New Roman"/>
                <w:sz w:val="24"/>
                <w:szCs w:val="24"/>
              </w:rPr>
            </w:pPr>
            <w:r>
              <w:t>Page/block based; erase-before-write</w:t>
            </w:r>
          </w:p>
        </w:tc>
        <w:tc>
          <w:tcPr>
            <w:tcW w:w="2880" w:type="dxa"/>
          </w:tcPr>
          <w:p w14:paraId="668821E5" w14:textId="77777777" w:rsidR="00EF3224" w:rsidRPr="004B6448" w:rsidRDefault="004B6448" w:rsidP="004B6448">
            <w:pPr>
              <w:jc w:val="both"/>
              <w:rPr>
                <w:rFonts w:ascii="Times New Roman" w:hAnsi="Times New Roman" w:cs="Times New Roman"/>
                <w:sz w:val="24"/>
                <w:szCs w:val="24"/>
              </w:rPr>
            </w:pPr>
            <w:r>
              <w:t>Byte/word addressable</w:t>
            </w:r>
          </w:p>
        </w:tc>
      </w:tr>
      <w:tr w:rsidR="004B6448" w:rsidRPr="004B6448" w14:paraId="0E866F60" w14:textId="77777777" w:rsidTr="004B6448">
        <w:tc>
          <w:tcPr>
            <w:tcW w:w="2880" w:type="dxa"/>
          </w:tcPr>
          <w:p w14:paraId="1F32C5A7" w14:textId="77777777" w:rsidR="00EF3224" w:rsidRPr="004B6448" w:rsidRDefault="004B6448" w:rsidP="004B6448">
            <w:pPr>
              <w:jc w:val="both"/>
              <w:rPr>
                <w:rFonts w:ascii="Times New Roman" w:hAnsi="Times New Roman" w:cs="Times New Roman"/>
                <w:sz w:val="24"/>
                <w:szCs w:val="24"/>
              </w:rPr>
            </w:pPr>
            <w:r>
              <w:t>Position in Hierarchy</w:t>
            </w:r>
          </w:p>
        </w:tc>
        <w:tc>
          <w:tcPr>
            <w:tcW w:w="2880" w:type="dxa"/>
          </w:tcPr>
          <w:p w14:paraId="79D5643E" w14:textId="77777777" w:rsidR="00EF3224" w:rsidRPr="004B6448" w:rsidRDefault="004B6448" w:rsidP="004B6448">
            <w:pPr>
              <w:jc w:val="both"/>
              <w:rPr>
                <w:rFonts w:ascii="Times New Roman" w:hAnsi="Times New Roman" w:cs="Times New Roman"/>
                <w:sz w:val="24"/>
                <w:szCs w:val="24"/>
              </w:rPr>
            </w:pPr>
            <w:r>
              <w:t>Secondary storage / SSD tier</w:t>
            </w:r>
          </w:p>
        </w:tc>
        <w:tc>
          <w:tcPr>
            <w:tcW w:w="2880" w:type="dxa"/>
          </w:tcPr>
          <w:p w14:paraId="0A7390CB" w14:textId="77777777" w:rsidR="00EF3224" w:rsidRPr="004B6448" w:rsidRDefault="004B6448" w:rsidP="004B6448">
            <w:pPr>
              <w:jc w:val="both"/>
              <w:rPr>
                <w:rFonts w:ascii="Times New Roman" w:hAnsi="Times New Roman" w:cs="Times New Roman"/>
                <w:sz w:val="24"/>
                <w:szCs w:val="24"/>
              </w:rPr>
            </w:pPr>
            <w:r>
              <w:t>Main memory tier</w:t>
            </w:r>
          </w:p>
        </w:tc>
      </w:tr>
    </w:tbl>
    <w:p w14:paraId="566B6F1F" w14:textId="77777777" w:rsidR="00EF3224" w:rsidRPr="004B6448" w:rsidRDefault="00EF3224" w:rsidP="004B6448">
      <w:pPr>
        <w:jc w:val="both"/>
        <w:rPr>
          <w:rFonts w:ascii="Times New Roman" w:hAnsi="Times New Roman" w:cs="Times New Roman"/>
          <w:sz w:val="24"/>
          <w:szCs w:val="24"/>
        </w:rPr>
      </w:pPr>
    </w:p>
    <w:p w14:paraId="7292C968"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Suitability for Hierarchical Memory Systems: DRAM's byte-addressability and near-symmetric nanosecond latency make it the natural main-memory tier directly serving the CPU's cache misses. NAND Flash's non-volatility and high density make it ideal as persistent storage below DRAM, but its erase-before-write behaviour and microsecond-to-millisecond latency rule it out as a direct DRAM replacement. In modern hierarchies, NAND typically appears as SSD storage or, in emerging designs, as a 'storage-class memory' tier bridging DRAM and traditional storage — never as a substitute for the CPU-adjacent working memory.</w:t>
      </w:r>
    </w:p>
    <w:p w14:paraId="0445901F" w14:textId="77777777" w:rsidR="00EF3224" w:rsidRPr="004B6448" w:rsidRDefault="00EF3224" w:rsidP="004B6448">
      <w:pPr>
        <w:jc w:val="both"/>
        <w:rPr>
          <w:rFonts w:ascii="Times New Roman" w:hAnsi="Times New Roman" w:cs="Times New Roman"/>
          <w:sz w:val="24"/>
          <w:szCs w:val="24"/>
        </w:rPr>
      </w:pPr>
    </w:p>
    <w:p w14:paraId="7BB6BA1E" w14:textId="77777777" w:rsidR="00EF3224" w:rsidRPr="004B6448" w:rsidRDefault="004B6448" w:rsidP="004B6448">
      <w:pPr>
        <w:pStyle w:val="Heading2"/>
        <w:jc w:val="both"/>
        <w:rPr>
          <w:rFonts w:ascii="Times New Roman" w:hAnsi="Times New Roman" w:cs="Times New Roman"/>
          <w:color w:val="auto"/>
          <w:sz w:val="24"/>
          <w:szCs w:val="24"/>
        </w:rPr>
      </w:pPr>
      <w:r w:rsidRPr="004B6448">
        <w:rPr>
          <w:rFonts w:ascii="Times New Roman" w:hAnsi="Times New Roman" w:cs="Times New Roman"/>
          <w:color w:val="auto"/>
          <w:sz w:val="24"/>
          <w:szCs w:val="24"/>
        </w:rPr>
        <w:t>Q5. MRAM vs. RRAM</w:t>
      </w:r>
    </w:p>
    <w:tbl>
      <w:tblPr>
        <w:tblStyle w:val="TableGrid"/>
        <w:tblW w:w="0" w:type="auto"/>
        <w:tblLook w:val="04A0" w:firstRow="1" w:lastRow="0" w:firstColumn="1" w:lastColumn="0" w:noHBand="0" w:noVBand="1"/>
      </w:tblPr>
      <w:tblGrid>
        <w:gridCol w:w="2876"/>
        <w:gridCol w:w="2877"/>
        <w:gridCol w:w="2877"/>
      </w:tblGrid>
      <w:tr w:rsidR="004B6448" w:rsidRPr="004B6448" w14:paraId="2AC81D63" w14:textId="77777777" w:rsidTr="004B6448">
        <w:tc>
          <w:tcPr>
            <w:tcW w:w="2880" w:type="dxa"/>
          </w:tcPr>
          <w:p w14:paraId="2C0F0E54" w14:textId="77777777" w:rsidR="00EF3224" w:rsidRPr="004B6448" w:rsidRDefault="004B6448" w:rsidP="004B6448">
            <w:pPr>
              <w:jc w:val="both"/>
              <w:rPr>
                <w:rFonts w:ascii="Times New Roman" w:hAnsi="Times New Roman" w:cs="Times New Roman"/>
                <w:sz w:val="24"/>
                <w:szCs w:val="24"/>
              </w:rPr>
            </w:pPr>
            <w:r>
              <w:t>Parameter</w:t>
            </w:r>
          </w:p>
        </w:tc>
        <w:tc>
          <w:tcPr>
            <w:tcW w:w="2880" w:type="dxa"/>
          </w:tcPr>
          <w:p w14:paraId="58A5890D" w14:textId="77777777" w:rsidR="00EF3224" w:rsidRPr="004B6448" w:rsidRDefault="004B6448" w:rsidP="004B6448">
            <w:pPr>
              <w:jc w:val="both"/>
              <w:rPr>
                <w:rFonts w:ascii="Times New Roman" w:hAnsi="Times New Roman" w:cs="Times New Roman"/>
                <w:sz w:val="24"/>
                <w:szCs w:val="24"/>
              </w:rPr>
            </w:pPr>
            <w:r>
              <w:t>MRAM (Magnetoresistive RAM)</w:t>
            </w:r>
          </w:p>
        </w:tc>
        <w:tc>
          <w:tcPr>
            <w:tcW w:w="2880" w:type="dxa"/>
          </w:tcPr>
          <w:p w14:paraId="61879E13" w14:textId="77777777" w:rsidR="00EF3224" w:rsidRPr="004B6448" w:rsidRDefault="004B6448" w:rsidP="004B6448">
            <w:pPr>
              <w:jc w:val="both"/>
              <w:rPr>
                <w:rFonts w:ascii="Times New Roman" w:hAnsi="Times New Roman" w:cs="Times New Roman"/>
                <w:sz w:val="24"/>
                <w:szCs w:val="24"/>
              </w:rPr>
            </w:pPr>
            <w:r>
              <w:t>RRAM (Resistive RAM)</w:t>
            </w:r>
          </w:p>
        </w:tc>
      </w:tr>
      <w:tr w:rsidR="004B6448" w:rsidRPr="004B6448" w14:paraId="71591CB1" w14:textId="77777777" w:rsidTr="004B6448">
        <w:tc>
          <w:tcPr>
            <w:tcW w:w="2880" w:type="dxa"/>
          </w:tcPr>
          <w:p w14:paraId="5A1C3AAD" w14:textId="77777777" w:rsidR="00EF3224" w:rsidRPr="004B6448" w:rsidRDefault="004B6448" w:rsidP="004B6448">
            <w:pPr>
              <w:jc w:val="both"/>
              <w:rPr>
                <w:rFonts w:ascii="Times New Roman" w:hAnsi="Times New Roman" w:cs="Times New Roman"/>
                <w:sz w:val="24"/>
                <w:szCs w:val="24"/>
              </w:rPr>
            </w:pPr>
            <w:r>
              <w:t>Storage Mechanism</w:t>
            </w:r>
          </w:p>
        </w:tc>
        <w:tc>
          <w:tcPr>
            <w:tcW w:w="2880" w:type="dxa"/>
          </w:tcPr>
          <w:p w14:paraId="0803E547" w14:textId="77777777" w:rsidR="00EF3224" w:rsidRPr="004B6448" w:rsidRDefault="004B6448" w:rsidP="004B6448">
            <w:pPr>
              <w:jc w:val="both"/>
              <w:rPr>
                <w:rFonts w:ascii="Times New Roman" w:hAnsi="Times New Roman" w:cs="Times New Roman"/>
                <w:sz w:val="24"/>
                <w:szCs w:val="24"/>
              </w:rPr>
            </w:pPr>
            <w:r>
              <w:t>Magnetic tunnel junction — resistance set by spin orientation</w:t>
            </w:r>
          </w:p>
        </w:tc>
        <w:tc>
          <w:tcPr>
            <w:tcW w:w="2880" w:type="dxa"/>
          </w:tcPr>
          <w:p w14:paraId="187F93E3" w14:textId="77777777" w:rsidR="00EF3224" w:rsidRPr="004B6448" w:rsidRDefault="004B6448" w:rsidP="004B6448">
            <w:pPr>
              <w:jc w:val="both"/>
              <w:rPr>
                <w:rFonts w:ascii="Times New Roman" w:hAnsi="Times New Roman" w:cs="Times New Roman"/>
                <w:sz w:val="24"/>
                <w:szCs w:val="24"/>
              </w:rPr>
            </w:pPr>
            <w:r>
              <w:t>Resistance change via formation/rupture of a conductive filament in an oxide layer</w:t>
            </w:r>
          </w:p>
        </w:tc>
      </w:tr>
      <w:tr w:rsidR="004B6448" w:rsidRPr="004B6448" w14:paraId="2D506276" w14:textId="77777777" w:rsidTr="004B6448">
        <w:tc>
          <w:tcPr>
            <w:tcW w:w="2880" w:type="dxa"/>
          </w:tcPr>
          <w:p w14:paraId="02AE991B" w14:textId="77777777" w:rsidR="00EF3224" w:rsidRPr="004B6448" w:rsidRDefault="004B6448" w:rsidP="004B6448">
            <w:pPr>
              <w:jc w:val="both"/>
              <w:rPr>
                <w:rFonts w:ascii="Times New Roman" w:hAnsi="Times New Roman" w:cs="Times New Roman"/>
                <w:sz w:val="24"/>
                <w:szCs w:val="24"/>
              </w:rPr>
            </w:pPr>
            <w:r>
              <w:t>Access Time</w:t>
            </w:r>
          </w:p>
        </w:tc>
        <w:tc>
          <w:tcPr>
            <w:tcW w:w="2880" w:type="dxa"/>
          </w:tcPr>
          <w:p w14:paraId="7F345C60" w14:textId="77777777" w:rsidR="00EF3224" w:rsidRPr="004B6448" w:rsidRDefault="004B6448" w:rsidP="004B6448">
            <w:pPr>
              <w:jc w:val="both"/>
              <w:rPr>
                <w:rFonts w:ascii="Times New Roman" w:hAnsi="Times New Roman" w:cs="Times New Roman"/>
                <w:sz w:val="24"/>
                <w:szCs w:val="24"/>
              </w:rPr>
            </w:pPr>
            <w:r>
              <w:t>Very fast (~ns range), close to SRAM/DRAM speed</w:t>
            </w:r>
          </w:p>
        </w:tc>
        <w:tc>
          <w:tcPr>
            <w:tcW w:w="2880" w:type="dxa"/>
          </w:tcPr>
          <w:p w14:paraId="16C8B83B" w14:textId="77777777" w:rsidR="00EF3224" w:rsidRPr="004B6448" w:rsidRDefault="004B6448" w:rsidP="004B6448">
            <w:pPr>
              <w:jc w:val="both"/>
              <w:rPr>
                <w:rFonts w:ascii="Times New Roman" w:hAnsi="Times New Roman" w:cs="Times New Roman"/>
                <w:sz w:val="24"/>
                <w:szCs w:val="24"/>
              </w:rPr>
            </w:pPr>
            <w:r>
              <w:t>Fast (~ns–tens of ns), slightly slower/variable vs. MRAM</w:t>
            </w:r>
          </w:p>
        </w:tc>
      </w:tr>
      <w:tr w:rsidR="004B6448" w:rsidRPr="004B6448" w14:paraId="789EA193" w14:textId="77777777" w:rsidTr="004B6448">
        <w:tc>
          <w:tcPr>
            <w:tcW w:w="2880" w:type="dxa"/>
          </w:tcPr>
          <w:p w14:paraId="7FDE1717" w14:textId="77777777" w:rsidR="00EF3224" w:rsidRPr="004B6448" w:rsidRDefault="004B6448" w:rsidP="004B6448">
            <w:pPr>
              <w:jc w:val="both"/>
              <w:rPr>
                <w:rFonts w:ascii="Times New Roman" w:hAnsi="Times New Roman" w:cs="Times New Roman"/>
                <w:sz w:val="24"/>
                <w:szCs w:val="24"/>
              </w:rPr>
            </w:pPr>
            <w:r>
              <w:t>Throughput</w:t>
            </w:r>
          </w:p>
        </w:tc>
        <w:tc>
          <w:tcPr>
            <w:tcW w:w="2880" w:type="dxa"/>
          </w:tcPr>
          <w:p w14:paraId="0628BF7A" w14:textId="77777777" w:rsidR="00EF3224" w:rsidRPr="004B6448" w:rsidRDefault="004B6448" w:rsidP="004B6448">
            <w:pPr>
              <w:jc w:val="both"/>
              <w:rPr>
                <w:rFonts w:ascii="Times New Roman" w:hAnsi="Times New Roman" w:cs="Times New Roman"/>
                <w:sz w:val="24"/>
                <w:szCs w:val="24"/>
              </w:rPr>
            </w:pPr>
            <w:r>
              <w:t>High and symmetric for read/write</w:t>
            </w:r>
          </w:p>
        </w:tc>
        <w:tc>
          <w:tcPr>
            <w:tcW w:w="2880" w:type="dxa"/>
          </w:tcPr>
          <w:p w14:paraId="64465102" w14:textId="77777777" w:rsidR="00EF3224" w:rsidRPr="004B6448" w:rsidRDefault="004B6448" w:rsidP="004B6448">
            <w:pPr>
              <w:jc w:val="both"/>
              <w:rPr>
                <w:rFonts w:ascii="Times New Roman" w:hAnsi="Times New Roman" w:cs="Times New Roman"/>
                <w:sz w:val="24"/>
                <w:szCs w:val="24"/>
              </w:rPr>
            </w:pPr>
            <w:r>
              <w:t>High, but write variability can reduce effective throughput</w:t>
            </w:r>
          </w:p>
        </w:tc>
      </w:tr>
      <w:tr w:rsidR="004B6448" w:rsidRPr="004B6448" w14:paraId="7F90BAD6" w14:textId="77777777" w:rsidTr="004B6448">
        <w:tc>
          <w:tcPr>
            <w:tcW w:w="2880" w:type="dxa"/>
          </w:tcPr>
          <w:p w14:paraId="78A97B29" w14:textId="77777777" w:rsidR="00EF3224" w:rsidRPr="004B6448" w:rsidRDefault="004B6448" w:rsidP="004B6448">
            <w:pPr>
              <w:jc w:val="both"/>
              <w:rPr>
                <w:rFonts w:ascii="Times New Roman" w:hAnsi="Times New Roman" w:cs="Times New Roman"/>
                <w:sz w:val="24"/>
                <w:szCs w:val="24"/>
              </w:rPr>
            </w:pPr>
            <w:r>
              <w:t>Endurance</w:t>
            </w:r>
          </w:p>
        </w:tc>
        <w:tc>
          <w:tcPr>
            <w:tcW w:w="2880" w:type="dxa"/>
          </w:tcPr>
          <w:p w14:paraId="18E6D05A" w14:textId="77777777" w:rsidR="00EF3224" w:rsidRPr="004B6448" w:rsidRDefault="004B6448" w:rsidP="004B6448">
            <w:pPr>
              <w:jc w:val="both"/>
              <w:rPr>
                <w:rFonts w:ascii="Times New Roman" w:hAnsi="Times New Roman" w:cs="Times New Roman"/>
                <w:sz w:val="24"/>
                <w:szCs w:val="24"/>
              </w:rPr>
            </w:pPr>
            <w:r>
              <w:t>Very high (10^12–10^15 cycles) — near-DRAM endurance</w:t>
            </w:r>
          </w:p>
        </w:tc>
        <w:tc>
          <w:tcPr>
            <w:tcW w:w="2880" w:type="dxa"/>
          </w:tcPr>
          <w:p w14:paraId="69D3DB4B" w14:textId="77777777" w:rsidR="00EF3224" w:rsidRPr="004B6448" w:rsidRDefault="004B6448" w:rsidP="004B6448">
            <w:pPr>
              <w:jc w:val="both"/>
              <w:rPr>
                <w:rFonts w:ascii="Times New Roman" w:hAnsi="Times New Roman" w:cs="Times New Roman"/>
                <w:sz w:val="24"/>
                <w:szCs w:val="24"/>
              </w:rPr>
            </w:pPr>
            <w:r>
              <w:t>Moderate–high (10^6–10^12 cycles), generally lower than MRAM</w:t>
            </w:r>
          </w:p>
        </w:tc>
      </w:tr>
      <w:tr w:rsidR="004B6448" w:rsidRPr="004B6448" w14:paraId="705113B4" w14:textId="77777777" w:rsidTr="004B6448">
        <w:tc>
          <w:tcPr>
            <w:tcW w:w="2880" w:type="dxa"/>
          </w:tcPr>
          <w:p w14:paraId="6E5CA7D7" w14:textId="77777777" w:rsidR="00EF3224" w:rsidRPr="004B6448" w:rsidRDefault="004B6448" w:rsidP="004B6448">
            <w:pPr>
              <w:jc w:val="both"/>
              <w:rPr>
                <w:rFonts w:ascii="Times New Roman" w:hAnsi="Times New Roman" w:cs="Times New Roman"/>
                <w:sz w:val="24"/>
                <w:szCs w:val="24"/>
              </w:rPr>
            </w:pPr>
            <w:r>
              <w:t>Energy Efficiency</w:t>
            </w:r>
          </w:p>
        </w:tc>
        <w:tc>
          <w:tcPr>
            <w:tcW w:w="2880" w:type="dxa"/>
          </w:tcPr>
          <w:p w14:paraId="739FC5EF" w14:textId="77777777" w:rsidR="00EF3224" w:rsidRPr="004B6448" w:rsidRDefault="004B6448" w:rsidP="004B6448">
            <w:pPr>
              <w:jc w:val="both"/>
              <w:rPr>
                <w:rFonts w:ascii="Times New Roman" w:hAnsi="Times New Roman" w:cs="Times New Roman"/>
                <w:sz w:val="24"/>
                <w:szCs w:val="24"/>
              </w:rPr>
            </w:pPr>
            <w:r>
              <w:t>Low read energy; write energy moderate (current-driven switching)</w:t>
            </w:r>
          </w:p>
        </w:tc>
        <w:tc>
          <w:tcPr>
            <w:tcW w:w="2880" w:type="dxa"/>
          </w:tcPr>
          <w:p w14:paraId="53795224" w14:textId="77777777" w:rsidR="00EF3224" w:rsidRPr="004B6448" w:rsidRDefault="004B6448" w:rsidP="004B6448">
            <w:pPr>
              <w:jc w:val="both"/>
              <w:rPr>
                <w:rFonts w:ascii="Times New Roman" w:hAnsi="Times New Roman" w:cs="Times New Roman"/>
                <w:sz w:val="24"/>
                <w:szCs w:val="24"/>
              </w:rPr>
            </w:pPr>
            <w:r>
              <w:t>Very low write energy per bit, but sneak-current leakage can hurt efficiency at array level</w:t>
            </w:r>
          </w:p>
        </w:tc>
      </w:tr>
      <w:tr w:rsidR="004B6448" w:rsidRPr="004B6448" w14:paraId="1EFBFC58" w14:textId="77777777" w:rsidTr="004B6448">
        <w:tc>
          <w:tcPr>
            <w:tcW w:w="2880" w:type="dxa"/>
          </w:tcPr>
          <w:p w14:paraId="716DDE6B" w14:textId="77777777" w:rsidR="00EF3224" w:rsidRPr="004B6448" w:rsidRDefault="004B6448" w:rsidP="004B6448">
            <w:pPr>
              <w:jc w:val="both"/>
              <w:rPr>
                <w:rFonts w:ascii="Times New Roman" w:hAnsi="Times New Roman" w:cs="Times New Roman"/>
                <w:sz w:val="24"/>
                <w:szCs w:val="24"/>
              </w:rPr>
            </w:pPr>
            <w:r>
              <w:t>Non-volatility</w:t>
            </w:r>
          </w:p>
        </w:tc>
        <w:tc>
          <w:tcPr>
            <w:tcW w:w="2880" w:type="dxa"/>
          </w:tcPr>
          <w:p w14:paraId="1EFA9CCB" w14:textId="77777777" w:rsidR="00EF3224" w:rsidRPr="004B6448" w:rsidRDefault="004B6448" w:rsidP="004B6448">
            <w:pPr>
              <w:jc w:val="both"/>
              <w:rPr>
                <w:rFonts w:ascii="Times New Roman" w:hAnsi="Times New Roman" w:cs="Times New Roman"/>
                <w:sz w:val="24"/>
                <w:szCs w:val="24"/>
              </w:rPr>
            </w:pPr>
            <w:r>
              <w:t>Yes</w:t>
            </w:r>
          </w:p>
        </w:tc>
        <w:tc>
          <w:tcPr>
            <w:tcW w:w="2880" w:type="dxa"/>
          </w:tcPr>
          <w:p w14:paraId="0F5DDD35" w14:textId="77777777" w:rsidR="00EF3224" w:rsidRPr="004B6448" w:rsidRDefault="004B6448" w:rsidP="004B6448">
            <w:pPr>
              <w:jc w:val="both"/>
              <w:rPr>
                <w:rFonts w:ascii="Times New Roman" w:hAnsi="Times New Roman" w:cs="Times New Roman"/>
                <w:sz w:val="24"/>
                <w:szCs w:val="24"/>
              </w:rPr>
            </w:pPr>
            <w:r>
              <w:t>Yes</w:t>
            </w:r>
          </w:p>
        </w:tc>
      </w:tr>
      <w:tr w:rsidR="004B6448" w:rsidRPr="004B6448" w14:paraId="720BAE51" w14:textId="77777777" w:rsidTr="004B6448">
        <w:tc>
          <w:tcPr>
            <w:tcW w:w="2880" w:type="dxa"/>
          </w:tcPr>
          <w:p w14:paraId="440C7763" w14:textId="77777777" w:rsidR="00EF3224" w:rsidRPr="004B6448" w:rsidRDefault="004B6448" w:rsidP="004B6448">
            <w:pPr>
              <w:jc w:val="both"/>
              <w:rPr>
                <w:rFonts w:ascii="Times New Roman" w:hAnsi="Times New Roman" w:cs="Times New Roman"/>
                <w:sz w:val="24"/>
                <w:szCs w:val="24"/>
              </w:rPr>
            </w:pPr>
            <w:r>
              <w:t>Scalability / Maturity</w:t>
            </w:r>
          </w:p>
        </w:tc>
        <w:tc>
          <w:tcPr>
            <w:tcW w:w="2880" w:type="dxa"/>
          </w:tcPr>
          <w:p w14:paraId="2D4CEC61" w14:textId="77777777" w:rsidR="00EF3224" w:rsidRPr="004B6448" w:rsidRDefault="004B6448" w:rsidP="004B6448">
            <w:pPr>
              <w:jc w:val="both"/>
              <w:rPr>
                <w:rFonts w:ascii="Times New Roman" w:hAnsi="Times New Roman" w:cs="Times New Roman"/>
                <w:sz w:val="24"/>
                <w:szCs w:val="24"/>
              </w:rPr>
            </w:pPr>
            <w:r>
              <w:t>More mature, already in niche commercial use (e.g., embedded MRAM)</w:t>
            </w:r>
          </w:p>
        </w:tc>
        <w:tc>
          <w:tcPr>
            <w:tcW w:w="2880" w:type="dxa"/>
          </w:tcPr>
          <w:p w14:paraId="7B150FCA" w14:textId="77777777" w:rsidR="00EF3224" w:rsidRPr="004B6448" w:rsidRDefault="004B6448" w:rsidP="004B6448">
            <w:pPr>
              <w:jc w:val="both"/>
              <w:rPr>
                <w:rFonts w:ascii="Times New Roman" w:hAnsi="Times New Roman" w:cs="Times New Roman"/>
                <w:sz w:val="24"/>
                <w:szCs w:val="24"/>
              </w:rPr>
            </w:pPr>
            <w:r>
              <w:t>Higher theoretical density/scalability, still maturing for mass production</w:t>
            </w:r>
          </w:p>
        </w:tc>
      </w:tr>
    </w:tbl>
    <w:p w14:paraId="452B5608" w14:textId="77777777" w:rsidR="00EF3224" w:rsidRPr="004B6448" w:rsidRDefault="00EF3224" w:rsidP="004B6448">
      <w:pPr>
        <w:jc w:val="both"/>
        <w:rPr>
          <w:rFonts w:ascii="Times New Roman" w:hAnsi="Times New Roman" w:cs="Times New Roman"/>
          <w:sz w:val="24"/>
          <w:szCs w:val="24"/>
        </w:rPr>
      </w:pPr>
    </w:p>
    <w:p w14:paraId="2A904D72"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lastRenderedPageBreak/>
        <w:t>Critical Analysis: MRAM currently offers the better balance of speed and endurance, making it attractive for replacing SRAM/DRAM in embedded and cache-adjacent non-volatile roles. RRAM's simpler two-terminal structure gives it a density and cost advantage that suits large-scale storage-class memory, but sneak-path leakage and endurance variability currently limit its reliability compared to MRAM. Both are considered candidates for a future 'universal memory' that merges the non-volatility of Flash with the speed of DRAM, but neither has yet displaced existing technologies at scale.</w:t>
      </w:r>
    </w:p>
    <w:p w14:paraId="7CF7CE66" w14:textId="77777777" w:rsidR="00EF3224" w:rsidRPr="004B6448" w:rsidRDefault="00EF3224" w:rsidP="004B6448">
      <w:pPr>
        <w:jc w:val="both"/>
        <w:rPr>
          <w:rFonts w:ascii="Times New Roman" w:hAnsi="Times New Roman" w:cs="Times New Roman"/>
          <w:sz w:val="24"/>
          <w:szCs w:val="24"/>
        </w:rPr>
      </w:pPr>
    </w:p>
    <w:p w14:paraId="49B623E7" w14:textId="77777777" w:rsidR="00EF3224" w:rsidRPr="004B6448" w:rsidRDefault="00EF3224" w:rsidP="004B6448">
      <w:pPr>
        <w:jc w:val="both"/>
        <w:rPr>
          <w:rFonts w:ascii="Times New Roman" w:hAnsi="Times New Roman" w:cs="Times New Roman"/>
          <w:sz w:val="24"/>
          <w:szCs w:val="24"/>
        </w:rPr>
      </w:pPr>
    </w:p>
    <w:sectPr w:rsidR="00EF3224" w:rsidRPr="004B644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7118007">
    <w:abstractNumId w:val="8"/>
  </w:num>
  <w:num w:numId="2" w16cid:durableId="1544175572">
    <w:abstractNumId w:val="6"/>
  </w:num>
  <w:num w:numId="3" w16cid:durableId="2041007133">
    <w:abstractNumId w:val="5"/>
  </w:num>
  <w:num w:numId="4" w16cid:durableId="2026201016">
    <w:abstractNumId w:val="4"/>
  </w:num>
  <w:num w:numId="5" w16cid:durableId="76246703">
    <w:abstractNumId w:val="7"/>
  </w:num>
  <w:num w:numId="6" w16cid:durableId="826095475">
    <w:abstractNumId w:val="3"/>
  </w:num>
  <w:num w:numId="7" w16cid:durableId="720325104">
    <w:abstractNumId w:val="2"/>
  </w:num>
  <w:num w:numId="8" w16cid:durableId="266277303">
    <w:abstractNumId w:val="1"/>
  </w:num>
  <w:num w:numId="9" w16cid:durableId="488332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5074B"/>
    <w:rsid w:val="00152401"/>
    <w:rsid w:val="001846F4"/>
    <w:rsid w:val="001F7A58"/>
    <w:rsid w:val="0029639D"/>
    <w:rsid w:val="00326F90"/>
    <w:rsid w:val="00404AEE"/>
    <w:rsid w:val="004B6448"/>
    <w:rsid w:val="00715DBD"/>
    <w:rsid w:val="00793421"/>
    <w:rsid w:val="00AA1D8D"/>
    <w:rsid w:val="00B47730"/>
    <w:rsid w:val="00CB0664"/>
    <w:rsid w:val="00EF32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A7F6BA"/>
  <w14:defaultImageDpi w14:val="300"/>
  <w15:docId w15:val="{F2B91D97-9319-46B7-BD64-607C68DB5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1Light-Accent1">
    <w:name w:val="Grid Table 1 Light Accent 1"/>
    <w:basedOn w:val="TableNormal"/>
    <w:uiPriority w:val="46"/>
    <w:rsid w:val="004B6448"/>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1E0334-A4B2-4061-B5CE-2B25D8BEA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1609</Words>
  <Characters>9177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919360920827</cp:lastModifiedBy>
  <cp:revision>2</cp:revision>
  <dcterms:created xsi:type="dcterms:W3CDTF">2026-09-01T05:10:00Z</dcterms:created>
  <dcterms:modified xsi:type="dcterms:W3CDTF">2026-09-01T05:10:00Z</dcterms:modified>
  <cp:category/>
</cp:coreProperties>
</file>