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SOFTWARE EVOLUTION, AI/ML, EDGE COMPUTING</w:t>
        <w:br/>
        <w:t>AND SUSTAINABLE DEVOPS</w:t>
      </w:r>
    </w:p>
    <w:p>
      <w:pPr>
        <w:jc w:val="center"/>
      </w:pPr>
      <w:r>
        <w:rPr>
          <w:b/>
          <w:sz w:val="26"/>
        </w:rPr>
        <w:t>ASSIGNMENT ANSWERS</w:t>
      </w:r>
    </w:p>
    <w:p>
      <w:pPr>
        <w:jc w:val="center"/>
      </w:pPr>
      <w:r>
        <w:rPr>
          <w:b/>
          <w:sz w:val="24"/>
        </w:rPr>
        <w:t>Gurunanthan A</w:t>
        <w:br/>
        <w:t>192511392</w:t>
      </w:r>
    </w:p>
    <w:p>
      <w:pPr>
        <w:pStyle w:val="Heading1"/>
      </w:pPr>
      <w:r>
        <w:t>1. Explain technical debt. What are the major causes of technical debt, and how can organizations minimize it during software evolution?</w:t>
      </w:r>
    </w:p>
    <w:p>
      <w:pPr>
        <w:pStyle w:val="Heading2"/>
      </w:pPr>
      <w:r>
        <w:t>1.1 Definition of Technical Debt</w:t>
      </w:r>
    </w:p>
    <w:p>
      <w:r>
        <w:t>Technical debt is the future cost created when a software team chooses a quick, convenient, or incomplete solution instead of a more robust solution. Similar to financial debt, technical debt can provide short-term benefits but creates additional work, maintenance effort, risk, and cost later.</w:t>
      </w:r>
    </w:p>
    <w:p>
      <w:r>
        <w:t>Technical debt is not always the result of poor programming. Some debt is deliberately accepted to meet an urgent deadline or validate a business idea. The important requirement is to record, monitor, and repay the debt before it grows into a serious maintenance problem.</w:t>
      </w:r>
    </w:p>
    <w:p>
      <w:pPr>
        <w:pStyle w:val="Heading2"/>
      </w:pPr>
      <w:r>
        <w:t>1.2 Major Causes of Technical Debt</w:t>
      </w:r>
    </w:p>
    <w:p>
      <w:pPr>
        <w:pStyle w:val="ListBullet"/>
      </w:pPr>
      <w:r>
        <w:t>Tight deadlines: Teams may select shortcuts to release a product quickly.</w:t>
      </w:r>
    </w:p>
    <w:p>
      <w:pPr>
        <w:pStyle w:val="ListBullet"/>
      </w:pPr>
      <w:r>
        <w:t>Frequent requirement changes: Continuous changes can leave old architecture, interfaces, and code paths behind.</w:t>
      </w:r>
    </w:p>
    <w:p>
      <w:pPr>
        <w:pStyle w:val="ListBullet"/>
      </w:pPr>
      <w:r>
        <w:t>Poor architectural decisions: An architecture that does not match future scalability, security, or maintainability requirements creates long-term problems.</w:t>
      </w:r>
    </w:p>
    <w:p>
      <w:pPr>
        <w:pStyle w:val="ListBullet"/>
      </w:pPr>
      <w:r>
        <w:t>Inadequate testing: Missing automated tests make future changes risky and encourage developers to avoid modifying difficult code.</w:t>
      </w:r>
    </w:p>
    <w:p>
      <w:pPr>
        <w:pStyle w:val="ListBullet"/>
      </w:pPr>
      <w:r>
        <w:t>Poor documentation: Missing design decisions and system knowledge increase maintenance effort.</w:t>
      </w:r>
    </w:p>
    <w:p>
      <w:pPr>
        <w:pStyle w:val="ListBullet"/>
      </w:pPr>
      <w:r>
        <w:t>Code duplication: Repeated logic makes changes harder because the same behavior must be modified in several locations.</w:t>
      </w:r>
    </w:p>
    <w:p>
      <w:pPr>
        <w:pStyle w:val="ListBullet"/>
      </w:pPr>
      <w:r>
        <w:t>Lack of refactoring: Code becomes increasingly complex when teams continuously add features without improving internal structure.</w:t>
      </w:r>
    </w:p>
    <w:p>
      <w:pPr>
        <w:pStyle w:val="ListBullet"/>
      </w:pPr>
      <w:r>
        <w:t>Outdated dependencies: Old libraries, frameworks, and platforms can create security, compatibility, and maintenance problems.</w:t>
      </w:r>
    </w:p>
    <w:p>
      <w:pPr>
        <w:pStyle w:val="ListBullet"/>
      </w:pPr>
      <w:r>
        <w:t>Insufficient code review: Defects and poor design decisions may enter the codebase without being detected early.</w:t>
      </w:r>
    </w:p>
    <w:p>
      <w:pPr>
        <w:pStyle w:val="ListBullet"/>
      </w:pPr>
      <w:r>
        <w:t>Skill or knowledge gaps: Developers may choose solutions that work initially but are not appropriate for long-term evolution.</w:t>
      </w:r>
    </w:p>
    <w:p>
      <w:pPr>
        <w:pStyle w:val="ListBullet"/>
      </w:pPr>
      <w:r>
        <w:t>Temporary solutions becoming permanent: A workaround introduced for a short-term problem may remain in production because there is no planned cleanup.</w:t>
      </w:r>
    </w:p>
    <w:p>
      <w:pPr>
        <w:pStyle w:val="Heading2"/>
      </w:pPr>
      <w:r>
        <w:t>1.3 Types of Technical Debt</w:t>
      </w:r>
    </w:p>
    <w:tbl>
      <w:tblPr>
        <w:tblStyle w:val="TableGrid"/>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Description</w:t>
            </w:r>
          </w:p>
        </w:tc>
        <w:tc>
          <w:tcPr>
            <w:tcW w:type="dxa" w:w="3312"/>
          </w:tcPr>
          <w:p>
            <w:r>
              <w:t>Example</w:t>
            </w:r>
          </w:p>
        </w:tc>
      </w:tr>
      <w:tr>
        <w:tc>
          <w:tcPr>
            <w:tcW w:type="dxa" w:w="3312"/>
          </w:tcPr>
          <w:p>
            <w:r>
              <w:t>Intentional debt</w:t>
            </w:r>
          </w:p>
        </w:tc>
        <w:tc>
          <w:tcPr>
            <w:tcW w:type="dxa" w:w="3312"/>
          </w:tcPr>
          <w:p>
            <w:r>
              <w:t>A conscious trade-off made to obtain a short-term business benefit.</w:t>
            </w:r>
          </w:p>
        </w:tc>
        <w:tc>
          <w:tcPr>
            <w:tcW w:type="dxa" w:w="3312"/>
          </w:tcPr>
          <w:p>
            <w:r>
              <w:t>Release a simple implementation first to meet a market deadline.</w:t>
            </w:r>
          </w:p>
        </w:tc>
      </w:tr>
      <w:tr>
        <w:tc>
          <w:tcPr>
            <w:tcW w:type="dxa" w:w="3312"/>
          </w:tcPr>
          <w:p>
            <w:r>
              <w:t>Unintentional debt</w:t>
            </w:r>
          </w:p>
        </w:tc>
        <w:tc>
          <w:tcPr>
            <w:tcW w:type="dxa" w:w="3312"/>
          </w:tcPr>
          <w:p>
            <w:r>
              <w:t>Debt created by mistakes, lack of knowledge, or poor engineering practices.</w:t>
            </w:r>
          </w:p>
        </w:tc>
        <w:tc>
          <w:tcPr>
            <w:tcW w:type="dxa" w:w="3312"/>
          </w:tcPr>
          <w:p>
            <w:r>
              <w:t>Duplicated code and weak architecture.</w:t>
            </w:r>
          </w:p>
        </w:tc>
      </w:tr>
      <w:tr>
        <w:tc>
          <w:tcPr>
            <w:tcW w:type="dxa" w:w="3312"/>
          </w:tcPr>
          <w:p>
            <w:r>
              <w:t>Design debt</w:t>
            </w:r>
          </w:p>
        </w:tc>
        <w:tc>
          <w:tcPr>
            <w:tcW w:type="dxa" w:w="3312"/>
          </w:tcPr>
          <w:p>
            <w:r>
              <w:t>Architectural or design choices become unsuitable as the system grows.</w:t>
            </w:r>
          </w:p>
        </w:tc>
        <w:tc>
          <w:tcPr>
            <w:tcW w:type="dxa" w:w="3312"/>
          </w:tcPr>
          <w:p>
            <w:r>
              <w:t>A tightly coupled monolith becomes difficult to scale.</w:t>
            </w:r>
          </w:p>
        </w:tc>
      </w:tr>
      <w:tr>
        <w:tc>
          <w:tcPr>
            <w:tcW w:type="dxa" w:w="3312"/>
          </w:tcPr>
          <w:p>
            <w:r>
              <w:t>Code debt</w:t>
            </w:r>
          </w:p>
        </w:tc>
        <w:tc>
          <w:tcPr>
            <w:tcW w:type="dxa" w:w="3312"/>
          </w:tcPr>
          <w:p>
            <w:r>
              <w:t>Implementation becomes difficult to understand or modify.</w:t>
            </w:r>
          </w:p>
        </w:tc>
        <w:tc>
          <w:tcPr>
            <w:tcW w:type="dxa" w:w="3312"/>
          </w:tcPr>
          <w:p>
            <w:r>
              <w:t>Long methods, duplicated logic, and poor naming.</w:t>
            </w:r>
          </w:p>
        </w:tc>
      </w:tr>
      <w:tr>
        <w:tc>
          <w:tcPr>
            <w:tcW w:type="dxa" w:w="3312"/>
          </w:tcPr>
          <w:p>
            <w:r>
              <w:t>Test debt</w:t>
            </w:r>
          </w:p>
        </w:tc>
        <w:tc>
          <w:tcPr>
            <w:tcW w:type="dxa" w:w="3312"/>
          </w:tcPr>
          <w:p>
            <w:r>
              <w:t>Insufficient automated tests increase the risk of future changes.</w:t>
            </w:r>
          </w:p>
        </w:tc>
        <w:tc>
          <w:tcPr>
            <w:tcW w:type="dxa" w:w="3312"/>
          </w:tcPr>
          <w:p>
            <w:r>
              <w:t>Critical business logic has no regression tests.</w:t>
            </w:r>
          </w:p>
        </w:tc>
      </w:tr>
    </w:tbl>
    <w:p>
      <w:pPr>
        <w:pStyle w:val="Heading2"/>
      </w:pPr>
      <w:r>
        <w:t>1.4 Effects of Technical Debt</w:t>
      </w:r>
    </w:p>
    <w:p>
      <w:pPr>
        <w:pStyle w:val="ListBullet"/>
      </w:pPr>
      <w:r>
        <w:t>Higher maintenance and development costs.</w:t>
      </w:r>
    </w:p>
    <w:p>
      <w:pPr>
        <w:pStyle w:val="ListBullet"/>
      </w:pPr>
      <w:r>
        <w:t>Slower delivery of new features.</w:t>
      </w:r>
    </w:p>
    <w:p>
      <w:pPr>
        <w:pStyle w:val="ListBullet"/>
      </w:pPr>
      <w:r>
        <w:t>Greater probability of defects and production incidents.</w:t>
      </w:r>
    </w:p>
    <w:p>
      <w:pPr>
        <w:pStyle w:val="ListBullet"/>
      </w:pPr>
      <w:r>
        <w:t>Security and compliance risks caused by outdated components or weak controls.</w:t>
      </w:r>
    </w:p>
    <w:p>
      <w:pPr>
        <w:pStyle w:val="ListBullet"/>
      </w:pPr>
      <w:r>
        <w:t>Difficult onboarding because the codebase is complex or poorly documented.</w:t>
      </w:r>
    </w:p>
    <w:p>
      <w:pPr>
        <w:pStyle w:val="ListBullet"/>
      </w:pPr>
      <w:r>
        <w:t>Reduced system performance and scalability.</w:t>
      </w:r>
    </w:p>
    <w:p>
      <w:pPr>
        <w:pStyle w:val="ListBullet"/>
      </w:pPr>
      <w:r>
        <w:t>Developer frustration and reduced productivity.</w:t>
      </w:r>
    </w:p>
    <w:p>
      <w:pPr>
        <w:pStyle w:val="Heading2"/>
      </w:pPr>
      <w:r>
        <w:t>1.5 How Organizations Can Minimize Technical Debt</w:t>
      </w:r>
    </w:p>
    <w:p>
      <w:pPr>
        <w:pStyle w:val="ListNumber"/>
      </w:pPr>
      <w:r>
        <w:t>Maintain coding standards: Use clear naming, modular design, formatting rules, static analysis, and documented engineering standards.</w:t>
      </w:r>
    </w:p>
    <w:p>
      <w:pPr>
        <w:pStyle w:val="ListNumber"/>
      </w:pPr>
      <w:r>
        <w:t>Use code reviews: Require peer review to detect design problems, duplicated logic, security issues, and maintainability concerns.</w:t>
      </w:r>
    </w:p>
    <w:p>
      <w:pPr>
        <w:pStyle w:val="ListNumber"/>
      </w:pPr>
      <w:r>
        <w:t>Automate testing: Build strong unit, integration, API, and regression test suites so the system can be safely changed.</w:t>
      </w:r>
    </w:p>
    <w:p>
      <w:pPr>
        <w:pStyle w:val="ListNumber"/>
      </w:pPr>
      <w:r>
        <w:t>Refactor continuously: Allocate regular development capacity for simplifying complex code and improving architecture.</w:t>
      </w:r>
    </w:p>
    <w:p>
      <w:pPr>
        <w:pStyle w:val="ListNumber"/>
      </w:pPr>
      <w:r>
        <w:t>Track technical debt explicitly: Record debt as backlog items with an owner, impact, priority, and estimated remediation effort.</w:t>
      </w:r>
    </w:p>
    <w:p>
      <w:pPr>
        <w:pStyle w:val="ListNumber"/>
      </w:pPr>
      <w:r>
        <w:t>Use CI/CD quality gates: Automatically run tests, linting, static analysis, dependency checks, and security scans before changes are merged.</w:t>
      </w:r>
    </w:p>
    <w:p>
      <w:pPr>
        <w:pStyle w:val="ListNumber"/>
      </w:pPr>
      <w:r>
        <w:t>Manage dependencies: Keep libraries and frameworks supported, patched, and compatible with the application.</w:t>
      </w:r>
    </w:p>
    <w:p>
      <w:pPr>
        <w:pStyle w:val="ListNumber"/>
      </w:pPr>
      <w:r>
        <w:t>Design for evolution: Use modular architecture, clear interfaces, loose coupling, and well-defined responsibilities.</w:t>
      </w:r>
    </w:p>
    <w:p>
      <w:pPr>
        <w:pStyle w:val="ListNumber"/>
      </w:pPr>
      <w:r>
        <w:t>Document important decisions: Record architecture decisions, assumptions, limitations, and reasons for significant technical choices.</w:t>
      </w:r>
    </w:p>
    <w:p>
      <w:pPr>
        <w:pStyle w:val="ListNumber"/>
      </w:pPr>
      <w:r>
        <w:t>Balance business and engineering priorities: Before accepting a shortcut, estimate its future cost and define when the debt will be reviewed or repaid.</w:t>
      </w:r>
    </w:p>
    <w:p>
      <w:pPr>
        <w:pStyle w:val="Heading2"/>
      </w:pPr>
      <w:r>
        <w:t>1.6 Technical Debt Management Cycle</w:t>
      </w:r>
    </w:p>
    <w:p>
      <w:r>
        <w:t>Identify Debt → Assess Impact → Record in Backlog → Prioritize → Allocate Refactoring Work → Implement Improvement → Test → Monitor</w:t>
      </w:r>
    </w:p>
    <w:p>
      <w:r>
        <w:t>Technical debt cannot always be eliminated completely. The goal is to keep it visible, controlled, and economically manageable so that it does not prevent future software evolution.</w:t>
      </w:r>
    </w:p>
    <w:p>
      <w:pPr>
        <w:pStyle w:val="Heading2"/>
      </w:pPr>
      <w:r>
        <w:t>1.7 Example</w:t>
      </w:r>
    </w:p>
    <w:p>
      <w:r>
        <w:t>Suppose a company launches an e-commerce application using a simple database design to meet a release deadline. As order volume increases, the database becomes difficult to scale. The organization can create a technical-debt item to redesign the data model, add indexes, introduce caching, and improve service boundaries. By planning this work before performance becomes critical, the company reduces future risk.</w:t>
      </w:r>
    </w:p>
    <w:p>
      <w:pPr>
        <w:pStyle w:val="Heading1"/>
      </w:pPr>
      <w:r>
        <w:t>2. Explain how AI/ML and Edge Computing are transforming modern software engineering. Provide one practical example for each.</w:t>
      </w:r>
    </w:p>
    <w:p>
      <w:pPr>
        <w:pStyle w:val="Heading2"/>
      </w:pPr>
      <w:r>
        <w:t>2.1 AI/ML in Modern Software Engineering</w:t>
      </w:r>
    </w:p>
    <w:p>
      <w:r>
        <w:t>Artificial Intelligence and Machine Learning are transforming software engineering by enabling systems to learn from data, automate repetitive activities, identify patterns, generate predictions, and assist developers throughout the software development lifecycle.</w:t>
      </w:r>
    </w:p>
    <w:p>
      <w:pPr>
        <w:pStyle w:val="Heading2"/>
      </w:pPr>
      <w:r>
        <w:t>2.2 Major Ways AI/ML Transform Software Engineering</w:t>
      </w:r>
    </w:p>
    <w:p>
      <w:pPr>
        <w:pStyle w:val="ListBullet"/>
      </w:pPr>
      <w:r>
        <w:t>Intelligent code assistance: AI tools can suggest code, explain existing code, and help developers identify possible defects.</w:t>
      </w:r>
    </w:p>
    <w:p>
      <w:pPr>
        <w:pStyle w:val="ListBullet"/>
      </w:pPr>
      <w:r>
        <w:t>Automated testing: Machine-learning techniques can help prioritize tests and identify areas that are more likely to contain defects.</w:t>
      </w:r>
    </w:p>
    <w:p>
      <w:pPr>
        <w:pStyle w:val="ListBullet"/>
      </w:pPr>
      <w:r>
        <w:t>Predictive maintenance: Models can predict failures using application logs, performance metrics, and historical incidents.</w:t>
      </w:r>
    </w:p>
    <w:p>
      <w:pPr>
        <w:pStyle w:val="ListBullet"/>
      </w:pPr>
      <w:r>
        <w:t>Anomaly detection: AI can identify unusual traffic, resource usage, transactions, or system behavior.</w:t>
      </w:r>
    </w:p>
    <w:p>
      <w:pPr>
        <w:pStyle w:val="ListBullet"/>
      </w:pPr>
      <w:r>
        <w:t>Security improvement: ML can detect suspicious patterns and support threat detection.</w:t>
      </w:r>
    </w:p>
    <w:p>
      <w:pPr>
        <w:pStyle w:val="ListBullet"/>
      </w:pPr>
      <w:r>
        <w:t>Requirements analysis: AI can help classify requirements, summarize documents, and identify repeated or conflicting information.</w:t>
      </w:r>
    </w:p>
    <w:p>
      <w:pPr>
        <w:pStyle w:val="ListBullet"/>
      </w:pPr>
      <w:r>
        <w:t>Personalized software: Applications can adapt recommendations or user experiences based on learned behavior.</w:t>
      </w:r>
    </w:p>
    <w:p>
      <w:pPr>
        <w:pStyle w:val="Heading2"/>
      </w:pPr>
      <w:r>
        <w:t>2.3 Practical AI/ML Example</w:t>
      </w:r>
    </w:p>
    <w:p>
      <w:r>
        <w:t>Example – Predictive Maintenance for a Cloud Application:</w:t>
      </w:r>
    </w:p>
    <w:p>
      <w:r>
        <w:t>A SaaS company collects CPU usage, memory usage, request latency, error rates, and historical incident information. A machine-learning model is trained to identify patterns associated with an upcoming service failure.</w:t>
      </w:r>
    </w:p>
    <w:p>
      <w:r>
        <w:t>When the model detects a high-risk pattern, the monitoring system can alert engineers or trigger an approved automated response such as scaling a service or restarting an unhealthy instance.</w:t>
      </w:r>
    </w:p>
    <w:p>
      <w:r>
        <w:t>Benefits include earlier fault detection, reduced downtime, improved reliability, and more efficient use of engineering resources.</w:t>
      </w:r>
    </w:p>
    <w:p>
      <w:pPr>
        <w:pStyle w:val="Heading2"/>
      </w:pPr>
      <w:r>
        <w:t>2.4 Edge Computing</w:t>
      </w:r>
    </w:p>
    <w:p>
      <w:r>
        <w:t>Edge computing moves computation and data processing closer to the devices or users that generate the data instead of sending every piece of data to a centralized cloud location.</w:t>
      </w:r>
    </w:p>
    <w:p>
      <w:pPr>
        <w:pStyle w:val="Heading2"/>
      </w:pPr>
      <w:r>
        <w:t>2.5 Major Ways Edge Computing Transforms Software Engineering</w:t>
      </w:r>
    </w:p>
    <w:p>
      <w:pPr>
        <w:pStyle w:val="ListBullet"/>
      </w:pPr>
      <w:r>
        <w:t>Lower latency: Data can be processed close to the device, reducing network round-trip time.</w:t>
      </w:r>
    </w:p>
    <w:p>
      <w:pPr>
        <w:pStyle w:val="ListBullet"/>
      </w:pPr>
      <w:r>
        <w:t>Reduced bandwidth usage: Only important or summarized data needs to be transmitted to the cloud.</w:t>
      </w:r>
    </w:p>
    <w:p>
      <w:pPr>
        <w:pStyle w:val="ListBullet"/>
      </w:pPr>
      <w:r>
        <w:t>Improved availability: Some functions can continue operating even when cloud connectivity is temporarily unavailable.</w:t>
      </w:r>
    </w:p>
    <w:p>
      <w:pPr>
        <w:pStyle w:val="ListBullet"/>
      </w:pPr>
      <w:r>
        <w:t>Better privacy: Sensitive data can sometimes be processed locally rather than continuously transmitting raw data.</w:t>
      </w:r>
    </w:p>
    <w:p>
      <w:pPr>
        <w:pStyle w:val="ListBullet"/>
      </w:pPr>
      <w:r>
        <w:t>Real-time processing: Edge systems are suitable for applications requiring rapid decisions.</w:t>
      </w:r>
    </w:p>
    <w:p>
      <w:pPr>
        <w:pStyle w:val="ListBullet"/>
      </w:pPr>
      <w:r>
        <w:t>Distributed architecture: Engineers must design software that manages devices, local processing, synchronization, security, and cloud services.</w:t>
      </w:r>
    </w:p>
    <w:p>
      <w:pPr>
        <w:pStyle w:val="Heading2"/>
      </w:pPr>
      <w:r>
        <w:t>2.6 Practical Edge Computing Example</w:t>
      </w:r>
    </w:p>
    <w:p>
      <w:r>
        <w:t>Example – Smart Traffic Management:</w:t>
      </w:r>
    </w:p>
    <w:p>
      <w:r>
        <w:t>Traffic cameras and roadside sensors collect vehicle counts and traffic conditions. An edge computer installed near the intersection analyzes the video/sensor data locally and adjusts traffic signal timing based on current traffic density.</w:t>
      </w:r>
    </w:p>
    <w:p>
      <w:r>
        <w:t>Only summarized traffic information or alerts need to be sent to a central cloud platform for long-term analytics. This reduces latency and bandwidth consumption compared with sending all raw video to the cloud.</w:t>
      </w:r>
    </w:p>
    <w:p>
      <w:pPr>
        <w:pStyle w:val="Heading2"/>
      </w:pPr>
      <w:r>
        <w:t>2.7 AI/ML + Edge Computing Together</w:t>
      </w:r>
    </w:p>
    <w:p>
      <w:r>
        <w:t>AI/ML and edge computing can be combined. For example, an edge camera can run a machine-learning model locally to identify traffic congestion and immediately trigger a response, while the cloud stores aggregated information for long-term analysis and model improvement.</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Main Benefit</w:t>
            </w:r>
          </w:p>
        </w:tc>
        <w:tc>
          <w:tcPr>
            <w:tcW w:type="dxa" w:w="3312"/>
          </w:tcPr>
          <w:p>
            <w:r>
              <w:t>Practical Example</w:t>
            </w:r>
          </w:p>
        </w:tc>
      </w:tr>
      <w:tr>
        <w:tc>
          <w:tcPr>
            <w:tcW w:type="dxa" w:w="3312"/>
          </w:tcPr>
          <w:p>
            <w:r>
              <w:t>AI/ML</w:t>
            </w:r>
          </w:p>
        </w:tc>
        <w:tc>
          <w:tcPr>
            <w:tcW w:type="dxa" w:w="3312"/>
          </w:tcPr>
          <w:p>
            <w:r>
              <w:t>Prediction, automation, pattern recognition</w:t>
            </w:r>
          </w:p>
        </w:tc>
        <w:tc>
          <w:tcPr>
            <w:tcW w:type="dxa" w:w="3312"/>
          </w:tcPr>
          <w:p>
            <w:r>
              <w:t>Predictive maintenance of cloud services</w:t>
            </w:r>
          </w:p>
        </w:tc>
      </w:tr>
      <w:tr>
        <w:tc>
          <w:tcPr>
            <w:tcW w:type="dxa" w:w="3312"/>
          </w:tcPr>
          <w:p>
            <w:r>
              <w:t>Edge Computing</w:t>
            </w:r>
          </w:p>
        </w:tc>
        <w:tc>
          <w:tcPr>
            <w:tcW w:type="dxa" w:w="3312"/>
          </w:tcPr>
          <w:p>
            <w:r>
              <w:t>Low latency and reduced bandwidth</w:t>
            </w:r>
          </w:p>
        </w:tc>
        <w:tc>
          <w:tcPr>
            <w:tcW w:type="dxa" w:w="3312"/>
          </w:tcPr>
          <w:p>
            <w:r>
              <w:t>Real-time traffic signal optimization</w:t>
            </w:r>
          </w:p>
        </w:tc>
      </w:tr>
      <w:tr>
        <w:tc>
          <w:tcPr>
            <w:tcW w:type="dxa" w:w="3312"/>
          </w:tcPr>
          <w:p>
            <w:r>
              <w:t>AI/ML + Edge</w:t>
            </w:r>
          </w:p>
        </w:tc>
        <w:tc>
          <w:tcPr>
            <w:tcW w:type="dxa" w:w="3312"/>
          </w:tcPr>
          <w:p>
            <w:r>
              <w:t>Fast intelligent decisions near the data source</w:t>
            </w:r>
          </w:p>
        </w:tc>
        <w:tc>
          <w:tcPr>
            <w:tcW w:type="dxa" w:w="3312"/>
          </w:tcPr>
          <w:p>
            <w:r>
              <w:t>Local analysis of sensor/video data</w:t>
            </w:r>
          </w:p>
        </w:tc>
      </w:tr>
    </w:tbl>
    <w:p>
      <w:pPr>
        <w:pStyle w:val="Heading2"/>
      </w:pPr>
      <w:r>
        <w:t>2.8 Challenges</w:t>
      </w:r>
    </w:p>
    <w:p>
      <w:pPr>
        <w:pStyle w:val="ListBullet"/>
      </w:pPr>
      <w:r>
        <w:t>AI/ML requires reliable data, appropriate models, monitoring, and protection against biased or incorrect predictions.</w:t>
      </w:r>
    </w:p>
    <w:p>
      <w:pPr>
        <w:pStyle w:val="ListBullet"/>
      </w:pPr>
      <w:r>
        <w:t>Edge systems require device management, secure updates, local storage, monitoring, and protection against physical or network attacks.</w:t>
      </w:r>
    </w:p>
    <w:p>
      <w:pPr>
        <w:pStyle w:val="ListBullet"/>
      </w:pPr>
      <w:r>
        <w:t>Both approaches require careful consideration of privacy, security, reliability, cost, and operational complexity.</w:t>
      </w:r>
    </w:p>
    <w:p>
      <w:pPr>
        <w:pStyle w:val="Heading1"/>
      </w:pPr>
      <w:r>
        <w:t>3. Case Study – Sustainable DevOps for a Cloud Microservices Company</w:t>
      </w:r>
    </w:p>
    <w:p>
      <w:r>
        <w:t>A company operates dozens of microservices in the cloud and notices that resource usage and energy consumption are increasing. Sustainable DevOps, sometimes called Green DevOps, applies efficiency and environmental considerations throughout development, deployment, and operations.</w:t>
      </w:r>
    </w:p>
    <w:p>
      <w:pPr>
        <w:pStyle w:val="Heading2"/>
      </w:pPr>
      <w:r>
        <w:t>3.1 Practice 1 – Right-Sizing and Auto-Scaling</w:t>
      </w:r>
    </w:p>
    <w:p>
      <w:r>
        <w:t>The organization should continuously measure CPU, memory, network, request rate, and service latency, then adjust cloud resources to match actual demand.</w:t>
      </w:r>
    </w:p>
    <w:p>
      <w:pPr>
        <w:pStyle w:val="ListBullet"/>
      </w:pPr>
      <w:r>
        <w:t>Remove consistently underutilized instances.</w:t>
      </w:r>
    </w:p>
    <w:p>
      <w:pPr>
        <w:pStyle w:val="ListBullet"/>
      </w:pPr>
      <w:r>
        <w:t>Choose appropriate CPU and memory requests and limits.</w:t>
      </w:r>
    </w:p>
    <w:p>
      <w:pPr>
        <w:pStyle w:val="ListBullet"/>
      </w:pPr>
      <w:r>
        <w:t>Use horizontal auto-scaling to add instances during demand peaks and remove them when demand falls.</w:t>
      </w:r>
    </w:p>
    <w:p>
      <w:pPr>
        <w:pStyle w:val="ListBullet"/>
      </w:pPr>
      <w:r>
        <w:t>Use scheduled scaling for predictable workloads.</w:t>
      </w:r>
    </w:p>
    <w:p>
      <w:pPr>
        <w:pStyle w:val="ListBullet"/>
      </w:pPr>
      <w:r>
        <w:t>Avoid keeping large production capacity running when demand is low.</w:t>
      </w:r>
    </w:p>
    <w:p>
      <w:r>
        <w:t>Benefit: Right-sizing reduces wasted compute resources and therefore reduces both cloud cost and energy consumption.</w:t>
      </w:r>
    </w:p>
    <w:p>
      <w:pPr>
        <w:pStyle w:val="Heading2"/>
      </w:pPr>
      <w:r>
        <w:t>3.2 Practice 2 – Efficient Container and Deployment Management</w:t>
      </w:r>
    </w:p>
    <w:p>
      <w:r>
        <w:t>Containers should be lightweight and deployments should avoid running unnecessary replicas or oversized images.</w:t>
      </w:r>
    </w:p>
    <w:p>
      <w:pPr>
        <w:pStyle w:val="ListBullet"/>
      </w:pPr>
      <w:r>
        <w:t>Use small, optimized container images.</w:t>
      </w:r>
    </w:p>
    <w:p>
      <w:pPr>
        <w:pStyle w:val="ListBullet"/>
      </w:pPr>
      <w:r>
        <w:t>Remove unused services and containers.</w:t>
      </w:r>
    </w:p>
    <w:p>
      <w:pPr>
        <w:pStyle w:val="ListBullet"/>
      </w:pPr>
      <w:r>
        <w:t>Use efficient resource requests and limits.</w:t>
      </w:r>
    </w:p>
    <w:p>
      <w:pPr>
        <w:pStyle w:val="ListBullet"/>
      </w:pPr>
      <w:r>
        <w:t>Use rolling deployments and scale replicas according to actual workload.</w:t>
      </w:r>
    </w:p>
    <w:p>
      <w:pPr>
        <w:pStyle w:val="ListBullet"/>
      </w:pPr>
      <w:r>
        <w:t>Use CI/CD to automatically identify outdated dependencies and unnecessary build artifacts.</w:t>
      </w:r>
    </w:p>
    <w:p>
      <w:pPr>
        <w:pStyle w:val="ListBullet"/>
      </w:pPr>
      <w:r>
        <w:t>Schedule non-critical batch workloads during periods when efficient capacity is available, where appropriate.</w:t>
      </w:r>
    </w:p>
    <w:p>
      <w:r>
        <w:t>Benefit: Efficient containers and controlled deployment reduce CPU, memory, storage, and network consumption.</w:t>
      </w:r>
    </w:p>
    <w:p>
      <w:pPr>
        <w:pStyle w:val="Heading2"/>
      </w:pPr>
      <w:r>
        <w:t>3.3 Practice 3 – Continuous Monitoring and Energy-Aware Optimization</w:t>
      </w:r>
    </w:p>
    <w:p>
      <w:r>
        <w:t>Sustainable DevOps requires observability so that teams can identify waste and continuously improve resource efficiency.</w:t>
      </w:r>
    </w:p>
    <w:p>
      <w:pPr>
        <w:pStyle w:val="ListBullet"/>
      </w:pPr>
      <w:r>
        <w:t>Monitor CPU, memory, network, storage, request rate, latency, and container utilization.</w:t>
      </w:r>
    </w:p>
    <w:p>
      <w:pPr>
        <w:pStyle w:val="ListBullet"/>
      </w:pPr>
      <w:r>
        <w:t>Create dashboards showing cost and resource usage per service.</w:t>
      </w:r>
    </w:p>
    <w:p>
      <w:pPr>
        <w:pStyle w:val="ListBullet"/>
      </w:pPr>
      <w:r>
        <w:t>Identify services with low utilization but high allocated resources.</w:t>
      </w:r>
    </w:p>
    <w:p>
      <w:pPr>
        <w:pStyle w:val="ListBullet"/>
      </w:pPr>
      <w:r>
        <w:t>Optimize inefficient database queries, APIs, background jobs, and data transfer.</w:t>
      </w:r>
    </w:p>
    <w:p>
      <w:pPr>
        <w:pStyle w:val="ListBullet"/>
      </w:pPr>
      <w:r>
        <w:t>Use caching to reduce repeated computation and database activity where suitable.</w:t>
      </w:r>
    </w:p>
    <w:p>
      <w:pPr>
        <w:pStyle w:val="ListBullet"/>
      </w:pPr>
      <w:r>
        <w:t>Set alerts for abnormal resource consumption and unexpected workload growth.</w:t>
      </w:r>
    </w:p>
    <w:p>
      <w:r>
        <w:t>Benefit: Continuous measurement helps engineers connect application behavior with infrastructure cost and energy usage.</w:t>
      </w:r>
    </w:p>
    <w:p>
      <w:pPr>
        <w:pStyle w:val="Heading2"/>
      </w:pPr>
      <w:r>
        <w:t>3.4 Sustainable DevOps Workflow</w:t>
      </w:r>
    </w:p>
    <w:p>
      <w:r>
        <w:t>Measure → Identify Waste → Optimize Code/Infrastructure → Test → Deploy → Monitor → Compare Resource Usage → Repeat</w:t>
      </w:r>
    </w:p>
    <w:p>
      <w:pPr>
        <w:pStyle w:val="Heading2"/>
      </w:pPr>
      <w:r>
        <w:t>3.5 Combined Benefits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Practice</w:t>
            </w:r>
          </w:p>
        </w:tc>
        <w:tc>
          <w:tcPr>
            <w:tcW w:type="dxa" w:w="2484"/>
          </w:tcPr>
          <w:p>
            <w:r>
              <w:t>Resource Improvement</w:t>
            </w:r>
          </w:p>
        </w:tc>
        <w:tc>
          <w:tcPr>
            <w:tcW w:type="dxa" w:w="2484"/>
          </w:tcPr>
          <w:p>
            <w:r>
              <w:t>Cost Effect</w:t>
            </w:r>
          </w:p>
        </w:tc>
        <w:tc>
          <w:tcPr>
            <w:tcW w:type="dxa" w:w="2484"/>
          </w:tcPr>
          <w:p>
            <w:r>
              <w:t>Environmental Effect</w:t>
            </w:r>
          </w:p>
        </w:tc>
      </w:tr>
      <w:tr>
        <w:tc>
          <w:tcPr>
            <w:tcW w:type="dxa" w:w="2484"/>
          </w:tcPr>
          <w:p>
            <w:r>
              <w:t>Right-sizing + Auto-scaling</w:t>
            </w:r>
          </w:p>
        </w:tc>
        <w:tc>
          <w:tcPr>
            <w:tcW w:type="dxa" w:w="2484"/>
          </w:tcPr>
          <w:p>
            <w:r>
              <w:t>Avoids unused compute capacity</w:t>
            </w:r>
          </w:p>
        </w:tc>
        <w:tc>
          <w:tcPr>
            <w:tcW w:type="dxa" w:w="2484"/>
          </w:tcPr>
          <w:p>
            <w:r>
              <w:t>Lower compute bill</w:t>
            </w:r>
          </w:p>
        </w:tc>
        <w:tc>
          <w:tcPr>
            <w:tcW w:type="dxa" w:w="2484"/>
          </w:tcPr>
          <w:p>
            <w:r>
              <w:t>Less unnecessary energy use</w:t>
            </w:r>
          </w:p>
        </w:tc>
      </w:tr>
      <w:tr>
        <w:tc>
          <w:tcPr>
            <w:tcW w:type="dxa" w:w="2484"/>
          </w:tcPr>
          <w:p>
            <w:r>
              <w:t>Efficient containers/deployments</w:t>
            </w:r>
          </w:p>
        </w:tc>
        <w:tc>
          <w:tcPr>
            <w:tcW w:type="dxa" w:w="2484"/>
          </w:tcPr>
          <w:p>
            <w:r>
              <w:t>Reduces CPU, memory, storage, and image overhead</w:t>
            </w:r>
          </w:p>
        </w:tc>
        <w:tc>
          <w:tcPr>
            <w:tcW w:type="dxa" w:w="2484"/>
          </w:tcPr>
          <w:p>
            <w:r>
              <w:t>Lower infrastructure and storage cost</w:t>
            </w:r>
          </w:p>
        </w:tc>
        <w:tc>
          <w:tcPr>
            <w:tcW w:type="dxa" w:w="2484"/>
          </w:tcPr>
          <w:p>
            <w:r>
              <w:t>Lower resource consumption</w:t>
            </w:r>
          </w:p>
        </w:tc>
      </w:tr>
      <w:tr>
        <w:tc>
          <w:tcPr>
            <w:tcW w:type="dxa" w:w="2484"/>
          </w:tcPr>
          <w:p>
            <w:r>
              <w:t>Monitoring + Optimization</w:t>
            </w:r>
          </w:p>
        </w:tc>
        <w:tc>
          <w:tcPr>
            <w:tcW w:type="dxa" w:w="2484"/>
          </w:tcPr>
          <w:p>
            <w:r>
              <w:t>Finds inefficient services and workloads</w:t>
            </w:r>
          </w:p>
        </w:tc>
        <w:tc>
          <w:tcPr>
            <w:tcW w:type="dxa" w:w="2484"/>
          </w:tcPr>
          <w:p>
            <w:r>
              <w:t>Continuous cost reduction</w:t>
            </w:r>
          </w:p>
        </w:tc>
        <w:tc>
          <w:tcPr>
            <w:tcW w:type="dxa" w:w="2484"/>
          </w:tcPr>
          <w:p>
            <w:r>
              <w:t>Continuous reduction of wasted computation</w:t>
            </w:r>
          </w:p>
        </w:tc>
      </w:tr>
    </w:tbl>
    <w:p>
      <w:pPr>
        <w:pStyle w:val="Heading2"/>
      </w:pPr>
      <w:r>
        <w:t>3.6 Additional Sustainable DevOps Measures</w:t>
      </w:r>
    </w:p>
    <w:p>
      <w:pPr>
        <w:pStyle w:val="ListBullet"/>
      </w:pPr>
      <w:r>
        <w:t>Use managed/serverless services where their scaling characteristics are appropriate and efficient.</w:t>
      </w:r>
    </w:p>
    <w:p>
      <w:pPr>
        <w:pStyle w:val="ListBullet"/>
      </w:pPr>
      <w:r>
        <w:t>Reduce unnecessary data transfer between regions and services.</w:t>
      </w:r>
    </w:p>
    <w:p>
      <w:pPr>
        <w:pStyle w:val="ListBullet"/>
      </w:pPr>
      <w:r>
        <w:t>Use efficient storage tiers and delete obsolete data according to retention policies.</w:t>
      </w:r>
    </w:p>
    <w:p>
      <w:pPr>
        <w:pStyle w:val="ListBullet"/>
      </w:pPr>
      <w:r>
        <w:t>Optimize build pipelines so they do not repeatedly perform unnecessary work.</w:t>
      </w:r>
    </w:p>
    <w:p>
      <w:pPr>
        <w:pStyle w:val="ListBullet"/>
      </w:pPr>
      <w:r>
        <w:t>Measure cloud cost per service, customer, transaction, or workload to identify inefficient components.</w:t>
      </w:r>
    </w:p>
    <w:p>
      <w:pPr>
        <w:pStyle w:val="ListBullet"/>
      </w:pPr>
      <w:r>
        <w:t>Include resource efficiency as a non-functional requirement during architecture reviews.</w:t>
      </w:r>
    </w:p>
    <w:p>
      <w:pPr>
        <w:pStyle w:val="Heading2"/>
      </w:pPr>
      <w:r>
        <w:t>3.7 Conclusion for the Case Study</w:t>
      </w:r>
    </w:p>
    <w:p>
      <w:r>
        <w:t>The three primary practices are: (1) right-sizing and automatic scaling, (2) efficient container and deployment management, and (3) continuous monitoring with energy-aware optimization. Together they reduce over-provisioning, unnecessary computation, and infrastructure waste while maintaining the performance and availability expected from a cloud-based microservices platform.</w:t>
      </w:r>
    </w:p>
    <w:p>
      <w:pPr>
        <w:pStyle w:val="Heading1"/>
      </w:pPr>
      <w:r>
        <w:t>OVERALL CONCLUSION</w:t>
      </w:r>
    </w:p>
    <w:p>
      <w:r>
        <w:t>Technical debt must be actively managed because uncontrolled debt increases maintenance cost, security risk, and development difficulty. AI/ML improves automation, prediction, and intelligent decision-making, while edge computing brings computation closer to data sources for low-latency and efficient processing. Sustainable DevOps extends these engineering goals by reducing unnecessary cloud resource usage, cost, and energy consumption through continuous measurement and optimization.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Gurunanthan A | 192511392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