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7546D7" w:rsidRPr="00767656" w:rsidP="00C449F1" w14:textId="55027D4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ECA - 5610 5G/6G Communication Systems</w:t>
      </w:r>
    </w:p>
    <w:p w:rsidR="00F16147" w:rsidP="00F16147" w14:textId="77777777">
      <w:r>
        <w:rPr>
          <w:b/>
          <w:bCs/>
        </w:rPr>
        <w:t>NAME :</w:t>
      </w:r>
      <w:r>
        <w:t xml:space="preserve"> RM KANNAPPAN 192512003</w:t>
      </w:r>
    </w:p>
    <w:p w:rsidR="002B28E2" w:rsidRPr="002B28E2" w:rsidP="002B28E2" w14:textId="49810D69">
      <w:pPr>
        <w:rPr>
          <w:b/>
          <w:bCs/>
        </w:rPr>
      </w:pPr>
      <w:r>
        <w:rPr>
          <w:b/>
          <w:bCs/>
        </w:rPr>
        <w:t xml:space="preserve"> Ex.No. 11: Implementation of IoT-based Smart Agriculture using MATLAB</w:t>
      </w:r>
    </w:p>
    <w:p w:rsidR="00950081" w:rsidRPr="00950081" w:rsidP="00950081" w14:paraId="47BE5078" w14:textId="77777777">
      <w:r>
        <w:rPr>
          <w:b/>
          <w:bCs/>
        </w:rPr>
        <w:t xml:space="preserve">AIM: </w:t>
      </w:r>
      <w:r>
        <w:t>To design and simulate an IoT-based smart agriculture system using MATLAB by</w:t>
      </w:r>
    </w:p>
    <w:p w:rsidR="00950081" w:rsidRPr="00950081" w:rsidP="00950081" w14:paraId="6B21E0A3" w14:textId="77777777">
      <w:r>
        <w:t>monitoring soil moisture levels, controlling water pump status (ON/OFF), and evaluating</w:t>
      </w:r>
    </w:p>
    <w:p w:rsidR="00950081" w:rsidRPr="00950081" w:rsidP="00950081" w14:paraId="0DB3AD47" w14:textId="77777777">
      <w:r>
        <w:t>irrigation efficiency for optimized water resource management.</w:t>
      </w:r>
    </w:p>
    <w:p w:rsidR="00950081" w:rsidRPr="00950081" w:rsidP="00950081" w14:paraId="410B2B2D" w14:textId="77777777">
      <w:pPr>
        <w:rPr>
          <w:b/>
          <w:bCs/>
        </w:rPr>
      </w:pPr>
      <w:r>
        <w:rPr>
          <w:b/>
          <w:bCs/>
        </w:rPr>
        <w:t>Objective:</w:t>
      </w:r>
    </w:p>
    <w:p w:rsidR="00950081" w:rsidRPr="00950081" w:rsidP="00950081" w14:paraId="64842188" w14:textId="77777777">
      <w:r>
        <w:t>1. To monitor the Soil Moisture (%) level in agricultural fields using IoT-based sensing</w:t>
      </w:r>
    </w:p>
    <w:p w:rsidR="00950081" w:rsidRPr="00950081" w:rsidP="00950081" w14:paraId="3C07437C" w14:textId="77777777">
      <w:r>
        <w:t>simulation in MATLAB.</w:t>
      </w:r>
    </w:p>
    <w:p w:rsidR="00950081" w:rsidRPr="00950081" w:rsidP="00950081" w14:paraId="7DB4C728" w14:textId="77777777">
      <w:r>
        <w:t>2. To control and display the Water Pump Status (ON/OFF) based on threshold soil</w:t>
      </w:r>
    </w:p>
    <w:p w:rsidR="00950081" w:rsidRPr="00950081" w:rsidP="00950081" w14:paraId="1B4944F1" w14:textId="77777777">
      <w:r>
        <w:t>moisture conditions.</w:t>
      </w:r>
    </w:p>
    <w:p w:rsidR="00950081" w:rsidRPr="00950081" w:rsidP="00950081" w14:paraId="64E68B52" w14:textId="77777777">
      <w:r>
        <w:t>3. To evaluate the Irrigation Efficiency (%) by analyzing water usage effectiveness and</w:t>
      </w:r>
    </w:p>
    <w:p w:rsidR="00950081" w:rsidRPr="00950081" w:rsidP="00950081" w14:paraId="7B7BA459" w14:textId="77777777">
      <w:pPr>
        <w:rPr>
          <w:b/>
          <w:bCs/>
        </w:rPr>
      </w:pPr>
      <w:r>
        <w:t>moisture maintenance level</w:t>
      </w:r>
      <w:r>
        <w:rPr>
          <w:b/>
          <w:bCs/>
        </w:rPr>
        <w:t>.</w:t>
      </w:r>
    </w:p>
    <w:p w:rsidR="00950081" w:rsidRPr="00950081" w:rsidP="00950081" w14:paraId="515CE92F" w14:textId="77777777">
      <w:pPr>
        <w:rPr>
          <w:b/>
          <w:bCs/>
        </w:rPr>
      </w:pPr>
      <w:r>
        <w:rPr>
          <w:b/>
          <w:bCs/>
        </w:rPr>
        <w:t>Procedure</w:t>
      </w:r>
    </w:p>
    <w:p w:rsidR="00950081" w:rsidRPr="00950081" w:rsidP="00950081" w14:paraId="746A9DD7" w14:textId="77777777">
      <w:r>
        <w:t>1. Define soil moisture range (0–100%) and set an irrigation threshold value (e.g., 40%).</w:t>
      </w:r>
    </w:p>
    <w:p w:rsidR="00950081" w:rsidRPr="00950081" w:rsidP="00950081" w14:paraId="39364548" w14:textId="77777777">
      <w:r>
        <w:t>2. Generate or input soil moisture data to simulate field conditions.</w:t>
      </w:r>
    </w:p>
    <w:p w:rsidR="00950081" w:rsidRPr="00950081" w:rsidP="00950081" w14:paraId="720C9E84" w14:textId="77777777">
      <w:r>
        <w:t>3. Compare soil moisture with the threshold value to determine pump status (ON if low</w:t>
      </w:r>
    </w:p>
    <w:p w:rsidR="00950081" w:rsidRPr="00950081" w:rsidP="00950081" w14:paraId="692A131B" w14:textId="77777777">
      <w:r>
        <w:t>moisture, OFF if sufficient moisture).</w:t>
      </w:r>
    </w:p>
    <w:p w:rsidR="00950081" w:rsidRPr="00950081" w:rsidP="00950081" w14:paraId="0E2BD50B" w14:textId="77777777">
      <w:r>
        <w:t>4. Simulate water pumping action based on control logic.</w:t>
      </w:r>
    </w:p>
    <w:p w:rsidR="00950081" w:rsidRPr="00950081" w:rsidP="00950081" w14:paraId="4298BF7E" w14:textId="77777777">
      <w:r>
        <w:t>5. Calculate irrigation efficiency based on moisture improvement and water usage.</w:t>
      </w:r>
    </w:p>
    <w:p w:rsidR="00950081" w:rsidRPr="00950081" w:rsidP="00950081" w14:paraId="78F71CF6" w14:textId="77777777">
      <w:r>
        <w:t>6. Display soil moisture level, pump status, and efficiency results.</w:t>
      </w:r>
    </w:p>
    <w:p w:rsidR="00950081" w:rsidRPr="00950081" w:rsidP="00950081" w14:paraId="3B1F018E" w14:textId="77777777">
      <w:r>
        <w:t>7. Plot graphs to analyze soil moisture variation and irrigation performance.</w:t>
      </w:r>
    </w:p>
    <w:p w:rsidR="002B28E2" w:rsidRPr="00950081" w:rsidP="00950081" w14:textId="2F8B658D">
      <w:r>
        <w:t>8. Evaluate system behavior for smart agriculture decision-making.</w:t>
      </w:r>
    </w:p>
    <w:p w:rsidR="00CB5751" w:rsidRPr="00F16147" w:rsidP="002B28E2" w14:textId="491EF1AB">
      <w:pPr>
        <w:rPr>
          <w:b/>
          <w:bCs/>
        </w:rPr>
      </w:pPr>
      <w:r>
        <w:rPr>
          <w:b/>
          <w:bCs/>
        </w:rPr>
        <w:t>OUTPUT AND RESULT :</w:t>
      </w:r>
    </w:p>
    <w:p w:rsidR="003C154D" w:rsidP="00CB5751" w14:textId="5E92F902">
      <w:pPr>
        <w:rPr>
          <w:b/>
          <w:bCs/>
        </w:rPr>
        <w:sectPr>
          <w:type w:val="nextPage"/>
          <w:pgSz w:w="11906" w:h="16838"/>
          <w:pgMar w:top="1440" w:right="1440" w:bottom="1440" w:left="1440" w:header="708" w:footer="708" w:gutter="0"/>
          <w:pgNumType w:start="31"/>
          <w:cols w:space="708"/>
          <w:titlePg w:val="0"/>
          <w:docGrid w:linePitch="360"/>
        </w:sectPr>
      </w:pPr>
      <w:r>
        <w:rPr>
          <w:b/>
          <w:bCs/>
        </w:rPr>
        <w:t>OBJECTIVE 1 :</w:t>
      </w:r>
    </w:p>
    <w:p w:rsidR="00CB5751" w:rsidRPr="003C154D" w:rsidP="00CB5751" w14:textId="11E07267">
      <w:pPr>
        <w:rPr>
          <w:b/>
          <w:bCs/>
        </w:rPr>
      </w:pPr>
      <w:r>
        <w:rPr>
          <w:b/>
          <w:bCs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3386243</wp:posOffset>
            </wp:positionH>
            <wp:positionV relativeFrom="paragraph">
              <wp:posOffset>152188</wp:posOffset>
            </wp:positionV>
            <wp:extent cx="3226435" cy="2751455"/>
            <wp:effectExtent l="0" t="0" r="0" b="0"/>
            <wp:wrapTight wrapText="bothSides">
              <wp:wrapPolygon>
                <wp:start x="0" y="0"/>
                <wp:lineTo x="0" y="21386"/>
                <wp:lineTo x="21426" y="21386"/>
                <wp:lineTo x="21426" y="0"/>
                <wp:lineTo x="0" y="0"/>
              </wp:wrapPolygon>
            </wp:wrapTight>
            <wp:docPr id="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"/>
                    <pic:cNvPicPr/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43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-279400</wp:posOffset>
            </wp:positionH>
            <wp:positionV relativeFrom="paragraph">
              <wp:posOffset>247650</wp:posOffset>
            </wp:positionV>
            <wp:extent cx="3343910" cy="2642235"/>
            <wp:effectExtent l="0" t="0" r="8890" b="5715"/>
            <wp:wrapTight wrapText="bothSides">
              <wp:wrapPolygon>
                <wp:start x="0" y="0"/>
                <wp:lineTo x="0" y="21491"/>
                <wp:lineTo x="21534" y="21491"/>
                <wp:lineTo x="21534" y="0"/>
                <wp:lineTo x="0" y="0"/>
              </wp:wrapPolygon>
            </wp:wrapTight>
            <wp:docPr id="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9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</w:t>
      </w:r>
    </w:p>
    <w:p w:rsidR="00F9607D" w:rsidP="00CB5751" w14:textId="390FC98F">
      <w:pPr>
        <w:rPr>
          <w:b/>
          <w:bCs/>
        </w:rPr>
      </w:pPr>
    </w:p>
    <w:p w:rsidR="003C154D" w:rsidP="00CB5751" w14:textId="0F99832D">
      <w:pPr>
        <w:rPr>
          <w:b/>
          <w:bCs/>
        </w:rPr>
      </w:pPr>
    </w:p>
    <w:p w:rsidR="002B28E2" w:rsidP="00CB5751" w14:textId="59BBC431">
      <w:pPr>
        <w:rPr>
          <w:b/>
          <w:bCs/>
        </w:rPr>
      </w:pPr>
    </w:p>
    <w:p w:rsidR="00451FF8" w:rsidRPr="00F16147" w:rsidP="00CB5751" w14:textId="548D0C6D">
      <w:pPr>
        <w:rPr>
          <w:b/>
          <w:bCs/>
        </w:rPr>
      </w:pPr>
      <w:r>
        <w:rPr>
          <w:b/>
          <w:bCs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3092450</wp:posOffset>
            </wp:positionH>
            <wp:positionV relativeFrom="paragraph">
              <wp:posOffset>442807</wp:posOffset>
            </wp:positionV>
            <wp:extent cx="3327400" cy="2787650"/>
            <wp:effectExtent l="0" t="0" r="6350" b="0"/>
            <wp:wrapTight wrapText="bothSides">
              <wp:wrapPolygon>
                <wp:start x="0" y="0"/>
                <wp:lineTo x="0" y="21403"/>
                <wp:lineTo x="21518" y="21403"/>
                <wp:lineTo x="21518" y="0"/>
                <wp:lineTo x="0" y="0"/>
              </wp:wrapPolygon>
            </wp:wrapTight>
            <wp:docPr id="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"/>
                    <pic:cNvPicPr/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OBJECTIVE 2:</w:t>
      </w:r>
      <w:r>
        <w:rPr>
          <w:noProof/>
        </w:rPr>
        <w:t xml:space="preserve"> </w:t>
      </w:r>
    </w:p>
    <w:p w:rsidR="00F16147" w:rsidP="00CB5751" w14:textId="18C5DDD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-101600</wp:posOffset>
            </wp:positionH>
            <wp:positionV relativeFrom="paragraph">
              <wp:posOffset>128270</wp:posOffset>
            </wp:positionV>
            <wp:extent cx="3540760" cy="2421255"/>
            <wp:effectExtent l="0" t="0" r="2540" b="0"/>
            <wp:wrapTight wrapText="bothSides">
              <wp:wrapPolygon>
                <wp:start x="0" y="0"/>
                <wp:lineTo x="0" y="21413"/>
                <wp:lineTo x="21499" y="21413"/>
                <wp:lineTo x="21499" y="0"/>
                <wp:lineTo x="0" y="0"/>
              </wp:wrapPolygon>
            </wp:wrapTight>
            <wp:docPr id="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76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9607D" w:rsidP="00CB5751" w14:textId="077CA9DC">
      <w:pPr>
        <w:rPr>
          <w:noProof/>
        </w:rPr>
      </w:pPr>
    </w:p>
    <w:p w:rsidR="00864C48" w:rsidP="00CB5751" w14:textId="08AFEC04">
      <w:pPr>
        <w:rPr>
          <w:noProof/>
        </w:rPr>
        <w:sectPr>
          <w:type w:val="nextPage"/>
          <w:pgSz w:w="11906" w:h="16838"/>
          <w:pgMar w:top="1440" w:right="1440" w:bottom="1440" w:left="1440" w:header="708" w:footer="708" w:gutter="0"/>
          <w:pgNumType w:start="32"/>
          <w:cols w:space="708"/>
          <w:titlePg w:val="0"/>
          <w:docGrid w:linePitch="360"/>
        </w:sectPr>
      </w:pPr>
    </w:p>
    <w:p w:rsidR="002B28E2" w:rsidP="00CB5751" w14:textId="79ACA461">
      <w:pPr>
        <w:rPr>
          <w:b/>
          <w:bCs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3039110</wp:posOffset>
            </wp:positionH>
            <wp:positionV relativeFrom="paragraph">
              <wp:posOffset>323215</wp:posOffset>
            </wp:positionV>
            <wp:extent cx="3530600" cy="2606040"/>
            <wp:effectExtent l="0" t="0" r="0" b="3810"/>
            <wp:wrapTight wrapText="bothSides">
              <wp:wrapPolygon>
                <wp:start x="0" y="0"/>
                <wp:lineTo x="0" y="21474"/>
                <wp:lineTo x="21445" y="21474"/>
                <wp:lineTo x="21445" y="0"/>
                <wp:lineTo x="0" y="0"/>
              </wp:wrapPolygon>
            </wp:wrapTight>
            <wp:docPr id="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"/>
                    <pic:cNvPicPr/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OBJECTIVE 3 : </w:t>
      </w:r>
    </w:p>
    <w:p w:rsidR="005107B8" w:rsidRPr="005107B8" w:rsidP="00CB5751" w14:paraId="505332D9" w14:textId="00688EE4"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24765</wp:posOffset>
            </wp:positionH>
            <wp:positionV relativeFrom="paragraph">
              <wp:posOffset>64770</wp:posOffset>
            </wp:positionV>
            <wp:extent cx="2947670" cy="2531110"/>
            <wp:effectExtent l="0" t="0" r="5080" b="2540"/>
            <wp:wrapTight wrapText="bothSides">
              <wp:wrapPolygon>
                <wp:start x="0" y="0"/>
                <wp:lineTo x="0" y="21459"/>
                <wp:lineTo x="21498" y="21459"/>
                <wp:lineTo x="21498" y="0"/>
                <wp:lineTo x="0" y="0"/>
              </wp:wrapPolygon>
            </wp:wrapTight>
            <wp:docPr id="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67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6147" w:rsidP="00CB5751" w14:textId="4D2C8C95">
      <w:pPr>
        <w:rPr>
          <w:b/>
          <w:bCs/>
        </w:rPr>
      </w:pPr>
    </w:p>
    <w:p w:rsidR="00B2668A" w:rsidRPr="00B2668A" w:rsidP="00B2668A" w14:textId="65634105">
      <w:pPr>
        <w:rPr>
          <w:b/>
          <w:bCs/>
        </w:rPr>
      </w:pPr>
      <w:r>
        <w:rPr>
          <w:b/>
          <w:bCs/>
        </w:rPr>
        <w:t>Result:</w:t>
      </w:r>
    </w:p>
    <w:p w:rsidR="005107B8" w:rsidP="005107B8" w14:paraId="36266B1B" w14:textId="77777777">
      <w:r>
        <w:t>1. The soil moisture levels were successfully monitored using MATLAB simulation,</w:t>
      </w:r>
    </w:p>
    <w:p w:rsidR="005107B8" w:rsidP="005107B8" w14:paraId="7AE7C8FD" w14:textId="77777777">
      <w:r>
        <w:t>showing variation over time and identifying dry and wet conditions based on threshold</w:t>
      </w:r>
    </w:p>
    <w:p w:rsidR="005107B8" w:rsidP="005107B8" w14:paraId="29169E7A" w14:textId="77777777">
      <w:r>
        <w:t>values.</w:t>
      </w:r>
    </w:p>
    <w:p w:rsidR="005107B8" w:rsidP="005107B8" w14:paraId="63CA7EDE" w14:textId="77777777">
      <w:r>
        <w:t>2. The water pump control system was effectively implemented, where the pump</w:t>
      </w:r>
    </w:p>
    <w:p w:rsidR="005107B8" w:rsidP="005107B8" w14:paraId="6A71EE9A" w14:textId="77777777">
      <w:r>
        <w:t>automatically switched ON when soil moisture dropped below the threshold and</w:t>
      </w:r>
    </w:p>
    <w:p w:rsidR="005107B8" w:rsidP="005107B8" w14:paraId="2FDB6FA0" w14:textId="77777777">
      <w:r>
        <w:t>remained OFF when moisture was sufficient.</w:t>
      </w:r>
    </w:p>
    <w:p w:rsidR="005107B8" w:rsidP="005107B8" w14:paraId="10561343" w14:textId="77777777">
      <w:r>
        <w:t>3. The irrigation efficiency was successfully calculated and analyzed, showing that the</w:t>
      </w:r>
    </w:p>
    <w:p w:rsidR="00451FF8" w:rsidP="005107B8" w14:textId="512DA56A">
      <w:r>
        <w:t>system optimizes water usage by maintaining soil moisture close to the desired level.</w:t>
      </w:r>
    </w:p>
    <w:p/>
    <w:sectPr>
      <w:type w:val="nextPage"/>
      <w:pgSz w:w="11906" w:h="16838"/>
      <w:pgMar w:top="1440" w:right="1440" w:bottom="1440" w:left="1440" w:header="708" w:footer="708" w:gutter="0"/>
      <w:pgNumType w:start="33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D3"/>
    <w:rsid w:val="000869AC"/>
    <w:rsid w:val="000F1402"/>
    <w:rsid w:val="001C0405"/>
    <w:rsid w:val="002339BA"/>
    <w:rsid w:val="002479FD"/>
    <w:rsid w:val="00266861"/>
    <w:rsid w:val="0027682B"/>
    <w:rsid w:val="002B0E75"/>
    <w:rsid w:val="002B28E2"/>
    <w:rsid w:val="002C4828"/>
    <w:rsid w:val="003250D3"/>
    <w:rsid w:val="003C154D"/>
    <w:rsid w:val="00451FF8"/>
    <w:rsid w:val="004A11C8"/>
    <w:rsid w:val="005107B8"/>
    <w:rsid w:val="00552E2E"/>
    <w:rsid w:val="006B1C4F"/>
    <w:rsid w:val="006C319E"/>
    <w:rsid w:val="007546D7"/>
    <w:rsid w:val="00767656"/>
    <w:rsid w:val="00815B6B"/>
    <w:rsid w:val="00864C48"/>
    <w:rsid w:val="008C3EE8"/>
    <w:rsid w:val="00950081"/>
    <w:rsid w:val="00986BD8"/>
    <w:rsid w:val="00A03EFA"/>
    <w:rsid w:val="00A96426"/>
    <w:rsid w:val="00AC74A4"/>
    <w:rsid w:val="00B10CE0"/>
    <w:rsid w:val="00B2668A"/>
    <w:rsid w:val="00BA3781"/>
    <w:rsid w:val="00BD0DC8"/>
    <w:rsid w:val="00C4120C"/>
    <w:rsid w:val="00C449F1"/>
    <w:rsid w:val="00C66449"/>
    <w:rsid w:val="00CB5751"/>
    <w:rsid w:val="00DC47D5"/>
    <w:rsid w:val="00E1073C"/>
    <w:rsid w:val="00E843F9"/>
    <w:rsid w:val="00F16147"/>
    <w:rsid w:val="00F9607D"/>
    <w:rsid w:val="00FB0B3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51E69AE"/>
  <w15:chartTrackingRefBased/>
  <w15:docId w15:val="{7EB17E80-0719-41B7-838E-E7B926A1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46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kannappan rm</dc:creator>
  <cp:lastModifiedBy>kannappan rm</cp:lastModifiedBy>
  <cp:revision>2</cp:revision>
  <dcterms:created xsi:type="dcterms:W3CDTF">2026-08-08T08:50:00Z</dcterms:created>
  <dcterms:modified xsi:type="dcterms:W3CDTF">2026-08-11T02:57:00Z</dcterms:modified>
</cp:coreProperties>
</file>