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2.0 -->
  <w:body>
    <w:p w:rsidR="007546D7" w:rsidRPr="00767656" w:rsidP="00C449F1" w14:textId="55027D45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ECA - 5610 5G/6G Communication Systems</w:t>
      </w:r>
    </w:p>
    <w:p w:rsidR="002479FD" w14:textId="37EEAF6D">
      <w:r>
        <w:rPr>
          <w:b/>
          <w:bCs/>
        </w:rPr>
        <w:t>NAME :</w:t>
      </w:r>
      <w:r>
        <w:t xml:space="preserve"> RM KANNAPPAN 192512003</w:t>
      </w:r>
    </w:p>
    <w:p w:rsidR="00E1073C" w:rsidRPr="00E1073C" w:rsidP="00E1073C" w14:paraId="344742EB" w14:textId="77777777">
      <w:pPr>
        <w:rPr>
          <w:b/>
          <w:bCs/>
        </w:rPr>
      </w:pPr>
      <w:r>
        <w:rPr>
          <w:b/>
          <w:bCs/>
        </w:rPr>
        <w:t>Ex.No.5: MIMO System Simulation with BER Analysis Date</w:t>
      </w:r>
    </w:p>
    <w:p w:rsidR="00E1073C" w:rsidRPr="00E1073C" w:rsidP="00E1073C" w14:paraId="2CDF06DE" w14:textId="77777777">
      <w:pPr>
        <w:rPr>
          <w:b/>
          <w:bCs/>
        </w:rPr>
      </w:pPr>
    </w:p>
    <w:p w:rsidR="00E1073C" w:rsidRPr="00E1073C" w:rsidP="00E1073C" w14:paraId="03172FCB" w14:textId="77777777">
      <w:r>
        <w:rPr>
          <w:b/>
          <w:bCs/>
        </w:rPr>
        <w:t xml:space="preserve">AIM: </w:t>
      </w:r>
      <w:r>
        <w:t>To simulate a MIMO (Multiple Input Multiple Output) wireless communication system</w:t>
      </w:r>
    </w:p>
    <w:p w:rsidR="00E1073C" w:rsidRPr="00E1073C" w:rsidP="00E1073C" w14:paraId="2B913A9E" w14:textId="77777777">
      <w:r>
        <w:t>and analyze its performance in terms of Bit Error Rate (BER), Signal-to-Noise Ratio (SNR),</w:t>
      </w:r>
    </w:p>
    <w:p w:rsidR="00E1073C" w:rsidRPr="00E1073C" w:rsidP="00E1073C" w14:paraId="7D8277E5" w14:textId="77777777">
      <w:r>
        <w:t>and Channel Capacity (bps/Hz) using MATLAB.</w:t>
      </w:r>
    </w:p>
    <w:p w:rsidR="00E1073C" w:rsidRPr="00E1073C" w:rsidP="00E1073C" w14:paraId="113E7B63" w14:textId="77777777">
      <w:pPr>
        <w:rPr>
          <w:b/>
          <w:bCs/>
        </w:rPr>
      </w:pPr>
      <w:r>
        <w:rPr>
          <w:b/>
          <w:bCs/>
        </w:rPr>
        <w:t>Objective:</w:t>
      </w:r>
    </w:p>
    <w:p w:rsidR="00E1073C" w:rsidRPr="00E1073C" w:rsidP="00E1073C" w14:paraId="25104DB9" w14:textId="77777777">
      <w:r>
        <w:t>1. To evaluate the Bit Error Rate (BER) performance of a MIMO system under different</w:t>
      </w:r>
    </w:p>
    <w:p w:rsidR="00E1073C" w:rsidRPr="00E1073C" w:rsidP="00E1073C" w14:paraId="7D8273FE" w14:textId="77777777">
      <w:r>
        <w:t>SNR conditions.</w:t>
      </w:r>
    </w:p>
    <w:p w:rsidR="00E1073C" w:rsidRPr="00E1073C" w:rsidP="00E1073C" w14:paraId="10A8C38C" w14:textId="77777777">
      <w:r>
        <w:t>2. To analyze the impact of Signal-to-Noise Ratio (SNR in dB) on the reliability and</w:t>
      </w:r>
    </w:p>
    <w:p w:rsidR="00E1073C" w:rsidRPr="00E1073C" w:rsidP="00E1073C" w14:paraId="35629778" w14:textId="77777777">
      <w:r>
        <w:t>quality of MIMO communication.</w:t>
      </w:r>
    </w:p>
    <w:p w:rsidR="00E1073C" w:rsidRPr="00E1073C" w:rsidP="00E1073C" w14:paraId="2259A69F" w14:textId="77777777">
      <w:r>
        <w:t>3. To compute the Channel Capacity (bps/Hz) and study how MIMO improves spectral</w:t>
      </w:r>
    </w:p>
    <w:p w:rsidR="00E1073C" w:rsidRPr="00E1073C" w:rsidP="00E1073C" w14:paraId="6459D4F0" w14:textId="77777777">
      <w:r>
        <w:t>efficiency compared to single antenna systems.</w:t>
      </w:r>
    </w:p>
    <w:p w:rsidR="00E1073C" w:rsidRPr="00E1073C" w:rsidP="00E1073C" w14:paraId="654AD759" w14:textId="77777777">
      <w:pPr>
        <w:rPr>
          <w:b/>
          <w:bCs/>
        </w:rPr>
      </w:pPr>
      <w:r>
        <w:rPr>
          <w:b/>
          <w:bCs/>
        </w:rPr>
        <w:t>Procedure</w:t>
      </w:r>
    </w:p>
    <w:p w:rsidR="00E1073C" w:rsidRPr="00E1073C" w:rsidP="00E1073C" w14:paraId="03345B36" w14:textId="77777777">
      <w:r>
        <w:t>1. Define the MIMO system configuration (e.g., number of transmit and receive antennas</w:t>
      </w:r>
    </w:p>
    <w:p w:rsidR="00E1073C" w:rsidRPr="00E1073C" w:rsidP="00E1073C" w14:paraId="0A9BCCFC" w14:textId="77777777">
      <w:r>
        <w:t>such as 2×2 or 4×4).</w:t>
      </w:r>
    </w:p>
    <w:p w:rsidR="00E1073C" w:rsidRPr="00E1073C" w:rsidP="00E1073C" w14:paraId="16139307" w14:textId="77777777">
      <w:r>
        <w:t>2. Generate random binary data bits to represent the transmitted signal.</w:t>
      </w:r>
    </w:p>
    <w:p w:rsidR="00E1073C" w:rsidRPr="00E1073C" w:rsidP="00E1073C" w14:paraId="07FC35D9" w14:textId="77777777">
      <w:r>
        <w:t>3. Modulate the bits using a digital modulation scheme (e.g., BPSK or QPSK).</w:t>
      </w:r>
    </w:p>
    <w:p w:rsidR="00E1073C" w:rsidRPr="00E1073C" w:rsidP="00E1073C" w14:paraId="71AA86E8" w14:textId="77777777">
      <w:r>
        <w:t>4. Model the MIMO channel using a Rayleigh fading channel with additive white Gaussian</w:t>
      </w:r>
    </w:p>
    <w:p w:rsidR="00E1073C" w:rsidRPr="00E1073C" w:rsidP="00E1073C" w14:paraId="360655E6" w14:textId="77777777">
      <w:r>
        <w:t>noise (AWGN).</w:t>
      </w:r>
    </w:p>
    <w:p w:rsidR="00E1073C" w:rsidRPr="00E1073C" w:rsidP="00E1073C" w14:paraId="2C1A3218" w14:textId="77777777">
      <w:r>
        <w:t>5. Pass the transmitted signal through the MIMO channel for different SNR values (in dB).</w:t>
      </w:r>
    </w:p>
    <w:p w:rsidR="00E1073C" w:rsidRPr="00E1073C" w:rsidP="00E1073C" w14:paraId="04009EE2" w14:textId="77777777">
      <w:r>
        <w:t>6. At the receiver, apply detection techniques (e.g., Zero-Forcing or Maximum Likelihood</w:t>
      </w:r>
    </w:p>
    <w:p w:rsidR="00E1073C" w:rsidRPr="00E1073C" w:rsidP="00E1073C" w14:paraId="26DC079D" w14:textId="77777777">
      <w:r>
        <w:t>detection).</w:t>
      </w:r>
    </w:p>
    <w:p w:rsidR="00E1073C" w:rsidRPr="00E1073C" w:rsidP="00E1073C" w14:paraId="621CDEC3" w14:textId="77777777">
      <w:r>
        <w:t>7. Demodulate the received signal to recover transmitted bits.</w:t>
      </w:r>
    </w:p>
    <w:p w:rsidR="00E1073C" w:rsidRPr="00E1073C" w:rsidP="00E1073C" w14:paraId="089AB8AF" w14:textId="77777777">
      <w:r>
        <w:t>8. Compute Bit Error Rate (BER) by comparing transmitted and received bits.</w:t>
      </w:r>
    </w:p>
    <w:p w:rsidR="00E1073C" w:rsidRPr="00E1073C" w:rsidP="00E1073C" w14:paraId="32ABBCE2" w14:textId="427C987C">
      <w:r>
        <w:t>9. Calculate Channel Capacity (bps/Hz) using SNR and MIMO capacity formula.</w:t>
      </w:r>
    </w:p>
    <w:p w:rsidR="00E1073C" w:rsidP="00E1073C" w14:paraId="23B316C1" w14:textId="3ACE5660">
      <w:r>
        <w:t>10. Plot BER vs SNR and Capacity vs SNR graphs for performance analysis.</w:t>
      </w:r>
    </w:p>
    <w:p w:rsidR="00CB5751" w:rsidRPr="00E1073C" w:rsidP="00E1073C" w14:textId="29FDA342">
      <w:pPr>
        <w:rPr>
          <w:b/>
          <w:bCs/>
        </w:rPr>
      </w:pPr>
      <w:r>
        <w:rPr>
          <w:b/>
          <w:bCs/>
        </w:rPr>
        <w:t>OUTPUT AND RESULT :</w:t>
      </w:r>
    </w:p>
    <w:p w:rsidR="00E1073C" w:rsidP="00CB5751" w14:paraId="6AB44EF3" w14:textId="093E5B90">
      <w:pPr>
        <w:rPr>
          <w:b/>
          <w:bCs/>
        </w:rPr>
        <w:sectPr>
          <w:type w:val="nextPage"/>
          <w:pgSz w:w="11906" w:h="16838"/>
          <w:pgMar w:top="1440" w:right="1440" w:bottom="1440" w:left="1440" w:header="708" w:footer="708" w:gutter="0"/>
          <w:pgNumType w:start="13"/>
          <w:cols w:space="708"/>
          <w:titlePg w:val="0"/>
          <w:docGrid w:linePitch="360"/>
        </w:sectPr>
      </w:pPr>
      <w:r>
        <w:rPr>
          <w:b/>
          <w:bCs/>
        </w:rPr>
        <w:t>OBJECTIVE 1 :</w:t>
      </w:r>
    </w:p>
    <w:p w:rsidR="00CB5751" w:rsidP="00CB5751" w14:textId="5EA24CC3">
      <w:pPr>
        <w:rPr>
          <w:noProof/>
        </w:rPr>
      </w:pPr>
      <w:r>
        <w:rPr>
          <w:b/>
          <w:bCs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margin">
              <wp:posOffset>3695700</wp:posOffset>
            </wp:positionH>
            <wp:positionV relativeFrom="paragraph">
              <wp:posOffset>27305</wp:posOffset>
            </wp:positionV>
            <wp:extent cx="2573020" cy="2415540"/>
            <wp:effectExtent l="0" t="0" r="0" b="3810"/>
            <wp:wrapTight wrapText="bothSides">
              <wp:wrapPolygon>
                <wp:start x="0" y="0"/>
                <wp:lineTo x="0" y="21464"/>
                <wp:lineTo x="21429" y="21464"/>
                <wp:lineTo x="21429" y="0"/>
                <wp:lineTo x="0" y="0"/>
              </wp:wrapPolygon>
            </wp:wrapTight>
            <wp:docPr id="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"/>
                    <pic:cNvPicPr/>
                  </pic:nvPicPr>
                  <pic:blipFill>
                    <a:blip xmlns:r="http://schemas.openxmlformats.org/officeDocument/2006/relationships" r:embed="rId4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3020" cy="2415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posOffset>30480</wp:posOffset>
            </wp:positionH>
            <wp:positionV relativeFrom="paragraph">
              <wp:posOffset>4445</wp:posOffset>
            </wp:positionV>
            <wp:extent cx="2762250" cy="2171700"/>
            <wp:effectExtent l="0" t="0" r="0" b="0"/>
            <wp:wrapTight wrapText="bothSides">
              <wp:wrapPolygon>
                <wp:start x="0" y="0"/>
                <wp:lineTo x="0" y="21411"/>
                <wp:lineTo x="21451" y="21411"/>
                <wp:lineTo x="21451" y="0"/>
                <wp:lineTo x="0" y="0"/>
              </wp:wrapPolygon>
            </wp:wrapTight>
            <wp:docPr id="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"/>
                    <pic:cNvPicPr/>
                  </pic:nvPicPr>
                  <pic:blipFill>
                    <a:blip xmlns:r="http://schemas.openxmlformats.org/officeDocument/2006/relationships" r:embed="rId5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t xml:space="preserve"> </w:t>
      </w:r>
    </w:p>
    <w:p w:rsidR="00F9607D" w:rsidP="00CB5751" w14:textId="6E266BE2">
      <w:pPr>
        <w:rPr>
          <w:b/>
          <w:bCs/>
        </w:rPr>
      </w:pPr>
    </w:p>
    <w:p w:rsidR="00266861" w:rsidP="00CB5751" w14:textId="6639DD7B">
      <w:pPr>
        <w:rPr>
          <w:b/>
          <w:bCs/>
        </w:rPr>
      </w:pPr>
    </w:p>
    <w:p w:rsidR="00266861" w:rsidP="00CB5751" w14:textId="05993CFC">
      <w:pPr>
        <w:rPr>
          <w:b/>
          <w:bCs/>
        </w:rPr>
      </w:pPr>
    </w:p>
    <w:p w:rsidR="00266861" w:rsidP="00CB5751" w14:textId="237D04DC">
      <w:pPr>
        <w:rPr>
          <w:b/>
          <w:bCs/>
        </w:rPr>
      </w:pPr>
    </w:p>
    <w:p w:rsidR="004A11C8" w:rsidP="00CB5751" w14:textId="5825EDEC">
      <w:pPr>
        <w:rPr>
          <w:b/>
          <w:bCs/>
        </w:rPr>
      </w:pPr>
    </w:p>
    <w:p w:rsidR="004A11C8" w:rsidP="00CB5751" w14:textId="2FEA17FF">
      <w:pPr>
        <w:rPr>
          <w:b/>
          <w:bCs/>
        </w:rPr>
      </w:pPr>
    </w:p>
    <w:p w:rsidR="004A11C8" w:rsidP="00CB5751" w14:textId="669406AA">
      <w:pPr>
        <w:rPr>
          <w:b/>
          <w:bCs/>
        </w:rPr>
      </w:pPr>
    </w:p>
    <w:p w:rsidR="00451FF8" w:rsidP="00CB5751" w14:textId="011D48FC">
      <w:pPr>
        <w:rPr>
          <w:noProof/>
        </w:rPr>
      </w:pPr>
      <w:r>
        <w:rPr>
          <w:b/>
          <w:bCs/>
        </w:rPr>
        <w:t>OBJECTIVE 2 :</w:t>
      </w:r>
      <w:r>
        <w:rPr>
          <w:noProof/>
        </w:rPr>
        <w:t xml:space="preserve"> </w:t>
      </w:r>
    </w:p>
    <w:p w:rsidR="00F9607D" w:rsidP="00CB5751" w14:textId="57D61844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margin">
              <wp:posOffset>-502920</wp:posOffset>
            </wp:positionH>
            <wp:positionV relativeFrom="paragraph">
              <wp:posOffset>250825</wp:posOffset>
            </wp:positionV>
            <wp:extent cx="3329940" cy="2754630"/>
            <wp:effectExtent l="0" t="0" r="3810" b="7620"/>
            <wp:wrapTight wrapText="bothSides">
              <wp:wrapPolygon>
                <wp:start x="0" y="0"/>
                <wp:lineTo x="0" y="21510"/>
                <wp:lineTo x="21501" y="21510"/>
                <wp:lineTo x="21501" y="0"/>
                <wp:lineTo x="0" y="0"/>
              </wp:wrapPolygon>
            </wp:wrapTight>
            <wp:docPr id="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"/>
                    <pic:cNvPicPr/>
                  </pic:nvPicPr>
                  <pic:blipFill>
                    <a:blip xmlns:r="http://schemas.openxmlformats.org/officeDocument/2006/relationships" r:embed="rId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9940" cy="2754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64C48" w:rsidP="00CB5751" w14:textId="4B6DCC35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page">
              <wp:align>right</wp:align>
            </wp:positionH>
            <wp:positionV relativeFrom="paragraph">
              <wp:posOffset>10795</wp:posOffset>
            </wp:positionV>
            <wp:extent cx="3489960" cy="2791460"/>
            <wp:effectExtent l="0" t="0" r="0" b="8890"/>
            <wp:wrapTight wrapText="bothSides">
              <wp:wrapPolygon>
                <wp:start x="0" y="0"/>
                <wp:lineTo x="0" y="21521"/>
                <wp:lineTo x="21459" y="21521"/>
                <wp:lineTo x="21459" y="0"/>
                <wp:lineTo x="0" y="0"/>
              </wp:wrapPolygon>
            </wp:wrapTight>
            <wp:docPr id="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"/>
                    <pic:cNvPicPr/>
                  </pic:nvPicPr>
                  <pic:blipFill>
                    <a:blip xmlns:r="http://schemas.openxmlformats.org/officeDocument/2006/relationships" r:embed="rId7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9960" cy="2791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A11C8" w:rsidP="00CB5751" w14:textId="6D4C9773">
      <w:pPr>
        <w:rPr>
          <w:noProof/>
        </w:rPr>
      </w:pPr>
    </w:p>
    <w:p w:rsidR="004A11C8" w:rsidP="00CB5751" w14:textId="30C0BF24">
      <w:pPr>
        <w:rPr>
          <w:noProof/>
        </w:rPr>
      </w:pPr>
    </w:p>
    <w:p w:rsidR="004A11C8" w:rsidP="00CB5751" w14:textId="75D8DE18">
      <w:pPr>
        <w:rPr>
          <w:noProof/>
        </w:rPr>
      </w:pPr>
    </w:p>
    <w:p w:rsidR="004A11C8" w:rsidP="00CB5751" w14:textId="6B2F60D5">
      <w:pPr>
        <w:rPr>
          <w:noProof/>
        </w:rPr>
      </w:pPr>
    </w:p>
    <w:p w:rsidR="004A11C8" w:rsidRPr="00767656" w:rsidP="00CB5751" w14:textId="55D9485D">
      <w:pPr>
        <w:rPr>
          <w:b/>
          <w:bCs/>
        </w:rPr>
      </w:pPr>
    </w:p>
    <w:p w:rsidR="00451FF8" w:rsidP="00CB5751" w14:textId="3FC0A380"/>
    <w:p w:rsidR="00451FF8" w:rsidP="00CB5751" w14:textId="375D67BB">
      <w:pPr>
        <w:sectPr>
          <w:type w:val="nextPage"/>
          <w:pgSz w:w="11906" w:h="16838"/>
          <w:pgMar w:top="1440" w:right="1440" w:bottom="1440" w:left="1440" w:header="708" w:footer="708" w:gutter="0"/>
          <w:pgNumType w:start="14"/>
          <w:cols w:space="708"/>
          <w:titlePg w:val="0"/>
          <w:docGrid w:linePitch="360"/>
        </w:sectPr>
      </w:pPr>
    </w:p>
    <w:p w:rsidR="00451FF8" w:rsidP="00CB5751" w14:textId="0D822BEF"/>
    <w:p w:rsidR="00266861" w:rsidP="00CB5751" w14:textId="6585394B"/>
    <w:p w:rsidR="00451FF8" w:rsidP="00CB5751" w14:textId="42F3DC7F">
      <w:pPr>
        <w:rPr>
          <w:b/>
          <w:bCs/>
        </w:rPr>
      </w:pPr>
      <w:r>
        <w:rPr>
          <w:b/>
          <w:bCs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margin">
              <wp:posOffset>-205740</wp:posOffset>
            </wp:positionH>
            <wp:positionV relativeFrom="paragraph">
              <wp:posOffset>325755</wp:posOffset>
            </wp:positionV>
            <wp:extent cx="2859405" cy="2255520"/>
            <wp:effectExtent l="0" t="0" r="0" b="0"/>
            <wp:wrapTight wrapText="bothSides">
              <wp:wrapPolygon>
                <wp:start x="0" y="0"/>
                <wp:lineTo x="0" y="21345"/>
                <wp:lineTo x="21442" y="21345"/>
                <wp:lineTo x="21442" y="0"/>
                <wp:lineTo x="0" y="0"/>
              </wp:wrapPolygon>
            </wp:wrapTight>
            <wp:docPr id="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"/>
                    <pic:cNvPicPr/>
                  </pic:nvPicPr>
                  <pic:blipFill>
                    <a:blip xmlns:r="http://schemas.openxmlformats.org/officeDocument/2006/relationships" r:embed="rId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9405" cy="2255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</w:rPr>
        <w:t xml:space="preserve">OBJECTIVE 3 : </w:t>
      </w:r>
    </w:p>
    <w:p w:rsidR="00F9607D" w:rsidP="00CB5751" w14:textId="3980DF6D">
      <w:pPr>
        <w:rPr>
          <w:b/>
          <w:bCs/>
        </w:rPr>
      </w:pPr>
      <w:r>
        <w:rPr>
          <w:b/>
          <w:bCs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margin">
              <wp:posOffset>3246120</wp:posOffset>
            </wp:positionH>
            <wp:positionV relativeFrom="paragraph">
              <wp:posOffset>12700</wp:posOffset>
            </wp:positionV>
            <wp:extent cx="2324100" cy="2558415"/>
            <wp:effectExtent l="0" t="0" r="0" b="0"/>
            <wp:wrapTight wrapText="bothSides">
              <wp:wrapPolygon>
                <wp:start x="0" y="0"/>
                <wp:lineTo x="0" y="21391"/>
                <wp:lineTo x="21423" y="21391"/>
                <wp:lineTo x="21423" y="0"/>
                <wp:lineTo x="0" y="0"/>
              </wp:wrapPolygon>
            </wp:wrapTight>
            <wp:docPr id="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"/>
                    <pic:cNvPicPr/>
                  </pic:nvPicPr>
                  <pic:blipFill>
                    <a:blip xmlns:r="http://schemas.openxmlformats.org/officeDocument/2006/relationships" r:embed="rId9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2558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64C48" w:rsidP="00CB5751" w14:textId="1A0A5DA3">
      <w:pPr>
        <w:rPr>
          <w:b/>
          <w:bCs/>
        </w:rPr>
      </w:pPr>
    </w:p>
    <w:p w:rsidR="00DC47D5" w:rsidP="00CB5751" w14:textId="3E8D2614">
      <w:pPr>
        <w:rPr>
          <w:b/>
          <w:bCs/>
        </w:rPr>
      </w:pPr>
    </w:p>
    <w:p w:rsidR="00864C48" w:rsidP="00CB5751" w14:textId="2C9AF8CE">
      <w:pPr>
        <w:rPr>
          <w:b/>
          <w:bCs/>
        </w:rPr>
      </w:pPr>
    </w:p>
    <w:p w:rsidR="00B2668A" w:rsidP="00CB5751" w14:paraId="57EC7D52" w14:textId="77777777">
      <w:pPr>
        <w:rPr>
          <w:b/>
          <w:bCs/>
        </w:rPr>
      </w:pPr>
    </w:p>
    <w:p w:rsidR="00B2668A" w:rsidP="00CB5751" w14:paraId="130DE70D" w14:textId="77777777">
      <w:pPr>
        <w:rPr>
          <w:b/>
          <w:bCs/>
        </w:rPr>
      </w:pPr>
    </w:p>
    <w:p w:rsidR="00B2668A" w:rsidP="00CB5751" w14:paraId="2EF5FDE6" w14:textId="77777777">
      <w:pPr>
        <w:rPr>
          <w:b/>
          <w:bCs/>
        </w:rPr>
      </w:pPr>
    </w:p>
    <w:p w:rsidR="00B2668A" w:rsidRPr="00B2668A" w:rsidP="00B2668A" w14:paraId="39ECB9F7" w14:textId="77777777">
      <w:pPr>
        <w:rPr>
          <w:b/>
          <w:bCs/>
        </w:rPr>
      </w:pPr>
      <w:r>
        <w:rPr>
          <w:b/>
          <w:bCs/>
        </w:rPr>
        <w:t>Result:</w:t>
      </w:r>
    </w:p>
    <w:p w:rsidR="00B2668A" w:rsidP="00B2668A" w14:paraId="49A70502" w14:textId="77777777">
      <w:r>
        <w:t>1. The User Throughput (Mbps) was successfully calculated for different users based on</w:t>
      </w:r>
    </w:p>
    <w:p w:rsidR="00B2668A" w:rsidP="00B2668A" w14:paraId="2777F41F" w14:textId="77777777">
      <w:r>
        <w:t>allocated resource blocks and modulation efficiency in the OFDMA system.</w:t>
      </w:r>
    </w:p>
    <w:p w:rsidR="00B2668A" w:rsidP="00B2668A" w14:paraId="3FDD0D4C" w14:textId="77777777">
      <w:r>
        <w:t>2. It was observed that users with higher allocated resource blocks and higher modulation</w:t>
      </w:r>
    </w:p>
    <w:p w:rsidR="00B2668A" w:rsidP="00B2668A" w14:paraId="1E53F3C1" w14:textId="77777777">
      <w:r>
        <w:t>schemes achieve significantly higher throughput.</w:t>
      </w:r>
    </w:p>
    <w:p w:rsidR="00B2668A" w:rsidP="00B2668A" w14:paraId="15BAF01C" w14:textId="77777777">
      <w:r>
        <w:t>3. The simulation confirms that efficient resource block allocation directly improves system</w:t>
      </w:r>
    </w:p>
    <w:p w:rsidR="00451FF8" w:rsidP="00B2668A" w14:textId="3F9A101A">
      <w:r>
        <w:t>spectral efficiency and overall OFDMA performance.</w:t>
      </w:r>
    </w:p>
    <w:p/>
    <w:sectPr>
      <w:type w:val="nextPage"/>
      <w:pgSz w:w="11906" w:h="16838"/>
      <w:pgMar w:top="1440" w:right="1440" w:bottom="1440" w:left="1440" w:header="708" w:footer="708" w:gutter="0"/>
      <w:pgNumType w:start="15"/>
      <w:cols w:space="708"/>
      <w:titlePg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00001"/>
    <w:multiLevelType w:val="hybridMultilevel"/>
    <w:tmpl w:val="0000000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0D3"/>
    <w:rsid w:val="000869AC"/>
    <w:rsid w:val="000F1402"/>
    <w:rsid w:val="001C0405"/>
    <w:rsid w:val="002339BA"/>
    <w:rsid w:val="002479FD"/>
    <w:rsid w:val="00266861"/>
    <w:rsid w:val="0027682B"/>
    <w:rsid w:val="002B0E75"/>
    <w:rsid w:val="002B28E2"/>
    <w:rsid w:val="002C4828"/>
    <w:rsid w:val="003250D3"/>
    <w:rsid w:val="003C154D"/>
    <w:rsid w:val="00451FF8"/>
    <w:rsid w:val="004A11C8"/>
    <w:rsid w:val="005107B8"/>
    <w:rsid w:val="00552E2E"/>
    <w:rsid w:val="006B1C4F"/>
    <w:rsid w:val="006C319E"/>
    <w:rsid w:val="007546D7"/>
    <w:rsid w:val="00767656"/>
    <w:rsid w:val="00815B6B"/>
    <w:rsid w:val="00864C48"/>
    <w:rsid w:val="008C3EE8"/>
    <w:rsid w:val="00950081"/>
    <w:rsid w:val="00986BD8"/>
    <w:rsid w:val="00A03EFA"/>
    <w:rsid w:val="00A96426"/>
    <w:rsid w:val="00AC74A4"/>
    <w:rsid w:val="00B10CE0"/>
    <w:rsid w:val="00B2668A"/>
    <w:rsid w:val="00BA3781"/>
    <w:rsid w:val="00BD0DC8"/>
    <w:rsid w:val="00C4120C"/>
    <w:rsid w:val="00C449F1"/>
    <w:rsid w:val="00C66449"/>
    <w:rsid w:val="00CB5751"/>
    <w:rsid w:val="00DC47D5"/>
    <w:rsid w:val="00E1073C"/>
    <w:rsid w:val="00E843F9"/>
    <w:rsid w:val="00F16147"/>
    <w:rsid w:val="00F9607D"/>
    <w:rsid w:val="00FB0B3E"/>
  </w:rsids>
  <m:mathPr>
    <m:mathFont m:val="Cambria Math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151E69AE"/>
  <w15:chartTrackingRefBased/>
  <w15:docId w15:val="{7EB17E80-0719-41B7-838E-E7B926A13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50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50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50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50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50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50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50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50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50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50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50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50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50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50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50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50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50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50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50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50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50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50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50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50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50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50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50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50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50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numbering" Target="numbering.xml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image" Target="media/image4.png" /><Relationship Id="rId8" Type="http://schemas.openxmlformats.org/officeDocument/2006/relationships/image" Target="media/image5.png" /><Relationship Id="rId9" Type="http://schemas.openxmlformats.org/officeDocument/2006/relationships/image" Target="media/image6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46</Pages>
  <Words>232</Words>
  <Characters>1324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kannappan rm</dc:creator>
  <cp:lastModifiedBy>kannappan rm</cp:lastModifiedBy>
  <cp:revision>2</cp:revision>
  <dcterms:created xsi:type="dcterms:W3CDTF">2026-08-08T08:50:00Z</dcterms:created>
  <dcterms:modified xsi:type="dcterms:W3CDTF">2026-08-11T02:57:00Z</dcterms:modified>
</cp:coreProperties>
</file>