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DFE7" w14:textId="77777777" w:rsidR="00541E91" w:rsidRDefault="00000000">
      <w:pPr>
        <w:ind w:left="165"/>
        <w:rPr>
          <w:sz w:val="20"/>
        </w:rPr>
      </w:pPr>
      <w:r>
        <w:rPr>
          <w:noProof/>
          <w:sz w:val="20"/>
        </w:rPr>
        <mc:AlternateContent>
          <mc:Choice Requires="wps">
            <w:drawing>
              <wp:anchor distT="0" distB="0" distL="0" distR="0" simplePos="0" relativeHeight="15728640" behindDoc="0" locked="0" layoutInCell="1" allowOverlap="1" wp14:anchorId="264D72E3" wp14:editId="043D2E3C">
                <wp:simplePos x="0" y="0"/>
                <wp:positionH relativeFrom="page">
                  <wp:posOffset>-2538</wp:posOffset>
                </wp:positionH>
                <wp:positionV relativeFrom="page">
                  <wp:posOffset>3779519</wp:posOffset>
                </wp:positionV>
                <wp:extent cx="755142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1420" cy="45085"/>
                        </a:xfrm>
                        <a:custGeom>
                          <a:avLst/>
                          <a:gdLst/>
                          <a:ahLst/>
                          <a:cxnLst/>
                          <a:rect l="l" t="t" r="r" b="b"/>
                          <a:pathLst>
                            <a:path w="7551420" h="45085">
                              <a:moveTo>
                                <a:pt x="0" y="45085"/>
                              </a:moveTo>
                              <a:lnTo>
                                <a:pt x="7551418"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E66D2" id="Graphic 1" o:spid="_x0000_s1026" style="position:absolute;margin-left:-.2pt;margin-top:297.6pt;width:594.6pt;height:3.55pt;z-index:15728640;visibility:visible;mso-wrap-style:square;mso-wrap-distance-left:0;mso-wrap-distance-top:0;mso-wrap-distance-right:0;mso-wrap-distance-bottom:0;mso-position-horizontal:absolute;mso-position-horizontal-relative:page;mso-position-vertical:absolute;mso-position-vertical-relative:page;v-text-anchor:top" coordsize="75514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" path="m,45085l7551418,e" filled="f" strokeweight="1.56pt">
                <v:path arrowok="t"/>
                <w10:wrap anchorx="page" anchory="page"/>
              </v:shape>
            </w:pict>
          </mc:Fallback>
        </mc:AlternateContent>
      </w:r>
      <w:r>
        <w:rPr>
          <w:noProof/>
          <w:sz w:val="20"/>
        </w:rPr>
        <w:drawing>
          <wp:inline distT="0" distB="0" distL="0" distR="0" wp14:anchorId="3A235704" wp14:editId="78CDF629">
            <wp:extent cx="5740488" cy="8138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40488" cy="813816"/>
                    </a:xfrm>
                    <a:prstGeom prst="rect">
                      <a:avLst/>
                    </a:prstGeom>
                  </pic:spPr>
                </pic:pic>
              </a:graphicData>
            </a:graphic>
          </wp:inline>
        </w:drawing>
      </w:r>
    </w:p>
    <w:p w14:paraId="195D65C8" w14:textId="77777777" w:rsidR="00541E91" w:rsidRDefault="00541E91">
      <w:pPr>
        <w:pStyle w:val="BodyText"/>
        <w:spacing w:before="184"/>
        <w:ind w:left="0"/>
        <w:rPr>
          <w:sz w:val="28"/>
        </w:rPr>
      </w:pPr>
    </w:p>
    <w:p w14:paraId="2F165A5C" w14:textId="77777777" w:rsidR="00541E91" w:rsidRDefault="00000000">
      <w:pPr>
        <w:pStyle w:val="Heading1"/>
        <w:spacing w:before="0"/>
        <w:ind w:left="70"/>
        <w:jc w:val="center"/>
      </w:pPr>
      <w:r>
        <w:t>CO1</w:t>
      </w:r>
      <w:r>
        <w:rPr>
          <w:spacing w:val="-6"/>
        </w:rPr>
        <w:t xml:space="preserve"> </w:t>
      </w:r>
      <w:r>
        <w:t>–</w:t>
      </w:r>
      <w:r>
        <w:rPr>
          <w:spacing w:val="-5"/>
        </w:rPr>
        <w:t xml:space="preserve"> </w:t>
      </w:r>
      <w:r>
        <w:t>ASSIGNMENT</w:t>
      </w:r>
      <w:r>
        <w:rPr>
          <w:spacing w:val="-2"/>
        </w:rPr>
        <w:t xml:space="preserve"> </w:t>
      </w:r>
      <w:r>
        <w:rPr>
          <w:spacing w:val="-10"/>
        </w:rPr>
        <w:t>1</w:t>
      </w:r>
    </w:p>
    <w:p w14:paraId="079557D0" w14:textId="77777777" w:rsidR="00541E91" w:rsidRDefault="00541E91">
      <w:pPr>
        <w:pStyle w:val="BodyText"/>
        <w:spacing w:before="42"/>
        <w:ind w:left="0"/>
        <w:rPr>
          <w:b/>
          <w:sz w:val="28"/>
        </w:rPr>
      </w:pPr>
    </w:p>
    <w:p w14:paraId="342E04EA" w14:textId="77777777" w:rsidR="00BD69FB" w:rsidRDefault="00000000">
      <w:pPr>
        <w:spacing w:line="451" w:lineRule="auto"/>
        <w:ind w:left="165" w:right="6054"/>
        <w:rPr>
          <w:sz w:val="24"/>
        </w:rPr>
      </w:pPr>
      <w:r>
        <w:rPr>
          <w:b/>
          <w:sz w:val="24"/>
        </w:rPr>
        <w:t>NAME:</w:t>
      </w:r>
      <w:r>
        <w:rPr>
          <w:b/>
          <w:spacing w:val="-15"/>
          <w:sz w:val="24"/>
        </w:rPr>
        <w:t xml:space="preserve"> </w:t>
      </w:r>
      <w:r w:rsidR="00BD69FB">
        <w:rPr>
          <w:sz w:val="24"/>
        </w:rPr>
        <w:t>S.GANESH SAI</w:t>
      </w:r>
    </w:p>
    <w:p w14:paraId="39D5812A" w14:textId="77777777" w:rsidR="00BD69FB" w:rsidRDefault="00000000">
      <w:pPr>
        <w:spacing w:line="451" w:lineRule="auto"/>
        <w:ind w:left="165" w:right="6054"/>
        <w:rPr>
          <w:sz w:val="24"/>
        </w:rPr>
      </w:pPr>
      <w:r>
        <w:rPr>
          <w:b/>
          <w:sz w:val="24"/>
        </w:rPr>
        <w:t>REG NO:</w:t>
      </w:r>
      <w:r w:rsidR="00BD69FB">
        <w:rPr>
          <w:sz w:val="24"/>
        </w:rPr>
        <w:t>192512066</w:t>
      </w:r>
    </w:p>
    <w:p w14:paraId="0756789E" w14:textId="1D64A9DF" w:rsidR="00541E91" w:rsidRDefault="00000000">
      <w:pPr>
        <w:spacing w:line="451" w:lineRule="auto"/>
        <w:ind w:left="165" w:right="6054"/>
        <w:rPr>
          <w:sz w:val="24"/>
        </w:rPr>
      </w:pPr>
      <w:r>
        <w:rPr>
          <w:b/>
          <w:sz w:val="24"/>
        </w:rPr>
        <w:t xml:space="preserve">COURSE CODE: </w:t>
      </w:r>
      <w:r>
        <w:rPr>
          <w:sz w:val="24"/>
        </w:rPr>
        <w:t>ECA1302</w:t>
      </w:r>
    </w:p>
    <w:p w14:paraId="1B5E05C4" w14:textId="77777777" w:rsidR="00541E91" w:rsidRDefault="00000000">
      <w:pPr>
        <w:spacing w:before="6"/>
        <w:ind w:left="165"/>
        <w:rPr>
          <w:sz w:val="24"/>
        </w:rPr>
      </w:pPr>
      <w:r>
        <w:rPr>
          <w:b/>
          <w:sz w:val="24"/>
        </w:rPr>
        <w:t>COURSE</w:t>
      </w:r>
      <w:r>
        <w:rPr>
          <w:b/>
          <w:spacing w:val="-12"/>
          <w:sz w:val="24"/>
        </w:rPr>
        <w:t xml:space="preserve"> </w:t>
      </w:r>
      <w:r>
        <w:rPr>
          <w:b/>
          <w:sz w:val="24"/>
        </w:rPr>
        <w:t>NAME:</w:t>
      </w:r>
      <w:r>
        <w:rPr>
          <w:b/>
          <w:spacing w:val="-12"/>
          <w:sz w:val="24"/>
        </w:rPr>
        <w:t xml:space="preserve"> </w:t>
      </w:r>
      <w:r>
        <w:rPr>
          <w:sz w:val="24"/>
        </w:rPr>
        <w:t>MICROWAVE</w:t>
      </w:r>
      <w:r>
        <w:rPr>
          <w:spacing w:val="-4"/>
          <w:sz w:val="24"/>
        </w:rPr>
        <w:t xml:space="preserve"> </w:t>
      </w:r>
      <w:r>
        <w:rPr>
          <w:spacing w:val="-2"/>
          <w:sz w:val="24"/>
        </w:rPr>
        <w:t>ENGINEERING</w:t>
      </w:r>
    </w:p>
    <w:p w14:paraId="010FE4CF" w14:textId="77777777" w:rsidR="00541E91" w:rsidRDefault="00541E91">
      <w:pPr>
        <w:pStyle w:val="BodyText"/>
        <w:ind w:left="0"/>
      </w:pPr>
    </w:p>
    <w:p w14:paraId="59C979F1" w14:textId="77777777" w:rsidR="00541E91" w:rsidRDefault="00541E91">
      <w:pPr>
        <w:pStyle w:val="BodyText"/>
        <w:spacing w:before="16"/>
        <w:ind w:left="0"/>
      </w:pPr>
    </w:p>
    <w:p w14:paraId="2157FADB" w14:textId="77777777" w:rsidR="00541E91" w:rsidRDefault="00000000">
      <w:pPr>
        <w:pStyle w:val="Heading1"/>
        <w:spacing w:before="0"/>
        <w:ind w:left="4"/>
        <w:jc w:val="center"/>
      </w:pPr>
      <w:r>
        <w:t>APPLICATION</w:t>
      </w:r>
      <w:r>
        <w:rPr>
          <w:spacing w:val="-16"/>
        </w:rPr>
        <w:t xml:space="preserve"> </w:t>
      </w:r>
      <w:r>
        <w:rPr>
          <w:spacing w:val="-2"/>
        </w:rPr>
        <w:t>PROBLEM</w:t>
      </w:r>
    </w:p>
    <w:p w14:paraId="473F5C81" w14:textId="77777777" w:rsidR="00541E91" w:rsidRDefault="00541E91">
      <w:pPr>
        <w:pStyle w:val="BodyText"/>
        <w:spacing w:before="78"/>
        <w:ind w:left="0"/>
        <w:rPr>
          <w:b/>
          <w:sz w:val="28"/>
        </w:rPr>
      </w:pPr>
    </w:p>
    <w:p w14:paraId="64CC9C80" w14:textId="77777777" w:rsidR="00541E91" w:rsidRDefault="00000000">
      <w:pPr>
        <w:ind w:left="165"/>
        <w:jc w:val="both"/>
        <w:rPr>
          <w:b/>
          <w:sz w:val="28"/>
        </w:rPr>
      </w:pPr>
      <w:bookmarkStart w:id="0" w:name="Stage_1_–_Formulating_the_Application_an"/>
      <w:bookmarkEnd w:id="0"/>
      <w:r>
        <w:rPr>
          <w:b/>
          <w:sz w:val="28"/>
        </w:rPr>
        <w:t>Stage</w:t>
      </w:r>
      <w:r>
        <w:rPr>
          <w:b/>
          <w:spacing w:val="-4"/>
          <w:sz w:val="28"/>
        </w:rPr>
        <w:t xml:space="preserve"> </w:t>
      </w:r>
      <w:r>
        <w:rPr>
          <w:b/>
          <w:sz w:val="28"/>
        </w:rPr>
        <w:t>1</w:t>
      </w:r>
      <w:r>
        <w:rPr>
          <w:b/>
          <w:spacing w:val="-5"/>
          <w:sz w:val="28"/>
        </w:rPr>
        <w:t xml:space="preserve"> </w:t>
      </w:r>
      <w:r>
        <w:rPr>
          <w:b/>
          <w:sz w:val="28"/>
        </w:rPr>
        <w:t>–</w:t>
      </w:r>
      <w:r>
        <w:rPr>
          <w:b/>
          <w:spacing w:val="-3"/>
          <w:sz w:val="28"/>
        </w:rPr>
        <w:t xml:space="preserve"> </w:t>
      </w:r>
      <w:r>
        <w:rPr>
          <w:b/>
          <w:sz w:val="28"/>
        </w:rPr>
        <w:t>Formulating</w:t>
      </w:r>
      <w:r>
        <w:rPr>
          <w:b/>
          <w:spacing w:val="-3"/>
          <w:sz w:val="28"/>
        </w:rPr>
        <w:t xml:space="preserve"> </w:t>
      </w:r>
      <w:r>
        <w:rPr>
          <w:b/>
          <w:sz w:val="28"/>
        </w:rPr>
        <w:t>the</w:t>
      </w:r>
      <w:r>
        <w:rPr>
          <w:b/>
          <w:spacing w:val="-7"/>
          <w:sz w:val="28"/>
        </w:rPr>
        <w:t xml:space="preserve"> </w:t>
      </w:r>
      <w:r>
        <w:rPr>
          <w:b/>
          <w:sz w:val="28"/>
        </w:rPr>
        <w:t>Application</w:t>
      </w:r>
      <w:r>
        <w:rPr>
          <w:b/>
          <w:spacing w:val="-6"/>
          <w:sz w:val="28"/>
        </w:rPr>
        <w:t xml:space="preserve"> </w:t>
      </w:r>
      <w:r>
        <w:rPr>
          <w:b/>
          <w:sz w:val="28"/>
        </w:rPr>
        <w:t>and</w:t>
      </w:r>
      <w:r>
        <w:rPr>
          <w:b/>
          <w:spacing w:val="-4"/>
          <w:sz w:val="28"/>
        </w:rPr>
        <w:t xml:space="preserve"> </w:t>
      </w:r>
      <w:r>
        <w:rPr>
          <w:b/>
          <w:sz w:val="28"/>
        </w:rPr>
        <w:t>the</w:t>
      </w:r>
      <w:r>
        <w:rPr>
          <w:b/>
          <w:spacing w:val="-3"/>
          <w:sz w:val="28"/>
        </w:rPr>
        <w:t xml:space="preserve"> </w:t>
      </w:r>
      <w:r>
        <w:rPr>
          <w:b/>
          <w:sz w:val="28"/>
        </w:rPr>
        <w:t>Operating</w:t>
      </w:r>
      <w:r>
        <w:rPr>
          <w:b/>
          <w:spacing w:val="-6"/>
          <w:sz w:val="28"/>
        </w:rPr>
        <w:t xml:space="preserve"> </w:t>
      </w:r>
      <w:r>
        <w:rPr>
          <w:b/>
          <w:spacing w:val="-2"/>
          <w:sz w:val="28"/>
        </w:rPr>
        <w:t>Requirement</w:t>
      </w:r>
    </w:p>
    <w:p w14:paraId="189CB9F6" w14:textId="77777777" w:rsidR="00541E91" w:rsidRDefault="00000000">
      <w:pPr>
        <w:pStyle w:val="Heading2"/>
        <w:numPr>
          <w:ilvl w:val="1"/>
          <w:numId w:val="8"/>
        </w:numPr>
        <w:tabs>
          <w:tab w:val="left" w:pos="525"/>
        </w:tabs>
        <w:jc w:val="both"/>
      </w:pPr>
      <w:r>
        <w:t>Application,</w:t>
      </w:r>
      <w:r>
        <w:rPr>
          <w:spacing w:val="-2"/>
        </w:rPr>
        <w:t xml:space="preserve"> </w:t>
      </w:r>
      <w:r>
        <w:t>category</w:t>
      </w:r>
      <w:r>
        <w:rPr>
          <w:spacing w:val="-2"/>
        </w:rPr>
        <w:t xml:space="preserve"> </w:t>
      </w:r>
      <w:r>
        <w:t>and</w:t>
      </w:r>
      <w:r>
        <w:rPr>
          <w:spacing w:val="-2"/>
        </w:rPr>
        <w:t xml:space="preserve"> </w:t>
      </w:r>
      <w:r>
        <w:t>why</w:t>
      </w:r>
      <w:r>
        <w:rPr>
          <w:spacing w:val="-2"/>
        </w:rPr>
        <w:t xml:space="preserve"> </w:t>
      </w:r>
      <w:r>
        <w:t>it</w:t>
      </w:r>
      <w:r>
        <w:rPr>
          <w:spacing w:val="-5"/>
        </w:rPr>
        <w:t xml:space="preserve"> </w:t>
      </w:r>
      <w:r>
        <w:rPr>
          <w:spacing w:val="-2"/>
        </w:rPr>
        <w:t>matters</w:t>
      </w:r>
    </w:p>
    <w:p w14:paraId="4F96D594" w14:textId="77777777" w:rsidR="00541E91" w:rsidRDefault="00000000">
      <w:pPr>
        <w:pStyle w:val="BodyText"/>
        <w:spacing w:before="199" w:line="360" w:lineRule="auto"/>
        <w:ind w:right="161"/>
        <w:jc w:val="both"/>
      </w:pPr>
      <w:r>
        <w:t xml:space="preserve">The application is the antenna feed line of a UAV-mounted X-band radar used for weather avoidance and obstacle detection. I classed it as </w:t>
      </w:r>
      <w:r>
        <w:rPr>
          <w:b/>
        </w:rPr>
        <w:t>civil (with military dual use)</w:t>
      </w:r>
      <w:r>
        <w:t>: small UAVs flying beyond visual line of sight need onboard sensing of storm cells and obstacles, and the same hardware is used on military and border-surveillance aircraft. The transmitter is a solid-state power amplifier with 500 W peak and 50 W average power (10 % duty). The feed line has three jobs: deliver that power with very little loss (every 0.1 dB lost is about 2.3 % of the transmit</w:t>
      </w:r>
      <w:r>
        <w:rPr>
          <w:spacing w:val="-8"/>
        </w:rPr>
        <w:t xml:space="preserve"> </w:t>
      </w:r>
      <w:r>
        <w:t>power</w:t>
      </w:r>
      <w:r>
        <w:rPr>
          <w:spacing w:val="-9"/>
        </w:rPr>
        <w:t xml:space="preserve"> </w:t>
      </w:r>
      <w:r>
        <w:t>and</w:t>
      </w:r>
      <w:r>
        <w:rPr>
          <w:spacing w:val="-8"/>
        </w:rPr>
        <w:t xml:space="preserve"> </w:t>
      </w:r>
      <w:r>
        <w:t>costs</w:t>
      </w:r>
      <w:r>
        <w:rPr>
          <w:spacing w:val="-8"/>
        </w:rPr>
        <w:t xml:space="preserve"> </w:t>
      </w:r>
      <w:r>
        <w:t>detection</w:t>
      </w:r>
      <w:r>
        <w:rPr>
          <w:spacing w:val="-8"/>
        </w:rPr>
        <w:t xml:space="preserve"> </w:t>
      </w:r>
      <w:r>
        <w:t>range),</w:t>
      </w:r>
      <w:r>
        <w:rPr>
          <w:spacing w:val="-9"/>
        </w:rPr>
        <w:t xml:space="preserve"> </w:t>
      </w:r>
      <w:r>
        <w:t>keep</w:t>
      </w:r>
      <w:r>
        <w:rPr>
          <w:spacing w:val="-8"/>
        </w:rPr>
        <w:t xml:space="preserve"> </w:t>
      </w:r>
      <w:r>
        <w:t>reflections</w:t>
      </w:r>
      <w:r>
        <w:rPr>
          <w:spacing w:val="-8"/>
        </w:rPr>
        <w:t xml:space="preserve"> </w:t>
      </w:r>
      <w:r>
        <w:t>low</w:t>
      </w:r>
      <w:r>
        <w:rPr>
          <w:spacing w:val="-8"/>
        </w:rPr>
        <w:t xml:space="preserve"> </w:t>
      </w:r>
      <w:r>
        <w:t>so</w:t>
      </w:r>
      <w:r>
        <w:rPr>
          <w:spacing w:val="-8"/>
        </w:rPr>
        <w:t xml:space="preserve"> </w:t>
      </w:r>
      <w:r>
        <w:t>the</w:t>
      </w:r>
      <w:r>
        <w:rPr>
          <w:spacing w:val="-9"/>
        </w:rPr>
        <w:t xml:space="preserve"> </w:t>
      </w:r>
      <w:r>
        <w:t>amplifier</w:t>
      </w:r>
      <w:r>
        <w:rPr>
          <w:spacing w:val="-9"/>
        </w:rPr>
        <w:t xml:space="preserve"> </w:t>
      </w:r>
      <w:r>
        <w:t>is</w:t>
      </w:r>
      <w:r>
        <w:rPr>
          <w:spacing w:val="-8"/>
        </w:rPr>
        <w:t xml:space="preserve"> </w:t>
      </w:r>
      <w:r>
        <w:t>not</w:t>
      </w:r>
      <w:r>
        <w:rPr>
          <w:spacing w:val="-8"/>
        </w:rPr>
        <w:t xml:space="preserve"> </w:t>
      </w:r>
      <w:r>
        <w:t>stressed, and keep the strong RF inside the line so it does not interfere with the GNSS receiver, the command-and-control datalink or the flight computer sitting nearby.</w:t>
      </w:r>
    </w:p>
    <w:p w14:paraId="688C65FB" w14:textId="77777777" w:rsidR="00541E91" w:rsidRDefault="00000000">
      <w:pPr>
        <w:pStyle w:val="BodyText"/>
        <w:spacing w:before="119" w:line="360" w:lineRule="auto"/>
        <w:ind w:right="161"/>
        <w:jc w:val="both"/>
      </w:pPr>
      <w:r>
        <w:rPr>
          <w:b/>
        </w:rPr>
        <w:t>Historical</w:t>
      </w:r>
      <w:r>
        <w:rPr>
          <w:b/>
          <w:spacing w:val="-1"/>
        </w:rPr>
        <w:t xml:space="preserve"> </w:t>
      </w:r>
      <w:r>
        <w:rPr>
          <w:b/>
        </w:rPr>
        <w:t>background.</w:t>
      </w:r>
      <w:r>
        <w:rPr>
          <w:b/>
          <w:spacing w:val="-2"/>
        </w:rPr>
        <w:t xml:space="preserve"> </w:t>
      </w:r>
      <w:r>
        <w:t>The</w:t>
      </w:r>
      <w:r>
        <w:rPr>
          <w:spacing w:val="-2"/>
        </w:rPr>
        <w:t xml:space="preserve"> </w:t>
      </w:r>
      <w:r>
        <w:t>subject</w:t>
      </w:r>
      <w:r>
        <w:rPr>
          <w:spacing w:val="-1"/>
        </w:rPr>
        <w:t xml:space="preserve"> </w:t>
      </w:r>
      <w:r>
        <w:t>starts</w:t>
      </w:r>
      <w:r>
        <w:rPr>
          <w:spacing w:val="-1"/>
        </w:rPr>
        <w:t xml:space="preserve"> </w:t>
      </w:r>
      <w:r>
        <w:t>with</w:t>
      </w:r>
      <w:r>
        <w:rPr>
          <w:spacing w:val="-1"/>
        </w:rPr>
        <w:t xml:space="preserve"> </w:t>
      </w:r>
      <w:r>
        <w:t>Maxwell's</w:t>
      </w:r>
      <w:r>
        <w:rPr>
          <w:spacing w:val="-1"/>
        </w:rPr>
        <w:t xml:space="preserve"> </w:t>
      </w:r>
      <w:r>
        <w:t>equations</w:t>
      </w:r>
      <w:r>
        <w:rPr>
          <w:spacing w:val="-1"/>
        </w:rPr>
        <w:t xml:space="preserve"> </w:t>
      </w:r>
      <w:r>
        <w:t>in</w:t>
      </w:r>
      <w:r>
        <w:rPr>
          <w:spacing w:val="-1"/>
        </w:rPr>
        <w:t xml:space="preserve"> </w:t>
      </w:r>
      <w:r>
        <w:t>the 1860s</w:t>
      </w:r>
      <w:r>
        <w:rPr>
          <w:spacing w:val="-1"/>
        </w:rPr>
        <w:t xml:space="preserve"> </w:t>
      </w:r>
      <w:r>
        <w:t>and</w:t>
      </w:r>
      <w:r>
        <w:rPr>
          <w:spacing w:val="-1"/>
        </w:rPr>
        <w:t xml:space="preserve"> </w:t>
      </w:r>
      <w:r>
        <w:t>Hertz's laboratory</w:t>
      </w:r>
      <w:r>
        <w:rPr>
          <w:spacing w:val="-15"/>
        </w:rPr>
        <w:t xml:space="preserve"> </w:t>
      </w:r>
      <w:r>
        <w:t>demonstration</w:t>
      </w:r>
      <w:r>
        <w:rPr>
          <w:spacing w:val="-15"/>
        </w:rPr>
        <w:t xml:space="preserve"> </w:t>
      </w:r>
      <w:r>
        <w:t>of</w:t>
      </w:r>
      <w:r>
        <w:rPr>
          <w:spacing w:val="-15"/>
        </w:rPr>
        <w:t xml:space="preserve"> </w:t>
      </w:r>
      <w:r>
        <w:t>electromagnetic</w:t>
      </w:r>
      <w:r>
        <w:rPr>
          <w:spacing w:val="-15"/>
        </w:rPr>
        <w:t xml:space="preserve"> </w:t>
      </w:r>
      <w:r>
        <w:t>waves</w:t>
      </w:r>
      <w:r>
        <w:rPr>
          <w:spacing w:val="-15"/>
        </w:rPr>
        <w:t xml:space="preserve"> </w:t>
      </w:r>
      <w:r>
        <w:t>in</w:t>
      </w:r>
      <w:r>
        <w:rPr>
          <w:spacing w:val="-15"/>
        </w:rPr>
        <w:t xml:space="preserve"> </w:t>
      </w:r>
      <w:r>
        <w:t>1887–88.</w:t>
      </w:r>
      <w:r>
        <w:rPr>
          <w:spacing w:val="-15"/>
        </w:rPr>
        <w:t xml:space="preserve"> </w:t>
      </w:r>
      <w:r>
        <w:t>Lord</w:t>
      </w:r>
      <w:r>
        <w:rPr>
          <w:spacing w:val="-15"/>
        </w:rPr>
        <w:t xml:space="preserve"> </w:t>
      </w:r>
      <w:r>
        <w:t>Rayleigh</w:t>
      </w:r>
      <w:r>
        <w:rPr>
          <w:spacing w:val="-15"/>
        </w:rPr>
        <w:t xml:space="preserve"> </w:t>
      </w:r>
      <w:r>
        <w:t>analysed</w:t>
      </w:r>
      <w:r>
        <w:rPr>
          <w:spacing w:val="-15"/>
        </w:rPr>
        <w:t xml:space="preserve"> </w:t>
      </w:r>
      <w:r>
        <w:t>waves in hollow metal tubes in 1897, which is the theoretical root of waveguide, but the idea stayed on</w:t>
      </w:r>
      <w:r>
        <w:rPr>
          <w:spacing w:val="-7"/>
        </w:rPr>
        <w:t xml:space="preserve"> </w:t>
      </w:r>
      <w:r>
        <w:t>paper</w:t>
      </w:r>
      <w:r>
        <w:rPr>
          <w:spacing w:val="-8"/>
        </w:rPr>
        <w:t xml:space="preserve"> </w:t>
      </w:r>
      <w:r>
        <w:t>until</w:t>
      </w:r>
      <w:r>
        <w:rPr>
          <w:spacing w:val="-7"/>
        </w:rPr>
        <w:t xml:space="preserve"> </w:t>
      </w:r>
      <w:r>
        <w:t>Southworth</w:t>
      </w:r>
      <w:r>
        <w:rPr>
          <w:spacing w:val="-7"/>
        </w:rPr>
        <w:t xml:space="preserve"> </w:t>
      </w:r>
      <w:r>
        <w:t>at</w:t>
      </w:r>
      <w:r>
        <w:rPr>
          <w:spacing w:val="-7"/>
        </w:rPr>
        <w:t xml:space="preserve"> </w:t>
      </w:r>
      <w:r>
        <w:t>Bell</w:t>
      </w:r>
      <w:r>
        <w:rPr>
          <w:spacing w:val="-7"/>
        </w:rPr>
        <w:t xml:space="preserve"> </w:t>
      </w:r>
      <w:r>
        <w:t>Labs</w:t>
      </w:r>
      <w:r>
        <w:rPr>
          <w:spacing w:val="-7"/>
        </w:rPr>
        <w:t xml:space="preserve"> </w:t>
      </w:r>
      <w:r>
        <w:t>and</w:t>
      </w:r>
      <w:r>
        <w:rPr>
          <w:spacing w:val="-7"/>
        </w:rPr>
        <w:t xml:space="preserve"> </w:t>
      </w:r>
      <w:r>
        <w:t>Barrow</w:t>
      </w:r>
      <w:r>
        <w:rPr>
          <w:spacing w:val="-8"/>
        </w:rPr>
        <w:t xml:space="preserve"> </w:t>
      </w:r>
      <w:r>
        <w:t>at</w:t>
      </w:r>
      <w:r>
        <w:rPr>
          <w:spacing w:val="-7"/>
        </w:rPr>
        <w:t xml:space="preserve"> </w:t>
      </w:r>
      <w:r>
        <w:t>MIT</w:t>
      </w:r>
      <w:r>
        <w:rPr>
          <w:spacing w:val="-7"/>
        </w:rPr>
        <w:t xml:space="preserve"> </w:t>
      </w:r>
      <w:r>
        <w:t>demonstrated</w:t>
      </w:r>
      <w:r>
        <w:rPr>
          <w:spacing w:val="-8"/>
        </w:rPr>
        <w:t xml:space="preserve"> </w:t>
      </w:r>
      <w:r>
        <w:t>practical</w:t>
      </w:r>
      <w:r>
        <w:rPr>
          <w:spacing w:val="-5"/>
        </w:rPr>
        <w:t xml:space="preserve"> </w:t>
      </w:r>
      <w:r>
        <w:t>waveguides in the mid-1930s. The real push came with radar: the cavity magnetron of Randall and Boot (Birmingham, 1940) produced centimetre waves at high power, and the MIT Radiation Laboratory then built a whole family of waveguide components in the 1940s. After the war came</w:t>
      </w:r>
      <w:r>
        <w:rPr>
          <w:spacing w:val="10"/>
        </w:rPr>
        <w:t xml:space="preserve"> </w:t>
      </w:r>
      <w:r>
        <w:t>microwave</w:t>
      </w:r>
      <w:r>
        <w:rPr>
          <w:spacing w:val="12"/>
        </w:rPr>
        <w:t xml:space="preserve"> </w:t>
      </w:r>
      <w:r>
        <w:t>relay</w:t>
      </w:r>
      <w:r>
        <w:rPr>
          <w:spacing w:val="13"/>
        </w:rPr>
        <w:t xml:space="preserve"> </w:t>
      </w:r>
      <w:r>
        <w:t>links</w:t>
      </w:r>
      <w:r>
        <w:rPr>
          <w:spacing w:val="13"/>
        </w:rPr>
        <w:t xml:space="preserve"> </w:t>
      </w:r>
      <w:r>
        <w:t>and</w:t>
      </w:r>
      <w:r>
        <w:rPr>
          <w:spacing w:val="13"/>
        </w:rPr>
        <w:t xml:space="preserve"> </w:t>
      </w:r>
      <w:r>
        <w:t>satellite</w:t>
      </w:r>
      <w:r>
        <w:rPr>
          <w:spacing w:val="16"/>
        </w:rPr>
        <w:t xml:space="preserve"> </w:t>
      </w:r>
      <w:r>
        <w:t>communication</w:t>
      </w:r>
      <w:r>
        <w:rPr>
          <w:spacing w:val="13"/>
        </w:rPr>
        <w:t xml:space="preserve"> </w:t>
      </w:r>
      <w:r>
        <w:t>(Telstar</w:t>
      </w:r>
      <w:r>
        <w:rPr>
          <w:spacing w:val="14"/>
        </w:rPr>
        <w:t xml:space="preserve"> </w:t>
      </w:r>
      <w:r>
        <w:t>in</w:t>
      </w:r>
      <w:r>
        <w:rPr>
          <w:spacing w:val="13"/>
        </w:rPr>
        <w:t xml:space="preserve"> </w:t>
      </w:r>
      <w:r>
        <w:t>1962),</w:t>
      </w:r>
      <w:r>
        <w:rPr>
          <w:spacing w:val="13"/>
        </w:rPr>
        <w:t xml:space="preserve"> </w:t>
      </w:r>
      <w:r>
        <w:t>then</w:t>
      </w:r>
      <w:r>
        <w:rPr>
          <w:spacing w:val="12"/>
        </w:rPr>
        <w:t xml:space="preserve"> </w:t>
      </w:r>
      <w:r>
        <w:t>planar</w:t>
      </w:r>
      <w:r>
        <w:rPr>
          <w:spacing w:val="13"/>
        </w:rPr>
        <w:t xml:space="preserve"> </w:t>
      </w:r>
      <w:r>
        <w:rPr>
          <w:spacing w:val="-2"/>
        </w:rPr>
        <w:t>lines</w:t>
      </w:r>
    </w:p>
    <w:p w14:paraId="6D313881" w14:textId="77777777" w:rsidR="00541E91" w:rsidRDefault="00541E91">
      <w:pPr>
        <w:pStyle w:val="BodyText"/>
        <w:spacing w:line="360" w:lineRule="auto"/>
        <w:jc w:val="both"/>
        <w:sectPr w:rsidR="00541E91">
          <w:type w:val="continuous"/>
          <w:pgSz w:w="11910" w:h="16840"/>
          <w:pgMar w:top="1420" w:right="1275" w:bottom="280" w:left="1275" w:header="720" w:footer="720" w:gutter="0"/>
          <w:cols w:space="720"/>
        </w:sectPr>
      </w:pPr>
    </w:p>
    <w:p w14:paraId="1451A367" w14:textId="77777777" w:rsidR="00541E91" w:rsidRDefault="00000000">
      <w:pPr>
        <w:pStyle w:val="BodyText"/>
        <w:spacing w:before="60" w:line="360" w:lineRule="auto"/>
        <w:ind w:right="160"/>
        <w:jc w:val="both"/>
      </w:pPr>
      <w:r>
        <w:lastRenderedPageBreak/>
        <w:t>(stripline and microstrip in the 1950s) that made compact circuits possible, GaAs monolithic microwave</w:t>
      </w:r>
      <w:r>
        <w:rPr>
          <w:spacing w:val="-4"/>
        </w:rPr>
        <w:t xml:space="preserve"> </w:t>
      </w:r>
      <w:r>
        <w:t>integrated</w:t>
      </w:r>
      <w:r>
        <w:rPr>
          <w:spacing w:val="-3"/>
        </w:rPr>
        <w:t xml:space="preserve"> </w:t>
      </w:r>
      <w:r>
        <w:t>circuits</w:t>
      </w:r>
      <w:r>
        <w:rPr>
          <w:spacing w:val="-4"/>
        </w:rPr>
        <w:t xml:space="preserve"> </w:t>
      </w:r>
      <w:r>
        <w:t>(MMICs)</w:t>
      </w:r>
      <w:r>
        <w:rPr>
          <w:spacing w:val="-3"/>
        </w:rPr>
        <w:t xml:space="preserve"> </w:t>
      </w:r>
      <w:r>
        <w:t>from</w:t>
      </w:r>
      <w:r>
        <w:rPr>
          <w:spacing w:val="-3"/>
        </w:rPr>
        <w:t xml:space="preserve"> </w:t>
      </w:r>
      <w:r>
        <w:t>the</w:t>
      </w:r>
      <w:r>
        <w:rPr>
          <w:spacing w:val="-2"/>
        </w:rPr>
        <w:t xml:space="preserve"> </w:t>
      </w:r>
      <w:r>
        <w:t>1970s</w:t>
      </w:r>
      <w:r>
        <w:rPr>
          <w:spacing w:val="-4"/>
        </w:rPr>
        <w:t xml:space="preserve"> </w:t>
      </w:r>
      <w:r>
        <w:t>and</w:t>
      </w:r>
      <w:r>
        <w:rPr>
          <w:spacing w:val="-3"/>
        </w:rPr>
        <w:t xml:space="preserve"> </w:t>
      </w:r>
      <w:r>
        <w:t>1980s,</w:t>
      </w:r>
      <w:r>
        <w:rPr>
          <w:spacing w:val="-3"/>
        </w:rPr>
        <w:t xml:space="preserve"> </w:t>
      </w:r>
      <w:r>
        <w:t>and</w:t>
      </w:r>
      <w:r>
        <w:rPr>
          <w:spacing w:val="-3"/>
        </w:rPr>
        <w:t xml:space="preserve"> </w:t>
      </w:r>
      <w:r>
        <w:t>finally</w:t>
      </w:r>
      <w:r>
        <w:rPr>
          <w:spacing w:val="-3"/>
        </w:rPr>
        <w:t xml:space="preserve"> </w:t>
      </w:r>
      <w:r>
        <w:t>today's</w:t>
      </w:r>
      <w:r>
        <w:rPr>
          <w:spacing w:val="-4"/>
        </w:rPr>
        <w:t xml:space="preserve"> </w:t>
      </w:r>
      <w:r>
        <w:t>5G</w:t>
      </w:r>
      <w:r>
        <w:rPr>
          <w:spacing w:val="-4"/>
        </w:rPr>
        <w:t xml:space="preserve"> </w:t>
      </w:r>
      <w:r>
        <w:t>and emerging</w:t>
      </w:r>
      <w:r>
        <w:rPr>
          <w:spacing w:val="-5"/>
        </w:rPr>
        <w:t xml:space="preserve"> </w:t>
      </w:r>
      <w:r>
        <w:t>6G</w:t>
      </w:r>
      <w:r>
        <w:rPr>
          <w:spacing w:val="-6"/>
        </w:rPr>
        <w:t xml:space="preserve"> </w:t>
      </w:r>
      <w:r>
        <w:t>millimetre-wave</w:t>
      </w:r>
      <w:r>
        <w:rPr>
          <w:spacing w:val="-7"/>
        </w:rPr>
        <w:t xml:space="preserve"> </w:t>
      </w:r>
      <w:r>
        <w:t>systems.</w:t>
      </w:r>
      <w:r>
        <w:rPr>
          <w:spacing w:val="-5"/>
        </w:rPr>
        <w:t xml:space="preserve"> </w:t>
      </w:r>
      <w:r>
        <w:t>Our</w:t>
      </w:r>
      <w:r>
        <w:rPr>
          <w:spacing w:val="-7"/>
        </w:rPr>
        <w:t xml:space="preserve"> </w:t>
      </w:r>
      <w:r>
        <w:t>problem</w:t>
      </w:r>
      <w:r>
        <w:rPr>
          <w:spacing w:val="-5"/>
        </w:rPr>
        <w:t xml:space="preserve"> </w:t>
      </w:r>
      <w:r>
        <w:t>sits</w:t>
      </w:r>
      <w:r>
        <w:rPr>
          <w:spacing w:val="-6"/>
        </w:rPr>
        <w:t xml:space="preserve"> </w:t>
      </w:r>
      <w:r>
        <w:t>at</w:t>
      </w:r>
      <w:r>
        <w:rPr>
          <w:spacing w:val="-8"/>
        </w:rPr>
        <w:t xml:space="preserve"> </w:t>
      </w:r>
      <w:r>
        <w:t>the</w:t>
      </w:r>
      <w:r>
        <w:rPr>
          <w:spacing w:val="-6"/>
        </w:rPr>
        <w:t xml:space="preserve"> </w:t>
      </w:r>
      <w:r>
        <w:t>junction</w:t>
      </w:r>
      <w:r>
        <w:rPr>
          <w:spacing w:val="-8"/>
        </w:rPr>
        <w:t xml:space="preserve"> </w:t>
      </w:r>
      <w:r>
        <w:t>of</w:t>
      </w:r>
      <w:r>
        <w:rPr>
          <w:spacing w:val="-9"/>
        </w:rPr>
        <w:t xml:space="preserve"> </w:t>
      </w:r>
      <w:r>
        <w:t>two</w:t>
      </w:r>
      <w:r>
        <w:rPr>
          <w:spacing w:val="-6"/>
        </w:rPr>
        <w:t xml:space="preserve"> </w:t>
      </w:r>
      <w:r>
        <w:t>of</w:t>
      </w:r>
      <w:r>
        <w:rPr>
          <w:spacing w:val="-7"/>
        </w:rPr>
        <w:t xml:space="preserve"> </w:t>
      </w:r>
      <w:r>
        <w:t>those</w:t>
      </w:r>
      <w:r>
        <w:rPr>
          <w:spacing w:val="-6"/>
        </w:rPr>
        <w:t xml:space="preserve"> </w:t>
      </w:r>
      <w:r>
        <w:t>eras:</w:t>
      </w:r>
      <w:r>
        <w:rPr>
          <w:spacing w:val="-5"/>
        </w:rPr>
        <w:t xml:space="preserve"> </w:t>
      </w:r>
      <w:r>
        <w:t>a modern solid-state transmitter, but a power path where the old waveguide ideas are still the best answer.</w:t>
      </w:r>
    </w:p>
    <w:p w14:paraId="1AF667AF" w14:textId="77777777" w:rsidR="00541E91" w:rsidRDefault="00000000">
      <w:pPr>
        <w:pStyle w:val="Heading2"/>
        <w:numPr>
          <w:ilvl w:val="1"/>
          <w:numId w:val="8"/>
        </w:numPr>
        <w:tabs>
          <w:tab w:val="left" w:pos="525"/>
        </w:tabs>
        <w:spacing w:before="120"/>
        <w:jc w:val="both"/>
      </w:pPr>
      <w:r>
        <w:t>Frequency</w:t>
      </w:r>
      <w:r>
        <w:rPr>
          <w:spacing w:val="-3"/>
        </w:rPr>
        <w:t xml:space="preserve"> </w:t>
      </w:r>
      <w:r>
        <w:t>band</w:t>
      </w:r>
      <w:r>
        <w:rPr>
          <w:spacing w:val="-3"/>
        </w:rPr>
        <w:t xml:space="preserve"> </w:t>
      </w:r>
      <w:r>
        <w:rPr>
          <w:spacing w:val="-2"/>
        </w:rPr>
        <w:t>selection</w:t>
      </w:r>
    </w:p>
    <w:p w14:paraId="79F46010" w14:textId="77777777" w:rsidR="00541E91" w:rsidRDefault="00000000">
      <w:pPr>
        <w:pStyle w:val="BodyText"/>
        <w:spacing w:before="199" w:line="360" w:lineRule="auto"/>
        <w:ind w:right="163"/>
        <w:jc w:val="both"/>
      </w:pPr>
      <w:r>
        <w:t>I compared six bands for a radar with a 0.30 m antenna aperture. Wavelength is c/f, the beamwidth is estimated as θ ≈ 70λ/D, and the rain attenuation values are rounded figures for 10</w:t>
      </w:r>
      <w:r>
        <w:rPr>
          <w:spacing w:val="-7"/>
        </w:rPr>
        <w:t xml:space="preserve"> </w:t>
      </w:r>
      <w:r>
        <w:t>mm/h</w:t>
      </w:r>
      <w:r>
        <w:rPr>
          <w:spacing w:val="-7"/>
        </w:rPr>
        <w:t xml:space="preserve"> </w:t>
      </w:r>
      <w:r>
        <w:t>rainfall</w:t>
      </w:r>
      <w:r>
        <w:rPr>
          <w:spacing w:val="-7"/>
        </w:rPr>
        <w:t xml:space="preserve"> </w:t>
      </w:r>
      <w:r>
        <w:t>taken</w:t>
      </w:r>
      <w:r>
        <w:rPr>
          <w:spacing w:val="-7"/>
        </w:rPr>
        <w:t xml:space="preserve"> </w:t>
      </w:r>
      <w:r>
        <w:t>from</w:t>
      </w:r>
      <w:r>
        <w:rPr>
          <w:spacing w:val="-7"/>
        </w:rPr>
        <w:t xml:space="preserve"> </w:t>
      </w:r>
      <w:r>
        <w:t>the</w:t>
      </w:r>
      <w:r>
        <w:rPr>
          <w:spacing w:val="-8"/>
        </w:rPr>
        <w:t xml:space="preserve"> </w:t>
      </w:r>
      <w:r>
        <w:t>order</w:t>
      </w:r>
      <w:r>
        <w:rPr>
          <w:spacing w:val="-8"/>
        </w:rPr>
        <w:t xml:space="preserve"> </w:t>
      </w:r>
      <w:r>
        <w:t>of</w:t>
      </w:r>
      <w:r>
        <w:rPr>
          <w:spacing w:val="-8"/>
        </w:rPr>
        <w:t xml:space="preserve"> </w:t>
      </w:r>
      <w:r>
        <w:t>magnitude</w:t>
      </w:r>
      <w:r>
        <w:rPr>
          <w:spacing w:val="-8"/>
        </w:rPr>
        <w:t xml:space="preserve"> </w:t>
      </w:r>
      <w:r>
        <w:t>given</w:t>
      </w:r>
      <w:r>
        <w:rPr>
          <w:spacing w:val="-8"/>
        </w:rPr>
        <w:t xml:space="preserve"> </w:t>
      </w:r>
      <w:r>
        <w:t>in</w:t>
      </w:r>
      <w:r>
        <w:rPr>
          <w:spacing w:val="-5"/>
        </w:rPr>
        <w:t xml:space="preserve"> </w:t>
      </w:r>
      <w:r>
        <w:t>ITU-R</w:t>
      </w:r>
      <w:r>
        <w:rPr>
          <w:spacing w:val="-7"/>
        </w:rPr>
        <w:t xml:space="preserve"> </w:t>
      </w:r>
      <w:r>
        <w:t>P.838</w:t>
      </w:r>
      <w:r>
        <w:rPr>
          <w:spacing w:val="-7"/>
        </w:rPr>
        <w:t xml:space="preserve"> </w:t>
      </w:r>
      <w:r>
        <w:t>(they</w:t>
      </w:r>
      <w:r>
        <w:rPr>
          <w:spacing w:val="-7"/>
        </w:rPr>
        <w:t xml:space="preserve"> </w:t>
      </w:r>
      <w:r>
        <w:t>are</w:t>
      </w:r>
      <w:r>
        <w:rPr>
          <w:spacing w:val="-7"/>
        </w:rPr>
        <w:t xml:space="preserve"> </w:t>
      </w:r>
      <w:r>
        <w:t>indicative, not design-grade).</w:t>
      </w:r>
    </w:p>
    <w:p w14:paraId="2F164E8F" w14:textId="77777777" w:rsidR="00541E91" w:rsidRDefault="00541E91">
      <w:pPr>
        <w:pStyle w:val="BodyText"/>
        <w:spacing w:before="6" w:after="1"/>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1301"/>
        <w:gridCol w:w="1300"/>
        <w:gridCol w:w="1500"/>
        <w:gridCol w:w="1500"/>
        <w:gridCol w:w="2326"/>
      </w:tblGrid>
      <w:tr w:rsidR="00541E91" w14:paraId="00FBBCE8" w14:textId="77777777">
        <w:trPr>
          <w:trHeight w:val="906"/>
        </w:trPr>
        <w:tc>
          <w:tcPr>
            <w:tcW w:w="1099" w:type="dxa"/>
            <w:shd w:val="clear" w:color="auto" w:fill="E7E6E6"/>
          </w:tcPr>
          <w:p w14:paraId="05D08A76" w14:textId="77777777" w:rsidR="00541E91" w:rsidRDefault="00000000">
            <w:pPr>
              <w:pStyle w:val="TableParagraph"/>
              <w:jc w:val="left"/>
              <w:rPr>
                <w:b/>
                <w:sz w:val="24"/>
              </w:rPr>
            </w:pPr>
            <w:r>
              <w:rPr>
                <w:b/>
                <w:spacing w:val="-4"/>
                <w:sz w:val="24"/>
              </w:rPr>
              <w:t>Band</w:t>
            </w:r>
          </w:p>
        </w:tc>
        <w:tc>
          <w:tcPr>
            <w:tcW w:w="1301" w:type="dxa"/>
            <w:shd w:val="clear" w:color="auto" w:fill="E7E6E6"/>
          </w:tcPr>
          <w:p w14:paraId="2C5C816C" w14:textId="77777777" w:rsidR="00541E91" w:rsidRDefault="00000000">
            <w:pPr>
              <w:pStyle w:val="TableParagraph"/>
              <w:ind w:left="331" w:right="112" w:hanging="204"/>
              <w:jc w:val="left"/>
              <w:rPr>
                <w:b/>
                <w:sz w:val="24"/>
              </w:rPr>
            </w:pPr>
            <w:r>
              <w:rPr>
                <w:b/>
                <w:sz w:val="24"/>
              </w:rPr>
              <w:t>Example</w:t>
            </w:r>
            <w:r>
              <w:rPr>
                <w:b/>
                <w:spacing w:val="-15"/>
                <w:sz w:val="24"/>
              </w:rPr>
              <w:t xml:space="preserve"> </w:t>
            </w:r>
            <w:r>
              <w:rPr>
                <w:b/>
                <w:sz w:val="24"/>
              </w:rPr>
              <w:t xml:space="preserve">f </w:t>
            </w:r>
            <w:r>
              <w:rPr>
                <w:b/>
                <w:spacing w:val="-2"/>
                <w:sz w:val="24"/>
              </w:rPr>
              <w:t>(GHz)</w:t>
            </w:r>
          </w:p>
        </w:tc>
        <w:tc>
          <w:tcPr>
            <w:tcW w:w="1300" w:type="dxa"/>
            <w:shd w:val="clear" w:color="auto" w:fill="E7E6E6"/>
          </w:tcPr>
          <w:p w14:paraId="73DDDAAE" w14:textId="77777777" w:rsidR="00541E91" w:rsidRDefault="00000000">
            <w:pPr>
              <w:pStyle w:val="TableParagraph"/>
              <w:ind w:left="11"/>
              <w:rPr>
                <w:b/>
                <w:sz w:val="24"/>
              </w:rPr>
            </w:pPr>
            <w:r>
              <w:rPr>
                <w:b/>
                <w:sz w:val="24"/>
              </w:rPr>
              <w:t>λ</w:t>
            </w:r>
            <w:r>
              <w:rPr>
                <w:b/>
                <w:spacing w:val="-1"/>
                <w:sz w:val="24"/>
              </w:rPr>
              <w:t xml:space="preserve"> </w:t>
            </w:r>
            <w:r>
              <w:rPr>
                <w:b/>
                <w:spacing w:val="-4"/>
                <w:sz w:val="24"/>
              </w:rPr>
              <w:t>(mm)</w:t>
            </w:r>
          </w:p>
        </w:tc>
        <w:tc>
          <w:tcPr>
            <w:tcW w:w="1500" w:type="dxa"/>
            <w:shd w:val="clear" w:color="auto" w:fill="E7E6E6"/>
          </w:tcPr>
          <w:p w14:paraId="211B4C3C" w14:textId="77777777" w:rsidR="00541E91" w:rsidRDefault="00000000">
            <w:pPr>
              <w:pStyle w:val="TableParagraph"/>
              <w:ind w:left="193" w:hanging="63"/>
              <w:jc w:val="left"/>
              <w:rPr>
                <w:b/>
                <w:sz w:val="24"/>
              </w:rPr>
            </w:pPr>
            <w:r>
              <w:rPr>
                <w:b/>
                <w:spacing w:val="-2"/>
                <w:sz w:val="24"/>
              </w:rPr>
              <w:t xml:space="preserve">Beamwidth, </w:t>
            </w:r>
            <w:r>
              <w:rPr>
                <w:b/>
                <w:sz w:val="24"/>
              </w:rPr>
              <w:t>D = 0.30 m</w:t>
            </w:r>
          </w:p>
        </w:tc>
        <w:tc>
          <w:tcPr>
            <w:tcW w:w="1500" w:type="dxa"/>
            <w:shd w:val="clear" w:color="auto" w:fill="E7E6E6"/>
          </w:tcPr>
          <w:p w14:paraId="2F485990" w14:textId="77777777" w:rsidR="00541E91" w:rsidRDefault="00000000">
            <w:pPr>
              <w:pStyle w:val="TableParagraph"/>
              <w:ind w:left="72" w:right="61"/>
              <w:rPr>
                <w:b/>
                <w:sz w:val="24"/>
              </w:rPr>
            </w:pPr>
            <w:r>
              <w:rPr>
                <w:b/>
                <w:sz w:val="24"/>
              </w:rPr>
              <w:t>Rain</w:t>
            </w:r>
            <w:r>
              <w:rPr>
                <w:b/>
                <w:spacing w:val="-15"/>
                <w:sz w:val="24"/>
              </w:rPr>
              <w:t xml:space="preserve"> </w:t>
            </w:r>
            <w:r>
              <w:rPr>
                <w:b/>
                <w:sz w:val="24"/>
              </w:rPr>
              <w:t>loss</w:t>
            </w:r>
            <w:r>
              <w:rPr>
                <w:b/>
                <w:spacing w:val="-15"/>
                <w:sz w:val="24"/>
              </w:rPr>
              <w:t xml:space="preserve"> </w:t>
            </w:r>
            <w:r>
              <w:rPr>
                <w:b/>
                <w:sz w:val="24"/>
              </w:rPr>
              <w:t xml:space="preserve">at 10 mm/h </w:t>
            </w:r>
            <w:r>
              <w:rPr>
                <w:b/>
                <w:spacing w:val="-2"/>
                <w:sz w:val="24"/>
              </w:rPr>
              <w:t>(dB/km)</w:t>
            </w:r>
          </w:p>
        </w:tc>
        <w:tc>
          <w:tcPr>
            <w:tcW w:w="2326" w:type="dxa"/>
            <w:shd w:val="clear" w:color="auto" w:fill="E7E6E6"/>
          </w:tcPr>
          <w:p w14:paraId="05A0B2E5" w14:textId="77777777" w:rsidR="00541E91" w:rsidRDefault="00000000">
            <w:pPr>
              <w:pStyle w:val="TableParagraph"/>
              <w:ind w:left="657"/>
              <w:jc w:val="left"/>
              <w:rPr>
                <w:b/>
                <w:sz w:val="24"/>
              </w:rPr>
            </w:pPr>
            <w:r>
              <w:rPr>
                <w:b/>
                <w:spacing w:val="-2"/>
                <w:sz w:val="24"/>
              </w:rPr>
              <w:t>Comment</w:t>
            </w:r>
          </w:p>
        </w:tc>
      </w:tr>
      <w:tr w:rsidR="00541E91" w14:paraId="010BA57C" w14:textId="77777777">
        <w:trPr>
          <w:trHeight w:val="633"/>
        </w:trPr>
        <w:tc>
          <w:tcPr>
            <w:tcW w:w="1099" w:type="dxa"/>
          </w:tcPr>
          <w:p w14:paraId="548ACF38" w14:textId="77777777" w:rsidR="00541E91" w:rsidRDefault="00000000">
            <w:pPr>
              <w:pStyle w:val="TableParagraph"/>
              <w:jc w:val="left"/>
              <w:rPr>
                <w:sz w:val="24"/>
              </w:rPr>
            </w:pPr>
            <w:r>
              <w:rPr>
                <w:spacing w:val="-10"/>
                <w:sz w:val="24"/>
              </w:rPr>
              <w:t>L</w:t>
            </w:r>
          </w:p>
        </w:tc>
        <w:tc>
          <w:tcPr>
            <w:tcW w:w="1301" w:type="dxa"/>
          </w:tcPr>
          <w:p w14:paraId="6C3C875C" w14:textId="77777777" w:rsidR="00541E91" w:rsidRDefault="00000000">
            <w:pPr>
              <w:pStyle w:val="TableParagraph"/>
              <w:ind w:left="12"/>
              <w:rPr>
                <w:sz w:val="24"/>
              </w:rPr>
            </w:pPr>
            <w:r>
              <w:rPr>
                <w:spacing w:val="-5"/>
                <w:sz w:val="24"/>
              </w:rPr>
              <w:t>1.3</w:t>
            </w:r>
          </w:p>
        </w:tc>
        <w:tc>
          <w:tcPr>
            <w:tcW w:w="1300" w:type="dxa"/>
          </w:tcPr>
          <w:p w14:paraId="6921CEED" w14:textId="77777777" w:rsidR="00541E91" w:rsidRDefault="00000000">
            <w:pPr>
              <w:pStyle w:val="TableParagraph"/>
              <w:ind w:left="11" w:right="5"/>
              <w:rPr>
                <w:sz w:val="24"/>
              </w:rPr>
            </w:pPr>
            <w:r>
              <w:rPr>
                <w:spacing w:val="-5"/>
                <w:sz w:val="24"/>
              </w:rPr>
              <w:t>231</w:t>
            </w:r>
          </w:p>
        </w:tc>
        <w:tc>
          <w:tcPr>
            <w:tcW w:w="1500" w:type="dxa"/>
          </w:tcPr>
          <w:p w14:paraId="510C59B3" w14:textId="77777777" w:rsidR="00541E91" w:rsidRDefault="00000000">
            <w:pPr>
              <w:pStyle w:val="TableParagraph"/>
              <w:ind w:left="72" w:right="63"/>
              <w:rPr>
                <w:sz w:val="24"/>
              </w:rPr>
            </w:pPr>
            <w:r>
              <w:rPr>
                <w:spacing w:val="-5"/>
                <w:sz w:val="24"/>
              </w:rPr>
              <w:t>54°</w:t>
            </w:r>
          </w:p>
        </w:tc>
        <w:tc>
          <w:tcPr>
            <w:tcW w:w="1500" w:type="dxa"/>
          </w:tcPr>
          <w:p w14:paraId="61DA0EAD" w14:textId="77777777" w:rsidR="00541E91" w:rsidRDefault="00000000">
            <w:pPr>
              <w:pStyle w:val="TableParagraph"/>
              <w:ind w:left="72" w:right="62"/>
              <w:rPr>
                <w:sz w:val="24"/>
              </w:rPr>
            </w:pPr>
            <w:r>
              <w:rPr>
                <w:sz w:val="24"/>
              </w:rPr>
              <w:t>&lt;</w:t>
            </w:r>
            <w:r>
              <w:rPr>
                <w:spacing w:val="-1"/>
                <w:sz w:val="24"/>
              </w:rPr>
              <w:t xml:space="preserve"> </w:t>
            </w:r>
            <w:r>
              <w:rPr>
                <w:spacing w:val="-4"/>
                <w:sz w:val="24"/>
              </w:rPr>
              <w:t>0.001</w:t>
            </w:r>
          </w:p>
        </w:tc>
        <w:tc>
          <w:tcPr>
            <w:tcW w:w="2326" w:type="dxa"/>
          </w:tcPr>
          <w:p w14:paraId="0571FD36" w14:textId="77777777" w:rsidR="00541E91" w:rsidRDefault="00000000">
            <w:pPr>
              <w:pStyle w:val="TableParagraph"/>
              <w:ind w:left="890" w:right="107" w:hanging="649"/>
              <w:jc w:val="left"/>
              <w:rPr>
                <w:sz w:val="24"/>
              </w:rPr>
            </w:pPr>
            <w:r>
              <w:rPr>
                <w:sz w:val="24"/>
              </w:rPr>
              <w:t>Beam</w:t>
            </w:r>
            <w:r>
              <w:rPr>
                <w:spacing w:val="-14"/>
                <w:sz w:val="24"/>
              </w:rPr>
              <w:t xml:space="preserve"> </w:t>
            </w:r>
            <w:r>
              <w:rPr>
                <w:sz w:val="24"/>
              </w:rPr>
              <w:t>far</w:t>
            </w:r>
            <w:r>
              <w:rPr>
                <w:spacing w:val="-14"/>
                <w:sz w:val="24"/>
              </w:rPr>
              <w:t xml:space="preserve"> </w:t>
            </w:r>
            <w:r>
              <w:rPr>
                <w:sz w:val="24"/>
              </w:rPr>
              <w:t>too</w:t>
            </w:r>
            <w:r>
              <w:rPr>
                <w:spacing w:val="-14"/>
                <w:sz w:val="24"/>
              </w:rPr>
              <w:t xml:space="preserve"> </w:t>
            </w:r>
            <w:r>
              <w:rPr>
                <w:sz w:val="24"/>
              </w:rPr>
              <w:t xml:space="preserve">wide; </w:t>
            </w:r>
            <w:r>
              <w:rPr>
                <w:spacing w:val="-2"/>
                <w:sz w:val="24"/>
              </w:rPr>
              <w:t>bulky</w:t>
            </w:r>
          </w:p>
        </w:tc>
      </w:tr>
      <w:tr w:rsidR="00541E91" w14:paraId="39A95AD4" w14:textId="77777777">
        <w:trPr>
          <w:trHeight w:val="630"/>
        </w:trPr>
        <w:tc>
          <w:tcPr>
            <w:tcW w:w="1099" w:type="dxa"/>
          </w:tcPr>
          <w:p w14:paraId="36D8479C" w14:textId="77777777" w:rsidR="00541E91" w:rsidRDefault="00000000">
            <w:pPr>
              <w:pStyle w:val="TableParagraph"/>
              <w:jc w:val="left"/>
              <w:rPr>
                <w:sz w:val="24"/>
              </w:rPr>
            </w:pPr>
            <w:r>
              <w:rPr>
                <w:spacing w:val="-10"/>
                <w:sz w:val="24"/>
              </w:rPr>
              <w:t>S</w:t>
            </w:r>
          </w:p>
        </w:tc>
        <w:tc>
          <w:tcPr>
            <w:tcW w:w="1301" w:type="dxa"/>
          </w:tcPr>
          <w:p w14:paraId="2240030B" w14:textId="77777777" w:rsidR="00541E91" w:rsidRDefault="00000000">
            <w:pPr>
              <w:pStyle w:val="TableParagraph"/>
              <w:ind w:left="12"/>
              <w:rPr>
                <w:sz w:val="24"/>
              </w:rPr>
            </w:pPr>
            <w:r>
              <w:rPr>
                <w:spacing w:val="-5"/>
                <w:sz w:val="24"/>
              </w:rPr>
              <w:t>3.0</w:t>
            </w:r>
          </w:p>
        </w:tc>
        <w:tc>
          <w:tcPr>
            <w:tcW w:w="1300" w:type="dxa"/>
          </w:tcPr>
          <w:p w14:paraId="0CC173FF" w14:textId="77777777" w:rsidR="00541E91" w:rsidRDefault="00000000">
            <w:pPr>
              <w:pStyle w:val="TableParagraph"/>
              <w:ind w:left="11" w:right="5"/>
              <w:rPr>
                <w:sz w:val="24"/>
              </w:rPr>
            </w:pPr>
            <w:r>
              <w:rPr>
                <w:spacing w:val="-5"/>
                <w:sz w:val="24"/>
              </w:rPr>
              <w:t>100</w:t>
            </w:r>
          </w:p>
        </w:tc>
        <w:tc>
          <w:tcPr>
            <w:tcW w:w="1500" w:type="dxa"/>
          </w:tcPr>
          <w:p w14:paraId="748BBD8C" w14:textId="77777777" w:rsidR="00541E91" w:rsidRDefault="00000000">
            <w:pPr>
              <w:pStyle w:val="TableParagraph"/>
              <w:ind w:left="72" w:right="63"/>
              <w:rPr>
                <w:sz w:val="24"/>
              </w:rPr>
            </w:pPr>
            <w:r>
              <w:rPr>
                <w:spacing w:val="-5"/>
                <w:sz w:val="24"/>
              </w:rPr>
              <w:t>23°</w:t>
            </w:r>
          </w:p>
        </w:tc>
        <w:tc>
          <w:tcPr>
            <w:tcW w:w="1500" w:type="dxa"/>
          </w:tcPr>
          <w:p w14:paraId="2FF3A1BD" w14:textId="77777777" w:rsidR="00541E91" w:rsidRDefault="00000000">
            <w:pPr>
              <w:pStyle w:val="TableParagraph"/>
              <w:ind w:left="72" w:right="64"/>
              <w:rPr>
                <w:sz w:val="24"/>
              </w:rPr>
            </w:pPr>
            <w:r>
              <w:rPr>
                <w:sz w:val="24"/>
              </w:rPr>
              <w:t xml:space="preserve">≈ </w:t>
            </w:r>
            <w:r>
              <w:rPr>
                <w:spacing w:val="-2"/>
                <w:sz w:val="24"/>
              </w:rPr>
              <w:t>0.005</w:t>
            </w:r>
          </w:p>
        </w:tc>
        <w:tc>
          <w:tcPr>
            <w:tcW w:w="2326" w:type="dxa"/>
          </w:tcPr>
          <w:p w14:paraId="3090AF7F" w14:textId="77777777" w:rsidR="00541E91" w:rsidRDefault="00000000">
            <w:pPr>
              <w:pStyle w:val="TableParagraph"/>
              <w:ind w:left="423" w:right="404" w:hanging="3"/>
              <w:jc w:val="left"/>
              <w:rPr>
                <w:sz w:val="24"/>
              </w:rPr>
            </w:pPr>
            <w:r>
              <w:rPr>
                <w:sz w:val="24"/>
              </w:rPr>
              <w:t>Penetrates</w:t>
            </w:r>
            <w:r>
              <w:rPr>
                <w:spacing w:val="-15"/>
                <w:sz w:val="24"/>
              </w:rPr>
              <w:t xml:space="preserve"> </w:t>
            </w:r>
            <w:r>
              <w:rPr>
                <w:sz w:val="24"/>
              </w:rPr>
              <w:t>rain; antenna</w:t>
            </w:r>
            <w:r>
              <w:rPr>
                <w:spacing w:val="-3"/>
                <w:sz w:val="24"/>
              </w:rPr>
              <w:t xml:space="preserve"> </w:t>
            </w:r>
            <w:r>
              <w:rPr>
                <w:sz w:val="24"/>
              </w:rPr>
              <w:t xml:space="preserve">too </w:t>
            </w:r>
            <w:r>
              <w:rPr>
                <w:spacing w:val="-5"/>
                <w:sz w:val="24"/>
              </w:rPr>
              <w:t>big</w:t>
            </w:r>
          </w:p>
        </w:tc>
      </w:tr>
      <w:tr w:rsidR="00541E91" w14:paraId="6F1E01AE" w14:textId="77777777">
        <w:trPr>
          <w:trHeight w:val="633"/>
        </w:trPr>
        <w:tc>
          <w:tcPr>
            <w:tcW w:w="1099" w:type="dxa"/>
          </w:tcPr>
          <w:p w14:paraId="310E39A1" w14:textId="77777777" w:rsidR="00541E91" w:rsidRDefault="00000000">
            <w:pPr>
              <w:pStyle w:val="TableParagraph"/>
              <w:jc w:val="left"/>
              <w:rPr>
                <w:sz w:val="24"/>
              </w:rPr>
            </w:pPr>
            <w:r>
              <w:rPr>
                <w:spacing w:val="-10"/>
                <w:sz w:val="24"/>
              </w:rPr>
              <w:t>C</w:t>
            </w:r>
          </w:p>
        </w:tc>
        <w:tc>
          <w:tcPr>
            <w:tcW w:w="1301" w:type="dxa"/>
          </w:tcPr>
          <w:p w14:paraId="09C59B53" w14:textId="77777777" w:rsidR="00541E91" w:rsidRDefault="00000000">
            <w:pPr>
              <w:pStyle w:val="TableParagraph"/>
              <w:ind w:left="12"/>
              <w:rPr>
                <w:sz w:val="24"/>
              </w:rPr>
            </w:pPr>
            <w:r>
              <w:rPr>
                <w:spacing w:val="-5"/>
                <w:sz w:val="24"/>
              </w:rPr>
              <w:t>5.5</w:t>
            </w:r>
          </w:p>
        </w:tc>
        <w:tc>
          <w:tcPr>
            <w:tcW w:w="1300" w:type="dxa"/>
          </w:tcPr>
          <w:p w14:paraId="7CE47DB7" w14:textId="77777777" w:rsidR="00541E91" w:rsidRDefault="00000000">
            <w:pPr>
              <w:pStyle w:val="TableParagraph"/>
              <w:ind w:left="11" w:right="2"/>
              <w:rPr>
                <w:sz w:val="24"/>
              </w:rPr>
            </w:pPr>
            <w:r>
              <w:rPr>
                <w:spacing w:val="-4"/>
                <w:sz w:val="24"/>
              </w:rPr>
              <w:t>54.5</w:t>
            </w:r>
          </w:p>
        </w:tc>
        <w:tc>
          <w:tcPr>
            <w:tcW w:w="1500" w:type="dxa"/>
          </w:tcPr>
          <w:p w14:paraId="64B7C905" w14:textId="77777777" w:rsidR="00541E91" w:rsidRDefault="00000000">
            <w:pPr>
              <w:pStyle w:val="TableParagraph"/>
              <w:ind w:left="72" w:right="65"/>
              <w:rPr>
                <w:sz w:val="24"/>
              </w:rPr>
            </w:pPr>
            <w:r>
              <w:rPr>
                <w:spacing w:val="-2"/>
                <w:sz w:val="24"/>
              </w:rPr>
              <w:t>12.7°</w:t>
            </w:r>
          </w:p>
        </w:tc>
        <w:tc>
          <w:tcPr>
            <w:tcW w:w="1500" w:type="dxa"/>
          </w:tcPr>
          <w:p w14:paraId="79A7A240" w14:textId="77777777" w:rsidR="00541E91" w:rsidRDefault="00000000">
            <w:pPr>
              <w:pStyle w:val="TableParagraph"/>
              <w:ind w:left="72" w:right="64"/>
              <w:rPr>
                <w:sz w:val="24"/>
              </w:rPr>
            </w:pPr>
            <w:r>
              <w:rPr>
                <w:sz w:val="24"/>
              </w:rPr>
              <w:t xml:space="preserve">≈ </w:t>
            </w:r>
            <w:r>
              <w:rPr>
                <w:spacing w:val="-4"/>
                <w:sz w:val="24"/>
              </w:rPr>
              <w:t>0.04</w:t>
            </w:r>
          </w:p>
        </w:tc>
        <w:tc>
          <w:tcPr>
            <w:tcW w:w="2326" w:type="dxa"/>
          </w:tcPr>
          <w:p w14:paraId="2F085E7F" w14:textId="77777777" w:rsidR="00541E91" w:rsidRDefault="00000000">
            <w:pPr>
              <w:pStyle w:val="TableParagraph"/>
              <w:ind w:left="688" w:right="107" w:hanging="567"/>
              <w:jc w:val="left"/>
              <w:rPr>
                <w:sz w:val="24"/>
              </w:rPr>
            </w:pPr>
            <w:r>
              <w:rPr>
                <w:sz w:val="24"/>
              </w:rPr>
              <w:t>Moderate</w:t>
            </w:r>
            <w:r>
              <w:rPr>
                <w:spacing w:val="-15"/>
                <w:sz w:val="24"/>
              </w:rPr>
              <w:t xml:space="preserve"> </w:t>
            </w:r>
            <w:r>
              <w:rPr>
                <w:sz w:val="24"/>
              </w:rPr>
              <w:t>beam,</w:t>
            </w:r>
            <w:r>
              <w:rPr>
                <w:spacing w:val="-15"/>
                <w:sz w:val="24"/>
              </w:rPr>
              <w:t xml:space="preserve"> </w:t>
            </w:r>
            <w:r>
              <w:rPr>
                <w:sz w:val="24"/>
              </w:rPr>
              <w:t>WR-137 guide</w:t>
            </w:r>
          </w:p>
        </w:tc>
      </w:tr>
      <w:tr w:rsidR="00541E91" w14:paraId="39259A8E" w14:textId="77777777">
        <w:trPr>
          <w:trHeight w:val="631"/>
        </w:trPr>
        <w:tc>
          <w:tcPr>
            <w:tcW w:w="1099" w:type="dxa"/>
          </w:tcPr>
          <w:p w14:paraId="6D335E5A" w14:textId="77777777" w:rsidR="00541E91" w:rsidRDefault="00000000">
            <w:pPr>
              <w:pStyle w:val="TableParagraph"/>
              <w:spacing w:before="40"/>
              <w:jc w:val="left"/>
              <w:rPr>
                <w:sz w:val="24"/>
              </w:rPr>
            </w:pPr>
            <w:r>
              <w:rPr>
                <w:spacing w:val="-10"/>
                <w:sz w:val="24"/>
              </w:rPr>
              <w:t>X</w:t>
            </w:r>
          </w:p>
        </w:tc>
        <w:tc>
          <w:tcPr>
            <w:tcW w:w="1301" w:type="dxa"/>
          </w:tcPr>
          <w:p w14:paraId="66B7A37F" w14:textId="77777777" w:rsidR="00541E91" w:rsidRDefault="00000000">
            <w:pPr>
              <w:pStyle w:val="TableParagraph"/>
              <w:spacing w:before="40"/>
              <w:ind w:left="12"/>
              <w:rPr>
                <w:sz w:val="24"/>
              </w:rPr>
            </w:pPr>
            <w:r>
              <w:rPr>
                <w:spacing w:val="-5"/>
                <w:sz w:val="24"/>
              </w:rPr>
              <w:t>9.5</w:t>
            </w:r>
          </w:p>
        </w:tc>
        <w:tc>
          <w:tcPr>
            <w:tcW w:w="1300" w:type="dxa"/>
          </w:tcPr>
          <w:p w14:paraId="2E082245" w14:textId="77777777" w:rsidR="00541E91" w:rsidRDefault="00000000">
            <w:pPr>
              <w:pStyle w:val="TableParagraph"/>
              <w:spacing w:before="40"/>
              <w:ind w:left="11" w:right="2"/>
              <w:rPr>
                <w:sz w:val="24"/>
              </w:rPr>
            </w:pPr>
            <w:r>
              <w:rPr>
                <w:spacing w:val="-4"/>
                <w:sz w:val="24"/>
              </w:rPr>
              <w:t>31.6</w:t>
            </w:r>
          </w:p>
        </w:tc>
        <w:tc>
          <w:tcPr>
            <w:tcW w:w="1500" w:type="dxa"/>
          </w:tcPr>
          <w:p w14:paraId="09177076" w14:textId="77777777" w:rsidR="00541E91" w:rsidRDefault="00000000">
            <w:pPr>
              <w:pStyle w:val="TableParagraph"/>
              <w:spacing w:before="40"/>
              <w:ind w:left="72" w:right="65"/>
              <w:rPr>
                <w:sz w:val="24"/>
              </w:rPr>
            </w:pPr>
            <w:r>
              <w:rPr>
                <w:spacing w:val="-4"/>
                <w:sz w:val="24"/>
              </w:rPr>
              <w:t>7.4°</w:t>
            </w:r>
          </w:p>
        </w:tc>
        <w:tc>
          <w:tcPr>
            <w:tcW w:w="1500" w:type="dxa"/>
          </w:tcPr>
          <w:p w14:paraId="6342059A" w14:textId="77777777" w:rsidR="00541E91" w:rsidRDefault="00000000">
            <w:pPr>
              <w:pStyle w:val="TableParagraph"/>
              <w:spacing w:before="40"/>
              <w:ind w:left="72" w:right="64"/>
              <w:rPr>
                <w:sz w:val="24"/>
              </w:rPr>
            </w:pPr>
            <w:r>
              <w:rPr>
                <w:sz w:val="24"/>
              </w:rPr>
              <w:t xml:space="preserve">≈ </w:t>
            </w:r>
            <w:r>
              <w:rPr>
                <w:spacing w:val="-5"/>
                <w:sz w:val="24"/>
              </w:rPr>
              <w:t>0.2</w:t>
            </w:r>
          </w:p>
        </w:tc>
        <w:tc>
          <w:tcPr>
            <w:tcW w:w="2326" w:type="dxa"/>
          </w:tcPr>
          <w:p w14:paraId="76DDE19F" w14:textId="77777777" w:rsidR="00541E91" w:rsidRDefault="00000000">
            <w:pPr>
              <w:pStyle w:val="TableParagraph"/>
              <w:spacing w:before="40"/>
              <w:ind w:left="373" w:right="223" w:hanging="132"/>
              <w:jc w:val="left"/>
              <w:rPr>
                <w:sz w:val="24"/>
              </w:rPr>
            </w:pPr>
            <w:r>
              <w:rPr>
                <w:sz w:val="24"/>
              </w:rPr>
              <w:t>Good</w:t>
            </w:r>
            <w:r>
              <w:rPr>
                <w:spacing w:val="-15"/>
                <w:sz w:val="24"/>
              </w:rPr>
              <w:t xml:space="preserve"> </w:t>
            </w:r>
            <w:r>
              <w:rPr>
                <w:sz w:val="24"/>
              </w:rPr>
              <w:t>compromise; standard WR-90</w:t>
            </w:r>
          </w:p>
        </w:tc>
      </w:tr>
      <w:tr w:rsidR="00541E91" w14:paraId="18FDE35F" w14:textId="77777777">
        <w:trPr>
          <w:trHeight w:val="633"/>
        </w:trPr>
        <w:tc>
          <w:tcPr>
            <w:tcW w:w="1099" w:type="dxa"/>
          </w:tcPr>
          <w:p w14:paraId="72A714EC" w14:textId="77777777" w:rsidR="00541E91" w:rsidRDefault="00000000">
            <w:pPr>
              <w:pStyle w:val="TableParagraph"/>
              <w:jc w:val="left"/>
              <w:rPr>
                <w:sz w:val="24"/>
              </w:rPr>
            </w:pPr>
            <w:r>
              <w:rPr>
                <w:spacing w:val="-5"/>
                <w:sz w:val="24"/>
              </w:rPr>
              <w:t>Ku</w:t>
            </w:r>
          </w:p>
        </w:tc>
        <w:tc>
          <w:tcPr>
            <w:tcW w:w="1301" w:type="dxa"/>
          </w:tcPr>
          <w:p w14:paraId="0EDA8BB0" w14:textId="77777777" w:rsidR="00541E91" w:rsidRDefault="00000000">
            <w:pPr>
              <w:pStyle w:val="TableParagraph"/>
              <w:ind w:left="12" w:right="3"/>
              <w:rPr>
                <w:sz w:val="24"/>
              </w:rPr>
            </w:pPr>
            <w:r>
              <w:rPr>
                <w:spacing w:val="-5"/>
                <w:sz w:val="24"/>
              </w:rPr>
              <w:t>15</w:t>
            </w:r>
          </w:p>
        </w:tc>
        <w:tc>
          <w:tcPr>
            <w:tcW w:w="1300" w:type="dxa"/>
          </w:tcPr>
          <w:p w14:paraId="712D8C6B" w14:textId="77777777" w:rsidR="00541E91" w:rsidRDefault="00000000">
            <w:pPr>
              <w:pStyle w:val="TableParagraph"/>
              <w:ind w:left="11" w:right="2"/>
              <w:rPr>
                <w:sz w:val="24"/>
              </w:rPr>
            </w:pPr>
            <w:r>
              <w:rPr>
                <w:spacing w:val="-4"/>
                <w:sz w:val="24"/>
              </w:rPr>
              <w:t>20.0</w:t>
            </w:r>
          </w:p>
        </w:tc>
        <w:tc>
          <w:tcPr>
            <w:tcW w:w="1500" w:type="dxa"/>
          </w:tcPr>
          <w:p w14:paraId="7B70C886" w14:textId="77777777" w:rsidR="00541E91" w:rsidRDefault="00000000">
            <w:pPr>
              <w:pStyle w:val="TableParagraph"/>
              <w:ind w:left="72" w:right="65"/>
              <w:rPr>
                <w:sz w:val="24"/>
              </w:rPr>
            </w:pPr>
            <w:r>
              <w:rPr>
                <w:spacing w:val="-4"/>
                <w:sz w:val="24"/>
              </w:rPr>
              <w:t>4.7°</w:t>
            </w:r>
          </w:p>
        </w:tc>
        <w:tc>
          <w:tcPr>
            <w:tcW w:w="1500" w:type="dxa"/>
          </w:tcPr>
          <w:p w14:paraId="30C9AD00" w14:textId="77777777" w:rsidR="00541E91" w:rsidRDefault="00000000">
            <w:pPr>
              <w:pStyle w:val="TableParagraph"/>
              <w:ind w:left="72" w:right="64"/>
              <w:rPr>
                <w:sz w:val="24"/>
              </w:rPr>
            </w:pPr>
            <w:r>
              <w:rPr>
                <w:sz w:val="24"/>
              </w:rPr>
              <w:t xml:space="preserve">≈ </w:t>
            </w:r>
            <w:r>
              <w:rPr>
                <w:spacing w:val="-5"/>
                <w:sz w:val="24"/>
              </w:rPr>
              <w:t>0.5</w:t>
            </w:r>
          </w:p>
        </w:tc>
        <w:tc>
          <w:tcPr>
            <w:tcW w:w="2326" w:type="dxa"/>
          </w:tcPr>
          <w:p w14:paraId="43FE9744" w14:textId="77777777" w:rsidR="00541E91" w:rsidRDefault="00000000">
            <w:pPr>
              <w:pStyle w:val="TableParagraph"/>
              <w:ind w:left="760" w:right="107" w:hanging="599"/>
              <w:jc w:val="left"/>
              <w:rPr>
                <w:sz w:val="24"/>
              </w:rPr>
            </w:pPr>
            <w:r>
              <w:rPr>
                <w:sz w:val="24"/>
              </w:rPr>
              <w:t>Narrow</w:t>
            </w:r>
            <w:r>
              <w:rPr>
                <w:spacing w:val="-15"/>
                <w:sz w:val="24"/>
              </w:rPr>
              <w:t xml:space="preserve"> </w:t>
            </w:r>
            <w:r>
              <w:rPr>
                <w:sz w:val="24"/>
              </w:rPr>
              <w:t>beam,</w:t>
            </w:r>
            <w:r>
              <w:rPr>
                <w:spacing w:val="-15"/>
                <w:sz w:val="24"/>
              </w:rPr>
              <w:t xml:space="preserve"> </w:t>
            </w:r>
            <w:r>
              <w:rPr>
                <w:sz w:val="24"/>
              </w:rPr>
              <w:t>heavy rain loss</w:t>
            </w:r>
          </w:p>
        </w:tc>
      </w:tr>
      <w:tr w:rsidR="00541E91" w14:paraId="48562FE9" w14:textId="77777777">
        <w:trPr>
          <w:trHeight w:val="630"/>
        </w:trPr>
        <w:tc>
          <w:tcPr>
            <w:tcW w:w="1099" w:type="dxa"/>
          </w:tcPr>
          <w:p w14:paraId="5F087AEB" w14:textId="77777777" w:rsidR="00541E91" w:rsidRDefault="00000000">
            <w:pPr>
              <w:pStyle w:val="TableParagraph"/>
              <w:jc w:val="left"/>
              <w:rPr>
                <w:sz w:val="24"/>
              </w:rPr>
            </w:pPr>
            <w:r>
              <w:rPr>
                <w:spacing w:val="-5"/>
                <w:sz w:val="24"/>
              </w:rPr>
              <w:t>Ka</w:t>
            </w:r>
          </w:p>
        </w:tc>
        <w:tc>
          <w:tcPr>
            <w:tcW w:w="1301" w:type="dxa"/>
          </w:tcPr>
          <w:p w14:paraId="6360672E" w14:textId="77777777" w:rsidR="00541E91" w:rsidRDefault="00000000">
            <w:pPr>
              <w:pStyle w:val="TableParagraph"/>
              <w:ind w:left="12" w:right="3"/>
              <w:rPr>
                <w:sz w:val="24"/>
              </w:rPr>
            </w:pPr>
            <w:r>
              <w:rPr>
                <w:spacing w:val="-5"/>
                <w:sz w:val="24"/>
              </w:rPr>
              <w:t>35</w:t>
            </w:r>
          </w:p>
        </w:tc>
        <w:tc>
          <w:tcPr>
            <w:tcW w:w="1300" w:type="dxa"/>
          </w:tcPr>
          <w:p w14:paraId="04633970" w14:textId="77777777" w:rsidR="00541E91" w:rsidRDefault="00000000">
            <w:pPr>
              <w:pStyle w:val="TableParagraph"/>
              <w:ind w:left="11" w:right="2"/>
              <w:rPr>
                <w:sz w:val="24"/>
              </w:rPr>
            </w:pPr>
            <w:r>
              <w:rPr>
                <w:spacing w:val="-5"/>
                <w:sz w:val="24"/>
              </w:rPr>
              <w:t>8.6</w:t>
            </w:r>
          </w:p>
        </w:tc>
        <w:tc>
          <w:tcPr>
            <w:tcW w:w="1500" w:type="dxa"/>
          </w:tcPr>
          <w:p w14:paraId="6D9F3C7A" w14:textId="77777777" w:rsidR="00541E91" w:rsidRDefault="00000000">
            <w:pPr>
              <w:pStyle w:val="TableParagraph"/>
              <w:ind w:left="72" w:right="65"/>
              <w:rPr>
                <w:sz w:val="24"/>
              </w:rPr>
            </w:pPr>
            <w:r>
              <w:rPr>
                <w:spacing w:val="-4"/>
                <w:sz w:val="24"/>
              </w:rPr>
              <w:t>2.0°</w:t>
            </w:r>
          </w:p>
        </w:tc>
        <w:tc>
          <w:tcPr>
            <w:tcW w:w="1500" w:type="dxa"/>
          </w:tcPr>
          <w:p w14:paraId="10DFF668" w14:textId="77777777" w:rsidR="00541E91" w:rsidRDefault="00000000">
            <w:pPr>
              <w:pStyle w:val="TableParagraph"/>
              <w:ind w:left="72" w:right="62"/>
              <w:rPr>
                <w:sz w:val="24"/>
              </w:rPr>
            </w:pPr>
            <w:r>
              <w:rPr>
                <w:sz w:val="24"/>
              </w:rPr>
              <w:t xml:space="preserve">≈ </w:t>
            </w:r>
            <w:r>
              <w:rPr>
                <w:spacing w:val="-10"/>
                <w:sz w:val="24"/>
              </w:rPr>
              <w:t>2</w:t>
            </w:r>
          </w:p>
        </w:tc>
        <w:tc>
          <w:tcPr>
            <w:tcW w:w="2326" w:type="dxa"/>
          </w:tcPr>
          <w:p w14:paraId="7AFC9E6A" w14:textId="77777777" w:rsidR="00541E91" w:rsidRDefault="00000000">
            <w:pPr>
              <w:pStyle w:val="TableParagraph"/>
              <w:ind w:left="426" w:hanging="188"/>
              <w:jc w:val="left"/>
              <w:rPr>
                <w:sz w:val="24"/>
              </w:rPr>
            </w:pPr>
            <w:r>
              <w:rPr>
                <w:sz w:val="24"/>
              </w:rPr>
              <w:t>Short</w:t>
            </w:r>
            <w:r>
              <w:rPr>
                <w:spacing w:val="-14"/>
                <w:sz w:val="24"/>
              </w:rPr>
              <w:t xml:space="preserve"> </w:t>
            </w:r>
            <w:r>
              <w:rPr>
                <w:sz w:val="24"/>
              </w:rPr>
              <w:t>range</w:t>
            </w:r>
            <w:r>
              <w:rPr>
                <w:spacing w:val="-14"/>
                <w:sz w:val="24"/>
              </w:rPr>
              <w:t xml:space="preserve"> </w:t>
            </w:r>
            <w:r>
              <w:rPr>
                <w:sz w:val="24"/>
              </w:rPr>
              <w:t>in</w:t>
            </w:r>
            <w:r>
              <w:rPr>
                <w:spacing w:val="-14"/>
                <w:sz w:val="24"/>
              </w:rPr>
              <w:t xml:space="preserve"> </w:t>
            </w:r>
            <w:r>
              <w:rPr>
                <w:sz w:val="24"/>
              </w:rPr>
              <w:t>rain, tight tolerances</w:t>
            </w:r>
          </w:p>
        </w:tc>
      </w:tr>
    </w:tbl>
    <w:p w14:paraId="2D78CA99" w14:textId="77777777" w:rsidR="00541E91" w:rsidRDefault="00541E91">
      <w:pPr>
        <w:pStyle w:val="BodyText"/>
        <w:spacing w:before="121"/>
        <w:ind w:left="0"/>
      </w:pPr>
    </w:p>
    <w:p w14:paraId="0E0117F7" w14:textId="77777777" w:rsidR="00541E91" w:rsidRDefault="00000000">
      <w:pPr>
        <w:pStyle w:val="BodyText"/>
        <w:spacing w:before="1" w:line="360" w:lineRule="auto"/>
        <w:ind w:right="162"/>
        <w:jc w:val="both"/>
      </w:pPr>
      <w:r>
        <w:t>I</w:t>
      </w:r>
      <w:r>
        <w:rPr>
          <w:spacing w:val="-3"/>
        </w:rPr>
        <w:t xml:space="preserve"> </w:t>
      </w:r>
      <w:r>
        <w:t>selected</w:t>
      </w:r>
      <w:r>
        <w:rPr>
          <w:spacing w:val="-1"/>
        </w:rPr>
        <w:t xml:space="preserve"> </w:t>
      </w:r>
      <w:r>
        <w:rPr>
          <w:b/>
        </w:rPr>
        <w:t>X</w:t>
      </w:r>
      <w:r>
        <w:rPr>
          <w:b/>
          <w:spacing w:val="-2"/>
        </w:rPr>
        <w:t xml:space="preserve"> </w:t>
      </w:r>
      <w:r>
        <w:rPr>
          <w:b/>
        </w:rPr>
        <w:t>band,</w:t>
      </w:r>
      <w:r>
        <w:rPr>
          <w:b/>
          <w:spacing w:val="-1"/>
        </w:rPr>
        <w:t xml:space="preserve"> </w:t>
      </w:r>
      <w:r>
        <w:rPr>
          <w:b/>
        </w:rPr>
        <w:t>9.0–10.0</w:t>
      </w:r>
      <w:r>
        <w:rPr>
          <w:b/>
          <w:spacing w:val="-1"/>
        </w:rPr>
        <w:t xml:space="preserve"> </w:t>
      </w:r>
      <w:r>
        <w:rPr>
          <w:b/>
        </w:rPr>
        <w:t>GHz</w:t>
      </w:r>
      <w:r>
        <w:rPr>
          <w:b/>
          <w:spacing w:val="-2"/>
        </w:rPr>
        <w:t xml:space="preserve"> </w:t>
      </w:r>
      <w:r>
        <w:rPr>
          <w:b/>
        </w:rPr>
        <w:t>with</w:t>
      </w:r>
      <w:r>
        <w:rPr>
          <w:b/>
          <w:spacing w:val="-1"/>
        </w:rPr>
        <w:t xml:space="preserve"> </w:t>
      </w:r>
      <w:r>
        <w:rPr>
          <w:b/>
        </w:rPr>
        <w:t>a</w:t>
      </w:r>
      <w:r>
        <w:rPr>
          <w:b/>
          <w:spacing w:val="-1"/>
        </w:rPr>
        <w:t xml:space="preserve"> </w:t>
      </w:r>
      <w:r>
        <w:rPr>
          <w:b/>
        </w:rPr>
        <w:t>centre</w:t>
      </w:r>
      <w:r>
        <w:rPr>
          <w:b/>
          <w:spacing w:val="-2"/>
        </w:rPr>
        <w:t xml:space="preserve"> </w:t>
      </w:r>
      <w:r>
        <w:rPr>
          <w:b/>
        </w:rPr>
        <w:t>frequency</w:t>
      </w:r>
      <w:r>
        <w:rPr>
          <w:b/>
          <w:spacing w:val="-1"/>
        </w:rPr>
        <w:t xml:space="preserve"> </w:t>
      </w:r>
      <w:r>
        <w:rPr>
          <w:b/>
        </w:rPr>
        <w:t>of</w:t>
      </w:r>
      <w:r>
        <w:rPr>
          <w:b/>
          <w:spacing w:val="-2"/>
        </w:rPr>
        <w:t xml:space="preserve"> </w:t>
      </w:r>
      <w:r>
        <w:rPr>
          <w:b/>
        </w:rPr>
        <w:t>9.5</w:t>
      </w:r>
      <w:r>
        <w:rPr>
          <w:b/>
          <w:spacing w:val="-1"/>
        </w:rPr>
        <w:t xml:space="preserve"> </w:t>
      </w:r>
      <w:r>
        <w:rPr>
          <w:b/>
        </w:rPr>
        <w:t xml:space="preserve">GHz </w:t>
      </w:r>
      <w:r>
        <w:t>(fractional</w:t>
      </w:r>
      <w:r>
        <w:rPr>
          <w:spacing w:val="-1"/>
        </w:rPr>
        <w:t xml:space="preserve"> </w:t>
      </w:r>
      <w:r>
        <w:t>bandwidth 10.5 %). The reasons are practical. At C band a 0.30 m antenna gives a 13° beam, too coarse to separate a pylon from a hillside. At Ku band the beam is sharper but the two-way rain loss over a 10 km path would be around 10 dB (0.5 dB/km out and back), against roughly 4 dB at X band, so storm cells behind rain would be hidden. Ka band is worse still and its tolerances are</w:t>
      </w:r>
      <w:r>
        <w:rPr>
          <w:spacing w:val="-14"/>
        </w:rPr>
        <w:t xml:space="preserve"> </w:t>
      </w:r>
      <w:r>
        <w:t>tighter.</w:t>
      </w:r>
      <w:r>
        <w:rPr>
          <w:spacing w:val="-14"/>
        </w:rPr>
        <w:t xml:space="preserve"> </w:t>
      </w:r>
      <w:r>
        <w:t>X</w:t>
      </w:r>
      <w:r>
        <w:rPr>
          <w:spacing w:val="-13"/>
        </w:rPr>
        <w:t xml:space="preserve"> </w:t>
      </w:r>
      <w:r>
        <w:t>band</w:t>
      </w:r>
      <w:r>
        <w:rPr>
          <w:spacing w:val="-12"/>
        </w:rPr>
        <w:t xml:space="preserve"> </w:t>
      </w:r>
      <w:r>
        <w:t>also</w:t>
      </w:r>
      <w:r>
        <w:rPr>
          <w:spacing w:val="-11"/>
        </w:rPr>
        <w:t xml:space="preserve"> </w:t>
      </w:r>
      <w:r>
        <w:t>contains</w:t>
      </w:r>
      <w:r>
        <w:rPr>
          <w:spacing w:val="-14"/>
        </w:rPr>
        <w:t xml:space="preserve"> </w:t>
      </w:r>
      <w:r>
        <w:t>the</w:t>
      </w:r>
      <w:r>
        <w:rPr>
          <w:spacing w:val="-15"/>
        </w:rPr>
        <w:t xml:space="preserve"> </w:t>
      </w:r>
      <w:r>
        <w:t>9.3–9.5</w:t>
      </w:r>
      <w:r>
        <w:rPr>
          <w:spacing w:val="-12"/>
        </w:rPr>
        <w:t xml:space="preserve"> </w:t>
      </w:r>
      <w:r>
        <w:t>GHz</w:t>
      </w:r>
      <w:r>
        <w:rPr>
          <w:spacing w:val="-13"/>
        </w:rPr>
        <w:t xml:space="preserve"> </w:t>
      </w:r>
      <w:r>
        <w:t>segment</w:t>
      </w:r>
      <w:r>
        <w:rPr>
          <w:spacing w:val="-14"/>
        </w:rPr>
        <w:t xml:space="preserve"> </w:t>
      </w:r>
      <w:r>
        <w:t>commonly</w:t>
      </w:r>
      <w:r>
        <w:rPr>
          <w:spacing w:val="-14"/>
        </w:rPr>
        <w:t xml:space="preserve"> </w:t>
      </w:r>
      <w:r>
        <w:t>used</w:t>
      </w:r>
      <w:r>
        <w:rPr>
          <w:spacing w:val="-12"/>
        </w:rPr>
        <w:t xml:space="preserve"> </w:t>
      </w:r>
      <w:r>
        <w:t>by</w:t>
      </w:r>
      <w:r>
        <w:rPr>
          <w:spacing w:val="-14"/>
        </w:rPr>
        <w:t xml:space="preserve"> </w:t>
      </w:r>
      <w:r>
        <w:t>airborne</w:t>
      </w:r>
      <w:r>
        <w:rPr>
          <w:spacing w:val="-15"/>
        </w:rPr>
        <w:t xml:space="preserve"> </w:t>
      </w:r>
      <w:r>
        <w:t>weather radar,</w:t>
      </w:r>
      <w:r>
        <w:rPr>
          <w:spacing w:val="-2"/>
        </w:rPr>
        <w:t xml:space="preserve"> </w:t>
      </w:r>
      <w:r>
        <w:t>and I</w:t>
      </w:r>
      <w:r>
        <w:rPr>
          <w:spacing w:val="-4"/>
        </w:rPr>
        <w:t xml:space="preserve"> </w:t>
      </w:r>
      <w:r>
        <w:t>widened</w:t>
      </w:r>
      <w:r>
        <w:rPr>
          <w:spacing w:val="-1"/>
        </w:rPr>
        <w:t xml:space="preserve"> </w:t>
      </w:r>
      <w:r>
        <w:t>the</w:t>
      </w:r>
      <w:r>
        <w:rPr>
          <w:spacing w:val="-2"/>
        </w:rPr>
        <w:t xml:space="preserve"> </w:t>
      </w:r>
      <w:r>
        <w:t>band</w:t>
      </w:r>
      <w:r>
        <w:rPr>
          <w:spacing w:val="-3"/>
        </w:rPr>
        <w:t xml:space="preserve"> </w:t>
      </w:r>
      <w:r>
        <w:t>to</w:t>
      </w:r>
      <w:r>
        <w:rPr>
          <w:spacing w:val="-3"/>
        </w:rPr>
        <w:t xml:space="preserve"> </w:t>
      </w:r>
      <w:r>
        <w:t>9.0–10.0</w:t>
      </w:r>
      <w:r>
        <w:rPr>
          <w:spacing w:val="-1"/>
        </w:rPr>
        <w:t xml:space="preserve"> </w:t>
      </w:r>
      <w:r>
        <w:t>GHz</w:t>
      </w:r>
      <w:r>
        <w:rPr>
          <w:spacing w:val="-2"/>
        </w:rPr>
        <w:t xml:space="preserve"> </w:t>
      </w:r>
      <w:r>
        <w:t>to</w:t>
      </w:r>
      <w:r>
        <w:rPr>
          <w:spacing w:val="-1"/>
        </w:rPr>
        <w:t xml:space="preserve"> </w:t>
      </w:r>
      <w:r>
        <w:t>allow</w:t>
      </w:r>
      <w:r>
        <w:rPr>
          <w:spacing w:val="-4"/>
        </w:rPr>
        <w:t xml:space="preserve"> </w:t>
      </w:r>
      <w:r>
        <w:t>frequency</w:t>
      </w:r>
      <w:r>
        <w:rPr>
          <w:spacing w:val="-1"/>
        </w:rPr>
        <w:t xml:space="preserve"> </w:t>
      </w:r>
      <w:r>
        <w:t>agility</w:t>
      </w:r>
      <w:r>
        <w:rPr>
          <w:spacing w:val="-3"/>
        </w:rPr>
        <w:t xml:space="preserve"> </w:t>
      </w:r>
      <w:r>
        <w:t>and</w:t>
      </w:r>
      <w:r>
        <w:rPr>
          <w:spacing w:val="-3"/>
        </w:rPr>
        <w:t xml:space="preserve"> </w:t>
      </w:r>
      <w:r>
        <w:t>wideband</w:t>
      </w:r>
      <w:r>
        <w:rPr>
          <w:spacing w:val="-1"/>
        </w:rPr>
        <w:t xml:space="preserve"> </w:t>
      </w:r>
      <w:r>
        <w:t>pulse compression. The wavelength of 31.6 mm also gives a manageable waveguide size.</w:t>
      </w:r>
    </w:p>
    <w:p w14:paraId="5B01240A"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55D06E25" w14:textId="77777777" w:rsidR="00541E91" w:rsidRDefault="00000000">
      <w:pPr>
        <w:pStyle w:val="Heading2"/>
        <w:numPr>
          <w:ilvl w:val="1"/>
          <w:numId w:val="8"/>
        </w:numPr>
        <w:tabs>
          <w:tab w:val="left" w:pos="525"/>
        </w:tabs>
        <w:spacing w:before="60"/>
        <w:jc w:val="both"/>
      </w:pPr>
      <w:r>
        <w:lastRenderedPageBreak/>
        <w:t>Quantified</w:t>
      </w:r>
      <w:r>
        <w:rPr>
          <w:spacing w:val="-5"/>
        </w:rPr>
        <w:t xml:space="preserve"> </w:t>
      </w:r>
      <w:r>
        <w:t>requirement</w:t>
      </w:r>
      <w:r>
        <w:rPr>
          <w:spacing w:val="-4"/>
        </w:rPr>
        <w:t xml:space="preserve"> </w:t>
      </w:r>
      <w:r>
        <w:rPr>
          <w:spacing w:val="-2"/>
        </w:rPr>
        <w:t>specification</w:t>
      </w:r>
    </w:p>
    <w:p w14:paraId="381E6B77" w14:textId="77777777" w:rsidR="00541E91" w:rsidRDefault="00541E91">
      <w:pPr>
        <w:pStyle w:val="BodyText"/>
        <w:spacing w:before="3"/>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428"/>
      </w:tblGrid>
      <w:tr w:rsidR="00541E91" w14:paraId="0AD0EFCF" w14:textId="77777777">
        <w:trPr>
          <w:trHeight w:val="357"/>
        </w:trPr>
        <w:tc>
          <w:tcPr>
            <w:tcW w:w="2600" w:type="dxa"/>
            <w:shd w:val="clear" w:color="auto" w:fill="E7E6E6"/>
          </w:tcPr>
          <w:p w14:paraId="020D8EE6" w14:textId="77777777" w:rsidR="00541E91" w:rsidRDefault="00000000">
            <w:pPr>
              <w:pStyle w:val="TableParagraph"/>
              <w:jc w:val="left"/>
              <w:rPr>
                <w:b/>
                <w:sz w:val="24"/>
              </w:rPr>
            </w:pPr>
            <w:r>
              <w:rPr>
                <w:b/>
                <w:spacing w:val="-2"/>
                <w:sz w:val="24"/>
              </w:rPr>
              <w:t>Parameter</w:t>
            </w:r>
          </w:p>
        </w:tc>
        <w:tc>
          <w:tcPr>
            <w:tcW w:w="6428" w:type="dxa"/>
            <w:shd w:val="clear" w:color="auto" w:fill="E7E6E6"/>
          </w:tcPr>
          <w:p w14:paraId="5D2FB8C9" w14:textId="77777777" w:rsidR="00541E91" w:rsidRDefault="00000000">
            <w:pPr>
              <w:pStyle w:val="TableParagraph"/>
              <w:ind w:left="11"/>
              <w:rPr>
                <w:b/>
                <w:sz w:val="24"/>
              </w:rPr>
            </w:pPr>
            <w:r>
              <w:rPr>
                <w:b/>
                <w:spacing w:val="-2"/>
                <w:sz w:val="24"/>
              </w:rPr>
              <w:t>Requirement</w:t>
            </w:r>
          </w:p>
        </w:tc>
      </w:tr>
      <w:tr w:rsidR="00541E91" w14:paraId="354F9013" w14:textId="77777777">
        <w:trPr>
          <w:trHeight w:val="630"/>
        </w:trPr>
        <w:tc>
          <w:tcPr>
            <w:tcW w:w="2600" w:type="dxa"/>
          </w:tcPr>
          <w:p w14:paraId="0C8C9B30" w14:textId="77777777" w:rsidR="00541E91" w:rsidRDefault="00000000">
            <w:pPr>
              <w:pStyle w:val="TableParagraph"/>
              <w:jc w:val="left"/>
              <w:rPr>
                <w:sz w:val="24"/>
              </w:rPr>
            </w:pPr>
            <w:r>
              <w:rPr>
                <w:sz w:val="24"/>
              </w:rPr>
              <w:t>Application</w:t>
            </w:r>
            <w:r>
              <w:rPr>
                <w:spacing w:val="-2"/>
                <w:sz w:val="24"/>
              </w:rPr>
              <w:t xml:space="preserve"> </w:t>
            </w:r>
            <w:r>
              <w:rPr>
                <w:sz w:val="24"/>
              </w:rPr>
              <w:t>and</w:t>
            </w:r>
            <w:r>
              <w:rPr>
                <w:spacing w:val="-1"/>
                <w:sz w:val="24"/>
              </w:rPr>
              <w:t xml:space="preserve"> </w:t>
            </w:r>
            <w:r>
              <w:rPr>
                <w:spacing w:val="-2"/>
                <w:sz w:val="24"/>
              </w:rPr>
              <w:t>category</w:t>
            </w:r>
          </w:p>
        </w:tc>
        <w:tc>
          <w:tcPr>
            <w:tcW w:w="6428" w:type="dxa"/>
          </w:tcPr>
          <w:p w14:paraId="092A42C1" w14:textId="77777777" w:rsidR="00541E91" w:rsidRDefault="00000000">
            <w:pPr>
              <w:pStyle w:val="TableParagraph"/>
              <w:ind w:left="2407" w:hanging="2259"/>
              <w:jc w:val="left"/>
              <w:rPr>
                <w:sz w:val="24"/>
              </w:rPr>
            </w:pPr>
            <w:r>
              <w:rPr>
                <w:sz w:val="24"/>
              </w:rPr>
              <w:t>UAV</w:t>
            </w:r>
            <w:r>
              <w:rPr>
                <w:spacing w:val="-6"/>
                <w:sz w:val="24"/>
              </w:rPr>
              <w:t xml:space="preserve"> </w:t>
            </w:r>
            <w:r>
              <w:rPr>
                <w:sz w:val="24"/>
              </w:rPr>
              <w:t>weather</w:t>
            </w:r>
            <w:r>
              <w:rPr>
                <w:spacing w:val="-5"/>
                <w:sz w:val="24"/>
              </w:rPr>
              <w:t xml:space="preserve"> </w:t>
            </w:r>
            <w:r>
              <w:rPr>
                <w:sz w:val="24"/>
              </w:rPr>
              <w:t>and</w:t>
            </w:r>
            <w:r>
              <w:rPr>
                <w:spacing w:val="-5"/>
                <w:sz w:val="24"/>
              </w:rPr>
              <w:t xml:space="preserve"> </w:t>
            </w:r>
            <w:r>
              <w:rPr>
                <w:sz w:val="24"/>
              </w:rPr>
              <w:t>obstacle-avoidance</w:t>
            </w:r>
            <w:r>
              <w:rPr>
                <w:spacing w:val="-6"/>
                <w:sz w:val="24"/>
              </w:rPr>
              <w:t xml:space="preserve"> </w:t>
            </w:r>
            <w:r>
              <w:rPr>
                <w:sz w:val="24"/>
              </w:rPr>
              <w:t>radar</w:t>
            </w:r>
            <w:r>
              <w:rPr>
                <w:spacing w:val="-4"/>
                <w:sz w:val="24"/>
              </w:rPr>
              <w:t xml:space="preserve"> </w:t>
            </w:r>
            <w:r>
              <w:rPr>
                <w:sz w:val="24"/>
              </w:rPr>
              <w:t>feed</w:t>
            </w:r>
            <w:r>
              <w:rPr>
                <w:spacing w:val="-5"/>
                <w:sz w:val="24"/>
              </w:rPr>
              <w:t xml:space="preserve"> </w:t>
            </w:r>
            <w:r>
              <w:rPr>
                <w:sz w:val="24"/>
              </w:rPr>
              <w:t>line;</w:t>
            </w:r>
            <w:r>
              <w:rPr>
                <w:spacing w:val="-5"/>
                <w:sz w:val="24"/>
              </w:rPr>
              <w:t xml:space="preserve"> </w:t>
            </w:r>
            <w:r>
              <w:rPr>
                <w:sz w:val="24"/>
              </w:rPr>
              <w:t>civil</w:t>
            </w:r>
            <w:r>
              <w:rPr>
                <w:spacing w:val="-5"/>
                <w:sz w:val="24"/>
              </w:rPr>
              <w:t xml:space="preserve"> </w:t>
            </w:r>
            <w:r>
              <w:rPr>
                <w:sz w:val="24"/>
              </w:rPr>
              <w:t>with military dual use</w:t>
            </w:r>
          </w:p>
        </w:tc>
      </w:tr>
      <w:tr w:rsidR="00541E91" w14:paraId="195269CD" w14:textId="77777777">
        <w:trPr>
          <w:trHeight w:val="633"/>
        </w:trPr>
        <w:tc>
          <w:tcPr>
            <w:tcW w:w="2600" w:type="dxa"/>
          </w:tcPr>
          <w:p w14:paraId="4856F7F4" w14:textId="77777777" w:rsidR="00541E91" w:rsidRDefault="00000000">
            <w:pPr>
              <w:pStyle w:val="TableParagraph"/>
              <w:jc w:val="left"/>
              <w:rPr>
                <w:sz w:val="24"/>
              </w:rPr>
            </w:pPr>
            <w:r>
              <w:rPr>
                <w:sz w:val="24"/>
              </w:rPr>
              <w:t>Operating</w:t>
            </w:r>
            <w:r>
              <w:rPr>
                <w:spacing w:val="-15"/>
                <w:sz w:val="24"/>
              </w:rPr>
              <w:t xml:space="preserve"> </w:t>
            </w:r>
            <w:r>
              <w:rPr>
                <w:sz w:val="24"/>
              </w:rPr>
              <w:t>frequency</w:t>
            </w:r>
            <w:r>
              <w:rPr>
                <w:spacing w:val="-15"/>
                <w:sz w:val="24"/>
              </w:rPr>
              <w:t xml:space="preserve"> </w:t>
            </w:r>
            <w:r>
              <w:rPr>
                <w:sz w:val="24"/>
              </w:rPr>
              <w:t xml:space="preserve">and </w:t>
            </w:r>
            <w:r>
              <w:rPr>
                <w:spacing w:val="-4"/>
                <w:sz w:val="24"/>
              </w:rPr>
              <w:t>band</w:t>
            </w:r>
          </w:p>
        </w:tc>
        <w:tc>
          <w:tcPr>
            <w:tcW w:w="6428" w:type="dxa"/>
          </w:tcPr>
          <w:p w14:paraId="4B731751" w14:textId="77777777" w:rsidR="00541E91" w:rsidRDefault="00000000">
            <w:pPr>
              <w:pStyle w:val="TableParagraph"/>
              <w:ind w:left="2656" w:hanging="2458"/>
              <w:jc w:val="left"/>
              <w:rPr>
                <w:sz w:val="24"/>
              </w:rPr>
            </w:pPr>
            <w:r>
              <w:rPr>
                <w:sz w:val="24"/>
              </w:rPr>
              <w:t>9.0–10.0</w:t>
            </w:r>
            <w:r>
              <w:rPr>
                <w:spacing w:val="-5"/>
                <w:sz w:val="24"/>
              </w:rPr>
              <w:t xml:space="preserve"> </w:t>
            </w:r>
            <w:r>
              <w:rPr>
                <w:sz w:val="24"/>
              </w:rPr>
              <w:t>GHz,</w:t>
            </w:r>
            <w:r>
              <w:rPr>
                <w:spacing w:val="-5"/>
                <w:sz w:val="24"/>
              </w:rPr>
              <w:t xml:space="preserve"> </w:t>
            </w:r>
            <w:r>
              <w:rPr>
                <w:sz w:val="24"/>
              </w:rPr>
              <w:t>centre</w:t>
            </w:r>
            <w:r>
              <w:rPr>
                <w:spacing w:val="-7"/>
                <w:sz w:val="24"/>
              </w:rPr>
              <w:t xml:space="preserve"> </w:t>
            </w:r>
            <w:r>
              <w:rPr>
                <w:sz w:val="24"/>
              </w:rPr>
              <w:t>9.5</w:t>
            </w:r>
            <w:r>
              <w:rPr>
                <w:spacing w:val="-3"/>
                <w:sz w:val="24"/>
              </w:rPr>
              <w:t xml:space="preserve"> </w:t>
            </w:r>
            <w:r>
              <w:rPr>
                <w:sz w:val="24"/>
              </w:rPr>
              <w:t>GHz;</w:t>
            </w:r>
            <w:r>
              <w:rPr>
                <w:spacing w:val="-5"/>
                <w:sz w:val="24"/>
              </w:rPr>
              <w:t xml:space="preserve"> </w:t>
            </w:r>
            <w:r>
              <w:rPr>
                <w:sz w:val="24"/>
              </w:rPr>
              <w:t>single</w:t>
            </w:r>
            <w:r>
              <w:rPr>
                <w:spacing w:val="-5"/>
                <w:sz w:val="24"/>
              </w:rPr>
              <w:t xml:space="preserve"> </w:t>
            </w:r>
            <w:r>
              <w:rPr>
                <w:sz w:val="24"/>
              </w:rPr>
              <w:t>dominant</w:t>
            </w:r>
            <w:r>
              <w:rPr>
                <w:spacing w:val="-5"/>
                <w:sz w:val="24"/>
              </w:rPr>
              <w:t xml:space="preserve"> </w:t>
            </w:r>
            <w:r>
              <w:rPr>
                <w:sz w:val="24"/>
              </w:rPr>
              <w:t>mode</w:t>
            </w:r>
            <w:r>
              <w:rPr>
                <w:spacing w:val="-5"/>
                <w:sz w:val="24"/>
              </w:rPr>
              <w:t xml:space="preserve"> </w:t>
            </w:r>
            <w:r>
              <w:rPr>
                <w:sz w:val="24"/>
              </w:rPr>
              <w:t>over</w:t>
            </w:r>
            <w:r>
              <w:rPr>
                <w:spacing w:val="-5"/>
                <w:sz w:val="24"/>
              </w:rPr>
              <w:t xml:space="preserve"> </w:t>
            </w:r>
            <w:r>
              <w:rPr>
                <w:sz w:val="24"/>
              </w:rPr>
              <w:t>the whole band</w:t>
            </w:r>
          </w:p>
        </w:tc>
      </w:tr>
      <w:tr w:rsidR="00541E91" w14:paraId="1D8B6461" w14:textId="77777777">
        <w:trPr>
          <w:trHeight w:val="630"/>
        </w:trPr>
        <w:tc>
          <w:tcPr>
            <w:tcW w:w="2600" w:type="dxa"/>
          </w:tcPr>
          <w:p w14:paraId="09B19C1E" w14:textId="77777777" w:rsidR="00541E91" w:rsidRDefault="00000000">
            <w:pPr>
              <w:pStyle w:val="TableParagraph"/>
              <w:jc w:val="left"/>
              <w:rPr>
                <w:sz w:val="24"/>
              </w:rPr>
            </w:pPr>
            <w:r>
              <w:rPr>
                <w:sz w:val="24"/>
              </w:rPr>
              <w:t>Characteristic</w:t>
            </w:r>
            <w:r>
              <w:rPr>
                <w:spacing w:val="-4"/>
                <w:sz w:val="24"/>
              </w:rPr>
              <w:t xml:space="preserve"> </w:t>
            </w:r>
            <w:r>
              <w:rPr>
                <w:spacing w:val="-2"/>
                <w:sz w:val="24"/>
              </w:rPr>
              <w:t>impedance</w:t>
            </w:r>
          </w:p>
        </w:tc>
        <w:tc>
          <w:tcPr>
            <w:tcW w:w="6428" w:type="dxa"/>
          </w:tcPr>
          <w:p w14:paraId="7DBED8AD" w14:textId="77777777" w:rsidR="00541E91" w:rsidRDefault="00000000">
            <w:pPr>
              <w:pStyle w:val="TableParagraph"/>
              <w:ind w:left="1684" w:hanging="1431"/>
              <w:jc w:val="left"/>
              <w:rPr>
                <w:sz w:val="24"/>
              </w:rPr>
            </w:pPr>
            <w:r>
              <w:rPr>
                <w:sz w:val="24"/>
              </w:rPr>
              <w:t>50</w:t>
            </w:r>
            <w:r>
              <w:rPr>
                <w:spacing w:val="-5"/>
                <w:sz w:val="24"/>
              </w:rPr>
              <w:t xml:space="preserve"> </w:t>
            </w:r>
            <w:r>
              <w:rPr>
                <w:sz w:val="24"/>
              </w:rPr>
              <w:t>Ω</w:t>
            </w:r>
            <w:r>
              <w:rPr>
                <w:spacing w:val="-6"/>
                <w:sz w:val="24"/>
              </w:rPr>
              <w:t xml:space="preserve"> </w:t>
            </w:r>
            <w:r>
              <w:rPr>
                <w:sz w:val="24"/>
              </w:rPr>
              <w:t>at</w:t>
            </w:r>
            <w:r>
              <w:rPr>
                <w:spacing w:val="-5"/>
                <w:sz w:val="24"/>
              </w:rPr>
              <w:t xml:space="preserve"> </w:t>
            </w:r>
            <w:r>
              <w:rPr>
                <w:sz w:val="24"/>
              </w:rPr>
              <w:t>the</w:t>
            </w:r>
            <w:r>
              <w:rPr>
                <w:spacing w:val="-6"/>
                <w:sz w:val="24"/>
              </w:rPr>
              <w:t xml:space="preserve"> </w:t>
            </w:r>
            <w:r>
              <w:rPr>
                <w:sz w:val="24"/>
              </w:rPr>
              <w:t>amplifier's</w:t>
            </w:r>
            <w:r>
              <w:rPr>
                <w:spacing w:val="-3"/>
                <w:sz w:val="24"/>
              </w:rPr>
              <w:t xml:space="preserve"> </w:t>
            </w:r>
            <w:r>
              <w:rPr>
                <w:sz w:val="24"/>
              </w:rPr>
              <w:t>coaxial</w:t>
            </w:r>
            <w:r>
              <w:rPr>
                <w:spacing w:val="-5"/>
                <w:sz w:val="24"/>
              </w:rPr>
              <w:t xml:space="preserve"> </w:t>
            </w:r>
            <w:r>
              <w:rPr>
                <w:sz w:val="24"/>
              </w:rPr>
              <w:t>port;</w:t>
            </w:r>
            <w:r>
              <w:rPr>
                <w:spacing w:val="-5"/>
                <w:sz w:val="24"/>
              </w:rPr>
              <w:t xml:space="preserve"> </w:t>
            </w:r>
            <w:r>
              <w:rPr>
                <w:sz w:val="24"/>
              </w:rPr>
              <w:t>the</w:t>
            </w:r>
            <w:r>
              <w:rPr>
                <w:spacing w:val="-5"/>
                <w:sz w:val="24"/>
              </w:rPr>
              <w:t xml:space="preserve"> </w:t>
            </w:r>
            <w:r>
              <w:rPr>
                <w:sz w:val="24"/>
              </w:rPr>
              <w:t>waveguide</w:t>
            </w:r>
            <w:r>
              <w:rPr>
                <w:spacing w:val="-4"/>
                <w:sz w:val="24"/>
              </w:rPr>
              <w:t xml:space="preserve"> </w:t>
            </w:r>
            <w:r>
              <w:rPr>
                <w:sz w:val="24"/>
              </w:rPr>
              <w:t>equivalent impedance is derived in Stage 5</w:t>
            </w:r>
          </w:p>
        </w:tc>
      </w:tr>
      <w:tr w:rsidR="00541E91" w14:paraId="756D5ECF" w14:textId="77777777">
        <w:trPr>
          <w:trHeight w:val="633"/>
        </w:trPr>
        <w:tc>
          <w:tcPr>
            <w:tcW w:w="2600" w:type="dxa"/>
          </w:tcPr>
          <w:p w14:paraId="079696B6" w14:textId="77777777" w:rsidR="00541E91" w:rsidRDefault="00000000">
            <w:pPr>
              <w:pStyle w:val="TableParagraph"/>
              <w:jc w:val="left"/>
              <w:rPr>
                <w:sz w:val="24"/>
              </w:rPr>
            </w:pPr>
            <w:r>
              <w:rPr>
                <w:sz w:val="24"/>
              </w:rPr>
              <w:t>Maximum</w:t>
            </w:r>
            <w:r>
              <w:rPr>
                <w:spacing w:val="-3"/>
                <w:sz w:val="24"/>
              </w:rPr>
              <w:t xml:space="preserve"> </w:t>
            </w:r>
            <w:r>
              <w:rPr>
                <w:sz w:val="24"/>
              </w:rPr>
              <w:t>insertion</w:t>
            </w:r>
            <w:r>
              <w:rPr>
                <w:spacing w:val="-1"/>
                <w:sz w:val="24"/>
              </w:rPr>
              <w:t xml:space="preserve"> </w:t>
            </w:r>
            <w:r>
              <w:rPr>
                <w:spacing w:val="-4"/>
                <w:sz w:val="24"/>
              </w:rPr>
              <w:t>loss</w:t>
            </w:r>
          </w:p>
        </w:tc>
        <w:tc>
          <w:tcPr>
            <w:tcW w:w="6428" w:type="dxa"/>
          </w:tcPr>
          <w:p w14:paraId="372083CF" w14:textId="77777777" w:rsidR="00541E91" w:rsidRDefault="00000000">
            <w:pPr>
              <w:pStyle w:val="TableParagraph"/>
              <w:ind w:left="2618" w:hanging="2413"/>
              <w:jc w:val="left"/>
              <w:rPr>
                <w:sz w:val="24"/>
              </w:rPr>
            </w:pPr>
            <w:r>
              <w:rPr>
                <w:sz w:val="24"/>
              </w:rPr>
              <w:t>≤</w:t>
            </w:r>
            <w:r>
              <w:rPr>
                <w:spacing w:val="-3"/>
                <w:sz w:val="24"/>
              </w:rPr>
              <w:t xml:space="preserve"> </w:t>
            </w:r>
            <w:r>
              <w:rPr>
                <w:sz w:val="24"/>
              </w:rPr>
              <w:t>0.30</w:t>
            </w:r>
            <w:r>
              <w:rPr>
                <w:spacing w:val="-3"/>
                <w:sz w:val="24"/>
              </w:rPr>
              <w:t xml:space="preserve"> </w:t>
            </w:r>
            <w:r>
              <w:rPr>
                <w:sz w:val="24"/>
              </w:rPr>
              <w:t>dB</w:t>
            </w:r>
            <w:r>
              <w:rPr>
                <w:spacing w:val="-3"/>
                <w:sz w:val="24"/>
              </w:rPr>
              <w:t xml:space="preserve"> </w:t>
            </w:r>
            <w:r>
              <w:rPr>
                <w:sz w:val="24"/>
              </w:rPr>
              <w:t>over</w:t>
            </w:r>
            <w:r>
              <w:rPr>
                <w:spacing w:val="-3"/>
                <w:sz w:val="24"/>
              </w:rPr>
              <w:t xml:space="preserve"> </w:t>
            </w:r>
            <w:r>
              <w:rPr>
                <w:sz w:val="24"/>
              </w:rPr>
              <w:t>the</w:t>
            </w:r>
            <w:r>
              <w:rPr>
                <w:spacing w:val="-5"/>
                <w:sz w:val="24"/>
              </w:rPr>
              <w:t xml:space="preserve"> </w:t>
            </w:r>
            <w:r>
              <w:rPr>
                <w:sz w:val="24"/>
              </w:rPr>
              <w:t>0.5</w:t>
            </w:r>
            <w:r>
              <w:rPr>
                <w:spacing w:val="-3"/>
                <w:sz w:val="24"/>
              </w:rPr>
              <w:t xml:space="preserve"> </w:t>
            </w:r>
            <w:r>
              <w:rPr>
                <w:sz w:val="24"/>
              </w:rPr>
              <w:t>m</w:t>
            </w:r>
            <w:r>
              <w:rPr>
                <w:spacing w:val="-3"/>
                <w:sz w:val="24"/>
              </w:rPr>
              <w:t xml:space="preserve"> </w:t>
            </w:r>
            <w:r>
              <w:rPr>
                <w:sz w:val="24"/>
              </w:rPr>
              <w:t>run,</w:t>
            </w:r>
            <w:r>
              <w:rPr>
                <w:spacing w:val="-3"/>
                <w:sz w:val="24"/>
              </w:rPr>
              <w:t xml:space="preserve"> </w:t>
            </w:r>
            <w:r>
              <w:rPr>
                <w:sz w:val="24"/>
              </w:rPr>
              <w:t>including</w:t>
            </w:r>
            <w:r>
              <w:rPr>
                <w:spacing w:val="-3"/>
                <w:sz w:val="24"/>
              </w:rPr>
              <w:t xml:space="preserve"> </w:t>
            </w:r>
            <w:r>
              <w:rPr>
                <w:sz w:val="24"/>
              </w:rPr>
              <w:t>the</w:t>
            </w:r>
            <w:r>
              <w:rPr>
                <w:spacing w:val="-3"/>
                <w:sz w:val="24"/>
              </w:rPr>
              <w:t xml:space="preserve"> </w:t>
            </w:r>
            <w:r>
              <w:rPr>
                <w:sz w:val="24"/>
              </w:rPr>
              <w:t>transition</w:t>
            </w:r>
            <w:r>
              <w:rPr>
                <w:spacing w:val="-3"/>
                <w:sz w:val="24"/>
              </w:rPr>
              <w:t xml:space="preserve"> </w:t>
            </w:r>
            <w:r>
              <w:rPr>
                <w:sz w:val="24"/>
              </w:rPr>
              <w:t>and</w:t>
            </w:r>
            <w:r>
              <w:rPr>
                <w:spacing w:val="-3"/>
                <w:sz w:val="24"/>
              </w:rPr>
              <w:t xml:space="preserve"> </w:t>
            </w:r>
            <w:r>
              <w:rPr>
                <w:sz w:val="24"/>
              </w:rPr>
              <w:t>both flange joints</w:t>
            </w:r>
          </w:p>
        </w:tc>
      </w:tr>
      <w:tr w:rsidR="00541E91" w14:paraId="695D3B03" w14:textId="77777777">
        <w:trPr>
          <w:trHeight w:val="631"/>
        </w:trPr>
        <w:tc>
          <w:tcPr>
            <w:tcW w:w="2600" w:type="dxa"/>
          </w:tcPr>
          <w:p w14:paraId="7FDB1764" w14:textId="77777777" w:rsidR="00541E91" w:rsidRDefault="00000000">
            <w:pPr>
              <w:pStyle w:val="TableParagraph"/>
              <w:ind w:right="194"/>
              <w:jc w:val="left"/>
              <w:rPr>
                <w:sz w:val="24"/>
              </w:rPr>
            </w:pPr>
            <w:r>
              <w:rPr>
                <w:sz w:val="24"/>
              </w:rPr>
              <w:t>Input</w:t>
            </w:r>
            <w:r>
              <w:rPr>
                <w:spacing w:val="-15"/>
                <w:sz w:val="24"/>
              </w:rPr>
              <w:t xml:space="preserve"> </w:t>
            </w:r>
            <w:r>
              <w:rPr>
                <w:sz w:val="24"/>
              </w:rPr>
              <w:t>return</w:t>
            </w:r>
            <w:r>
              <w:rPr>
                <w:spacing w:val="-13"/>
                <w:sz w:val="24"/>
              </w:rPr>
              <w:t xml:space="preserve"> </w:t>
            </w:r>
            <w:r>
              <w:rPr>
                <w:sz w:val="24"/>
              </w:rPr>
              <w:t>loss</w:t>
            </w:r>
            <w:r>
              <w:rPr>
                <w:spacing w:val="-13"/>
                <w:sz w:val="24"/>
              </w:rPr>
              <w:t xml:space="preserve"> </w:t>
            </w:r>
            <w:r>
              <w:rPr>
                <w:sz w:val="24"/>
              </w:rPr>
              <w:t xml:space="preserve">/ </w:t>
            </w:r>
            <w:r>
              <w:rPr>
                <w:spacing w:val="-4"/>
                <w:sz w:val="24"/>
              </w:rPr>
              <w:t>VSWR</w:t>
            </w:r>
          </w:p>
        </w:tc>
        <w:tc>
          <w:tcPr>
            <w:tcW w:w="6428" w:type="dxa"/>
          </w:tcPr>
          <w:p w14:paraId="131D629F" w14:textId="77777777" w:rsidR="00541E91" w:rsidRDefault="00000000">
            <w:pPr>
              <w:pStyle w:val="TableParagraph"/>
              <w:ind w:left="11" w:right="5"/>
              <w:rPr>
                <w:sz w:val="24"/>
              </w:rPr>
            </w:pPr>
            <w:r>
              <w:rPr>
                <w:sz w:val="24"/>
              </w:rPr>
              <w:t>≥</w:t>
            </w:r>
            <w:r>
              <w:rPr>
                <w:spacing w:val="-2"/>
                <w:sz w:val="24"/>
              </w:rPr>
              <w:t xml:space="preserve"> </w:t>
            </w:r>
            <w:r>
              <w:rPr>
                <w:sz w:val="24"/>
              </w:rPr>
              <w:t>18</w:t>
            </w:r>
            <w:r>
              <w:rPr>
                <w:spacing w:val="-1"/>
                <w:sz w:val="24"/>
              </w:rPr>
              <w:t xml:space="preserve"> </w:t>
            </w:r>
            <w:r>
              <w:rPr>
                <w:sz w:val="24"/>
              </w:rPr>
              <w:t>dB</w:t>
            </w:r>
            <w:r>
              <w:rPr>
                <w:spacing w:val="-1"/>
                <w:sz w:val="24"/>
              </w:rPr>
              <w:t xml:space="preserve"> </w:t>
            </w:r>
            <w:r>
              <w:rPr>
                <w:sz w:val="24"/>
              </w:rPr>
              <w:t>(VSWR</w:t>
            </w:r>
            <w:r>
              <w:rPr>
                <w:spacing w:val="-1"/>
                <w:sz w:val="24"/>
              </w:rPr>
              <w:t xml:space="preserve"> </w:t>
            </w:r>
            <w:r>
              <w:rPr>
                <w:sz w:val="24"/>
              </w:rPr>
              <w:t>≤</w:t>
            </w:r>
            <w:r>
              <w:rPr>
                <w:spacing w:val="-1"/>
                <w:sz w:val="24"/>
              </w:rPr>
              <w:t xml:space="preserve"> </w:t>
            </w:r>
            <w:r>
              <w:rPr>
                <w:sz w:val="24"/>
              </w:rPr>
              <w:t>1.29)</w:t>
            </w:r>
            <w:r>
              <w:rPr>
                <w:spacing w:val="-1"/>
                <w:sz w:val="24"/>
              </w:rPr>
              <w:t xml:space="preserve"> </w:t>
            </w:r>
            <w:r>
              <w:rPr>
                <w:sz w:val="24"/>
              </w:rPr>
              <w:t>across</w:t>
            </w:r>
            <w:r>
              <w:rPr>
                <w:spacing w:val="-2"/>
                <w:sz w:val="24"/>
              </w:rPr>
              <w:t xml:space="preserve"> </w:t>
            </w:r>
            <w:r>
              <w:rPr>
                <w:sz w:val="24"/>
              </w:rPr>
              <w:t>9.0–10.0</w:t>
            </w:r>
            <w:r>
              <w:rPr>
                <w:spacing w:val="-1"/>
                <w:sz w:val="24"/>
              </w:rPr>
              <w:t xml:space="preserve"> </w:t>
            </w:r>
            <w:r>
              <w:rPr>
                <w:spacing w:val="-5"/>
                <w:sz w:val="24"/>
              </w:rPr>
              <w:t>GHz</w:t>
            </w:r>
          </w:p>
        </w:tc>
      </w:tr>
      <w:tr w:rsidR="00541E91" w14:paraId="56C94F8B" w14:textId="77777777">
        <w:trPr>
          <w:trHeight w:val="357"/>
        </w:trPr>
        <w:tc>
          <w:tcPr>
            <w:tcW w:w="2600" w:type="dxa"/>
          </w:tcPr>
          <w:p w14:paraId="38ADC658" w14:textId="77777777" w:rsidR="00541E91" w:rsidRDefault="00000000">
            <w:pPr>
              <w:pStyle w:val="TableParagraph"/>
              <w:jc w:val="left"/>
              <w:rPr>
                <w:sz w:val="24"/>
              </w:rPr>
            </w:pPr>
            <w:r>
              <w:rPr>
                <w:sz w:val="24"/>
              </w:rPr>
              <w:t>Isolation</w:t>
            </w:r>
            <w:r>
              <w:rPr>
                <w:spacing w:val="-4"/>
                <w:sz w:val="24"/>
              </w:rPr>
              <w:t xml:space="preserve"> </w:t>
            </w:r>
            <w:r>
              <w:rPr>
                <w:sz w:val="24"/>
              </w:rPr>
              <w:t>/ EMI</w:t>
            </w:r>
            <w:r>
              <w:rPr>
                <w:spacing w:val="-4"/>
                <w:sz w:val="24"/>
              </w:rPr>
              <w:t xml:space="preserve"> </w:t>
            </w:r>
            <w:r>
              <w:rPr>
                <w:spacing w:val="-2"/>
                <w:sz w:val="24"/>
              </w:rPr>
              <w:t>shielding</w:t>
            </w:r>
          </w:p>
        </w:tc>
        <w:tc>
          <w:tcPr>
            <w:tcW w:w="6428" w:type="dxa"/>
          </w:tcPr>
          <w:p w14:paraId="7D9EF927" w14:textId="77777777" w:rsidR="00541E91" w:rsidRDefault="00000000">
            <w:pPr>
              <w:pStyle w:val="TableParagraph"/>
              <w:ind w:left="11"/>
              <w:rPr>
                <w:sz w:val="24"/>
              </w:rPr>
            </w:pPr>
            <w:r>
              <w:rPr>
                <w:sz w:val="24"/>
              </w:rPr>
              <w:t>≥</w:t>
            </w:r>
            <w:r>
              <w:rPr>
                <w:spacing w:val="-1"/>
                <w:sz w:val="24"/>
              </w:rPr>
              <w:t xml:space="preserve"> </w:t>
            </w:r>
            <w:r>
              <w:rPr>
                <w:sz w:val="24"/>
              </w:rPr>
              <w:t>80</w:t>
            </w:r>
            <w:r>
              <w:rPr>
                <w:spacing w:val="-1"/>
                <w:sz w:val="24"/>
              </w:rPr>
              <w:t xml:space="preserve"> </w:t>
            </w:r>
            <w:r>
              <w:rPr>
                <w:sz w:val="24"/>
              </w:rPr>
              <w:t>dB</w:t>
            </w:r>
            <w:r>
              <w:rPr>
                <w:spacing w:val="-1"/>
                <w:sz w:val="24"/>
              </w:rPr>
              <w:t xml:space="preserve"> </w:t>
            </w:r>
            <w:r>
              <w:rPr>
                <w:sz w:val="24"/>
              </w:rPr>
              <w:t>leakage</w:t>
            </w:r>
            <w:r>
              <w:rPr>
                <w:spacing w:val="-1"/>
                <w:sz w:val="24"/>
              </w:rPr>
              <w:t xml:space="preserve"> </w:t>
            </w:r>
            <w:r>
              <w:rPr>
                <w:sz w:val="24"/>
              </w:rPr>
              <w:t>attenuation</w:t>
            </w:r>
            <w:r>
              <w:rPr>
                <w:spacing w:val="-1"/>
                <w:sz w:val="24"/>
              </w:rPr>
              <w:t xml:space="preserve"> </w:t>
            </w:r>
            <w:r>
              <w:rPr>
                <w:sz w:val="24"/>
              </w:rPr>
              <w:t>at</w:t>
            </w:r>
            <w:r>
              <w:rPr>
                <w:spacing w:val="-1"/>
                <w:sz w:val="24"/>
              </w:rPr>
              <w:t xml:space="preserve"> </w:t>
            </w:r>
            <w:r>
              <w:rPr>
                <w:sz w:val="24"/>
              </w:rPr>
              <w:t>flanges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transition</w:t>
            </w:r>
          </w:p>
        </w:tc>
      </w:tr>
      <w:tr w:rsidR="00541E91" w14:paraId="65800C55" w14:textId="77777777">
        <w:trPr>
          <w:trHeight w:val="630"/>
        </w:trPr>
        <w:tc>
          <w:tcPr>
            <w:tcW w:w="2600" w:type="dxa"/>
          </w:tcPr>
          <w:p w14:paraId="03FD6370" w14:textId="77777777" w:rsidR="00541E91" w:rsidRDefault="00000000">
            <w:pPr>
              <w:pStyle w:val="TableParagraph"/>
              <w:jc w:val="left"/>
              <w:rPr>
                <w:sz w:val="24"/>
              </w:rPr>
            </w:pPr>
            <w:r>
              <w:rPr>
                <w:sz w:val="24"/>
              </w:rPr>
              <w:t>Power</w:t>
            </w:r>
            <w:r>
              <w:rPr>
                <w:spacing w:val="-4"/>
                <w:sz w:val="24"/>
              </w:rPr>
              <w:t xml:space="preserve"> </w:t>
            </w:r>
            <w:r>
              <w:rPr>
                <w:spacing w:val="-2"/>
                <w:sz w:val="24"/>
              </w:rPr>
              <w:t>level</w:t>
            </w:r>
          </w:p>
        </w:tc>
        <w:tc>
          <w:tcPr>
            <w:tcW w:w="6428" w:type="dxa"/>
          </w:tcPr>
          <w:p w14:paraId="2ADC6E4B" w14:textId="77777777" w:rsidR="00541E91" w:rsidRDefault="00000000">
            <w:pPr>
              <w:pStyle w:val="TableParagraph"/>
              <w:ind w:left="1900" w:hanging="1548"/>
              <w:jc w:val="left"/>
              <w:rPr>
                <w:sz w:val="24"/>
              </w:rPr>
            </w:pPr>
            <w:r>
              <w:rPr>
                <w:sz w:val="24"/>
              </w:rPr>
              <w:t>500</w:t>
            </w:r>
            <w:r>
              <w:rPr>
                <w:spacing w:val="-4"/>
                <w:sz w:val="24"/>
              </w:rPr>
              <w:t xml:space="preserve"> </w:t>
            </w:r>
            <w:r>
              <w:rPr>
                <w:sz w:val="24"/>
              </w:rPr>
              <w:t>W</w:t>
            </w:r>
            <w:r>
              <w:rPr>
                <w:spacing w:val="-5"/>
                <w:sz w:val="24"/>
              </w:rPr>
              <w:t xml:space="preserve"> </w:t>
            </w:r>
            <w:r>
              <w:rPr>
                <w:sz w:val="24"/>
              </w:rPr>
              <w:t>peak,</w:t>
            </w:r>
            <w:r>
              <w:rPr>
                <w:spacing w:val="-4"/>
                <w:sz w:val="24"/>
              </w:rPr>
              <w:t xml:space="preserve"> </w:t>
            </w:r>
            <w:r>
              <w:rPr>
                <w:sz w:val="24"/>
              </w:rPr>
              <w:t>50</w:t>
            </w:r>
            <w:r>
              <w:rPr>
                <w:spacing w:val="-2"/>
                <w:sz w:val="24"/>
              </w:rPr>
              <w:t xml:space="preserve"> </w:t>
            </w:r>
            <w:r>
              <w:rPr>
                <w:sz w:val="24"/>
              </w:rPr>
              <w:t>W</w:t>
            </w:r>
            <w:r>
              <w:rPr>
                <w:spacing w:val="-5"/>
                <w:sz w:val="24"/>
              </w:rPr>
              <w:t xml:space="preserve"> </w:t>
            </w:r>
            <w:r>
              <w:rPr>
                <w:sz w:val="24"/>
              </w:rPr>
              <w:t>average;</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5</w:t>
            </w:r>
            <w:r>
              <w:rPr>
                <w:spacing w:val="-4"/>
                <w:sz w:val="24"/>
              </w:rPr>
              <w:t xml:space="preserve"> </w:t>
            </w:r>
            <w:r>
              <w:rPr>
                <w:sz w:val="24"/>
              </w:rPr>
              <w:t>times</w:t>
            </w:r>
            <w:r>
              <w:rPr>
                <w:spacing w:val="-5"/>
                <w:sz w:val="24"/>
              </w:rPr>
              <w:t xml:space="preserve"> </w:t>
            </w:r>
            <w:r>
              <w:rPr>
                <w:sz w:val="24"/>
              </w:rPr>
              <w:t>margin</w:t>
            </w:r>
            <w:r>
              <w:rPr>
                <w:spacing w:val="-4"/>
                <w:sz w:val="24"/>
              </w:rPr>
              <w:t xml:space="preserve"> </w:t>
            </w:r>
            <w:r>
              <w:rPr>
                <w:sz w:val="24"/>
              </w:rPr>
              <w:t>on</w:t>
            </w:r>
            <w:r>
              <w:rPr>
                <w:spacing w:val="-4"/>
                <w:sz w:val="24"/>
              </w:rPr>
              <w:t xml:space="preserve"> </w:t>
            </w:r>
            <w:r>
              <w:rPr>
                <w:sz w:val="24"/>
              </w:rPr>
              <w:t>peak breakdown at 6 km altitude</w:t>
            </w:r>
          </w:p>
        </w:tc>
      </w:tr>
      <w:tr w:rsidR="00541E91" w14:paraId="0C0D8B15" w14:textId="77777777">
        <w:trPr>
          <w:trHeight w:val="633"/>
        </w:trPr>
        <w:tc>
          <w:tcPr>
            <w:tcW w:w="2600" w:type="dxa"/>
          </w:tcPr>
          <w:p w14:paraId="7C6617F4" w14:textId="77777777" w:rsidR="00541E91" w:rsidRDefault="00000000">
            <w:pPr>
              <w:pStyle w:val="TableParagraph"/>
              <w:jc w:val="left"/>
              <w:rPr>
                <w:sz w:val="24"/>
              </w:rPr>
            </w:pPr>
            <w:r>
              <w:rPr>
                <w:sz w:val="24"/>
              </w:rPr>
              <w:t>Size,</w:t>
            </w:r>
            <w:r>
              <w:rPr>
                <w:spacing w:val="-4"/>
                <w:sz w:val="24"/>
              </w:rPr>
              <w:t xml:space="preserve"> </w:t>
            </w:r>
            <w:r>
              <w:rPr>
                <w:sz w:val="24"/>
              </w:rPr>
              <w:t>weight,</w:t>
            </w:r>
            <w:r>
              <w:rPr>
                <w:spacing w:val="-2"/>
                <w:sz w:val="24"/>
              </w:rPr>
              <w:t xml:space="preserve"> </w:t>
            </w:r>
            <w:r>
              <w:rPr>
                <w:spacing w:val="-4"/>
                <w:sz w:val="24"/>
              </w:rPr>
              <w:t>cost</w:t>
            </w:r>
          </w:p>
        </w:tc>
        <w:tc>
          <w:tcPr>
            <w:tcW w:w="6428" w:type="dxa"/>
          </w:tcPr>
          <w:p w14:paraId="73B1EE3D" w14:textId="77777777" w:rsidR="00541E91" w:rsidRDefault="00000000">
            <w:pPr>
              <w:pStyle w:val="TableParagraph"/>
              <w:ind w:left="2080" w:hanging="1728"/>
              <w:jc w:val="left"/>
              <w:rPr>
                <w:sz w:val="24"/>
              </w:rPr>
            </w:pPr>
            <w:r>
              <w:rPr>
                <w:sz w:val="24"/>
              </w:rPr>
              <w:t>Length</w:t>
            </w:r>
            <w:r>
              <w:rPr>
                <w:spacing w:val="-3"/>
                <w:sz w:val="24"/>
              </w:rPr>
              <w:t xml:space="preserve"> </w:t>
            </w:r>
            <w:r>
              <w:rPr>
                <w:sz w:val="24"/>
              </w:rPr>
              <w:t>0.5</w:t>
            </w:r>
            <w:r>
              <w:rPr>
                <w:spacing w:val="-4"/>
                <w:sz w:val="24"/>
              </w:rPr>
              <w:t xml:space="preserve"> </w:t>
            </w:r>
            <w:r>
              <w:rPr>
                <w:sz w:val="24"/>
              </w:rPr>
              <w:t>m;</w:t>
            </w:r>
            <w:r>
              <w:rPr>
                <w:spacing w:val="-3"/>
                <w:sz w:val="24"/>
              </w:rPr>
              <w:t xml:space="preserve"> </w:t>
            </w:r>
            <w:r>
              <w:rPr>
                <w:sz w:val="24"/>
              </w:rPr>
              <w:t>mass</w:t>
            </w:r>
            <w:r>
              <w:rPr>
                <w:spacing w:val="-4"/>
                <w:sz w:val="24"/>
              </w:rPr>
              <w:t xml:space="preserve"> </w:t>
            </w:r>
            <w:r>
              <w:rPr>
                <w:sz w:val="24"/>
              </w:rPr>
              <w:t>≤</w:t>
            </w:r>
            <w:r>
              <w:rPr>
                <w:spacing w:val="-3"/>
                <w:sz w:val="24"/>
              </w:rPr>
              <w:t xml:space="preserve"> </w:t>
            </w:r>
            <w:r>
              <w:rPr>
                <w:sz w:val="24"/>
              </w:rPr>
              <w:t>200</w:t>
            </w:r>
            <w:r>
              <w:rPr>
                <w:spacing w:val="-4"/>
                <w:sz w:val="24"/>
              </w:rPr>
              <w:t xml:space="preserve"> </w:t>
            </w:r>
            <w:r>
              <w:rPr>
                <w:sz w:val="24"/>
              </w:rPr>
              <w:t>g</w:t>
            </w:r>
            <w:r>
              <w:rPr>
                <w:spacing w:val="-3"/>
                <w:sz w:val="24"/>
              </w:rPr>
              <w:t xml:space="preserve"> </w:t>
            </w:r>
            <w:r>
              <w:rPr>
                <w:sz w:val="24"/>
              </w:rPr>
              <w:t>including</w:t>
            </w:r>
            <w:r>
              <w:rPr>
                <w:spacing w:val="-4"/>
                <w:sz w:val="24"/>
              </w:rPr>
              <w:t xml:space="preserve"> </w:t>
            </w:r>
            <w:r>
              <w:rPr>
                <w:sz w:val="24"/>
              </w:rPr>
              <w:t>flanges;</w:t>
            </w:r>
            <w:r>
              <w:rPr>
                <w:spacing w:val="-3"/>
                <w:sz w:val="24"/>
              </w:rPr>
              <w:t xml:space="preserve"> </w:t>
            </w:r>
            <w:r>
              <w:rPr>
                <w:sz w:val="24"/>
              </w:rPr>
              <w:t>unit</w:t>
            </w:r>
            <w:r>
              <w:rPr>
                <w:spacing w:val="-4"/>
                <w:sz w:val="24"/>
              </w:rPr>
              <w:t xml:space="preserve"> </w:t>
            </w:r>
            <w:r>
              <w:rPr>
                <w:sz w:val="24"/>
              </w:rPr>
              <w:t>cost</w:t>
            </w:r>
            <w:r>
              <w:rPr>
                <w:spacing w:val="-3"/>
                <w:sz w:val="24"/>
              </w:rPr>
              <w:t xml:space="preserve"> </w:t>
            </w:r>
            <w:r>
              <w:rPr>
                <w:sz w:val="24"/>
              </w:rPr>
              <w:t>≤</w:t>
            </w:r>
            <w:r>
              <w:rPr>
                <w:spacing w:val="-4"/>
                <w:sz w:val="24"/>
              </w:rPr>
              <w:t xml:space="preserve"> </w:t>
            </w:r>
            <w:r>
              <w:rPr>
                <w:sz w:val="24"/>
              </w:rPr>
              <w:t>₹ 12,000 in small batches</w:t>
            </w:r>
          </w:p>
        </w:tc>
      </w:tr>
    </w:tbl>
    <w:p w14:paraId="7E9D4DE9" w14:textId="77777777" w:rsidR="00541E91" w:rsidRDefault="00541E91">
      <w:pPr>
        <w:pStyle w:val="BodyText"/>
        <w:spacing w:before="122"/>
        <w:ind w:left="0"/>
        <w:rPr>
          <w:b/>
        </w:rPr>
      </w:pPr>
    </w:p>
    <w:p w14:paraId="73C2E711" w14:textId="77777777" w:rsidR="00541E91" w:rsidRDefault="00000000">
      <w:pPr>
        <w:pStyle w:val="Heading2"/>
        <w:numPr>
          <w:ilvl w:val="1"/>
          <w:numId w:val="8"/>
        </w:numPr>
        <w:tabs>
          <w:tab w:val="left" w:pos="525"/>
        </w:tabs>
        <w:spacing w:before="0"/>
        <w:jc w:val="both"/>
      </w:pPr>
      <w:r>
        <w:t>Constraints</w:t>
      </w:r>
      <w:r>
        <w:rPr>
          <w:spacing w:val="-5"/>
        </w:rPr>
        <w:t xml:space="preserve"> </w:t>
      </w:r>
      <w:r>
        <w:t>and</w:t>
      </w:r>
      <w:r>
        <w:rPr>
          <w:spacing w:val="-2"/>
        </w:rPr>
        <w:t xml:space="preserve"> </w:t>
      </w:r>
      <w:r>
        <w:t>how</w:t>
      </w:r>
      <w:r>
        <w:rPr>
          <w:spacing w:val="-3"/>
        </w:rPr>
        <w:t xml:space="preserve"> </w:t>
      </w:r>
      <w:r>
        <w:t>they</w:t>
      </w:r>
      <w:r>
        <w:rPr>
          <w:spacing w:val="-2"/>
        </w:rPr>
        <w:t xml:space="preserve"> </w:t>
      </w:r>
      <w:r>
        <w:t>limit</w:t>
      </w:r>
      <w:r>
        <w:rPr>
          <w:spacing w:val="-2"/>
        </w:rPr>
        <w:t xml:space="preserve"> </w:t>
      </w:r>
      <w:r>
        <w:t>the</w:t>
      </w:r>
      <w:r>
        <w:rPr>
          <w:spacing w:val="-3"/>
        </w:rPr>
        <w:t xml:space="preserve"> </w:t>
      </w:r>
      <w:r>
        <w:t>choice</w:t>
      </w:r>
      <w:r>
        <w:rPr>
          <w:spacing w:val="-3"/>
        </w:rPr>
        <w:t xml:space="preserve"> </w:t>
      </w:r>
      <w:r>
        <w:t>of</w:t>
      </w:r>
      <w:r>
        <w:rPr>
          <w:spacing w:val="-2"/>
        </w:rPr>
        <w:t xml:space="preserve"> structure</w:t>
      </w:r>
    </w:p>
    <w:p w14:paraId="17276818" w14:textId="77777777" w:rsidR="00541E91" w:rsidRDefault="00000000">
      <w:pPr>
        <w:pStyle w:val="ListParagraph"/>
        <w:numPr>
          <w:ilvl w:val="2"/>
          <w:numId w:val="8"/>
        </w:numPr>
        <w:tabs>
          <w:tab w:val="left" w:pos="705"/>
        </w:tabs>
        <w:spacing w:before="197" w:line="360" w:lineRule="auto"/>
        <w:ind w:right="162"/>
        <w:rPr>
          <w:sz w:val="24"/>
        </w:rPr>
      </w:pPr>
      <w:r>
        <w:rPr>
          <w:b/>
          <w:sz w:val="24"/>
        </w:rPr>
        <w:t xml:space="preserve">EMI/EMC. </w:t>
      </w:r>
      <w:r>
        <w:rPr>
          <w:sz w:val="24"/>
        </w:rPr>
        <w:t>The radar shares the airframe with a GNSS receiver (1.2–1.6 GHz) and a command datalink, so stray RF must stay inside the line. That points to a closed, solid-wall structure. An open microstrip line radiates and picks up interference, which is a serious mark against it.</w:t>
      </w:r>
    </w:p>
    <w:p w14:paraId="5DD1305E" w14:textId="77777777" w:rsidR="00541E91" w:rsidRDefault="00000000">
      <w:pPr>
        <w:pStyle w:val="ListParagraph"/>
        <w:numPr>
          <w:ilvl w:val="2"/>
          <w:numId w:val="8"/>
        </w:numPr>
        <w:tabs>
          <w:tab w:val="left" w:pos="705"/>
        </w:tabs>
        <w:spacing w:before="61" w:line="360" w:lineRule="auto"/>
        <w:ind w:right="161"/>
        <w:rPr>
          <w:sz w:val="24"/>
        </w:rPr>
      </w:pPr>
      <w:r>
        <w:rPr>
          <w:b/>
          <w:sz w:val="24"/>
        </w:rPr>
        <w:t xml:space="preserve">Safety (power density). </w:t>
      </w:r>
      <w:r>
        <w:rPr>
          <w:sz w:val="24"/>
        </w:rPr>
        <w:t>The ICNIRP general-public reference level at 10 GHz is 10 W/m². With 50 W average and a 0.30 m aperture of about 60 % efficiency the antenna gain is 27 dBi (534), so the power density falls to 10 W/m² at 15 m (S = PG/4πR², and 2D²/λ</w:t>
      </w:r>
      <w:r>
        <w:rPr>
          <w:spacing w:val="-9"/>
          <w:sz w:val="24"/>
        </w:rPr>
        <w:t xml:space="preserve"> </w:t>
      </w:r>
      <w:r>
        <w:rPr>
          <w:sz w:val="24"/>
        </w:rPr>
        <w:t>≈</w:t>
      </w:r>
      <w:r>
        <w:rPr>
          <w:spacing w:val="-9"/>
          <w:sz w:val="24"/>
        </w:rPr>
        <w:t xml:space="preserve"> </w:t>
      </w:r>
      <w:r>
        <w:rPr>
          <w:sz w:val="24"/>
        </w:rPr>
        <w:t>5.7</w:t>
      </w:r>
      <w:r>
        <w:rPr>
          <w:spacing w:val="-10"/>
          <w:sz w:val="24"/>
        </w:rPr>
        <w:t xml:space="preserve"> </w:t>
      </w:r>
      <w:r>
        <w:rPr>
          <w:sz w:val="24"/>
        </w:rPr>
        <w:t>m,</w:t>
      </w:r>
      <w:r>
        <w:rPr>
          <w:spacing w:val="-9"/>
          <w:sz w:val="24"/>
        </w:rPr>
        <w:t xml:space="preserve"> </w:t>
      </w:r>
      <w:r>
        <w:rPr>
          <w:sz w:val="24"/>
        </w:rPr>
        <w:t>so</w:t>
      </w:r>
      <w:r>
        <w:rPr>
          <w:spacing w:val="-9"/>
          <w:sz w:val="24"/>
        </w:rPr>
        <w:t xml:space="preserve"> </w:t>
      </w:r>
      <w:r>
        <w:rPr>
          <w:sz w:val="24"/>
        </w:rPr>
        <w:t>the</w:t>
      </w:r>
      <w:r>
        <w:rPr>
          <w:spacing w:val="-10"/>
          <w:sz w:val="24"/>
        </w:rPr>
        <w:t xml:space="preserve"> </w:t>
      </w:r>
      <w:r>
        <w:rPr>
          <w:sz w:val="24"/>
        </w:rPr>
        <w:t>far-field</w:t>
      </w:r>
      <w:r>
        <w:rPr>
          <w:spacing w:val="-9"/>
          <w:sz w:val="24"/>
        </w:rPr>
        <w:t xml:space="preserve"> </w:t>
      </w:r>
      <w:r>
        <w:rPr>
          <w:sz w:val="24"/>
        </w:rPr>
        <w:t>formula</w:t>
      </w:r>
      <w:r>
        <w:rPr>
          <w:spacing w:val="-11"/>
          <w:sz w:val="24"/>
        </w:rPr>
        <w:t xml:space="preserve"> </w:t>
      </w:r>
      <w:r>
        <w:rPr>
          <w:sz w:val="24"/>
        </w:rPr>
        <w:t>applies).</w:t>
      </w:r>
      <w:r>
        <w:rPr>
          <w:spacing w:val="-8"/>
          <w:sz w:val="24"/>
        </w:rPr>
        <w:t xml:space="preserve"> </w:t>
      </w:r>
      <w:r>
        <w:rPr>
          <w:sz w:val="24"/>
        </w:rPr>
        <w:t>I</w:t>
      </w:r>
      <w:r>
        <w:rPr>
          <w:spacing w:val="-13"/>
          <w:sz w:val="24"/>
        </w:rPr>
        <w:t xml:space="preserve"> </w:t>
      </w:r>
      <w:r>
        <w:rPr>
          <w:sz w:val="24"/>
        </w:rPr>
        <w:t>therefore</w:t>
      </w:r>
      <w:r>
        <w:rPr>
          <w:spacing w:val="-11"/>
          <w:sz w:val="24"/>
        </w:rPr>
        <w:t xml:space="preserve"> </w:t>
      </w:r>
      <w:r>
        <w:rPr>
          <w:sz w:val="24"/>
        </w:rPr>
        <w:t>specify</w:t>
      </w:r>
      <w:r>
        <w:rPr>
          <w:spacing w:val="-10"/>
          <w:sz w:val="24"/>
        </w:rPr>
        <w:t xml:space="preserve"> </w:t>
      </w:r>
      <w:r>
        <w:rPr>
          <w:sz w:val="24"/>
        </w:rPr>
        <w:t>a</w:t>
      </w:r>
      <w:r>
        <w:rPr>
          <w:spacing w:val="-11"/>
          <w:sz w:val="24"/>
        </w:rPr>
        <w:t xml:space="preserve"> </w:t>
      </w:r>
      <w:r>
        <w:rPr>
          <w:sz w:val="24"/>
        </w:rPr>
        <w:t>15</w:t>
      </w:r>
      <w:r>
        <w:rPr>
          <w:spacing w:val="-10"/>
          <w:sz w:val="24"/>
        </w:rPr>
        <w:t xml:space="preserve"> </w:t>
      </w:r>
      <w:r>
        <w:rPr>
          <w:sz w:val="24"/>
        </w:rPr>
        <w:t>m</w:t>
      </w:r>
      <w:r>
        <w:rPr>
          <w:spacing w:val="-9"/>
          <w:sz w:val="24"/>
        </w:rPr>
        <w:t xml:space="preserve"> </w:t>
      </w:r>
      <w:r>
        <w:rPr>
          <w:sz w:val="24"/>
        </w:rPr>
        <w:t>exclusion</w:t>
      </w:r>
      <w:r>
        <w:rPr>
          <w:spacing w:val="-10"/>
          <w:sz w:val="24"/>
        </w:rPr>
        <w:t xml:space="preserve"> </w:t>
      </w:r>
      <w:r>
        <w:rPr>
          <w:sz w:val="24"/>
        </w:rPr>
        <w:t>zone in front of</w:t>
      </w:r>
      <w:r>
        <w:rPr>
          <w:spacing w:val="-1"/>
          <w:sz w:val="24"/>
        </w:rPr>
        <w:t xml:space="preserve"> </w:t>
      </w:r>
      <w:r>
        <w:rPr>
          <w:sz w:val="24"/>
        </w:rPr>
        <w:t>the</w:t>
      </w:r>
      <w:r>
        <w:rPr>
          <w:spacing w:val="-1"/>
          <w:sz w:val="24"/>
        </w:rPr>
        <w:t xml:space="preserve"> </w:t>
      </w:r>
      <w:r>
        <w:rPr>
          <w:sz w:val="24"/>
        </w:rPr>
        <w:t>aircraft</w:t>
      </w:r>
      <w:r>
        <w:rPr>
          <w:spacing w:val="-1"/>
          <w:sz w:val="24"/>
        </w:rPr>
        <w:t xml:space="preserve"> </w:t>
      </w:r>
      <w:r>
        <w:rPr>
          <w:sz w:val="24"/>
        </w:rPr>
        <w:t>whenever it transmits on the</w:t>
      </w:r>
      <w:r>
        <w:rPr>
          <w:spacing w:val="-1"/>
          <w:sz w:val="24"/>
        </w:rPr>
        <w:t xml:space="preserve"> </w:t>
      </w:r>
      <w:r>
        <w:rPr>
          <w:sz w:val="24"/>
        </w:rPr>
        <w:t>ground. Inside</w:t>
      </w:r>
      <w:r>
        <w:rPr>
          <w:spacing w:val="-1"/>
          <w:sz w:val="24"/>
        </w:rPr>
        <w:t xml:space="preserve"> </w:t>
      </w:r>
      <w:r>
        <w:rPr>
          <w:sz w:val="24"/>
        </w:rPr>
        <w:t>the feed line</w:t>
      </w:r>
      <w:r>
        <w:rPr>
          <w:spacing w:val="-1"/>
          <w:sz w:val="24"/>
        </w:rPr>
        <w:t xml:space="preserve"> </w:t>
      </w:r>
      <w:r>
        <w:rPr>
          <w:sz w:val="24"/>
        </w:rPr>
        <w:t>itself</w:t>
      </w:r>
      <w:r>
        <w:rPr>
          <w:spacing w:val="-1"/>
          <w:sz w:val="24"/>
        </w:rPr>
        <w:t xml:space="preserve"> </w:t>
      </w:r>
      <w:r>
        <w:rPr>
          <w:sz w:val="24"/>
        </w:rPr>
        <w:t xml:space="preserve">the main safety concern is a leaking flange, which is why the 80 dB shielding requirement </w:t>
      </w:r>
      <w:r>
        <w:rPr>
          <w:spacing w:val="-2"/>
          <w:sz w:val="24"/>
        </w:rPr>
        <w:t>matters.</w:t>
      </w:r>
    </w:p>
    <w:p w14:paraId="3D396336" w14:textId="77777777" w:rsidR="00541E91" w:rsidRDefault="00000000">
      <w:pPr>
        <w:pStyle w:val="ListParagraph"/>
        <w:numPr>
          <w:ilvl w:val="2"/>
          <w:numId w:val="8"/>
        </w:numPr>
        <w:tabs>
          <w:tab w:val="left" w:pos="705"/>
        </w:tabs>
        <w:spacing w:before="62" w:line="360" w:lineRule="auto"/>
        <w:ind w:right="163"/>
        <w:rPr>
          <w:sz w:val="24"/>
        </w:rPr>
      </w:pPr>
      <w:r>
        <w:rPr>
          <w:b/>
          <w:sz w:val="24"/>
        </w:rPr>
        <w:t>Environment.</w:t>
      </w:r>
      <w:r>
        <w:rPr>
          <w:b/>
          <w:spacing w:val="-3"/>
          <w:sz w:val="24"/>
        </w:rPr>
        <w:t xml:space="preserve"> </w:t>
      </w:r>
      <w:r>
        <w:rPr>
          <w:sz w:val="24"/>
        </w:rPr>
        <w:t>The</w:t>
      </w:r>
      <w:r>
        <w:rPr>
          <w:spacing w:val="-5"/>
          <w:sz w:val="24"/>
        </w:rPr>
        <w:t xml:space="preserve"> </w:t>
      </w:r>
      <w:r>
        <w:rPr>
          <w:sz w:val="24"/>
        </w:rPr>
        <w:t>aircraft</w:t>
      </w:r>
      <w:r>
        <w:rPr>
          <w:spacing w:val="-3"/>
          <w:sz w:val="24"/>
        </w:rPr>
        <w:t xml:space="preserve"> </w:t>
      </w:r>
      <w:r>
        <w:rPr>
          <w:sz w:val="24"/>
        </w:rPr>
        <w:t>sees</w:t>
      </w:r>
      <w:r>
        <w:rPr>
          <w:spacing w:val="-1"/>
          <w:sz w:val="24"/>
        </w:rPr>
        <w:t xml:space="preserve"> </w:t>
      </w:r>
      <w:r>
        <w:rPr>
          <w:sz w:val="24"/>
        </w:rPr>
        <w:t>−40</w:t>
      </w:r>
      <w:r>
        <w:rPr>
          <w:spacing w:val="-3"/>
          <w:sz w:val="24"/>
        </w:rPr>
        <w:t xml:space="preserve"> </w:t>
      </w:r>
      <w:r>
        <w:rPr>
          <w:sz w:val="24"/>
        </w:rPr>
        <w:t>to</w:t>
      </w:r>
      <w:r>
        <w:rPr>
          <w:spacing w:val="-3"/>
          <w:sz w:val="24"/>
        </w:rPr>
        <w:t xml:space="preserve"> </w:t>
      </w:r>
      <w:r>
        <w:rPr>
          <w:sz w:val="24"/>
        </w:rPr>
        <w:t>+70</w:t>
      </w:r>
      <w:r>
        <w:rPr>
          <w:spacing w:val="-2"/>
          <w:sz w:val="24"/>
        </w:rPr>
        <w:t xml:space="preserve"> </w:t>
      </w:r>
      <w:r>
        <w:rPr>
          <w:sz w:val="24"/>
        </w:rPr>
        <w:t>°C,</w:t>
      </w:r>
      <w:r>
        <w:rPr>
          <w:spacing w:val="-3"/>
          <w:sz w:val="24"/>
        </w:rPr>
        <w:t xml:space="preserve"> </w:t>
      </w:r>
      <w:r>
        <w:rPr>
          <w:sz w:val="24"/>
        </w:rPr>
        <w:t>vibration</w:t>
      </w:r>
      <w:r>
        <w:rPr>
          <w:spacing w:val="-3"/>
          <w:sz w:val="24"/>
        </w:rPr>
        <w:t xml:space="preserve"> </w:t>
      </w:r>
      <w:r>
        <w:rPr>
          <w:sz w:val="24"/>
        </w:rPr>
        <w:t>and</w:t>
      </w:r>
      <w:r>
        <w:rPr>
          <w:spacing w:val="-3"/>
          <w:sz w:val="24"/>
        </w:rPr>
        <w:t xml:space="preserve"> </w:t>
      </w:r>
      <w:r>
        <w:rPr>
          <w:sz w:val="24"/>
        </w:rPr>
        <w:t>pressure</w:t>
      </w:r>
      <w:r>
        <w:rPr>
          <w:spacing w:val="-5"/>
          <w:sz w:val="24"/>
        </w:rPr>
        <w:t xml:space="preserve"> </w:t>
      </w:r>
      <w:r>
        <w:rPr>
          <w:sz w:val="24"/>
        </w:rPr>
        <w:t>down</w:t>
      </w:r>
      <w:r>
        <w:rPr>
          <w:spacing w:val="-3"/>
          <w:sz w:val="24"/>
        </w:rPr>
        <w:t xml:space="preserve"> </w:t>
      </w:r>
      <w:r>
        <w:rPr>
          <w:sz w:val="24"/>
        </w:rPr>
        <w:t>to</w:t>
      </w:r>
      <w:r>
        <w:rPr>
          <w:spacing w:val="-3"/>
          <w:sz w:val="24"/>
        </w:rPr>
        <w:t xml:space="preserve"> </w:t>
      </w:r>
      <w:r>
        <w:rPr>
          <w:sz w:val="24"/>
        </w:rPr>
        <w:t>about</w:t>
      </w:r>
      <w:r>
        <w:rPr>
          <w:spacing w:val="-3"/>
          <w:sz w:val="24"/>
        </w:rPr>
        <w:t xml:space="preserve"> </w:t>
      </w:r>
      <w:r>
        <w:rPr>
          <w:sz w:val="24"/>
        </w:rPr>
        <w:t>47 kPa at 6 km. Low pressure lowers the breakdown field of air, so power margin must be checked</w:t>
      </w:r>
      <w:r>
        <w:rPr>
          <w:spacing w:val="-5"/>
          <w:sz w:val="24"/>
        </w:rPr>
        <w:t xml:space="preserve"> </w:t>
      </w:r>
      <w:r>
        <w:rPr>
          <w:sz w:val="24"/>
        </w:rPr>
        <w:t>at</w:t>
      </w:r>
      <w:r>
        <w:rPr>
          <w:spacing w:val="-4"/>
          <w:sz w:val="24"/>
        </w:rPr>
        <w:t xml:space="preserve"> </w:t>
      </w:r>
      <w:r>
        <w:rPr>
          <w:sz w:val="24"/>
        </w:rPr>
        <w:t>altitude</w:t>
      </w:r>
      <w:r>
        <w:rPr>
          <w:spacing w:val="-6"/>
          <w:sz w:val="24"/>
        </w:rPr>
        <w:t xml:space="preserve"> </w:t>
      </w:r>
      <w:r>
        <w:rPr>
          <w:sz w:val="24"/>
        </w:rPr>
        <w:t>(Stage</w:t>
      </w:r>
      <w:r>
        <w:rPr>
          <w:spacing w:val="-6"/>
          <w:sz w:val="24"/>
        </w:rPr>
        <w:t xml:space="preserve"> </w:t>
      </w:r>
      <w:r>
        <w:rPr>
          <w:sz w:val="24"/>
        </w:rPr>
        <w:t>6).</w:t>
      </w:r>
      <w:r>
        <w:rPr>
          <w:spacing w:val="-6"/>
          <w:sz w:val="24"/>
        </w:rPr>
        <w:t xml:space="preserve"> </w:t>
      </w:r>
      <w:r>
        <w:rPr>
          <w:sz w:val="24"/>
        </w:rPr>
        <w:t>Aluminium</w:t>
      </w:r>
      <w:r>
        <w:rPr>
          <w:spacing w:val="-4"/>
          <w:sz w:val="24"/>
        </w:rPr>
        <w:t xml:space="preserve"> </w:t>
      </w:r>
      <w:r>
        <w:rPr>
          <w:sz w:val="24"/>
        </w:rPr>
        <w:t>expands</w:t>
      </w:r>
      <w:r>
        <w:rPr>
          <w:spacing w:val="-5"/>
          <w:sz w:val="24"/>
        </w:rPr>
        <w:t xml:space="preserve"> </w:t>
      </w:r>
      <w:r>
        <w:rPr>
          <w:sz w:val="24"/>
        </w:rPr>
        <w:t>by</w:t>
      </w:r>
      <w:r>
        <w:rPr>
          <w:spacing w:val="-5"/>
          <w:sz w:val="24"/>
        </w:rPr>
        <w:t xml:space="preserve"> </w:t>
      </w:r>
      <w:r>
        <w:rPr>
          <w:sz w:val="24"/>
        </w:rPr>
        <w:t>about</w:t>
      </w:r>
      <w:r>
        <w:rPr>
          <w:spacing w:val="-4"/>
          <w:sz w:val="24"/>
        </w:rPr>
        <w:t xml:space="preserve"> </w:t>
      </w:r>
      <w:r>
        <w:rPr>
          <w:sz w:val="24"/>
        </w:rPr>
        <w:t>23</w:t>
      </w:r>
      <w:r>
        <w:rPr>
          <w:spacing w:val="-5"/>
          <w:sz w:val="24"/>
        </w:rPr>
        <w:t xml:space="preserve"> </w:t>
      </w:r>
      <w:r>
        <w:rPr>
          <w:sz w:val="24"/>
        </w:rPr>
        <w:t>ppm/K,</w:t>
      </w:r>
      <w:r>
        <w:rPr>
          <w:spacing w:val="-5"/>
          <w:sz w:val="24"/>
        </w:rPr>
        <w:t xml:space="preserve"> </w:t>
      </w:r>
      <w:r>
        <w:rPr>
          <w:sz w:val="24"/>
        </w:rPr>
        <w:t>so</w:t>
      </w:r>
      <w:r>
        <w:rPr>
          <w:spacing w:val="-5"/>
          <w:sz w:val="24"/>
        </w:rPr>
        <w:t xml:space="preserve"> </w:t>
      </w:r>
      <w:r>
        <w:rPr>
          <w:sz w:val="24"/>
        </w:rPr>
        <w:t>a</w:t>
      </w:r>
      <w:r>
        <w:rPr>
          <w:spacing w:val="-6"/>
          <w:sz w:val="24"/>
        </w:rPr>
        <w:t xml:space="preserve"> </w:t>
      </w:r>
      <w:r>
        <w:rPr>
          <w:sz w:val="24"/>
        </w:rPr>
        <w:t>±55</w:t>
      </w:r>
      <w:r>
        <w:rPr>
          <w:spacing w:val="-5"/>
          <w:sz w:val="24"/>
        </w:rPr>
        <w:t xml:space="preserve"> </w:t>
      </w:r>
      <w:r>
        <w:rPr>
          <w:sz w:val="24"/>
        </w:rPr>
        <w:t>K</w:t>
      </w:r>
      <w:r>
        <w:rPr>
          <w:spacing w:val="-5"/>
          <w:sz w:val="24"/>
        </w:rPr>
        <w:t xml:space="preserve"> </w:t>
      </w:r>
      <w:r>
        <w:rPr>
          <w:sz w:val="24"/>
        </w:rPr>
        <w:t>swing changes the broad dimension by only ±0.13 %.</w:t>
      </w:r>
    </w:p>
    <w:p w14:paraId="5D9FD905" w14:textId="77777777" w:rsidR="00541E91" w:rsidRDefault="00000000">
      <w:pPr>
        <w:pStyle w:val="ListParagraph"/>
        <w:numPr>
          <w:ilvl w:val="2"/>
          <w:numId w:val="8"/>
        </w:numPr>
        <w:tabs>
          <w:tab w:val="left" w:pos="705"/>
        </w:tabs>
        <w:spacing w:line="360" w:lineRule="auto"/>
        <w:ind w:right="163"/>
        <w:rPr>
          <w:sz w:val="24"/>
        </w:rPr>
      </w:pPr>
      <w:r>
        <w:rPr>
          <w:b/>
          <w:sz w:val="24"/>
        </w:rPr>
        <w:t>Weight</w:t>
      </w:r>
      <w:r>
        <w:rPr>
          <w:b/>
          <w:spacing w:val="-10"/>
          <w:sz w:val="24"/>
        </w:rPr>
        <w:t xml:space="preserve"> </w:t>
      </w:r>
      <w:r>
        <w:rPr>
          <w:b/>
          <w:sz w:val="24"/>
        </w:rPr>
        <w:t>and</w:t>
      </w:r>
      <w:r>
        <w:rPr>
          <w:b/>
          <w:spacing w:val="-9"/>
          <w:sz w:val="24"/>
        </w:rPr>
        <w:t xml:space="preserve"> </w:t>
      </w:r>
      <w:r>
        <w:rPr>
          <w:b/>
          <w:sz w:val="24"/>
        </w:rPr>
        <w:t>cost.</w:t>
      </w:r>
      <w:r>
        <w:rPr>
          <w:b/>
          <w:spacing w:val="-9"/>
          <w:sz w:val="24"/>
        </w:rPr>
        <w:t xml:space="preserve"> </w:t>
      </w:r>
      <w:r>
        <w:rPr>
          <w:sz w:val="24"/>
        </w:rPr>
        <w:t>A</w:t>
      </w:r>
      <w:r>
        <w:rPr>
          <w:spacing w:val="-10"/>
          <w:sz w:val="24"/>
        </w:rPr>
        <w:t xml:space="preserve"> </w:t>
      </w:r>
      <w:r>
        <w:rPr>
          <w:sz w:val="24"/>
        </w:rPr>
        <w:t>UAV</w:t>
      </w:r>
      <w:r>
        <w:rPr>
          <w:spacing w:val="-10"/>
          <w:sz w:val="24"/>
        </w:rPr>
        <w:t xml:space="preserve"> </w:t>
      </w:r>
      <w:r>
        <w:rPr>
          <w:sz w:val="24"/>
        </w:rPr>
        <w:t>cannot</w:t>
      </w:r>
      <w:r>
        <w:rPr>
          <w:spacing w:val="-9"/>
          <w:sz w:val="24"/>
        </w:rPr>
        <w:t xml:space="preserve"> </w:t>
      </w:r>
      <w:r>
        <w:rPr>
          <w:sz w:val="24"/>
        </w:rPr>
        <w:t>carry</w:t>
      </w:r>
      <w:r>
        <w:rPr>
          <w:spacing w:val="-7"/>
          <w:sz w:val="24"/>
        </w:rPr>
        <w:t xml:space="preserve"> </w:t>
      </w:r>
      <w:r>
        <w:rPr>
          <w:sz w:val="24"/>
        </w:rPr>
        <w:t>a</w:t>
      </w:r>
      <w:r>
        <w:rPr>
          <w:spacing w:val="-11"/>
          <w:sz w:val="24"/>
        </w:rPr>
        <w:t xml:space="preserve"> </w:t>
      </w:r>
      <w:r>
        <w:rPr>
          <w:sz w:val="24"/>
        </w:rPr>
        <w:t>heavy</w:t>
      </w:r>
      <w:r>
        <w:rPr>
          <w:spacing w:val="-10"/>
          <w:sz w:val="24"/>
        </w:rPr>
        <w:t xml:space="preserve"> </w:t>
      </w:r>
      <w:r>
        <w:rPr>
          <w:sz w:val="24"/>
        </w:rPr>
        <w:t>feed,</w:t>
      </w:r>
      <w:r>
        <w:rPr>
          <w:spacing w:val="-10"/>
          <w:sz w:val="24"/>
        </w:rPr>
        <w:t xml:space="preserve"> </w:t>
      </w:r>
      <w:r>
        <w:rPr>
          <w:sz w:val="24"/>
        </w:rPr>
        <w:t>so</w:t>
      </w:r>
      <w:r>
        <w:rPr>
          <w:spacing w:val="-9"/>
          <w:sz w:val="24"/>
        </w:rPr>
        <w:t xml:space="preserve"> </w:t>
      </w:r>
      <w:r>
        <w:rPr>
          <w:sz w:val="24"/>
        </w:rPr>
        <w:t>brass</w:t>
      </w:r>
      <w:r>
        <w:rPr>
          <w:spacing w:val="-9"/>
          <w:sz w:val="24"/>
        </w:rPr>
        <w:t xml:space="preserve"> </w:t>
      </w:r>
      <w:r>
        <w:rPr>
          <w:sz w:val="24"/>
        </w:rPr>
        <w:t>or</w:t>
      </w:r>
      <w:r>
        <w:rPr>
          <w:spacing w:val="-8"/>
          <w:sz w:val="24"/>
        </w:rPr>
        <w:t xml:space="preserve"> </w:t>
      </w:r>
      <w:r>
        <w:rPr>
          <w:sz w:val="24"/>
        </w:rPr>
        <w:t>copper</w:t>
      </w:r>
      <w:r>
        <w:rPr>
          <w:spacing w:val="-10"/>
          <w:sz w:val="24"/>
        </w:rPr>
        <w:t xml:space="preserve"> </w:t>
      </w:r>
      <w:r>
        <w:rPr>
          <w:sz w:val="24"/>
        </w:rPr>
        <w:t>waveguide</w:t>
      </w:r>
      <w:r>
        <w:rPr>
          <w:spacing w:val="-10"/>
          <w:sz w:val="24"/>
        </w:rPr>
        <w:t xml:space="preserve"> </w:t>
      </w:r>
      <w:r>
        <w:rPr>
          <w:sz w:val="24"/>
        </w:rPr>
        <w:t>is</w:t>
      </w:r>
      <w:r>
        <w:rPr>
          <w:spacing w:val="-9"/>
          <w:sz w:val="24"/>
        </w:rPr>
        <w:t xml:space="preserve"> </w:t>
      </w:r>
      <w:r>
        <w:rPr>
          <w:sz w:val="24"/>
        </w:rPr>
        <w:t>out and thin-wall aluminium is the natural material.</w:t>
      </w:r>
    </w:p>
    <w:p w14:paraId="58557CD1" w14:textId="77777777" w:rsidR="00541E91" w:rsidRDefault="00541E91">
      <w:pPr>
        <w:pStyle w:val="ListParagraph"/>
        <w:spacing w:line="360" w:lineRule="auto"/>
        <w:rPr>
          <w:sz w:val="24"/>
        </w:rPr>
        <w:sectPr w:rsidR="00541E91">
          <w:pgSz w:w="11910" w:h="16840"/>
          <w:pgMar w:top="1360" w:right="1275" w:bottom="280" w:left="1275" w:header="720" w:footer="720" w:gutter="0"/>
          <w:cols w:space="720"/>
        </w:sectPr>
      </w:pPr>
    </w:p>
    <w:p w14:paraId="62A23C42" w14:textId="77777777" w:rsidR="00541E91" w:rsidRDefault="00000000">
      <w:pPr>
        <w:pStyle w:val="BodyText"/>
        <w:spacing w:before="60" w:line="360" w:lineRule="auto"/>
        <w:ind w:right="162"/>
        <w:jc w:val="both"/>
      </w:pPr>
      <w:r>
        <w:rPr>
          <w:b/>
        </w:rPr>
        <w:lastRenderedPageBreak/>
        <w:t>Stage</w:t>
      </w:r>
      <w:r>
        <w:rPr>
          <w:b/>
          <w:spacing w:val="-12"/>
        </w:rPr>
        <w:t xml:space="preserve"> </w:t>
      </w:r>
      <w:r>
        <w:rPr>
          <w:b/>
        </w:rPr>
        <w:t>1</w:t>
      </w:r>
      <w:r>
        <w:rPr>
          <w:b/>
          <w:spacing w:val="-11"/>
        </w:rPr>
        <w:t xml:space="preserve"> </w:t>
      </w:r>
      <w:r>
        <w:rPr>
          <w:b/>
        </w:rPr>
        <w:t>deliverable</w:t>
      </w:r>
      <w:r>
        <w:rPr>
          <w:b/>
          <w:spacing w:val="-11"/>
        </w:rPr>
        <w:t xml:space="preserve"> </w:t>
      </w:r>
      <w:r>
        <w:rPr>
          <w:b/>
        </w:rPr>
        <w:t>(acceptance</w:t>
      </w:r>
      <w:r>
        <w:rPr>
          <w:b/>
          <w:spacing w:val="-12"/>
        </w:rPr>
        <w:t xml:space="preserve"> </w:t>
      </w:r>
      <w:r>
        <w:rPr>
          <w:b/>
        </w:rPr>
        <w:t>criteria).</w:t>
      </w:r>
      <w:r>
        <w:rPr>
          <w:b/>
          <w:spacing w:val="-9"/>
        </w:rPr>
        <w:t xml:space="preserve"> </w:t>
      </w:r>
      <w:r>
        <w:t>Application:</w:t>
      </w:r>
      <w:r>
        <w:rPr>
          <w:spacing w:val="-10"/>
        </w:rPr>
        <w:t xml:space="preserve"> </w:t>
      </w:r>
      <w:r>
        <w:t>UAV</w:t>
      </w:r>
      <w:r>
        <w:rPr>
          <w:spacing w:val="-11"/>
        </w:rPr>
        <w:t xml:space="preserve"> </w:t>
      </w:r>
      <w:r>
        <w:t>X-band</w:t>
      </w:r>
      <w:r>
        <w:rPr>
          <w:spacing w:val="-9"/>
        </w:rPr>
        <w:t xml:space="preserve"> </w:t>
      </w:r>
      <w:r>
        <w:t>radar</w:t>
      </w:r>
      <w:r>
        <w:rPr>
          <w:spacing w:val="-9"/>
        </w:rPr>
        <w:t xml:space="preserve"> </w:t>
      </w:r>
      <w:r>
        <w:t>feed</w:t>
      </w:r>
      <w:r>
        <w:rPr>
          <w:spacing w:val="-11"/>
        </w:rPr>
        <w:t xml:space="preserve"> </w:t>
      </w:r>
      <w:r>
        <w:t>→</w:t>
      </w:r>
      <w:r>
        <w:rPr>
          <w:spacing w:val="-11"/>
        </w:rPr>
        <w:t xml:space="preserve"> </w:t>
      </w:r>
      <w:r>
        <w:t>Category: civil</w:t>
      </w:r>
      <w:r>
        <w:rPr>
          <w:spacing w:val="-9"/>
        </w:rPr>
        <w:t xml:space="preserve"> </w:t>
      </w:r>
      <w:r>
        <w:t>/</w:t>
      </w:r>
      <w:r>
        <w:rPr>
          <w:spacing w:val="-9"/>
        </w:rPr>
        <w:t xml:space="preserve"> </w:t>
      </w:r>
      <w:r>
        <w:t>dual</w:t>
      </w:r>
      <w:r>
        <w:rPr>
          <w:spacing w:val="-9"/>
        </w:rPr>
        <w:t xml:space="preserve"> </w:t>
      </w:r>
      <w:r>
        <w:t>use</w:t>
      </w:r>
      <w:r>
        <w:rPr>
          <w:spacing w:val="-10"/>
        </w:rPr>
        <w:t xml:space="preserve"> </w:t>
      </w:r>
      <w:r>
        <w:t>→</w:t>
      </w:r>
      <w:r>
        <w:rPr>
          <w:spacing w:val="-10"/>
        </w:rPr>
        <w:t xml:space="preserve"> </w:t>
      </w:r>
      <w:r>
        <w:t>Band:</w:t>
      </w:r>
      <w:r>
        <w:rPr>
          <w:spacing w:val="-7"/>
        </w:rPr>
        <w:t xml:space="preserve"> </w:t>
      </w:r>
      <w:r>
        <w:t>9.0–10.0</w:t>
      </w:r>
      <w:r>
        <w:rPr>
          <w:spacing w:val="-10"/>
        </w:rPr>
        <w:t xml:space="preserve"> </w:t>
      </w:r>
      <w:r>
        <w:t>GHz</w:t>
      </w:r>
      <w:r>
        <w:rPr>
          <w:spacing w:val="-8"/>
        </w:rPr>
        <w:t xml:space="preserve"> </w:t>
      </w:r>
      <w:r>
        <w:t>(justified</w:t>
      </w:r>
      <w:r>
        <w:rPr>
          <w:spacing w:val="-10"/>
        </w:rPr>
        <w:t xml:space="preserve"> </w:t>
      </w:r>
      <w:r>
        <w:t>in</w:t>
      </w:r>
      <w:r>
        <w:rPr>
          <w:spacing w:val="-10"/>
        </w:rPr>
        <w:t xml:space="preserve"> </w:t>
      </w:r>
      <w:r>
        <w:t>1.2)</w:t>
      </w:r>
      <w:r>
        <w:rPr>
          <w:spacing w:val="-10"/>
        </w:rPr>
        <w:t xml:space="preserve"> </w:t>
      </w:r>
      <w:r>
        <w:t>→</w:t>
      </w:r>
      <w:r>
        <w:rPr>
          <w:spacing w:val="-10"/>
        </w:rPr>
        <w:t xml:space="preserve"> </w:t>
      </w:r>
      <w:r>
        <w:t>Requirements:</w:t>
      </w:r>
      <w:r>
        <w:rPr>
          <w:spacing w:val="-9"/>
        </w:rPr>
        <w:t xml:space="preserve"> </w:t>
      </w:r>
      <w:r>
        <w:t>insertion</w:t>
      </w:r>
      <w:r>
        <w:rPr>
          <w:spacing w:val="-10"/>
        </w:rPr>
        <w:t xml:space="preserve"> </w:t>
      </w:r>
      <w:r>
        <w:t>loss</w:t>
      </w:r>
      <w:r>
        <w:rPr>
          <w:spacing w:val="-9"/>
        </w:rPr>
        <w:t xml:space="preserve"> </w:t>
      </w:r>
      <w:r>
        <w:t>≤</w:t>
      </w:r>
      <w:r>
        <w:rPr>
          <w:spacing w:val="-9"/>
        </w:rPr>
        <w:t xml:space="preserve"> </w:t>
      </w:r>
      <w:r>
        <w:t>0.30 dB, return loss ≥ 18 dB, shielding ≥ 80 dB, 500 W peak / 50 W average → Constraints: EMI, 15 m exposure</w:t>
      </w:r>
      <w:r>
        <w:rPr>
          <w:spacing w:val="-2"/>
        </w:rPr>
        <w:t xml:space="preserve"> </w:t>
      </w:r>
      <w:r>
        <w:t>zone, altitude</w:t>
      </w:r>
      <w:r>
        <w:rPr>
          <w:spacing w:val="-1"/>
        </w:rPr>
        <w:t xml:space="preserve"> </w:t>
      </w:r>
      <w:r>
        <w:t>and weight limits →</w:t>
      </w:r>
      <w:r>
        <w:rPr>
          <w:spacing w:val="-5"/>
        </w:rPr>
        <w:t xml:space="preserve"> </w:t>
      </w:r>
      <w:r>
        <w:t>The</w:t>
      </w:r>
      <w:r>
        <w:rPr>
          <w:spacing w:val="-1"/>
        </w:rPr>
        <w:t xml:space="preserve"> </w:t>
      </w:r>
      <w:r>
        <w:t>design is accepted</w:t>
      </w:r>
      <w:r>
        <w:rPr>
          <w:spacing w:val="-1"/>
        </w:rPr>
        <w:t xml:space="preserve"> </w:t>
      </w:r>
      <w:r>
        <w:t>only if</w:t>
      </w:r>
      <w:r>
        <w:rPr>
          <w:spacing w:val="-1"/>
        </w:rPr>
        <w:t xml:space="preserve"> </w:t>
      </w:r>
      <w:r>
        <w:t>every</w:t>
      </w:r>
      <w:r>
        <w:rPr>
          <w:spacing w:val="-1"/>
        </w:rPr>
        <w:t xml:space="preserve"> </w:t>
      </w:r>
      <w:r>
        <w:t>line</w:t>
      </w:r>
      <w:r>
        <w:rPr>
          <w:spacing w:val="-1"/>
        </w:rPr>
        <w:t xml:space="preserve"> </w:t>
      </w:r>
      <w:r>
        <w:t>of the table in 1.3 is met in the Stage 6 verification.</w:t>
      </w:r>
    </w:p>
    <w:p w14:paraId="04EEA41F" w14:textId="77777777" w:rsidR="00541E91" w:rsidRDefault="00000000">
      <w:pPr>
        <w:pStyle w:val="BodyText"/>
        <w:spacing w:before="162"/>
        <w:ind w:left="0"/>
        <w:rPr>
          <w:sz w:val="20"/>
        </w:rPr>
      </w:pPr>
      <w:r>
        <w:rPr>
          <w:noProof/>
          <w:sz w:val="20"/>
        </w:rPr>
        <mc:AlternateContent>
          <mc:Choice Requires="wps">
            <w:drawing>
              <wp:anchor distT="0" distB="0" distL="0" distR="0" simplePos="0" relativeHeight="487588352" behindDoc="1" locked="0" layoutInCell="1" allowOverlap="1" wp14:anchorId="10698E90" wp14:editId="3C8EF3F8">
                <wp:simplePos x="0" y="0"/>
                <wp:positionH relativeFrom="page">
                  <wp:posOffset>896416</wp:posOffset>
                </wp:positionH>
                <wp:positionV relativeFrom="paragraph">
                  <wp:posOffset>264271</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F073F2" id="Graphic 3" o:spid="_x0000_s1026" style="position:absolute;margin-left:70.6pt;margin-top:20.8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" path="m5769229,l,,,6096r5769229,l5769229,xe" fillcolor="black" stroked="f">
                <v:path arrowok="t"/>
                <w10:wrap type="topAndBottom" anchorx="page"/>
              </v:shape>
            </w:pict>
          </mc:Fallback>
        </mc:AlternateContent>
      </w:r>
    </w:p>
    <w:p w14:paraId="521ADB34" w14:textId="77777777" w:rsidR="00541E91" w:rsidRDefault="00000000">
      <w:pPr>
        <w:pStyle w:val="Heading1"/>
      </w:pPr>
      <w:bookmarkStart w:id="1" w:name="Stage_2_–_Evaluating_and_Selecting_the_T"/>
      <w:bookmarkEnd w:id="1"/>
      <w:r>
        <w:t>Stage</w:t>
      </w:r>
      <w:r>
        <w:rPr>
          <w:spacing w:val="-5"/>
        </w:rPr>
        <w:t xml:space="preserve"> </w:t>
      </w:r>
      <w:r>
        <w:t>2</w:t>
      </w:r>
      <w:r>
        <w:rPr>
          <w:spacing w:val="-6"/>
        </w:rPr>
        <w:t xml:space="preserve"> </w:t>
      </w:r>
      <w:r>
        <w:t>–</w:t>
      </w:r>
      <w:r>
        <w:rPr>
          <w:spacing w:val="-5"/>
        </w:rPr>
        <w:t xml:space="preserve"> </w:t>
      </w:r>
      <w:r>
        <w:t>Evaluating</w:t>
      </w:r>
      <w:r>
        <w:rPr>
          <w:spacing w:val="-5"/>
        </w:rPr>
        <w:t xml:space="preserve"> </w:t>
      </w:r>
      <w:r>
        <w:t>and</w:t>
      </w:r>
      <w:r>
        <w:rPr>
          <w:spacing w:val="-5"/>
        </w:rPr>
        <w:t xml:space="preserve"> </w:t>
      </w:r>
      <w:r>
        <w:t>Selecting</w:t>
      </w:r>
      <w:r>
        <w:rPr>
          <w:spacing w:val="-3"/>
        </w:rPr>
        <w:t xml:space="preserve"> </w:t>
      </w:r>
      <w:r>
        <w:t>the</w:t>
      </w:r>
      <w:r>
        <w:rPr>
          <w:spacing w:val="-5"/>
        </w:rPr>
        <w:t xml:space="preserve"> </w:t>
      </w:r>
      <w:r>
        <w:t>Transmission</w:t>
      </w:r>
      <w:r>
        <w:rPr>
          <w:spacing w:val="-4"/>
        </w:rPr>
        <w:t xml:space="preserve"> </w:t>
      </w:r>
      <w:r>
        <w:rPr>
          <w:spacing w:val="-2"/>
        </w:rPr>
        <w:t>Structure</w:t>
      </w:r>
    </w:p>
    <w:p w14:paraId="6B583E98" w14:textId="77777777" w:rsidR="00541E91" w:rsidRDefault="00000000">
      <w:pPr>
        <w:pStyle w:val="Heading2"/>
        <w:numPr>
          <w:ilvl w:val="1"/>
          <w:numId w:val="7"/>
        </w:numPr>
        <w:tabs>
          <w:tab w:val="left" w:pos="525"/>
        </w:tabs>
      </w:pPr>
      <w:r>
        <w:t>Modes</w:t>
      </w:r>
      <w:r>
        <w:rPr>
          <w:spacing w:val="-3"/>
        </w:rPr>
        <w:t xml:space="preserve"> </w:t>
      </w:r>
      <w:r>
        <w:t>and</w:t>
      </w:r>
      <w:r>
        <w:rPr>
          <w:spacing w:val="-2"/>
        </w:rPr>
        <w:t xml:space="preserve"> </w:t>
      </w:r>
      <w:r>
        <w:t>field</w:t>
      </w:r>
      <w:r>
        <w:rPr>
          <w:spacing w:val="-1"/>
        </w:rPr>
        <w:t xml:space="preserve"> </w:t>
      </w:r>
      <w:r>
        <w:t>structure</w:t>
      </w:r>
      <w:r>
        <w:rPr>
          <w:spacing w:val="-2"/>
        </w:rPr>
        <w:t xml:space="preserve"> </w:t>
      </w:r>
      <w:r>
        <w:t>of</w:t>
      </w:r>
      <w:r>
        <w:rPr>
          <w:spacing w:val="-2"/>
        </w:rPr>
        <w:t xml:space="preserve"> </w:t>
      </w:r>
      <w:r>
        <w:t>each</w:t>
      </w:r>
      <w:r>
        <w:rPr>
          <w:spacing w:val="-2"/>
        </w:rPr>
        <w:t xml:space="preserve"> </w:t>
      </w:r>
      <w:r>
        <w:t>candidate</w:t>
      </w:r>
      <w:r>
        <w:rPr>
          <w:spacing w:val="-3"/>
        </w:rPr>
        <w:t xml:space="preserve"> </w:t>
      </w:r>
      <w:r>
        <w:t>at</w:t>
      </w:r>
      <w:r>
        <w:rPr>
          <w:spacing w:val="-2"/>
        </w:rPr>
        <w:t xml:space="preserve"> </w:t>
      </w:r>
      <w:r>
        <w:t>9.5</w:t>
      </w:r>
      <w:r>
        <w:rPr>
          <w:spacing w:val="-1"/>
        </w:rPr>
        <w:t xml:space="preserve"> </w:t>
      </w:r>
      <w:r>
        <w:rPr>
          <w:spacing w:val="-5"/>
        </w:rPr>
        <w:t>GHz</w:t>
      </w:r>
    </w:p>
    <w:p w14:paraId="33662BDB"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1500"/>
        <w:gridCol w:w="2901"/>
        <w:gridCol w:w="2925"/>
      </w:tblGrid>
      <w:tr w:rsidR="00541E91" w14:paraId="4F8D870E" w14:textId="77777777">
        <w:trPr>
          <w:trHeight w:val="354"/>
        </w:trPr>
        <w:tc>
          <w:tcPr>
            <w:tcW w:w="1699" w:type="dxa"/>
            <w:shd w:val="clear" w:color="auto" w:fill="E7E6E6"/>
          </w:tcPr>
          <w:p w14:paraId="71AD33EB" w14:textId="77777777" w:rsidR="00541E91" w:rsidRDefault="00000000">
            <w:pPr>
              <w:pStyle w:val="TableParagraph"/>
              <w:spacing w:before="37"/>
              <w:jc w:val="left"/>
              <w:rPr>
                <w:b/>
                <w:sz w:val="24"/>
              </w:rPr>
            </w:pPr>
            <w:r>
              <w:rPr>
                <w:b/>
                <w:spacing w:val="-2"/>
                <w:sz w:val="24"/>
              </w:rPr>
              <w:t>Structure</w:t>
            </w:r>
          </w:p>
        </w:tc>
        <w:tc>
          <w:tcPr>
            <w:tcW w:w="1500" w:type="dxa"/>
            <w:shd w:val="clear" w:color="auto" w:fill="E7E6E6"/>
          </w:tcPr>
          <w:p w14:paraId="1CADA387" w14:textId="77777777" w:rsidR="00541E91" w:rsidRDefault="00000000">
            <w:pPr>
              <w:pStyle w:val="TableParagraph"/>
              <w:spacing w:before="37"/>
              <w:ind w:left="72" w:right="64"/>
              <w:rPr>
                <w:b/>
                <w:sz w:val="24"/>
              </w:rPr>
            </w:pPr>
            <w:r>
              <w:rPr>
                <w:b/>
                <w:sz w:val="24"/>
              </w:rPr>
              <w:t>Wave</w:t>
            </w:r>
            <w:r>
              <w:rPr>
                <w:b/>
                <w:spacing w:val="-1"/>
                <w:sz w:val="24"/>
              </w:rPr>
              <w:t xml:space="preserve"> </w:t>
            </w:r>
            <w:r>
              <w:rPr>
                <w:b/>
                <w:spacing w:val="-4"/>
                <w:sz w:val="24"/>
              </w:rPr>
              <w:t>type</w:t>
            </w:r>
          </w:p>
        </w:tc>
        <w:tc>
          <w:tcPr>
            <w:tcW w:w="2901" w:type="dxa"/>
            <w:shd w:val="clear" w:color="auto" w:fill="E7E6E6"/>
          </w:tcPr>
          <w:p w14:paraId="4C672DE9" w14:textId="77777777" w:rsidR="00541E91" w:rsidRDefault="00000000">
            <w:pPr>
              <w:pStyle w:val="TableParagraph"/>
              <w:spacing w:before="37"/>
              <w:ind w:left="149"/>
              <w:jc w:val="left"/>
              <w:rPr>
                <w:b/>
                <w:sz w:val="24"/>
              </w:rPr>
            </w:pPr>
            <w:r>
              <w:rPr>
                <w:b/>
                <w:sz w:val="24"/>
              </w:rPr>
              <w:t>Dominant</w:t>
            </w:r>
            <w:r>
              <w:rPr>
                <w:b/>
                <w:spacing w:val="-6"/>
                <w:sz w:val="24"/>
              </w:rPr>
              <w:t xml:space="preserve"> </w:t>
            </w:r>
            <w:r>
              <w:rPr>
                <w:b/>
                <w:sz w:val="24"/>
              </w:rPr>
              <w:t>mode</w:t>
            </w:r>
            <w:r>
              <w:rPr>
                <w:b/>
                <w:spacing w:val="-2"/>
                <w:sz w:val="24"/>
              </w:rPr>
              <w:t xml:space="preserve"> </w:t>
            </w:r>
            <w:r>
              <w:rPr>
                <w:b/>
                <w:sz w:val="24"/>
              </w:rPr>
              <w:t>and</w:t>
            </w:r>
            <w:r>
              <w:rPr>
                <w:b/>
                <w:spacing w:val="-1"/>
                <w:sz w:val="24"/>
              </w:rPr>
              <w:t xml:space="preserve"> </w:t>
            </w:r>
            <w:r>
              <w:rPr>
                <w:b/>
                <w:spacing w:val="-2"/>
                <w:sz w:val="24"/>
              </w:rPr>
              <w:t>field</w:t>
            </w:r>
          </w:p>
        </w:tc>
        <w:tc>
          <w:tcPr>
            <w:tcW w:w="2925" w:type="dxa"/>
            <w:shd w:val="clear" w:color="auto" w:fill="E7E6E6"/>
          </w:tcPr>
          <w:p w14:paraId="2D592281" w14:textId="77777777" w:rsidR="00541E91" w:rsidRDefault="00000000">
            <w:pPr>
              <w:pStyle w:val="TableParagraph"/>
              <w:spacing w:before="37"/>
              <w:ind w:left="193"/>
              <w:jc w:val="left"/>
              <w:rPr>
                <w:b/>
                <w:sz w:val="24"/>
              </w:rPr>
            </w:pPr>
            <w:r>
              <w:rPr>
                <w:b/>
                <w:sz w:val="24"/>
              </w:rPr>
              <w:t>Key</w:t>
            </w:r>
            <w:r>
              <w:rPr>
                <w:b/>
                <w:spacing w:val="-1"/>
                <w:sz w:val="24"/>
              </w:rPr>
              <w:t xml:space="preserve"> </w:t>
            </w:r>
            <w:r>
              <w:rPr>
                <w:b/>
                <w:sz w:val="24"/>
              </w:rPr>
              <w:t>numbers</w:t>
            </w:r>
            <w:r>
              <w:rPr>
                <w:b/>
                <w:spacing w:val="-2"/>
                <w:sz w:val="24"/>
              </w:rPr>
              <w:t xml:space="preserve"> </w:t>
            </w:r>
            <w:r>
              <w:rPr>
                <w:b/>
                <w:sz w:val="24"/>
              </w:rPr>
              <w:t>at</w:t>
            </w:r>
            <w:r>
              <w:rPr>
                <w:b/>
                <w:spacing w:val="-1"/>
                <w:sz w:val="24"/>
              </w:rPr>
              <w:t xml:space="preserve"> </w:t>
            </w:r>
            <w:r>
              <w:rPr>
                <w:b/>
                <w:sz w:val="24"/>
              </w:rPr>
              <w:t xml:space="preserve">9.5 </w:t>
            </w:r>
            <w:r>
              <w:rPr>
                <w:b/>
                <w:spacing w:val="-5"/>
                <w:sz w:val="24"/>
              </w:rPr>
              <w:t>GHz</w:t>
            </w:r>
          </w:p>
        </w:tc>
      </w:tr>
      <w:tr w:rsidR="00541E91" w14:paraId="51731E6D" w14:textId="77777777">
        <w:trPr>
          <w:trHeight w:val="1185"/>
        </w:trPr>
        <w:tc>
          <w:tcPr>
            <w:tcW w:w="1699" w:type="dxa"/>
          </w:tcPr>
          <w:p w14:paraId="0382F5E9" w14:textId="77777777" w:rsidR="00541E91" w:rsidRDefault="00000000">
            <w:pPr>
              <w:pStyle w:val="TableParagraph"/>
              <w:ind w:right="148"/>
              <w:jc w:val="left"/>
              <w:rPr>
                <w:sz w:val="24"/>
              </w:rPr>
            </w:pPr>
            <w:r>
              <w:rPr>
                <w:sz w:val="24"/>
              </w:rPr>
              <w:t>Coaxial line (0.141</w:t>
            </w:r>
            <w:r>
              <w:rPr>
                <w:spacing w:val="-15"/>
                <w:sz w:val="24"/>
              </w:rPr>
              <w:t xml:space="preserve"> </w:t>
            </w:r>
            <w:r>
              <w:rPr>
                <w:sz w:val="24"/>
              </w:rPr>
              <w:t>in</w:t>
            </w:r>
            <w:r>
              <w:rPr>
                <w:spacing w:val="-15"/>
                <w:sz w:val="24"/>
              </w:rPr>
              <w:t xml:space="preserve"> </w:t>
            </w:r>
            <w:r>
              <w:rPr>
                <w:sz w:val="24"/>
              </w:rPr>
              <w:t>semi-</w:t>
            </w:r>
            <w:r>
              <w:rPr>
                <w:spacing w:val="-2"/>
                <w:sz w:val="24"/>
              </w:rPr>
              <w:t>rigid)</w:t>
            </w:r>
          </w:p>
        </w:tc>
        <w:tc>
          <w:tcPr>
            <w:tcW w:w="1500" w:type="dxa"/>
          </w:tcPr>
          <w:p w14:paraId="5220AC9B" w14:textId="77777777" w:rsidR="00541E91" w:rsidRDefault="00000000">
            <w:pPr>
              <w:pStyle w:val="TableParagraph"/>
              <w:ind w:left="72" w:right="63"/>
              <w:rPr>
                <w:sz w:val="24"/>
              </w:rPr>
            </w:pPr>
            <w:r>
              <w:rPr>
                <w:spacing w:val="-5"/>
                <w:sz w:val="24"/>
              </w:rPr>
              <w:t>TEM</w:t>
            </w:r>
          </w:p>
        </w:tc>
        <w:tc>
          <w:tcPr>
            <w:tcW w:w="2901" w:type="dxa"/>
          </w:tcPr>
          <w:p w14:paraId="4A8AA2A8" w14:textId="77777777" w:rsidR="00541E91" w:rsidRDefault="00000000">
            <w:pPr>
              <w:pStyle w:val="TableParagraph"/>
              <w:ind w:left="112" w:right="99"/>
              <w:rPr>
                <w:sz w:val="16"/>
              </w:rPr>
            </w:pPr>
            <w:r>
              <w:rPr>
                <w:sz w:val="24"/>
              </w:rPr>
              <w:t>Radial E, circular H between inner and outer conductor;</w:t>
            </w:r>
            <w:r>
              <w:rPr>
                <w:spacing w:val="-13"/>
                <w:sz w:val="24"/>
              </w:rPr>
              <w:t xml:space="preserve"> </w:t>
            </w:r>
            <w:r>
              <w:rPr>
                <w:sz w:val="24"/>
              </w:rPr>
              <w:t>no</w:t>
            </w:r>
            <w:r>
              <w:rPr>
                <w:spacing w:val="-13"/>
                <w:sz w:val="24"/>
              </w:rPr>
              <w:t xml:space="preserve"> </w:t>
            </w:r>
            <w:r>
              <w:rPr>
                <w:sz w:val="24"/>
              </w:rPr>
              <w:t>cutoff;</w:t>
            </w:r>
            <w:r>
              <w:rPr>
                <w:spacing w:val="-12"/>
                <w:sz w:val="24"/>
              </w:rPr>
              <w:t xml:space="preserve"> </w:t>
            </w:r>
            <w:r>
              <w:rPr>
                <w:sz w:val="24"/>
              </w:rPr>
              <w:t xml:space="preserve">first </w:t>
            </w:r>
            <w:r>
              <w:rPr>
                <w:position w:val="2"/>
                <w:sz w:val="24"/>
              </w:rPr>
              <w:t>higher mode TE</w:t>
            </w:r>
            <w:r>
              <w:rPr>
                <w:sz w:val="16"/>
              </w:rPr>
              <w:t>11</w:t>
            </w:r>
          </w:p>
        </w:tc>
        <w:tc>
          <w:tcPr>
            <w:tcW w:w="2925" w:type="dxa"/>
          </w:tcPr>
          <w:p w14:paraId="438ED388" w14:textId="77777777" w:rsidR="00541E91" w:rsidRDefault="00000000">
            <w:pPr>
              <w:pStyle w:val="TableParagraph"/>
              <w:spacing w:line="286" w:lineRule="exact"/>
              <w:ind w:left="169"/>
              <w:jc w:val="left"/>
              <w:rPr>
                <w:position w:val="2"/>
                <w:sz w:val="24"/>
              </w:rPr>
            </w:pPr>
            <w:r>
              <w:rPr>
                <w:position w:val="2"/>
                <w:sz w:val="24"/>
              </w:rPr>
              <w:t>Z</w:t>
            </w:r>
            <w:r>
              <w:rPr>
                <w:sz w:val="16"/>
              </w:rPr>
              <w:t>c</w:t>
            </w:r>
            <w:r>
              <w:rPr>
                <w:spacing w:val="19"/>
                <w:sz w:val="16"/>
              </w:rPr>
              <w:t xml:space="preserve"> </w:t>
            </w:r>
            <w:r>
              <w:rPr>
                <w:position w:val="2"/>
                <w:sz w:val="24"/>
              </w:rPr>
              <w:t>=</w:t>
            </w:r>
            <w:r>
              <w:rPr>
                <w:spacing w:val="-1"/>
                <w:position w:val="2"/>
                <w:sz w:val="24"/>
              </w:rPr>
              <w:t xml:space="preserve"> </w:t>
            </w:r>
            <w:r>
              <w:rPr>
                <w:position w:val="2"/>
                <w:sz w:val="24"/>
              </w:rPr>
              <w:t>49.9 Ω; v</w:t>
            </w:r>
            <w:r>
              <w:rPr>
                <w:sz w:val="16"/>
              </w:rPr>
              <w:t>p</w:t>
            </w:r>
            <w:r>
              <w:rPr>
                <w:spacing w:val="21"/>
                <w:sz w:val="16"/>
              </w:rPr>
              <w:t xml:space="preserve"> </w:t>
            </w:r>
            <w:r>
              <w:rPr>
                <w:position w:val="2"/>
                <w:sz w:val="24"/>
              </w:rPr>
              <w:t>=</w:t>
            </w:r>
            <w:r>
              <w:rPr>
                <w:spacing w:val="-1"/>
                <w:position w:val="2"/>
                <w:sz w:val="24"/>
              </w:rPr>
              <w:t xml:space="preserve"> </w:t>
            </w:r>
            <w:r>
              <w:rPr>
                <w:spacing w:val="-2"/>
                <w:position w:val="2"/>
                <w:sz w:val="24"/>
              </w:rPr>
              <w:t>2.10×10</w:t>
            </w:r>
            <w:r>
              <w:rPr>
                <w:spacing w:val="-2"/>
                <w:position w:val="2"/>
                <w:sz w:val="24"/>
                <w:vertAlign w:val="superscript"/>
              </w:rPr>
              <w:t>8</w:t>
            </w:r>
          </w:p>
          <w:p w14:paraId="5955F3B4" w14:textId="77777777" w:rsidR="00541E91" w:rsidRDefault="00000000">
            <w:pPr>
              <w:pStyle w:val="TableParagraph"/>
              <w:spacing w:before="0" w:line="269" w:lineRule="exact"/>
              <w:ind w:left="90"/>
              <w:jc w:val="left"/>
              <w:rPr>
                <w:position w:val="2"/>
                <w:sz w:val="24"/>
              </w:rPr>
            </w:pPr>
            <w:r>
              <w:rPr>
                <w:position w:val="2"/>
                <w:sz w:val="24"/>
              </w:rPr>
              <w:t>m/s;</w:t>
            </w:r>
            <w:r>
              <w:rPr>
                <w:spacing w:val="-1"/>
                <w:position w:val="2"/>
                <w:sz w:val="24"/>
              </w:rPr>
              <w:t xml:space="preserve"> </w:t>
            </w:r>
            <w:r>
              <w:rPr>
                <w:position w:val="2"/>
                <w:sz w:val="24"/>
              </w:rPr>
              <w:t>TE</w:t>
            </w:r>
            <w:r>
              <w:rPr>
                <w:sz w:val="16"/>
              </w:rPr>
              <w:t>11</w:t>
            </w:r>
            <w:r>
              <w:rPr>
                <w:spacing w:val="20"/>
                <w:sz w:val="16"/>
              </w:rPr>
              <w:t xml:space="preserve"> </w:t>
            </w:r>
            <w:r>
              <w:rPr>
                <w:position w:val="2"/>
                <w:sz w:val="24"/>
              </w:rPr>
              <w:t>cutoff</w:t>
            </w:r>
            <w:r>
              <w:rPr>
                <w:spacing w:val="-1"/>
                <w:position w:val="2"/>
                <w:sz w:val="24"/>
              </w:rPr>
              <w:t xml:space="preserve"> </w:t>
            </w:r>
            <w:r>
              <w:rPr>
                <w:position w:val="2"/>
                <w:sz w:val="24"/>
              </w:rPr>
              <w:t>≈</w:t>
            </w:r>
            <w:r>
              <w:rPr>
                <w:spacing w:val="-1"/>
                <w:position w:val="2"/>
                <w:sz w:val="24"/>
              </w:rPr>
              <w:t xml:space="preserve"> </w:t>
            </w:r>
            <w:r>
              <w:rPr>
                <w:position w:val="2"/>
                <w:sz w:val="24"/>
              </w:rPr>
              <w:t xml:space="preserve">34.4 </w:t>
            </w:r>
            <w:r>
              <w:rPr>
                <w:spacing w:val="-5"/>
                <w:position w:val="2"/>
                <w:sz w:val="24"/>
              </w:rPr>
              <w:t>GHz</w:t>
            </w:r>
          </w:p>
        </w:tc>
      </w:tr>
      <w:tr w:rsidR="00541E91" w14:paraId="36947087" w14:textId="77777777">
        <w:trPr>
          <w:trHeight w:val="906"/>
        </w:trPr>
        <w:tc>
          <w:tcPr>
            <w:tcW w:w="1699" w:type="dxa"/>
          </w:tcPr>
          <w:p w14:paraId="486313DD" w14:textId="77777777" w:rsidR="00541E91" w:rsidRDefault="00000000">
            <w:pPr>
              <w:pStyle w:val="TableParagraph"/>
              <w:spacing w:before="37"/>
              <w:ind w:right="450"/>
              <w:jc w:val="left"/>
              <w:rPr>
                <w:sz w:val="24"/>
              </w:rPr>
            </w:pPr>
            <w:r>
              <w:rPr>
                <w:spacing w:val="-2"/>
                <w:sz w:val="24"/>
              </w:rPr>
              <w:t>Rectangular waveguide WR-90</w:t>
            </w:r>
          </w:p>
        </w:tc>
        <w:tc>
          <w:tcPr>
            <w:tcW w:w="1500" w:type="dxa"/>
          </w:tcPr>
          <w:p w14:paraId="1BFDDE14" w14:textId="77777777" w:rsidR="00541E91" w:rsidRDefault="00000000">
            <w:pPr>
              <w:pStyle w:val="TableParagraph"/>
              <w:spacing w:before="37"/>
              <w:ind w:left="72" w:right="65"/>
              <w:rPr>
                <w:sz w:val="24"/>
              </w:rPr>
            </w:pPr>
            <w:r>
              <w:rPr>
                <w:sz w:val="24"/>
              </w:rPr>
              <w:t>TE</w:t>
            </w:r>
            <w:r>
              <w:rPr>
                <w:spacing w:val="-3"/>
                <w:sz w:val="24"/>
              </w:rPr>
              <w:t xml:space="preserve"> </w:t>
            </w:r>
            <w:r>
              <w:rPr>
                <w:sz w:val="24"/>
              </w:rPr>
              <w:t>and</w:t>
            </w:r>
            <w:r>
              <w:rPr>
                <w:spacing w:val="-1"/>
                <w:sz w:val="24"/>
              </w:rPr>
              <w:t xml:space="preserve"> </w:t>
            </w:r>
            <w:r>
              <w:rPr>
                <w:spacing w:val="-5"/>
                <w:sz w:val="24"/>
              </w:rPr>
              <w:t>TM</w:t>
            </w:r>
          </w:p>
        </w:tc>
        <w:tc>
          <w:tcPr>
            <w:tcW w:w="2901" w:type="dxa"/>
          </w:tcPr>
          <w:p w14:paraId="753D621B" w14:textId="77777777" w:rsidR="00541E91" w:rsidRDefault="00000000">
            <w:pPr>
              <w:pStyle w:val="TableParagraph"/>
              <w:spacing w:before="36"/>
              <w:ind w:left="114" w:right="99"/>
              <w:rPr>
                <w:sz w:val="16"/>
              </w:rPr>
            </w:pPr>
            <w:r>
              <w:rPr>
                <w:position w:val="2"/>
                <w:sz w:val="24"/>
              </w:rPr>
              <w:t>TE</w:t>
            </w:r>
            <w:r>
              <w:rPr>
                <w:sz w:val="16"/>
              </w:rPr>
              <w:t>10</w:t>
            </w:r>
            <w:r>
              <w:rPr>
                <w:position w:val="2"/>
                <w:sz w:val="24"/>
              </w:rPr>
              <w:t>:</w:t>
            </w:r>
            <w:r>
              <w:rPr>
                <w:spacing w:val="-10"/>
                <w:position w:val="2"/>
                <w:sz w:val="24"/>
              </w:rPr>
              <w:t xml:space="preserve"> </w:t>
            </w:r>
            <w:r>
              <w:rPr>
                <w:position w:val="2"/>
                <w:sz w:val="24"/>
              </w:rPr>
              <w:t>E</w:t>
            </w:r>
            <w:r>
              <w:rPr>
                <w:spacing w:val="-10"/>
                <w:position w:val="2"/>
                <w:sz w:val="24"/>
              </w:rPr>
              <w:t xml:space="preserve"> </w:t>
            </w:r>
            <w:r>
              <w:rPr>
                <w:position w:val="2"/>
                <w:sz w:val="24"/>
              </w:rPr>
              <w:t>along</w:t>
            </w:r>
            <w:r>
              <w:rPr>
                <w:spacing w:val="-10"/>
                <w:position w:val="2"/>
                <w:sz w:val="24"/>
              </w:rPr>
              <w:t xml:space="preserve"> </w:t>
            </w:r>
            <w:r>
              <w:rPr>
                <w:position w:val="2"/>
                <w:sz w:val="24"/>
              </w:rPr>
              <w:t>b,</w:t>
            </w:r>
            <w:r>
              <w:rPr>
                <w:spacing w:val="-10"/>
                <w:position w:val="2"/>
                <w:sz w:val="24"/>
              </w:rPr>
              <w:t xml:space="preserve"> </w:t>
            </w:r>
            <w:r>
              <w:rPr>
                <w:position w:val="2"/>
                <w:sz w:val="24"/>
              </w:rPr>
              <w:t xml:space="preserve">sinusoidal </w:t>
            </w:r>
            <w:r>
              <w:rPr>
                <w:sz w:val="24"/>
              </w:rPr>
              <w:t xml:space="preserve">in x; cutoff 6.557 GHz; </w:t>
            </w:r>
            <w:r>
              <w:rPr>
                <w:position w:val="2"/>
                <w:sz w:val="24"/>
              </w:rPr>
              <w:t>lowest TM mode is TM</w:t>
            </w:r>
            <w:r>
              <w:rPr>
                <w:sz w:val="16"/>
              </w:rPr>
              <w:t>11</w:t>
            </w:r>
          </w:p>
        </w:tc>
        <w:tc>
          <w:tcPr>
            <w:tcW w:w="2925" w:type="dxa"/>
          </w:tcPr>
          <w:p w14:paraId="4EE99287" w14:textId="77777777" w:rsidR="00541E91" w:rsidRDefault="00000000">
            <w:pPr>
              <w:pStyle w:val="TableParagraph"/>
              <w:spacing w:before="36" w:line="277" w:lineRule="exact"/>
              <w:ind w:left="14" w:right="1"/>
              <w:rPr>
                <w:position w:val="2"/>
                <w:sz w:val="24"/>
              </w:rPr>
            </w:pPr>
            <w:r>
              <w:rPr>
                <w:position w:val="2"/>
                <w:sz w:val="24"/>
              </w:rPr>
              <w:t>λ</w:t>
            </w:r>
            <w:r>
              <w:rPr>
                <w:sz w:val="16"/>
              </w:rPr>
              <w:t>g</w:t>
            </w:r>
            <w:r>
              <w:rPr>
                <w:spacing w:val="20"/>
                <w:sz w:val="16"/>
              </w:rPr>
              <w:t xml:space="preserve"> </w:t>
            </w:r>
            <w:r>
              <w:rPr>
                <w:position w:val="2"/>
                <w:sz w:val="24"/>
              </w:rPr>
              <w:t>=</w:t>
            </w:r>
            <w:r>
              <w:rPr>
                <w:spacing w:val="-1"/>
                <w:position w:val="2"/>
                <w:sz w:val="24"/>
              </w:rPr>
              <w:t xml:space="preserve"> </w:t>
            </w:r>
            <w:r>
              <w:rPr>
                <w:position w:val="2"/>
                <w:sz w:val="24"/>
              </w:rPr>
              <w:t>43.6 mm; Z</w:t>
            </w:r>
            <w:r>
              <w:rPr>
                <w:sz w:val="16"/>
              </w:rPr>
              <w:t>TE</w:t>
            </w:r>
            <w:r>
              <w:rPr>
                <w:spacing w:val="20"/>
                <w:sz w:val="16"/>
              </w:rPr>
              <w:t xml:space="preserve"> </w:t>
            </w:r>
            <w:r>
              <w:rPr>
                <w:position w:val="2"/>
                <w:sz w:val="24"/>
              </w:rPr>
              <w:t>=</w:t>
            </w:r>
            <w:r>
              <w:rPr>
                <w:spacing w:val="-1"/>
                <w:position w:val="2"/>
                <w:sz w:val="24"/>
              </w:rPr>
              <w:t xml:space="preserve"> </w:t>
            </w:r>
            <w:r>
              <w:rPr>
                <w:position w:val="2"/>
                <w:sz w:val="24"/>
              </w:rPr>
              <w:t xml:space="preserve">521 </w:t>
            </w:r>
            <w:r>
              <w:rPr>
                <w:spacing w:val="-5"/>
                <w:position w:val="2"/>
                <w:sz w:val="24"/>
              </w:rPr>
              <w:t>Ω;</w:t>
            </w:r>
          </w:p>
          <w:p w14:paraId="71A73475" w14:textId="77777777" w:rsidR="00541E91" w:rsidRDefault="00000000">
            <w:pPr>
              <w:pStyle w:val="TableParagraph"/>
              <w:spacing w:before="0" w:line="295" w:lineRule="exact"/>
              <w:ind w:left="14"/>
              <w:rPr>
                <w:position w:val="2"/>
                <w:sz w:val="24"/>
              </w:rPr>
            </w:pPr>
            <w:r>
              <w:rPr>
                <w:position w:val="2"/>
                <w:sz w:val="24"/>
              </w:rPr>
              <w:t>v</w:t>
            </w:r>
            <w:r>
              <w:rPr>
                <w:sz w:val="16"/>
              </w:rPr>
              <w:t>p</w:t>
            </w:r>
            <w:r>
              <w:rPr>
                <w:spacing w:val="20"/>
                <w:sz w:val="16"/>
              </w:rPr>
              <w:t xml:space="preserve"> </w:t>
            </w:r>
            <w:r>
              <w:rPr>
                <w:position w:val="2"/>
                <w:sz w:val="24"/>
              </w:rPr>
              <w:t>=</w:t>
            </w:r>
            <w:r>
              <w:rPr>
                <w:spacing w:val="-1"/>
                <w:position w:val="2"/>
                <w:sz w:val="24"/>
              </w:rPr>
              <w:t xml:space="preserve"> </w:t>
            </w:r>
            <w:r>
              <w:rPr>
                <w:position w:val="2"/>
                <w:sz w:val="24"/>
              </w:rPr>
              <w:t>4.14×10</w:t>
            </w:r>
            <w:r>
              <w:rPr>
                <w:position w:val="2"/>
                <w:sz w:val="24"/>
                <w:vertAlign w:val="superscript"/>
              </w:rPr>
              <w:t>8</w:t>
            </w:r>
            <w:r>
              <w:rPr>
                <w:spacing w:val="1"/>
                <w:position w:val="2"/>
                <w:sz w:val="24"/>
              </w:rPr>
              <w:t xml:space="preserve"> </w:t>
            </w:r>
            <w:r>
              <w:rPr>
                <w:spacing w:val="-5"/>
                <w:position w:val="2"/>
                <w:sz w:val="24"/>
              </w:rPr>
              <w:t>m/s</w:t>
            </w:r>
          </w:p>
        </w:tc>
      </w:tr>
      <w:tr w:rsidR="00541E91" w14:paraId="12CD5B79" w14:textId="77777777">
        <w:trPr>
          <w:trHeight w:val="909"/>
        </w:trPr>
        <w:tc>
          <w:tcPr>
            <w:tcW w:w="1699" w:type="dxa"/>
          </w:tcPr>
          <w:p w14:paraId="77ADC6FA" w14:textId="77777777" w:rsidR="00541E91" w:rsidRDefault="00000000">
            <w:pPr>
              <w:pStyle w:val="TableParagraph"/>
              <w:jc w:val="left"/>
              <w:rPr>
                <w:sz w:val="24"/>
              </w:rPr>
            </w:pPr>
            <w:r>
              <w:rPr>
                <w:spacing w:val="-2"/>
                <w:sz w:val="24"/>
              </w:rPr>
              <w:t>Stripline</w:t>
            </w:r>
          </w:p>
        </w:tc>
        <w:tc>
          <w:tcPr>
            <w:tcW w:w="1500" w:type="dxa"/>
          </w:tcPr>
          <w:p w14:paraId="60B76027" w14:textId="77777777" w:rsidR="00541E91" w:rsidRDefault="00000000">
            <w:pPr>
              <w:pStyle w:val="TableParagraph"/>
              <w:ind w:left="72" w:right="63"/>
              <w:rPr>
                <w:sz w:val="24"/>
              </w:rPr>
            </w:pPr>
            <w:r>
              <w:rPr>
                <w:spacing w:val="-5"/>
                <w:sz w:val="24"/>
              </w:rPr>
              <w:t>TEM</w:t>
            </w:r>
          </w:p>
        </w:tc>
        <w:tc>
          <w:tcPr>
            <w:tcW w:w="2901" w:type="dxa"/>
          </w:tcPr>
          <w:p w14:paraId="75F09168" w14:textId="77777777" w:rsidR="00541E91" w:rsidRDefault="00000000">
            <w:pPr>
              <w:pStyle w:val="TableParagraph"/>
              <w:ind w:left="16"/>
              <w:rPr>
                <w:sz w:val="24"/>
              </w:rPr>
            </w:pPr>
            <w:r>
              <w:rPr>
                <w:sz w:val="24"/>
              </w:rPr>
              <w:t>Fields</w:t>
            </w:r>
            <w:r>
              <w:rPr>
                <w:spacing w:val="-11"/>
                <w:sz w:val="24"/>
              </w:rPr>
              <w:t xml:space="preserve"> </w:t>
            </w:r>
            <w:r>
              <w:rPr>
                <w:sz w:val="24"/>
              </w:rPr>
              <w:t>between</w:t>
            </w:r>
            <w:r>
              <w:rPr>
                <w:spacing w:val="-10"/>
                <w:sz w:val="24"/>
              </w:rPr>
              <w:t xml:space="preserve"> </w:t>
            </w:r>
            <w:r>
              <w:rPr>
                <w:sz w:val="24"/>
              </w:rPr>
              <w:t>the</w:t>
            </w:r>
            <w:r>
              <w:rPr>
                <w:spacing w:val="-10"/>
                <w:sz w:val="24"/>
              </w:rPr>
              <w:t xml:space="preserve"> </w:t>
            </w:r>
            <w:r>
              <w:rPr>
                <w:sz w:val="24"/>
              </w:rPr>
              <w:t>strip</w:t>
            </w:r>
            <w:r>
              <w:rPr>
                <w:spacing w:val="-10"/>
                <w:sz w:val="24"/>
              </w:rPr>
              <w:t xml:space="preserve"> </w:t>
            </w:r>
            <w:r>
              <w:rPr>
                <w:sz w:val="24"/>
              </w:rPr>
              <w:t>and two ground planes in a homogeneous dielectric</w:t>
            </w:r>
          </w:p>
        </w:tc>
        <w:tc>
          <w:tcPr>
            <w:tcW w:w="2925" w:type="dxa"/>
          </w:tcPr>
          <w:p w14:paraId="2907296F" w14:textId="77777777" w:rsidR="00541E91" w:rsidRDefault="00000000">
            <w:pPr>
              <w:pStyle w:val="TableParagraph"/>
              <w:ind w:left="124" w:right="110"/>
              <w:rPr>
                <w:sz w:val="24"/>
              </w:rPr>
            </w:pPr>
            <w:r>
              <w:rPr>
                <w:position w:val="2"/>
                <w:sz w:val="24"/>
              </w:rPr>
              <w:t>ε</w:t>
            </w:r>
            <w:r>
              <w:rPr>
                <w:sz w:val="16"/>
              </w:rPr>
              <w:t>eff</w:t>
            </w:r>
            <w:r>
              <w:rPr>
                <w:spacing w:val="14"/>
                <w:sz w:val="16"/>
              </w:rPr>
              <w:t xml:space="preserve"> </w:t>
            </w:r>
            <w:r>
              <w:rPr>
                <w:position w:val="2"/>
                <w:sz w:val="24"/>
              </w:rPr>
              <w:t>=</w:t>
            </w:r>
            <w:r>
              <w:rPr>
                <w:spacing w:val="-6"/>
                <w:position w:val="2"/>
                <w:sz w:val="24"/>
              </w:rPr>
              <w:t xml:space="preserve"> </w:t>
            </w:r>
            <w:r>
              <w:rPr>
                <w:position w:val="2"/>
                <w:sz w:val="24"/>
              </w:rPr>
              <w:t>ε</w:t>
            </w:r>
            <w:r>
              <w:rPr>
                <w:sz w:val="16"/>
              </w:rPr>
              <w:t>r</w:t>
            </w:r>
            <w:r>
              <w:rPr>
                <w:spacing w:val="14"/>
                <w:sz w:val="16"/>
              </w:rPr>
              <w:t xml:space="preserve"> </w:t>
            </w:r>
            <w:r>
              <w:rPr>
                <w:position w:val="2"/>
                <w:sz w:val="24"/>
              </w:rPr>
              <w:t>=</w:t>
            </w:r>
            <w:r>
              <w:rPr>
                <w:spacing w:val="-6"/>
                <w:position w:val="2"/>
                <w:sz w:val="24"/>
              </w:rPr>
              <w:t xml:space="preserve"> </w:t>
            </w:r>
            <w:r>
              <w:rPr>
                <w:position w:val="2"/>
                <w:sz w:val="24"/>
              </w:rPr>
              <w:t>3.66;</w:t>
            </w:r>
            <w:r>
              <w:rPr>
                <w:spacing w:val="-6"/>
                <w:position w:val="2"/>
                <w:sz w:val="24"/>
              </w:rPr>
              <w:t xml:space="preserve"> </w:t>
            </w:r>
            <w:r>
              <w:rPr>
                <w:position w:val="2"/>
                <w:sz w:val="24"/>
              </w:rPr>
              <w:t>W</w:t>
            </w:r>
            <w:r>
              <w:rPr>
                <w:spacing w:val="-6"/>
                <w:position w:val="2"/>
                <w:sz w:val="24"/>
              </w:rPr>
              <w:t xml:space="preserve"> </w:t>
            </w:r>
            <w:r>
              <w:rPr>
                <w:position w:val="2"/>
                <w:sz w:val="24"/>
              </w:rPr>
              <w:t>≈</w:t>
            </w:r>
            <w:r>
              <w:rPr>
                <w:spacing w:val="-6"/>
                <w:position w:val="2"/>
                <w:sz w:val="24"/>
              </w:rPr>
              <w:t xml:space="preserve"> </w:t>
            </w:r>
            <w:r>
              <w:rPr>
                <w:position w:val="2"/>
                <w:sz w:val="24"/>
              </w:rPr>
              <w:t xml:space="preserve">0.55 </w:t>
            </w:r>
            <w:r>
              <w:rPr>
                <w:sz w:val="24"/>
              </w:rPr>
              <w:t xml:space="preserve">mm for 50 Ω (b = 1.016 </w:t>
            </w:r>
            <w:r>
              <w:rPr>
                <w:spacing w:val="-4"/>
                <w:sz w:val="24"/>
              </w:rPr>
              <w:t>mm)</w:t>
            </w:r>
          </w:p>
        </w:tc>
      </w:tr>
      <w:tr w:rsidR="00541E91" w14:paraId="3D504DE4" w14:textId="77777777">
        <w:trPr>
          <w:trHeight w:val="907"/>
        </w:trPr>
        <w:tc>
          <w:tcPr>
            <w:tcW w:w="1699" w:type="dxa"/>
          </w:tcPr>
          <w:p w14:paraId="6B3AE3C2" w14:textId="77777777" w:rsidR="00541E91" w:rsidRDefault="00000000">
            <w:pPr>
              <w:pStyle w:val="TableParagraph"/>
              <w:spacing w:before="37"/>
              <w:jc w:val="left"/>
              <w:rPr>
                <w:sz w:val="24"/>
              </w:rPr>
            </w:pPr>
            <w:r>
              <w:rPr>
                <w:spacing w:val="-2"/>
                <w:sz w:val="24"/>
              </w:rPr>
              <w:t>Microstrip</w:t>
            </w:r>
          </w:p>
        </w:tc>
        <w:tc>
          <w:tcPr>
            <w:tcW w:w="1500" w:type="dxa"/>
          </w:tcPr>
          <w:p w14:paraId="4D406929" w14:textId="77777777" w:rsidR="00541E91" w:rsidRDefault="00000000">
            <w:pPr>
              <w:pStyle w:val="TableParagraph"/>
              <w:spacing w:before="37"/>
              <w:ind w:left="9"/>
              <w:rPr>
                <w:sz w:val="24"/>
              </w:rPr>
            </w:pPr>
            <w:r>
              <w:rPr>
                <w:spacing w:val="-2"/>
                <w:sz w:val="24"/>
              </w:rPr>
              <w:t>Quasi-</w:t>
            </w:r>
            <w:r>
              <w:rPr>
                <w:spacing w:val="-5"/>
                <w:sz w:val="24"/>
              </w:rPr>
              <w:t>TEM</w:t>
            </w:r>
          </w:p>
        </w:tc>
        <w:tc>
          <w:tcPr>
            <w:tcW w:w="2901" w:type="dxa"/>
          </w:tcPr>
          <w:p w14:paraId="3B0F2216" w14:textId="77777777" w:rsidR="00541E91" w:rsidRDefault="00000000">
            <w:pPr>
              <w:pStyle w:val="TableParagraph"/>
              <w:spacing w:before="37"/>
              <w:ind w:left="16" w:right="1"/>
              <w:rPr>
                <w:sz w:val="24"/>
              </w:rPr>
            </w:pPr>
            <w:r>
              <w:rPr>
                <w:sz w:val="24"/>
              </w:rPr>
              <w:t>Fields</w:t>
            </w:r>
            <w:r>
              <w:rPr>
                <w:spacing w:val="-9"/>
                <w:sz w:val="24"/>
              </w:rPr>
              <w:t xml:space="preserve"> </w:t>
            </w:r>
            <w:r>
              <w:rPr>
                <w:sz w:val="24"/>
              </w:rPr>
              <w:t>partly</w:t>
            </w:r>
            <w:r>
              <w:rPr>
                <w:spacing w:val="-8"/>
                <w:sz w:val="24"/>
              </w:rPr>
              <w:t xml:space="preserve"> </w:t>
            </w:r>
            <w:r>
              <w:rPr>
                <w:sz w:val="24"/>
              </w:rPr>
              <w:t>in</w:t>
            </w:r>
            <w:r>
              <w:rPr>
                <w:spacing w:val="-8"/>
                <w:sz w:val="24"/>
              </w:rPr>
              <w:t xml:space="preserve"> </w:t>
            </w:r>
            <w:r>
              <w:rPr>
                <w:sz w:val="24"/>
              </w:rPr>
              <w:t>air,</w:t>
            </w:r>
            <w:r>
              <w:rPr>
                <w:spacing w:val="-8"/>
                <w:sz w:val="24"/>
              </w:rPr>
              <w:t xml:space="preserve"> </w:t>
            </w:r>
            <w:r>
              <w:rPr>
                <w:sz w:val="24"/>
              </w:rPr>
              <w:t>partly</w:t>
            </w:r>
            <w:r>
              <w:rPr>
                <w:spacing w:val="-8"/>
                <w:sz w:val="24"/>
              </w:rPr>
              <w:t xml:space="preserve"> </w:t>
            </w:r>
            <w:r>
              <w:rPr>
                <w:sz w:val="24"/>
              </w:rPr>
              <w:t>in the substrate; small longitudinal components</w:t>
            </w:r>
          </w:p>
        </w:tc>
        <w:tc>
          <w:tcPr>
            <w:tcW w:w="2925" w:type="dxa"/>
          </w:tcPr>
          <w:p w14:paraId="4E9B77D0" w14:textId="77777777" w:rsidR="00541E91" w:rsidRDefault="00000000">
            <w:pPr>
              <w:pStyle w:val="TableParagraph"/>
              <w:spacing w:before="37"/>
              <w:ind w:left="440" w:hanging="353"/>
              <w:jc w:val="left"/>
              <w:rPr>
                <w:sz w:val="24"/>
              </w:rPr>
            </w:pPr>
            <w:r>
              <w:rPr>
                <w:position w:val="2"/>
                <w:sz w:val="24"/>
              </w:rPr>
              <w:t>ε</w:t>
            </w:r>
            <w:r>
              <w:rPr>
                <w:sz w:val="16"/>
              </w:rPr>
              <w:t>eff</w:t>
            </w:r>
            <w:r>
              <w:rPr>
                <w:spacing w:val="14"/>
                <w:sz w:val="16"/>
              </w:rPr>
              <w:t xml:space="preserve"> </w:t>
            </w:r>
            <w:r>
              <w:rPr>
                <w:position w:val="2"/>
                <w:sz w:val="24"/>
              </w:rPr>
              <w:t>=</w:t>
            </w:r>
            <w:r>
              <w:rPr>
                <w:spacing w:val="-6"/>
                <w:position w:val="2"/>
                <w:sz w:val="24"/>
              </w:rPr>
              <w:t xml:space="preserve"> </w:t>
            </w:r>
            <w:r>
              <w:rPr>
                <w:position w:val="2"/>
                <w:sz w:val="24"/>
              </w:rPr>
              <w:t>2.85;</w:t>
            </w:r>
            <w:r>
              <w:rPr>
                <w:spacing w:val="-6"/>
                <w:position w:val="2"/>
                <w:sz w:val="24"/>
              </w:rPr>
              <w:t xml:space="preserve"> </w:t>
            </w:r>
            <w:r>
              <w:rPr>
                <w:position w:val="2"/>
                <w:sz w:val="24"/>
              </w:rPr>
              <w:t>W</w:t>
            </w:r>
            <w:r>
              <w:rPr>
                <w:spacing w:val="-6"/>
                <w:position w:val="2"/>
                <w:sz w:val="24"/>
              </w:rPr>
              <w:t xml:space="preserve"> </w:t>
            </w:r>
            <w:r>
              <w:rPr>
                <w:position w:val="2"/>
                <w:sz w:val="24"/>
              </w:rPr>
              <w:t>≈</w:t>
            </w:r>
            <w:r>
              <w:rPr>
                <w:spacing w:val="-6"/>
                <w:position w:val="2"/>
                <w:sz w:val="24"/>
              </w:rPr>
              <w:t xml:space="preserve"> </w:t>
            </w:r>
            <w:r>
              <w:rPr>
                <w:position w:val="2"/>
                <w:sz w:val="24"/>
              </w:rPr>
              <w:t>1.12</w:t>
            </w:r>
            <w:r>
              <w:rPr>
                <w:spacing w:val="-6"/>
                <w:position w:val="2"/>
                <w:sz w:val="24"/>
              </w:rPr>
              <w:t xml:space="preserve"> </w:t>
            </w:r>
            <w:r>
              <w:rPr>
                <w:position w:val="2"/>
                <w:sz w:val="24"/>
              </w:rPr>
              <w:t>mm</w:t>
            </w:r>
            <w:r>
              <w:rPr>
                <w:spacing w:val="-6"/>
                <w:position w:val="2"/>
                <w:sz w:val="24"/>
              </w:rPr>
              <w:t xml:space="preserve"> </w:t>
            </w:r>
            <w:r>
              <w:rPr>
                <w:position w:val="2"/>
                <w:sz w:val="24"/>
              </w:rPr>
              <w:t xml:space="preserve">for </w:t>
            </w:r>
            <w:r>
              <w:rPr>
                <w:sz w:val="24"/>
              </w:rPr>
              <w:t>50 Ω (h = 0.508 mm)</w:t>
            </w:r>
          </w:p>
        </w:tc>
      </w:tr>
    </w:tbl>
    <w:p w14:paraId="4CC8E9D0" w14:textId="77777777" w:rsidR="00541E91" w:rsidRDefault="00541E91">
      <w:pPr>
        <w:pStyle w:val="BodyText"/>
        <w:spacing w:before="120"/>
        <w:ind w:left="0"/>
        <w:rPr>
          <w:b/>
        </w:rPr>
      </w:pPr>
    </w:p>
    <w:p w14:paraId="52BE9D10" w14:textId="77777777" w:rsidR="00541E91" w:rsidRDefault="00000000">
      <w:pPr>
        <w:pStyle w:val="BodyText"/>
        <w:spacing w:before="1" w:line="360" w:lineRule="auto"/>
        <w:ind w:right="161"/>
        <w:jc w:val="both"/>
        <w:rPr>
          <w:position w:val="2"/>
        </w:rPr>
      </w:pPr>
      <w:r>
        <w:rPr>
          <w:b/>
        </w:rPr>
        <w:t xml:space="preserve">Why microstrip is quasi-TEM and not pure TEM. </w:t>
      </w:r>
      <w:r>
        <w:t xml:space="preserve">A pure TEM wave needs every part of the field to travel at the same phase velocity, which requires a homogeneous medium. In </w:t>
      </w:r>
      <w:r>
        <w:rPr>
          <w:position w:val="2"/>
        </w:rPr>
        <w:t>microstrip the field above the strip is in air (ε</w:t>
      </w:r>
      <w:r>
        <w:rPr>
          <w:sz w:val="16"/>
        </w:rPr>
        <w:t>r</w:t>
      </w:r>
      <w:r>
        <w:rPr>
          <w:spacing w:val="20"/>
          <w:sz w:val="16"/>
        </w:rPr>
        <w:t xml:space="preserve"> </w:t>
      </w:r>
      <w:r>
        <w:rPr>
          <w:position w:val="2"/>
        </w:rPr>
        <w:t>= 1) and the field below is in the substrate (ε</w:t>
      </w:r>
      <w:r>
        <w:rPr>
          <w:sz w:val="16"/>
        </w:rPr>
        <w:t>r</w:t>
      </w:r>
      <w:r>
        <w:rPr>
          <w:spacing w:val="20"/>
          <w:sz w:val="16"/>
        </w:rPr>
        <w:t xml:space="preserve"> </w:t>
      </w:r>
      <w:r>
        <w:rPr>
          <w:position w:val="2"/>
        </w:rPr>
        <w:t xml:space="preserve">= </w:t>
      </w:r>
      <w:r>
        <w:t xml:space="preserve">3.66). The boundary conditions at the air–dielectric interface force the two regions to match </w:t>
      </w:r>
      <w:r>
        <w:rPr>
          <w:position w:val="2"/>
        </w:rPr>
        <w:t>their</w:t>
      </w:r>
      <w:r>
        <w:rPr>
          <w:spacing w:val="-15"/>
          <w:position w:val="2"/>
        </w:rPr>
        <w:t xml:space="preserve"> </w:t>
      </w:r>
      <w:r>
        <w:rPr>
          <w:position w:val="2"/>
        </w:rPr>
        <w:t>tangential</w:t>
      </w:r>
      <w:r>
        <w:rPr>
          <w:spacing w:val="-15"/>
          <w:position w:val="2"/>
        </w:rPr>
        <w:t xml:space="preserve"> </w:t>
      </w:r>
      <w:r>
        <w:rPr>
          <w:position w:val="2"/>
        </w:rPr>
        <w:t>fields,</w:t>
      </w:r>
      <w:r>
        <w:rPr>
          <w:spacing w:val="-15"/>
          <w:position w:val="2"/>
        </w:rPr>
        <w:t xml:space="preserve"> </w:t>
      </w:r>
      <w:r>
        <w:rPr>
          <w:position w:val="2"/>
        </w:rPr>
        <w:t>and</w:t>
      </w:r>
      <w:r>
        <w:rPr>
          <w:spacing w:val="-14"/>
          <w:position w:val="2"/>
        </w:rPr>
        <w:t xml:space="preserve"> </w:t>
      </w:r>
      <w:r>
        <w:rPr>
          <w:position w:val="2"/>
        </w:rPr>
        <w:t>they</w:t>
      </w:r>
      <w:r>
        <w:rPr>
          <w:spacing w:val="-15"/>
          <w:position w:val="2"/>
        </w:rPr>
        <w:t xml:space="preserve"> </w:t>
      </w:r>
      <w:r>
        <w:rPr>
          <w:position w:val="2"/>
        </w:rPr>
        <w:t>can</w:t>
      </w:r>
      <w:r>
        <w:rPr>
          <w:spacing w:val="-14"/>
          <w:position w:val="2"/>
        </w:rPr>
        <w:t xml:space="preserve"> </w:t>
      </w:r>
      <w:r>
        <w:rPr>
          <w:position w:val="2"/>
        </w:rPr>
        <w:t>only</w:t>
      </w:r>
      <w:r>
        <w:rPr>
          <w:spacing w:val="-14"/>
          <w:position w:val="2"/>
        </w:rPr>
        <w:t xml:space="preserve"> </w:t>
      </w:r>
      <w:r>
        <w:rPr>
          <w:position w:val="2"/>
        </w:rPr>
        <w:t>do</w:t>
      </w:r>
      <w:r>
        <w:rPr>
          <w:spacing w:val="-14"/>
          <w:position w:val="2"/>
        </w:rPr>
        <w:t xml:space="preserve"> </w:t>
      </w:r>
      <w:r>
        <w:rPr>
          <w:position w:val="2"/>
        </w:rPr>
        <w:t>so</w:t>
      </w:r>
      <w:r>
        <w:rPr>
          <w:spacing w:val="-14"/>
          <w:position w:val="2"/>
        </w:rPr>
        <w:t xml:space="preserve"> </w:t>
      </w:r>
      <w:r>
        <w:rPr>
          <w:position w:val="2"/>
        </w:rPr>
        <w:t>if</w:t>
      </w:r>
      <w:r>
        <w:rPr>
          <w:spacing w:val="-15"/>
          <w:position w:val="2"/>
        </w:rPr>
        <w:t xml:space="preserve"> </w:t>
      </w:r>
      <w:r>
        <w:rPr>
          <w:position w:val="2"/>
        </w:rPr>
        <w:t>small</w:t>
      </w:r>
      <w:r>
        <w:rPr>
          <w:spacing w:val="-14"/>
          <w:position w:val="2"/>
        </w:rPr>
        <w:t xml:space="preserve"> </w:t>
      </w:r>
      <w:r>
        <w:rPr>
          <w:position w:val="2"/>
        </w:rPr>
        <w:t>longitudinal</w:t>
      </w:r>
      <w:r>
        <w:rPr>
          <w:spacing w:val="-14"/>
          <w:position w:val="2"/>
        </w:rPr>
        <w:t xml:space="preserve"> </w:t>
      </w:r>
      <w:r>
        <w:rPr>
          <w:position w:val="2"/>
        </w:rPr>
        <w:t>E</w:t>
      </w:r>
      <w:r>
        <w:rPr>
          <w:sz w:val="16"/>
        </w:rPr>
        <w:t>z</w:t>
      </w:r>
      <w:r>
        <w:rPr>
          <w:spacing w:val="6"/>
          <w:sz w:val="16"/>
        </w:rPr>
        <w:t xml:space="preserve"> </w:t>
      </w:r>
      <w:r>
        <w:rPr>
          <w:position w:val="2"/>
        </w:rPr>
        <w:t>and</w:t>
      </w:r>
      <w:r>
        <w:rPr>
          <w:spacing w:val="-15"/>
          <w:position w:val="2"/>
        </w:rPr>
        <w:t xml:space="preserve"> </w:t>
      </w:r>
      <w:r>
        <w:rPr>
          <w:position w:val="2"/>
        </w:rPr>
        <w:t>H</w:t>
      </w:r>
      <w:r>
        <w:rPr>
          <w:sz w:val="16"/>
        </w:rPr>
        <w:t>z</w:t>
      </w:r>
      <w:r>
        <w:rPr>
          <w:spacing w:val="7"/>
          <w:sz w:val="16"/>
        </w:rPr>
        <w:t xml:space="preserve"> </w:t>
      </w:r>
      <w:r>
        <w:rPr>
          <w:position w:val="2"/>
        </w:rPr>
        <w:t>components</w:t>
      </w:r>
      <w:r>
        <w:rPr>
          <w:spacing w:val="-14"/>
          <w:position w:val="2"/>
        </w:rPr>
        <w:t xml:space="preserve"> </w:t>
      </w:r>
      <w:r>
        <w:rPr>
          <w:position w:val="2"/>
        </w:rPr>
        <w:t xml:space="preserve">exist, </w:t>
      </w:r>
      <w:r>
        <w:t xml:space="preserve">so the wave is a hybrid mode. At low frequency those components are small, and the line </w:t>
      </w:r>
      <w:r>
        <w:rPr>
          <w:position w:val="2"/>
        </w:rPr>
        <w:t>behaves</w:t>
      </w:r>
      <w:r>
        <w:rPr>
          <w:spacing w:val="-5"/>
          <w:position w:val="2"/>
        </w:rPr>
        <w:t xml:space="preserve"> </w:t>
      </w:r>
      <w:r>
        <w:rPr>
          <w:position w:val="2"/>
        </w:rPr>
        <w:t>almost</w:t>
      </w:r>
      <w:r>
        <w:rPr>
          <w:spacing w:val="-4"/>
          <w:position w:val="2"/>
        </w:rPr>
        <w:t xml:space="preserve"> </w:t>
      </w:r>
      <w:r>
        <w:rPr>
          <w:position w:val="2"/>
        </w:rPr>
        <w:t>like</w:t>
      </w:r>
      <w:r>
        <w:rPr>
          <w:spacing w:val="-6"/>
          <w:position w:val="2"/>
        </w:rPr>
        <w:t xml:space="preserve"> </w:t>
      </w:r>
      <w:r>
        <w:rPr>
          <w:position w:val="2"/>
        </w:rPr>
        <w:t>a</w:t>
      </w:r>
      <w:r>
        <w:rPr>
          <w:spacing w:val="-6"/>
          <w:position w:val="2"/>
        </w:rPr>
        <w:t xml:space="preserve"> </w:t>
      </w:r>
      <w:r>
        <w:rPr>
          <w:position w:val="2"/>
        </w:rPr>
        <w:t>TEM</w:t>
      </w:r>
      <w:r>
        <w:rPr>
          <w:spacing w:val="-5"/>
          <w:position w:val="2"/>
        </w:rPr>
        <w:t xml:space="preserve"> </w:t>
      </w:r>
      <w:r>
        <w:rPr>
          <w:position w:val="2"/>
        </w:rPr>
        <w:t>line</w:t>
      </w:r>
      <w:r>
        <w:rPr>
          <w:spacing w:val="-6"/>
          <w:position w:val="2"/>
        </w:rPr>
        <w:t xml:space="preserve"> </w:t>
      </w:r>
      <w:r>
        <w:rPr>
          <w:position w:val="2"/>
        </w:rPr>
        <w:t>with</w:t>
      </w:r>
      <w:r>
        <w:rPr>
          <w:spacing w:val="-4"/>
          <w:position w:val="2"/>
        </w:rPr>
        <w:t xml:space="preserve"> </w:t>
      </w:r>
      <w:r>
        <w:rPr>
          <w:position w:val="2"/>
        </w:rPr>
        <w:t>an</w:t>
      </w:r>
      <w:r>
        <w:rPr>
          <w:spacing w:val="-5"/>
          <w:position w:val="2"/>
        </w:rPr>
        <w:t xml:space="preserve"> </w:t>
      </w:r>
      <w:r>
        <w:rPr>
          <w:position w:val="2"/>
        </w:rPr>
        <w:t>effective</w:t>
      </w:r>
      <w:r>
        <w:rPr>
          <w:spacing w:val="-3"/>
          <w:position w:val="2"/>
        </w:rPr>
        <w:t xml:space="preserve"> </w:t>
      </w:r>
      <w:r>
        <w:rPr>
          <w:position w:val="2"/>
        </w:rPr>
        <w:t>permittivity</w:t>
      </w:r>
      <w:r>
        <w:rPr>
          <w:spacing w:val="-4"/>
          <w:position w:val="2"/>
        </w:rPr>
        <w:t xml:space="preserve"> </w:t>
      </w:r>
      <w:r>
        <w:rPr>
          <w:position w:val="2"/>
        </w:rPr>
        <w:t>between</w:t>
      </w:r>
      <w:r>
        <w:rPr>
          <w:spacing w:val="-5"/>
          <w:position w:val="2"/>
        </w:rPr>
        <w:t xml:space="preserve"> </w:t>
      </w:r>
      <w:r>
        <w:rPr>
          <w:position w:val="2"/>
        </w:rPr>
        <w:t>1</w:t>
      </w:r>
      <w:r>
        <w:rPr>
          <w:spacing w:val="-5"/>
          <w:position w:val="2"/>
        </w:rPr>
        <w:t xml:space="preserve"> </w:t>
      </w:r>
      <w:r>
        <w:rPr>
          <w:position w:val="2"/>
        </w:rPr>
        <w:t>and</w:t>
      </w:r>
      <w:r>
        <w:rPr>
          <w:spacing w:val="-5"/>
          <w:position w:val="2"/>
        </w:rPr>
        <w:t xml:space="preserve"> </w:t>
      </w:r>
      <w:r>
        <w:rPr>
          <w:position w:val="2"/>
        </w:rPr>
        <w:t>ε</w:t>
      </w:r>
      <w:r>
        <w:rPr>
          <w:sz w:val="16"/>
        </w:rPr>
        <w:t>r</w:t>
      </w:r>
      <w:r>
        <w:rPr>
          <w:spacing w:val="14"/>
          <w:sz w:val="16"/>
        </w:rPr>
        <w:t xml:space="preserve"> </w:t>
      </w:r>
      <w:r>
        <w:rPr>
          <w:position w:val="2"/>
        </w:rPr>
        <w:t>(here</w:t>
      </w:r>
      <w:r>
        <w:rPr>
          <w:spacing w:val="-7"/>
          <w:position w:val="2"/>
        </w:rPr>
        <w:t xml:space="preserve"> </w:t>
      </w:r>
      <w:r>
        <w:rPr>
          <w:position w:val="2"/>
        </w:rPr>
        <w:t>2.85).</w:t>
      </w:r>
      <w:r>
        <w:rPr>
          <w:spacing w:val="-5"/>
          <w:position w:val="2"/>
        </w:rPr>
        <w:t xml:space="preserve"> </w:t>
      </w:r>
      <w:r>
        <w:rPr>
          <w:position w:val="2"/>
        </w:rPr>
        <w:t>As frequency rises the longitudinal fields grow, ε</w:t>
      </w:r>
      <w:r>
        <w:rPr>
          <w:sz w:val="16"/>
        </w:rPr>
        <w:t>eff</w:t>
      </w:r>
      <w:r>
        <w:rPr>
          <w:spacing w:val="30"/>
          <w:sz w:val="16"/>
        </w:rPr>
        <w:t xml:space="preserve"> </w:t>
      </w:r>
      <w:r>
        <w:rPr>
          <w:position w:val="2"/>
        </w:rPr>
        <w:t>climbs towards ε</w:t>
      </w:r>
      <w:r>
        <w:rPr>
          <w:sz w:val="16"/>
        </w:rPr>
        <w:t>r</w:t>
      </w:r>
      <w:r>
        <w:rPr>
          <w:spacing w:val="30"/>
          <w:sz w:val="16"/>
        </w:rPr>
        <w:t xml:space="preserve"> </w:t>
      </w:r>
      <w:r>
        <w:rPr>
          <w:position w:val="2"/>
        </w:rPr>
        <w:t>and dispersion appears.</w:t>
      </w:r>
    </w:p>
    <w:p w14:paraId="759C5A1B" w14:textId="77777777" w:rsidR="00541E91" w:rsidRDefault="00000000">
      <w:pPr>
        <w:pStyle w:val="BodyText"/>
        <w:spacing w:before="109" w:line="357" w:lineRule="auto"/>
        <w:ind w:right="159"/>
        <w:jc w:val="both"/>
      </w:pPr>
      <w:r>
        <w:rPr>
          <w:b/>
          <w:position w:val="2"/>
        </w:rPr>
        <w:t xml:space="preserve">Why a hollow waveguide cannot support TEM. </w:t>
      </w:r>
      <w:r>
        <w:rPr>
          <w:position w:val="2"/>
        </w:rPr>
        <w:t>A TEM wave has E</w:t>
      </w:r>
      <w:r>
        <w:rPr>
          <w:sz w:val="16"/>
        </w:rPr>
        <w:t>z</w:t>
      </w:r>
      <w:r>
        <w:rPr>
          <w:spacing w:val="40"/>
          <w:sz w:val="16"/>
        </w:rPr>
        <w:t xml:space="preserve"> </w:t>
      </w:r>
      <w:r>
        <w:rPr>
          <w:position w:val="2"/>
        </w:rPr>
        <w:t>= H</w:t>
      </w:r>
      <w:r>
        <w:rPr>
          <w:sz w:val="16"/>
        </w:rPr>
        <w:t>z</w:t>
      </w:r>
      <w:r>
        <w:rPr>
          <w:spacing w:val="40"/>
          <w:sz w:val="16"/>
        </w:rPr>
        <w:t xml:space="preserve"> </w:t>
      </w:r>
      <w:r>
        <w:rPr>
          <w:position w:val="2"/>
        </w:rPr>
        <w:t>= 0, so its transverse electric field satisfies Laplace's equation, E</w:t>
      </w:r>
      <w:r>
        <w:rPr>
          <w:sz w:val="16"/>
        </w:rPr>
        <w:t>t</w:t>
      </w:r>
      <w:r>
        <w:rPr>
          <w:spacing w:val="40"/>
          <w:sz w:val="16"/>
        </w:rPr>
        <w:t xml:space="preserve"> </w:t>
      </w:r>
      <w:r>
        <w:rPr>
          <w:position w:val="2"/>
        </w:rPr>
        <w:t>= −</w:t>
      </w:r>
      <w:r>
        <w:rPr>
          <w:rFonts w:ascii="Cambria Math" w:hAnsi="Cambria Math"/>
          <w:position w:val="2"/>
        </w:rPr>
        <w:t>∇</w:t>
      </w:r>
      <w:r>
        <w:rPr>
          <w:sz w:val="16"/>
        </w:rPr>
        <w:t>t</w:t>
      </w:r>
      <w:r>
        <w:rPr>
          <w:position w:val="2"/>
        </w:rPr>
        <w:t xml:space="preserve">Φ with </w:t>
      </w:r>
      <w:r>
        <w:rPr>
          <w:rFonts w:ascii="Cambria Math" w:hAnsi="Cambria Math"/>
          <w:position w:val="2"/>
        </w:rPr>
        <w:t>∇</w:t>
      </w:r>
      <w:r>
        <w:rPr>
          <w:sz w:val="16"/>
        </w:rPr>
        <w:t>t</w:t>
      </w:r>
      <w:r>
        <w:rPr>
          <w:position w:val="11"/>
          <w:sz w:val="16"/>
        </w:rPr>
        <w:t>2</w:t>
      </w:r>
      <w:r>
        <w:rPr>
          <w:position w:val="2"/>
        </w:rPr>
        <w:t xml:space="preserve">Φ = 0. Φ must be </w:t>
      </w:r>
      <w:r>
        <w:t>constant</w:t>
      </w:r>
      <w:r>
        <w:rPr>
          <w:spacing w:val="-5"/>
        </w:rPr>
        <w:t xml:space="preserve"> </w:t>
      </w:r>
      <w:r>
        <w:t>on</w:t>
      </w:r>
      <w:r>
        <w:rPr>
          <w:spacing w:val="-6"/>
        </w:rPr>
        <w:t xml:space="preserve"> </w:t>
      </w:r>
      <w:r>
        <w:t>each</w:t>
      </w:r>
      <w:r>
        <w:rPr>
          <w:spacing w:val="-6"/>
        </w:rPr>
        <w:t xml:space="preserve"> </w:t>
      </w:r>
      <w:r>
        <w:t>conductor.</w:t>
      </w:r>
      <w:r>
        <w:rPr>
          <w:spacing w:val="-7"/>
        </w:rPr>
        <w:t xml:space="preserve"> </w:t>
      </w:r>
      <w:r>
        <w:t>A</w:t>
      </w:r>
      <w:r>
        <w:rPr>
          <w:spacing w:val="-6"/>
        </w:rPr>
        <w:t xml:space="preserve"> </w:t>
      </w:r>
      <w:r>
        <w:t>hollow</w:t>
      </w:r>
      <w:r>
        <w:rPr>
          <w:spacing w:val="-6"/>
        </w:rPr>
        <w:t xml:space="preserve"> </w:t>
      </w:r>
      <w:r>
        <w:t>guide</w:t>
      </w:r>
      <w:r>
        <w:rPr>
          <w:spacing w:val="-6"/>
        </w:rPr>
        <w:t xml:space="preserve"> </w:t>
      </w:r>
      <w:r>
        <w:t>has</w:t>
      </w:r>
      <w:r>
        <w:rPr>
          <w:spacing w:val="-6"/>
        </w:rPr>
        <w:t xml:space="preserve"> </w:t>
      </w:r>
      <w:r>
        <w:t>only</w:t>
      </w:r>
      <w:r>
        <w:rPr>
          <w:spacing w:val="-5"/>
        </w:rPr>
        <w:t xml:space="preserve"> </w:t>
      </w:r>
      <w:r>
        <w:t>one</w:t>
      </w:r>
      <w:r>
        <w:rPr>
          <w:spacing w:val="-7"/>
        </w:rPr>
        <w:t xml:space="preserve"> </w:t>
      </w:r>
      <w:r>
        <w:t>conductor,</w:t>
      </w:r>
      <w:r>
        <w:rPr>
          <w:spacing w:val="-6"/>
        </w:rPr>
        <w:t xml:space="preserve"> </w:t>
      </w:r>
      <w:r>
        <w:t>so</w:t>
      </w:r>
      <w:r>
        <w:rPr>
          <w:spacing w:val="-6"/>
        </w:rPr>
        <w:t xml:space="preserve"> </w:t>
      </w:r>
      <w:r>
        <w:t>Φ</w:t>
      </w:r>
      <w:r>
        <w:rPr>
          <w:spacing w:val="-6"/>
        </w:rPr>
        <w:t xml:space="preserve"> </w:t>
      </w:r>
      <w:r>
        <w:t>is</w:t>
      </w:r>
      <w:r>
        <w:rPr>
          <w:spacing w:val="-6"/>
        </w:rPr>
        <w:t xml:space="preserve"> </w:t>
      </w:r>
      <w:r>
        <w:t>the</w:t>
      </w:r>
      <w:r>
        <w:rPr>
          <w:spacing w:val="-6"/>
        </w:rPr>
        <w:t xml:space="preserve"> </w:t>
      </w:r>
      <w:r>
        <w:t>same</w:t>
      </w:r>
      <w:r>
        <w:rPr>
          <w:spacing w:val="-6"/>
        </w:rPr>
        <w:t xml:space="preserve"> </w:t>
      </w:r>
      <w:r>
        <w:t>constant everywhere</w:t>
      </w:r>
      <w:r>
        <w:rPr>
          <w:spacing w:val="-7"/>
        </w:rPr>
        <w:t xml:space="preserve"> </w:t>
      </w:r>
      <w:r>
        <w:t>and</w:t>
      </w:r>
      <w:r>
        <w:rPr>
          <w:spacing w:val="-7"/>
        </w:rPr>
        <w:t xml:space="preserve"> </w:t>
      </w:r>
      <w:r>
        <w:t>the</w:t>
      </w:r>
      <w:r>
        <w:rPr>
          <w:spacing w:val="-6"/>
        </w:rPr>
        <w:t xml:space="preserve"> </w:t>
      </w:r>
      <w:r>
        <w:t>transverse</w:t>
      </w:r>
      <w:r>
        <w:rPr>
          <w:spacing w:val="-6"/>
        </w:rPr>
        <w:t xml:space="preserve"> </w:t>
      </w:r>
      <w:r>
        <w:t>field</w:t>
      </w:r>
      <w:r>
        <w:rPr>
          <w:spacing w:val="-7"/>
        </w:rPr>
        <w:t xml:space="preserve"> </w:t>
      </w:r>
      <w:r>
        <w:t>is</w:t>
      </w:r>
      <w:r>
        <w:rPr>
          <w:spacing w:val="-7"/>
        </w:rPr>
        <w:t xml:space="preserve"> </w:t>
      </w:r>
      <w:r>
        <w:t>zero.</w:t>
      </w:r>
      <w:r>
        <w:rPr>
          <w:spacing w:val="-8"/>
        </w:rPr>
        <w:t xml:space="preserve"> </w:t>
      </w:r>
      <w:r>
        <w:t>A</w:t>
      </w:r>
      <w:r>
        <w:rPr>
          <w:spacing w:val="-5"/>
        </w:rPr>
        <w:t xml:space="preserve"> </w:t>
      </w:r>
      <w:r>
        <w:t>TEM</w:t>
      </w:r>
      <w:r>
        <w:rPr>
          <w:spacing w:val="-7"/>
        </w:rPr>
        <w:t xml:space="preserve"> </w:t>
      </w:r>
      <w:r>
        <w:t>mode</w:t>
      </w:r>
      <w:r>
        <w:rPr>
          <w:spacing w:val="-8"/>
        </w:rPr>
        <w:t xml:space="preserve"> </w:t>
      </w:r>
      <w:r>
        <w:t>therefore</w:t>
      </w:r>
      <w:r>
        <w:rPr>
          <w:spacing w:val="-6"/>
        </w:rPr>
        <w:t xml:space="preserve"> </w:t>
      </w:r>
      <w:r>
        <w:t>needs</w:t>
      </w:r>
      <w:r>
        <w:rPr>
          <w:spacing w:val="-3"/>
        </w:rPr>
        <w:t xml:space="preserve"> </w:t>
      </w:r>
      <w:r>
        <w:t>at</w:t>
      </w:r>
      <w:r>
        <w:rPr>
          <w:spacing w:val="-7"/>
        </w:rPr>
        <w:t xml:space="preserve"> </w:t>
      </w:r>
      <w:r>
        <w:t>least</w:t>
      </w:r>
      <w:r>
        <w:rPr>
          <w:spacing w:val="-7"/>
        </w:rPr>
        <w:t xml:space="preserve"> </w:t>
      </w:r>
      <w:r>
        <w:t>two</w:t>
      </w:r>
      <w:r>
        <w:rPr>
          <w:spacing w:val="-7"/>
        </w:rPr>
        <w:t xml:space="preserve"> </w:t>
      </w:r>
      <w:r>
        <w:t>separate conductors, as in coax and stripline.</w:t>
      </w:r>
    </w:p>
    <w:p w14:paraId="0A39C236" w14:textId="77777777" w:rsidR="00541E91" w:rsidRDefault="00541E91">
      <w:pPr>
        <w:pStyle w:val="BodyText"/>
        <w:spacing w:line="357" w:lineRule="auto"/>
        <w:jc w:val="both"/>
        <w:sectPr w:rsidR="00541E91">
          <w:pgSz w:w="11910" w:h="16840"/>
          <w:pgMar w:top="1360" w:right="1275" w:bottom="280" w:left="1275" w:header="720" w:footer="720" w:gutter="0"/>
          <w:cols w:space="720"/>
        </w:sectPr>
      </w:pPr>
    </w:p>
    <w:p w14:paraId="64DC4398" w14:textId="77777777" w:rsidR="00541E91" w:rsidRDefault="00000000">
      <w:pPr>
        <w:pStyle w:val="Heading2"/>
        <w:numPr>
          <w:ilvl w:val="1"/>
          <w:numId w:val="7"/>
        </w:numPr>
        <w:tabs>
          <w:tab w:val="left" w:pos="525"/>
        </w:tabs>
        <w:spacing w:before="60"/>
        <w:jc w:val="both"/>
      </w:pPr>
      <w:r>
        <w:lastRenderedPageBreak/>
        <w:t>Loss</w:t>
      </w:r>
      <w:r>
        <w:rPr>
          <w:spacing w:val="-3"/>
        </w:rPr>
        <w:t xml:space="preserve"> </w:t>
      </w:r>
      <w:r>
        <w:t>estimates</w:t>
      </w:r>
      <w:r>
        <w:rPr>
          <w:spacing w:val="-2"/>
        </w:rPr>
        <w:t xml:space="preserve"> </w:t>
      </w:r>
      <w:r>
        <w:t>used</w:t>
      </w:r>
      <w:r>
        <w:rPr>
          <w:spacing w:val="-3"/>
        </w:rPr>
        <w:t xml:space="preserve"> </w:t>
      </w:r>
      <w:r>
        <w:t>in the</w:t>
      </w:r>
      <w:r>
        <w:rPr>
          <w:spacing w:val="-1"/>
        </w:rPr>
        <w:t xml:space="preserve"> </w:t>
      </w:r>
      <w:r>
        <w:t>comparison</w:t>
      </w:r>
      <w:r>
        <w:rPr>
          <w:spacing w:val="-1"/>
        </w:rPr>
        <w:t xml:space="preserve"> </w:t>
      </w:r>
      <w:r>
        <w:t>(0.5</w:t>
      </w:r>
      <w:r>
        <w:rPr>
          <w:spacing w:val="-5"/>
        </w:rPr>
        <w:t xml:space="preserve"> </w:t>
      </w:r>
      <w:r>
        <w:t>m run,</w:t>
      </w:r>
      <w:r>
        <w:rPr>
          <w:spacing w:val="-1"/>
        </w:rPr>
        <w:t xml:space="preserve"> </w:t>
      </w:r>
      <w:r>
        <w:t>9.5</w:t>
      </w:r>
      <w:r>
        <w:rPr>
          <w:spacing w:val="-1"/>
        </w:rPr>
        <w:t xml:space="preserve"> </w:t>
      </w:r>
      <w:r>
        <w:rPr>
          <w:spacing w:val="-4"/>
        </w:rPr>
        <w:t>GHz)</w:t>
      </w:r>
    </w:p>
    <w:p w14:paraId="7119FDF9" w14:textId="77777777" w:rsidR="00541E91" w:rsidRDefault="00541E91">
      <w:pPr>
        <w:pStyle w:val="BodyText"/>
        <w:spacing w:before="3"/>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1500"/>
        <w:gridCol w:w="1500"/>
        <w:gridCol w:w="1500"/>
        <w:gridCol w:w="1827"/>
      </w:tblGrid>
      <w:tr w:rsidR="00541E91" w14:paraId="26BBAC49" w14:textId="77777777">
        <w:trPr>
          <w:trHeight w:val="633"/>
        </w:trPr>
        <w:tc>
          <w:tcPr>
            <w:tcW w:w="2701" w:type="dxa"/>
            <w:shd w:val="clear" w:color="auto" w:fill="E7E6E6"/>
          </w:tcPr>
          <w:p w14:paraId="0D313EE8" w14:textId="77777777" w:rsidR="00541E91" w:rsidRDefault="00000000">
            <w:pPr>
              <w:pStyle w:val="TableParagraph"/>
              <w:jc w:val="left"/>
              <w:rPr>
                <w:b/>
                <w:sz w:val="24"/>
              </w:rPr>
            </w:pPr>
            <w:r>
              <w:rPr>
                <w:b/>
                <w:spacing w:val="-2"/>
                <w:sz w:val="24"/>
              </w:rPr>
              <w:t>Structure</w:t>
            </w:r>
          </w:p>
        </w:tc>
        <w:tc>
          <w:tcPr>
            <w:tcW w:w="1500" w:type="dxa"/>
            <w:shd w:val="clear" w:color="auto" w:fill="E7E6E6"/>
          </w:tcPr>
          <w:p w14:paraId="35471117" w14:textId="77777777" w:rsidR="00541E91" w:rsidRDefault="00000000">
            <w:pPr>
              <w:pStyle w:val="TableParagraph"/>
              <w:ind w:left="388" w:hanging="195"/>
              <w:jc w:val="left"/>
              <w:rPr>
                <w:b/>
                <w:sz w:val="24"/>
              </w:rPr>
            </w:pPr>
            <w:r>
              <w:rPr>
                <w:b/>
                <w:spacing w:val="-2"/>
                <w:sz w:val="24"/>
              </w:rPr>
              <w:t>Conductor (dB/m)</w:t>
            </w:r>
          </w:p>
        </w:tc>
        <w:tc>
          <w:tcPr>
            <w:tcW w:w="1500" w:type="dxa"/>
            <w:shd w:val="clear" w:color="auto" w:fill="E7E6E6"/>
          </w:tcPr>
          <w:p w14:paraId="02676BC9" w14:textId="77777777" w:rsidR="00541E91" w:rsidRDefault="00000000">
            <w:pPr>
              <w:pStyle w:val="TableParagraph"/>
              <w:ind w:left="388" w:hanging="132"/>
              <w:jc w:val="left"/>
              <w:rPr>
                <w:b/>
                <w:sz w:val="24"/>
              </w:rPr>
            </w:pPr>
            <w:r>
              <w:rPr>
                <w:b/>
                <w:spacing w:val="-2"/>
                <w:sz w:val="24"/>
              </w:rPr>
              <w:t>Dielectric (dB/m)</w:t>
            </w:r>
          </w:p>
        </w:tc>
        <w:tc>
          <w:tcPr>
            <w:tcW w:w="1500" w:type="dxa"/>
            <w:shd w:val="clear" w:color="auto" w:fill="E7E6E6"/>
          </w:tcPr>
          <w:p w14:paraId="549EBBFC" w14:textId="77777777" w:rsidR="00541E91" w:rsidRDefault="00000000">
            <w:pPr>
              <w:pStyle w:val="TableParagraph"/>
              <w:ind w:left="515" w:right="226" w:hanging="276"/>
              <w:jc w:val="left"/>
              <w:rPr>
                <w:b/>
                <w:sz w:val="24"/>
              </w:rPr>
            </w:pPr>
            <w:r>
              <w:rPr>
                <w:b/>
                <w:sz w:val="24"/>
              </w:rPr>
              <w:t>Per</w:t>
            </w:r>
            <w:r>
              <w:rPr>
                <w:b/>
                <w:spacing w:val="-15"/>
                <w:sz w:val="24"/>
              </w:rPr>
              <w:t xml:space="preserve"> </w:t>
            </w:r>
            <w:r>
              <w:rPr>
                <w:b/>
                <w:sz w:val="24"/>
              </w:rPr>
              <w:t xml:space="preserve">metre </w:t>
            </w:r>
            <w:r>
              <w:rPr>
                <w:b/>
                <w:spacing w:val="-2"/>
                <w:sz w:val="24"/>
              </w:rPr>
              <w:t>total</w:t>
            </w:r>
          </w:p>
        </w:tc>
        <w:tc>
          <w:tcPr>
            <w:tcW w:w="1827" w:type="dxa"/>
            <w:shd w:val="clear" w:color="auto" w:fill="E7E6E6"/>
          </w:tcPr>
          <w:p w14:paraId="689E94B4" w14:textId="77777777" w:rsidR="00541E91" w:rsidRDefault="00000000">
            <w:pPr>
              <w:pStyle w:val="TableParagraph"/>
              <w:ind w:left="101" w:right="91" w:firstLine="283"/>
              <w:jc w:val="left"/>
              <w:rPr>
                <w:b/>
                <w:sz w:val="24"/>
              </w:rPr>
            </w:pPr>
            <w:r>
              <w:rPr>
                <w:b/>
                <w:sz w:val="24"/>
              </w:rPr>
              <w:t>0.5 m incl. connectors</w:t>
            </w:r>
            <w:r>
              <w:rPr>
                <w:b/>
                <w:spacing w:val="-15"/>
                <w:sz w:val="24"/>
              </w:rPr>
              <w:t xml:space="preserve"> </w:t>
            </w:r>
            <w:r>
              <w:rPr>
                <w:b/>
                <w:sz w:val="24"/>
              </w:rPr>
              <w:t>(dB)</w:t>
            </w:r>
          </w:p>
        </w:tc>
      </w:tr>
      <w:tr w:rsidR="00541E91" w14:paraId="0E72A86A" w14:textId="77777777">
        <w:trPr>
          <w:trHeight w:val="354"/>
        </w:trPr>
        <w:tc>
          <w:tcPr>
            <w:tcW w:w="2701" w:type="dxa"/>
          </w:tcPr>
          <w:p w14:paraId="08CD3FC5" w14:textId="77777777" w:rsidR="00541E91" w:rsidRDefault="00000000">
            <w:pPr>
              <w:pStyle w:val="TableParagraph"/>
              <w:jc w:val="left"/>
              <w:rPr>
                <w:sz w:val="24"/>
              </w:rPr>
            </w:pPr>
            <w:r>
              <w:rPr>
                <w:sz w:val="24"/>
              </w:rPr>
              <w:t>WR-90,</w:t>
            </w:r>
            <w:r>
              <w:rPr>
                <w:spacing w:val="-3"/>
                <w:sz w:val="24"/>
              </w:rPr>
              <w:t xml:space="preserve"> </w:t>
            </w:r>
            <w:r>
              <w:rPr>
                <w:sz w:val="24"/>
              </w:rPr>
              <w:t xml:space="preserve">Ag-plated </w:t>
            </w:r>
            <w:r>
              <w:rPr>
                <w:spacing w:val="-5"/>
                <w:sz w:val="24"/>
              </w:rPr>
              <w:t>Al</w:t>
            </w:r>
          </w:p>
        </w:tc>
        <w:tc>
          <w:tcPr>
            <w:tcW w:w="1500" w:type="dxa"/>
          </w:tcPr>
          <w:p w14:paraId="45141479" w14:textId="77777777" w:rsidR="00541E91" w:rsidRDefault="00000000">
            <w:pPr>
              <w:pStyle w:val="TableParagraph"/>
              <w:ind w:left="72" w:right="69"/>
              <w:rPr>
                <w:sz w:val="24"/>
              </w:rPr>
            </w:pPr>
            <w:r>
              <w:rPr>
                <w:spacing w:val="-2"/>
                <w:sz w:val="24"/>
              </w:rPr>
              <w:t>0.144</w:t>
            </w:r>
          </w:p>
        </w:tc>
        <w:tc>
          <w:tcPr>
            <w:tcW w:w="1500" w:type="dxa"/>
          </w:tcPr>
          <w:p w14:paraId="2E6250BB" w14:textId="77777777" w:rsidR="00541E91" w:rsidRDefault="00000000">
            <w:pPr>
              <w:pStyle w:val="TableParagraph"/>
              <w:ind w:left="72" w:right="66"/>
              <w:rPr>
                <w:sz w:val="24"/>
              </w:rPr>
            </w:pPr>
            <w:r>
              <w:rPr>
                <w:sz w:val="24"/>
              </w:rPr>
              <w:t xml:space="preserve">≈ </w:t>
            </w:r>
            <w:r>
              <w:rPr>
                <w:spacing w:val="-10"/>
                <w:sz w:val="24"/>
              </w:rPr>
              <w:t>0</w:t>
            </w:r>
          </w:p>
        </w:tc>
        <w:tc>
          <w:tcPr>
            <w:tcW w:w="1500" w:type="dxa"/>
          </w:tcPr>
          <w:p w14:paraId="0CBFE98F" w14:textId="77777777" w:rsidR="00541E91" w:rsidRDefault="00000000">
            <w:pPr>
              <w:pStyle w:val="TableParagraph"/>
              <w:ind w:left="72" w:right="68"/>
              <w:rPr>
                <w:sz w:val="24"/>
              </w:rPr>
            </w:pPr>
            <w:r>
              <w:rPr>
                <w:spacing w:val="-2"/>
                <w:sz w:val="24"/>
              </w:rPr>
              <w:t>0.144</w:t>
            </w:r>
          </w:p>
        </w:tc>
        <w:tc>
          <w:tcPr>
            <w:tcW w:w="1827" w:type="dxa"/>
          </w:tcPr>
          <w:p w14:paraId="396FBB56" w14:textId="77777777" w:rsidR="00541E91" w:rsidRDefault="00000000">
            <w:pPr>
              <w:pStyle w:val="TableParagraph"/>
              <w:ind w:left="5"/>
              <w:rPr>
                <w:sz w:val="24"/>
              </w:rPr>
            </w:pPr>
            <w:r>
              <w:rPr>
                <w:spacing w:val="-4"/>
                <w:sz w:val="24"/>
              </w:rPr>
              <w:t>0.16</w:t>
            </w:r>
          </w:p>
        </w:tc>
      </w:tr>
      <w:tr w:rsidR="00541E91" w14:paraId="54C71EBA" w14:textId="77777777">
        <w:trPr>
          <w:trHeight w:val="357"/>
        </w:trPr>
        <w:tc>
          <w:tcPr>
            <w:tcW w:w="2701" w:type="dxa"/>
          </w:tcPr>
          <w:p w14:paraId="5FB399A3" w14:textId="77777777" w:rsidR="00541E91" w:rsidRDefault="00000000">
            <w:pPr>
              <w:pStyle w:val="TableParagraph"/>
              <w:jc w:val="left"/>
              <w:rPr>
                <w:sz w:val="24"/>
              </w:rPr>
            </w:pPr>
            <w:r>
              <w:rPr>
                <w:sz w:val="24"/>
              </w:rPr>
              <w:t>Coax,</w:t>
            </w:r>
            <w:r>
              <w:rPr>
                <w:spacing w:val="-2"/>
                <w:sz w:val="24"/>
              </w:rPr>
              <w:t xml:space="preserve"> </w:t>
            </w:r>
            <w:r>
              <w:rPr>
                <w:sz w:val="24"/>
              </w:rPr>
              <w:t>UT-141</w:t>
            </w:r>
            <w:r>
              <w:rPr>
                <w:spacing w:val="-1"/>
                <w:sz w:val="24"/>
              </w:rPr>
              <w:t xml:space="preserve"> </w:t>
            </w:r>
            <w:r>
              <w:rPr>
                <w:spacing w:val="-4"/>
                <w:sz w:val="24"/>
              </w:rPr>
              <w:t>type</w:t>
            </w:r>
          </w:p>
        </w:tc>
        <w:tc>
          <w:tcPr>
            <w:tcW w:w="1500" w:type="dxa"/>
          </w:tcPr>
          <w:p w14:paraId="0819E5B9" w14:textId="77777777" w:rsidR="00541E91" w:rsidRDefault="00000000">
            <w:pPr>
              <w:pStyle w:val="TableParagraph"/>
              <w:ind w:left="72" w:right="69"/>
              <w:rPr>
                <w:sz w:val="24"/>
              </w:rPr>
            </w:pPr>
            <w:r>
              <w:rPr>
                <w:spacing w:val="-4"/>
                <w:sz w:val="24"/>
              </w:rPr>
              <w:t>1.01</w:t>
            </w:r>
          </w:p>
        </w:tc>
        <w:tc>
          <w:tcPr>
            <w:tcW w:w="1500" w:type="dxa"/>
          </w:tcPr>
          <w:p w14:paraId="648EA613" w14:textId="77777777" w:rsidR="00541E91" w:rsidRDefault="00000000">
            <w:pPr>
              <w:pStyle w:val="TableParagraph"/>
              <w:ind w:left="72" w:right="69"/>
              <w:rPr>
                <w:sz w:val="24"/>
              </w:rPr>
            </w:pPr>
            <w:r>
              <w:rPr>
                <w:spacing w:val="-4"/>
                <w:sz w:val="24"/>
              </w:rPr>
              <w:t>0.25</w:t>
            </w:r>
          </w:p>
        </w:tc>
        <w:tc>
          <w:tcPr>
            <w:tcW w:w="1500" w:type="dxa"/>
          </w:tcPr>
          <w:p w14:paraId="4F8605C3" w14:textId="77777777" w:rsidR="00541E91" w:rsidRDefault="00000000">
            <w:pPr>
              <w:pStyle w:val="TableParagraph"/>
              <w:ind w:left="72" w:right="68"/>
              <w:rPr>
                <w:sz w:val="24"/>
              </w:rPr>
            </w:pPr>
            <w:r>
              <w:rPr>
                <w:spacing w:val="-4"/>
                <w:sz w:val="24"/>
              </w:rPr>
              <w:t>1.26</w:t>
            </w:r>
          </w:p>
        </w:tc>
        <w:tc>
          <w:tcPr>
            <w:tcW w:w="1827" w:type="dxa"/>
          </w:tcPr>
          <w:p w14:paraId="6397E207" w14:textId="77777777" w:rsidR="00541E91" w:rsidRDefault="00000000">
            <w:pPr>
              <w:pStyle w:val="TableParagraph"/>
              <w:ind w:left="5"/>
              <w:rPr>
                <w:sz w:val="24"/>
              </w:rPr>
            </w:pPr>
            <w:r>
              <w:rPr>
                <w:spacing w:val="-4"/>
                <w:sz w:val="24"/>
              </w:rPr>
              <w:t>0.73</w:t>
            </w:r>
          </w:p>
        </w:tc>
      </w:tr>
      <w:tr w:rsidR="00541E91" w14:paraId="6ABC043D" w14:textId="77777777">
        <w:trPr>
          <w:trHeight w:val="630"/>
        </w:trPr>
        <w:tc>
          <w:tcPr>
            <w:tcW w:w="2701" w:type="dxa"/>
          </w:tcPr>
          <w:p w14:paraId="75F2ACE5" w14:textId="77777777" w:rsidR="00541E91" w:rsidRDefault="00000000">
            <w:pPr>
              <w:pStyle w:val="TableParagraph"/>
              <w:jc w:val="left"/>
              <w:rPr>
                <w:sz w:val="24"/>
              </w:rPr>
            </w:pPr>
            <w:r>
              <w:rPr>
                <w:sz w:val="24"/>
              </w:rPr>
              <w:t>Microstrip,</w:t>
            </w:r>
            <w:r>
              <w:rPr>
                <w:spacing w:val="-1"/>
                <w:sz w:val="24"/>
              </w:rPr>
              <w:t xml:space="preserve"> </w:t>
            </w:r>
            <w:r>
              <w:rPr>
                <w:spacing w:val="-2"/>
                <w:sz w:val="24"/>
              </w:rPr>
              <w:t>RO4350B</w:t>
            </w:r>
          </w:p>
        </w:tc>
        <w:tc>
          <w:tcPr>
            <w:tcW w:w="1500" w:type="dxa"/>
          </w:tcPr>
          <w:p w14:paraId="79DFB989" w14:textId="77777777" w:rsidR="00541E91" w:rsidRDefault="00000000">
            <w:pPr>
              <w:pStyle w:val="TableParagraph"/>
              <w:ind w:left="72" w:right="69"/>
              <w:rPr>
                <w:sz w:val="24"/>
              </w:rPr>
            </w:pPr>
            <w:r>
              <w:rPr>
                <w:spacing w:val="-5"/>
                <w:sz w:val="24"/>
              </w:rPr>
              <w:t>7.1</w:t>
            </w:r>
          </w:p>
        </w:tc>
        <w:tc>
          <w:tcPr>
            <w:tcW w:w="1500" w:type="dxa"/>
          </w:tcPr>
          <w:p w14:paraId="16DDAFCA" w14:textId="77777777" w:rsidR="00541E91" w:rsidRDefault="00000000">
            <w:pPr>
              <w:pStyle w:val="TableParagraph"/>
              <w:ind w:left="311"/>
              <w:jc w:val="left"/>
              <w:rPr>
                <w:sz w:val="24"/>
              </w:rPr>
            </w:pPr>
            <w:r>
              <w:rPr>
                <w:sz w:val="24"/>
              </w:rPr>
              <w:t xml:space="preserve">4.8 </w:t>
            </w:r>
            <w:r>
              <w:rPr>
                <w:spacing w:val="-2"/>
                <w:sz w:val="24"/>
              </w:rPr>
              <w:t>(+0.4</w:t>
            </w:r>
          </w:p>
          <w:p w14:paraId="51AD84F7" w14:textId="77777777" w:rsidR="00541E91" w:rsidRDefault="00000000">
            <w:pPr>
              <w:pStyle w:val="TableParagraph"/>
              <w:spacing w:before="0"/>
              <w:ind w:left="280"/>
              <w:jc w:val="left"/>
              <w:rPr>
                <w:sz w:val="24"/>
              </w:rPr>
            </w:pPr>
            <w:r>
              <w:rPr>
                <w:spacing w:val="-2"/>
                <w:sz w:val="24"/>
              </w:rPr>
              <w:t>radiation)</w:t>
            </w:r>
          </w:p>
        </w:tc>
        <w:tc>
          <w:tcPr>
            <w:tcW w:w="1500" w:type="dxa"/>
          </w:tcPr>
          <w:p w14:paraId="08D2D47F" w14:textId="77777777" w:rsidR="00541E91" w:rsidRDefault="00000000">
            <w:pPr>
              <w:pStyle w:val="TableParagraph"/>
              <w:ind w:left="72" w:right="68"/>
              <w:rPr>
                <w:sz w:val="24"/>
              </w:rPr>
            </w:pPr>
            <w:r>
              <w:rPr>
                <w:spacing w:val="-4"/>
                <w:sz w:val="24"/>
              </w:rPr>
              <w:t>12.3</w:t>
            </w:r>
          </w:p>
        </w:tc>
        <w:tc>
          <w:tcPr>
            <w:tcW w:w="1827" w:type="dxa"/>
          </w:tcPr>
          <w:p w14:paraId="1B2EBAAB" w14:textId="77777777" w:rsidR="00541E91" w:rsidRDefault="00000000">
            <w:pPr>
              <w:pStyle w:val="TableParagraph"/>
              <w:ind w:left="5"/>
              <w:rPr>
                <w:sz w:val="24"/>
              </w:rPr>
            </w:pPr>
            <w:r>
              <w:rPr>
                <w:spacing w:val="-5"/>
                <w:sz w:val="24"/>
              </w:rPr>
              <w:t>6.3</w:t>
            </w:r>
          </w:p>
        </w:tc>
      </w:tr>
      <w:tr w:rsidR="00541E91" w14:paraId="1B5CC35D" w14:textId="77777777">
        <w:trPr>
          <w:trHeight w:val="357"/>
        </w:trPr>
        <w:tc>
          <w:tcPr>
            <w:tcW w:w="2701" w:type="dxa"/>
          </w:tcPr>
          <w:p w14:paraId="49FB9B5C" w14:textId="77777777" w:rsidR="00541E91" w:rsidRDefault="00000000">
            <w:pPr>
              <w:pStyle w:val="TableParagraph"/>
              <w:jc w:val="left"/>
              <w:rPr>
                <w:sz w:val="24"/>
              </w:rPr>
            </w:pPr>
            <w:r>
              <w:rPr>
                <w:sz w:val="24"/>
              </w:rPr>
              <w:t xml:space="preserve">Stripline, </w:t>
            </w:r>
            <w:r>
              <w:rPr>
                <w:spacing w:val="-2"/>
                <w:sz w:val="24"/>
              </w:rPr>
              <w:t>RO4350B</w:t>
            </w:r>
          </w:p>
        </w:tc>
        <w:tc>
          <w:tcPr>
            <w:tcW w:w="1500" w:type="dxa"/>
          </w:tcPr>
          <w:p w14:paraId="5483F448" w14:textId="77777777" w:rsidR="00541E91" w:rsidRDefault="00000000">
            <w:pPr>
              <w:pStyle w:val="TableParagraph"/>
              <w:ind w:left="72" w:right="69"/>
              <w:rPr>
                <w:sz w:val="24"/>
              </w:rPr>
            </w:pPr>
            <w:r>
              <w:rPr>
                <w:spacing w:val="-4"/>
                <w:sz w:val="24"/>
              </w:rPr>
              <w:t>14.4</w:t>
            </w:r>
          </w:p>
        </w:tc>
        <w:tc>
          <w:tcPr>
            <w:tcW w:w="1500" w:type="dxa"/>
          </w:tcPr>
          <w:p w14:paraId="653F6285" w14:textId="77777777" w:rsidR="00541E91" w:rsidRDefault="00000000">
            <w:pPr>
              <w:pStyle w:val="TableParagraph"/>
              <w:ind w:left="72" w:right="68"/>
              <w:rPr>
                <w:sz w:val="24"/>
              </w:rPr>
            </w:pPr>
            <w:r>
              <w:rPr>
                <w:spacing w:val="-5"/>
                <w:sz w:val="24"/>
              </w:rPr>
              <w:t>6.1</w:t>
            </w:r>
          </w:p>
        </w:tc>
        <w:tc>
          <w:tcPr>
            <w:tcW w:w="1500" w:type="dxa"/>
          </w:tcPr>
          <w:p w14:paraId="4BB36587" w14:textId="77777777" w:rsidR="00541E91" w:rsidRDefault="00000000">
            <w:pPr>
              <w:pStyle w:val="TableParagraph"/>
              <w:ind w:left="72" w:right="68"/>
              <w:rPr>
                <w:sz w:val="24"/>
              </w:rPr>
            </w:pPr>
            <w:r>
              <w:rPr>
                <w:spacing w:val="-4"/>
                <w:sz w:val="24"/>
              </w:rPr>
              <w:t>20.5</w:t>
            </w:r>
          </w:p>
        </w:tc>
        <w:tc>
          <w:tcPr>
            <w:tcW w:w="1827" w:type="dxa"/>
          </w:tcPr>
          <w:p w14:paraId="3C4AC462" w14:textId="77777777" w:rsidR="00541E91" w:rsidRDefault="00000000">
            <w:pPr>
              <w:pStyle w:val="TableParagraph"/>
              <w:ind w:left="5"/>
              <w:rPr>
                <w:sz w:val="24"/>
              </w:rPr>
            </w:pPr>
            <w:r>
              <w:rPr>
                <w:spacing w:val="-4"/>
                <w:sz w:val="24"/>
              </w:rPr>
              <w:t>10.3</w:t>
            </w:r>
          </w:p>
        </w:tc>
      </w:tr>
    </w:tbl>
    <w:p w14:paraId="50BF7F81" w14:textId="77777777" w:rsidR="00541E91" w:rsidRDefault="00541E91">
      <w:pPr>
        <w:pStyle w:val="BodyText"/>
        <w:spacing w:before="120"/>
        <w:ind w:left="0"/>
        <w:rPr>
          <w:b/>
        </w:rPr>
      </w:pPr>
    </w:p>
    <w:p w14:paraId="5D8B64F5" w14:textId="77777777" w:rsidR="00541E91" w:rsidRDefault="00000000">
      <w:pPr>
        <w:pStyle w:val="BodyText"/>
        <w:spacing w:before="1" w:line="360" w:lineRule="auto"/>
        <w:ind w:right="160"/>
        <w:jc w:val="both"/>
      </w:pPr>
      <w:r>
        <w:t xml:space="preserve">The waveguide figure uses the formulas of Stage 4. The coax, microstrip and stripline figures </w:t>
      </w:r>
      <w:r>
        <w:rPr>
          <w:position w:val="2"/>
        </w:rPr>
        <w:t>come from standard closed-form expressions (coax: α</w:t>
      </w:r>
      <w:r>
        <w:rPr>
          <w:sz w:val="16"/>
        </w:rPr>
        <w:t>c</w:t>
      </w:r>
      <w:r>
        <w:rPr>
          <w:spacing w:val="27"/>
          <w:sz w:val="16"/>
        </w:rPr>
        <w:t xml:space="preserve"> </w:t>
      </w:r>
      <w:r>
        <w:rPr>
          <w:position w:val="2"/>
        </w:rPr>
        <w:t>= R</w:t>
      </w:r>
      <w:r>
        <w:rPr>
          <w:sz w:val="16"/>
        </w:rPr>
        <w:t>s</w:t>
      </w:r>
      <w:r>
        <w:rPr>
          <w:position w:val="2"/>
        </w:rPr>
        <w:t>(1/a+1/b)/(2η ln(b/a)); strip lines: α</w:t>
      </w:r>
      <w:r>
        <w:rPr>
          <w:sz w:val="16"/>
        </w:rPr>
        <w:t>c</w:t>
      </w:r>
      <w:r>
        <w:rPr>
          <w:spacing w:val="10"/>
          <w:sz w:val="16"/>
        </w:rPr>
        <w:t xml:space="preserve"> </w:t>
      </w:r>
      <w:r>
        <w:rPr>
          <w:position w:val="2"/>
        </w:rPr>
        <w:t>≈</w:t>
      </w:r>
      <w:r>
        <w:rPr>
          <w:spacing w:val="-10"/>
          <w:position w:val="2"/>
        </w:rPr>
        <w:t xml:space="preserve"> </w:t>
      </w:r>
      <w:r>
        <w:rPr>
          <w:position w:val="2"/>
        </w:rPr>
        <w:t>8.686</w:t>
      </w:r>
      <w:r>
        <w:rPr>
          <w:spacing w:val="-13"/>
          <w:position w:val="2"/>
        </w:rPr>
        <w:t xml:space="preserve"> </w:t>
      </w:r>
      <w:r>
        <w:rPr>
          <w:position w:val="2"/>
        </w:rPr>
        <w:t>R</w:t>
      </w:r>
      <w:r>
        <w:rPr>
          <w:sz w:val="16"/>
        </w:rPr>
        <w:t>s</w:t>
      </w:r>
      <w:r>
        <w:rPr>
          <w:position w:val="2"/>
        </w:rPr>
        <w:t>/(Z</w:t>
      </w:r>
      <w:r>
        <w:rPr>
          <w:sz w:val="16"/>
        </w:rPr>
        <w:t>0</w:t>
      </w:r>
      <w:r>
        <w:rPr>
          <w:position w:val="2"/>
        </w:rPr>
        <w:t>W),</w:t>
      </w:r>
      <w:r>
        <w:rPr>
          <w:spacing w:val="-11"/>
          <w:position w:val="2"/>
        </w:rPr>
        <w:t xml:space="preserve"> </w:t>
      </w:r>
      <w:r>
        <w:rPr>
          <w:position w:val="2"/>
        </w:rPr>
        <w:t>α</w:t>
      </w:r>
      <w:r>
        <w:rPr>
          <w:sz w:val="16"/>
        </w:rPr>
        <w:t>d</w:t>
      </w:r>
      <w:r>
        <w:rPr>
          <w:spacing w:val="9"/>
          <w:sz w:val="16"/>
        </w:rPr>
        <w:t xml:space="preserve"> </w:t>
      </w:r>
      <w:r>
        <w:rPr>
          <w:position w:val="2"/>
        </w:rPr>
        <w:t>from</w:t>
      </w:r>
      <w:r>
        <w:rPr>
          <w:spacing w:val="-10"/>
          <w:position w:val="2"/>
        </w:rPr>
        <w:t xml:space="preserve"> </w:t>
      </w:r>
      <w:r>
        <w:rPr>
          <w:position w:val="2"/>
        </w:rPr>
        <w:t>tan</w:t>
      </w:r>
      <w:r>
        <w:rPr>
          <w:spacing w:val="-11"/>
          <w:position w:val="2"/>
        </w:rPr>
        <w:t xml:space="preserve"> </w:t>
      </w:r>
      <w:r>
        <w:rPr>
          <w:position w:val="2"/>
        </w:rPr>
        <w:t>δ).</w:t>
      </w:r>
      <w:r>
        <w:rPr>
          <w:spacing w:val="-11"/>
          <w:position w:val="2"/>
        </w:rPr>
        <w:t xml:space="preserve"> </w:t>
      </w:r>
      <w:r>
        <w:rPr>
          <w:position w:val="2"/>
        </w:rPr>
        <w:t>They</w:t>
      </w:r>
      <w:r>
        <w:rPr>
          <w:spacing w:val="-11"/>
          <w:position w:val="2"/>
        </w:rPr>
        <w:t xml:space="preserve"> </w:t>
      </w:r>
      <w:r>
        <w:rPr>
          <w:position w:val="2"/>
        </w:rPr>
        <w:t>are</w:t>
      </w:r>
      <w:r>
        <w:rPr>
          <w:spacing w:val="-12"/>
          <w:position w:val="2"/>
        </w:rPr>
        <w:t xml:space="preserve"> </w:t>
      </w:r>
      <w:r>
        <w:rPr>
          <w:position w:val="2"/>
        </w:rPr>
        <w:t>first-order</w:t>
      </w:r>
      <w:r>
        <w:rPr>
          <w:spacing w:val="-11"/>
          <w:position w:val="2"/>
        </w:rPr>
        <w:t xml:space="preserve"> </w:t>
      </w:r>
      <w:r>
        <w:rPr>
          <w:position w:val="2"/>
        </w:rPr>
        <w:t>estimates,</w:t>
      </w:r>
      <w:r>
        <w:rPr>
          <w:spacing w:val="-10"/>
          <w:position w:val="2"/>
        </w:rPr>
        <w:t xml:space="preserve"> </w:t>
      </w:r>
      <w:r>
        <w:rPr>
          <w:position w:val="2"/>
        </w:rPr>
        <w:t>and</w:t>
      </w:r>
      <w:r>
        <w:rPr>
          <w:spacing w:val="-11"/>
          <w:position w:val="2"/>
        </w:rPr>
        <w:t xml:space="preserve"> </w:t>
      </w:r>
      <w:r>
        <w:rPr>
          <w:position w:val="2"/>
        </w:rPr>
        <w:t>for</w:t>
      </w:r>
      <w:r>
        <w:rPr>
          <w:spacing w:val="-12"/>
          <w:position w:val="2"/>
        </w:rPr>
        <w:t xml:space="preserve"> </w:t>
      </w:r>
      <w:r>
        <w:rPr>
          <w:position w:val="2"/>
        </w:rPr>
        <w:t>the</w:t>
      </w:r>
      <w:r>
        <w:rPr>
          <w:spacing w:val="-11"/>
          <w:position w:val="2"/>
        </w:rPr>
        <w:t xml:space="preserve"> </w:t>
      </w:r>
      <w:r>
        <w:rPr>
          <w:position w:val="2"/>
        </w:rPr>
        <w:t>planar</w:t>
      </w:r>
      <w:r>
        <w:rPr>
          <w:spacing w:val="-11"/>
          <w:position w:val="2"/>
        </w:rPr>
        <w:t xml:space="preserve"> </w:t>
      </w:r>
      <w:r>
        <w:rPr>
          <w:position w:val="2"/>
        </w:rPr>
        <w:t>lines</w:t>
      </w:r>
      <w:r>
        <w:rPr>
          <w:spacing w:val="-10"/>
          <w:position w:val="2"/>
        </w:rPr>
        <w:t xml:space="preserve"> </w:t>
      </w:r>
      <w:r>
        <w:rPr>
          <w:position w:val="2"/>
        </w:rPr>
        <w:t xml:space="preserve">they </w:t>
      </w:r>
      <w:r>
        <w:t>probably</w:t>
      </w:r>
      <w:r>
        <w:rPr>
          <w:spacing w:val="-2"/>
        </w:rPr>
        <w:t xml:space="preserve"> </w:t>
      </w:r>
      <w:r>
        <w:t>have</w:t>
      </w:r>
      <w:r>
        <w:rPr>
          <w:spacing w:val="-4"/>
        </w:rPr>
        <w:t xml:space="preserve"> </w:t>
      </w:r>
      <w:r>
        <w:t>an</w:t>
      </w:r>
      <w:r>
        <w:rPr>
          <w:spacing w:val="-2"/>
        </w:rPr>
        <w:t xml:space="preserve"> </w:t>
      </w:r>
      <w:r>
        <w:t>uncertainty</w:t>
      </w:r>
      <w:r>
        <w:rPr>
          <w:spacing w:val="-2"/>
        </w:rPr>
        <w:t xml:space="preserve"> </w:t>
      </w:r>
      <w:r>
        <w:t>of</w:t>
      </w:r>
      <w:r>
        <w:rPr>
          <w:spacing w:val="-2"/>
        </w:rPr>
        <w:t xml:space="preserve"> </w:t>
      </w:r>
      <w:r>
        <w:t>20–30</w:t>
      </w:r>
      <w:r>
        <w:rPr>
          <w:spacing w:val="-2"/>
        </w:rPr>
        <w:t xml:space="preserve"> </w:t>
      </w:r>
      <w:r>
        <w:t>%,</w:t>
      </w:r>
      <w:r>
        <w:rPr>
          <w:spacing w:val="-2"/>
        </w:rPr>
        <w:t xml:space="preserve"> </w:t>
      </w:r>
      <w:r>
        <w:t>but</w:t>
      </w:r>
      <w:r>
        <w:rPr>
          <w:spacing w:val="-2"/>
        </w:rPr>
        <w:t xml:space="preserve"> </w:t>
      </w:r>
      <w:r>
        <w:t>the</w:t>
      </w:r>
      <w:r>
        <w:rPr>
          <w:spacing w:val="-6"/>
        </w:rPr>
        <w:t xml:space="preserve"> </w:t>
      </w:r>
      <w:r>
        <w:t>conclusion</w:t>
      </w:r>
      <w:r>
        <w:rPr>
          <w:spacing w:val="-2"/>
        </w:rPr>
        <w:t xml:space="preserve"> </w:t>
      </w:r>
      <w:r>
        <w:t>does</w:t>
      </w:r>
      <w:r>
        <w:rPr>
          <w:spacing w:val="-3"/>
        </w:rPr>
        <w:t xml:space="preserve"> </w:t>
      </w:r>
      <w:r>
        <w:t>not</w:t>
      </w:r>
      <w:r>
        <w:rPr>
          <w:spacing w:val="-2"/>
        </w:rPr>
        <w:t xml:space="preserve"> </w:t>
      </w:r>
      <w:r>
        <w:t>depend</w:t>
      </w:r>
      <w:r>
        <w:rPr>
          <w:spacing w:val="-2"/>
        </w:rPr>
        <w:t xml:space="preserve"> </w:t>
      </w:r>
      <w:r>
        <w:t>on</w:t>
      </w:r>
      <w:r>
        <w:rPr>
          <w:spacing w:val="-2"/>
        </w:rPr>
        <w:t xml:space="preserve"> </w:t>
      </w:r>
      <w:r>
        <w:t>that:</w:t>
      </w:r>
      <w:r>
        <w:rPr>
          <w:spacing w:val="-2"/>
        </w:rPr>
        <w:t xml:space="preserve"> </w:t>
      </w:r>
      <w:r>
        <w:t>a</w:t>
      </w:r>
      <w:r>
        <w:rPr>
          <w:spacing w:val="-2"/>
        </w:rPr>
        <w:t xml:space="preserve"> </w:t>
      </w:r>
      <w:r>
        <w:t>0.5</w:t>
      </w:r>
      <w:r>
        <w:rPr>
          <w:spacing w:val="-2"/>
        </w:rPr>
        <w:t xml:space="preserve"> </w:t>
      </w:r>
      <w:r>
        <w:t>m planar line loses 6 to 10 dB, which is 20 to 30 times the waveguide. The microstrip radiation term (0.4 dB/m) is an assumption for an uncovered line.</w:t>
      </w:r>
    </w:p>
    <w:p w14:paraId="47ACF6D3" w14:textId="77777777" w:rsidR="00541E91" w:rsidRDefault="00000000">
      <w:pPr>
        <w:pStyle w:val="Heading2"/>
        <w:numPr>
          <w:ilvl w:val="1"/>
          <w:numId w:val="7"/>
        </w:numPr>
        <w:tabs>
          <w:tab w:val="left" w:pos="525"/>
        </w:tabs>
        <w:spacing w:before="115"/>
        <w:jc w:val="both"/>
      </w:pPr>
      <w:r>
        <w:t>Weighted</w:t>
      </w:r>
      <w:r>
        <w:rPr>
          <w:spacing w:val="-3"/>
        </w:rPr>
        <w:t xml:space="preserve"> </w:t>
      </w:r>
      <w:r>
        <w:t>decision</w:t>
      </w:r>
      <w:r>
        <w:rPr>
          <w:spacing w:val="-3"/>
        </w:rPr>
        <w:t xml:space="preserve"> </w:t>
      </w:r>
      <w:r>
        <w:rPr>
          <w:spacing w:val="-2"/>
        </w:rPr>
        <w:t>matrix</w:t>
      </w:r>
    </w:p>
    <w:p w14:paraId="5185E51A" w14:textId="77777777" w:rsidR="00541E91" w:rsidRDefault="00000000">
      <w:pPr>
        <w:pStyle w:val="BodyText"/>
        <w:spacing w:before="197" w:line="360" w:lineRule="auto"/>
        <w:ind w:right="160"/>
        <w:jc w:val="both"/>
      </w:pPr>
      <w:r>
        <w:t>Before</w:t>
      </w:r>
      <w:r>
        <w:rPr>
          <w:spacing w:val="-6"/>
        </w:rPr>
        <w:t xml:space="preserve"> </w:t>
      </w:r>
      <w:r>
        <w:t>scoring</w:t>
      </w:r>
      <w:r>
        <w:rPr>
          <w:spacing w:val="-2"/>
        </w:rPr>
        <w:t xml:space="preserve"> </w:t>
      </w:r>
      <w:r>
        <w:t>I</w:t>
      </w:r>
      <w:r>
        <w:rPr>
          <w:spacing w:val="-8"/>
        </w:rPr>
        <w:t xml:space="preserve"> </w:t>
      </w:r>
      <w:r>
        <w:t>applied</w:t>
      </w:r>
      <w:r>
        <w:rPr>
          <w:spacing w:val="-2"/>
        </w:rPr>
        <w:t xml:space="preserve"> </w:t>
      </w:r>
      <w:r>
        <w:t>a</w:t>
      </w:r>
      <w:r>
        <w:rPr>
          <w:spacing w:val="-6"/>
        </w:rPr>
        <w:t xml:space="preserve"> </w:t>
      </w:r>
      <w:r>
        <w:t>pass/fail</w:t>
      </w:r>
      <w:r>
        <w:rPr>
          <w:spacing w:val="-4"/>
        </w:rPr>
        <w:t xml:space="preserve"> </w:t>
      </w:r>
      <w:r>
        <w:t>gate</w:t>
      </w:r>
      <w:r>
        <w:rPr>
          <w:spacing w:val="-5"/>
        </w:rPr>
        <w:t xml:space="preserve"> </w:t>
      </w:r>
      <w:r>
        <w:t>using</w:t>
      </w:r>
      <w:r>
        <w:rPr>
          <w:spacing w:val="-4"/>
        </w:rPr>
        <w:t xml:space="preserve"> </w:t>
      </w:r>
      <w:r>
        <w:t>the</w:t>
      </w:r>
      <w:r>
        <w:rPr>
          <w:spacing w:val="-2"/>
        </w:rPr>
        <w:t xml:space="preserve"> </w:t>
      </w:r>
      <w:r>
        <w:t>Stage</w:t>
      </w:r>
      <w:r>
        <w:rPr>
          <w:spacing w:val="-6"/>
        </w:rPr>
        <w:t xml:space="preserve"> </w:t>
      </w:r>
      <w:r>
        <w:t>1</w:t>
      </w:r>
      <w:r>
        <w:rPr>
          <w:spacing w:val="-5"/>
        </w:rPr>
        <w:t xml:space="preserve"> </w:t>
      </w:r>
      <w:r>
        <w:t>insertion-loss</w:t>
      </w:r>
      <w:r>
        <w:rPr>
          <w:spacing w:val="-4"/>
        </w:rPr>
        <w:t xml:space="preserve"> </w:t>
      </w:r>
      <w:r>
        <w:t>limit</w:t>
      </w:r>
      <w:r>
        <w:rPr>
          <w:spacing w:val="-4"/>
        </w:rPr>
        <w:t xml:space="preserve"> </w:t>
      </w:r>
      <w:r>
        <w:t>of</w:t>
      </w:r>
      <w:r>
        <w:rPr>
          <w:spacing w:val="-6"/>
        </w:rPr>
        <w:t xml:space="preserve"> </w:t>
      </w:r>
      <w:r>
        <w:t>0.30</w:t>
      </w:r>
      <w:r>
        <w:rPr>
          <w:spacing w:val="-5"/>
        </w:rPr>
        <w:t xml:space="preserve"> </w:t>
      </w:r>
      <w:r>
        <w:t>dB.</w:t>
      </w:r>
      <w:r>
        <w:rPr>
          <w:spacing w:val="-5"/>
        </w:rPr>
        <w:t xml:space="preserve"> </w:t>
      </w:r>
      <w:r>
        <w:t>Only the waveguide passes (0.16 dB). The coax (0.73 dB), stripline and microstrip all fail it. I still scored all four, because the gate depends on the 0.5 m length and I want to see how close the contest</w:t>
      </w:r>
      <w:r>
        <w:rPr>
          <w:spacing w:val="-5"/>
        </w:rPr>
        <w:t xml:space="preserve"> </w:t>
      </w:r>
      <w:r>
        <w:t>really</w:t>
      </w:r>
      <w:r>
        <w:rPr>
          <w:spacing w:val="-5"/>
        </w:rPr>
        <w:t xml:space="preserve"> </w:t>
      </w:r>
      <w:r>
        <w:t>is.</w:t>
      </w:r>
      <w:r>
        <w:rPr>
          <w:spacing w:val="-5"/>
        </w:rPr>
        <w:t xml:space="preserve"> </w:t>
      </w:r>
      <w:r>
        <w:t>Scores</w:t>
      </w:r>
      <w:r>
        <w:rPr>
          <w:spacing w:val="-5"/>
        </w:rPr>
        <w:t xml:space="preserve"> </w:t>
      </w:r>
      <w:r>
        <w:t>run</w:t>
      </w:r>
      <w:r>
        <w:rPr>
          <w:spacing w:val="-6"/>
        </w:rPr>
        <w:t xml:space="preserve"> </w:t>
      </w:r>
      <w:r>
        <w:t>from</w:t>
      </w:r>
      <w:r>
        <w:rPr>
          <w:spacing w:val="-5"/>
        </w:rPr>
        <w:t xml:space="preserve"> </w:t>
      </w:r>
      <w:r>
        <w:t>1</w:t>
      </w:r>
      <w:r>
        <w:rPr>
          <w:spacing w:val="-5"/>
        </w:rPr>
        <w:t xml:space="preserve"> </w:t>
      </w:r>
      <w:r>
        <w:t>to</w:t>
      </w:r>
      <w:r>
        <w:rPr>
          <w:spacing w:val="-5"/>
        </w:rPr>
        <w:t xml:space="preserve"> </w:t>
      </w:r>
      <w:r>
        <w:t>10</w:t>
      </w:r>
      <w:r>
        <w:rPr>
          <w:spacing w:val="-7"/>
        </w:rPr>
        <w:t xml:space="preserve"> </w:t>
      </w:r>
      <w:r>
        <w:t>(10</w:t>
      </w:r>
      <w:r>
        <w:rPr>
          <w:spacing w:val="-6"/>
        </w:rPr>
        <w:t xml:space="preserve"> </w:t>
      </w:r>
      <w:r>
        <w:t>is</w:t>
      </w:r>
      <w:r>
        <w:rPr>
          <w:spacing w:val="-5"/>
        </w:rPr>
        <w:t xml:space="preserve"> </w:t>
      </w:r>
      <w:r>
        <w:t>best).</w:t>
      </w:r>
      <w:r>
        <w:rPr>
          <w:spacing w:val="-5"/>
        </w:rPr>
        <w:t xml:space="preserve"> </w:t>
      </w:r>
      <w:r>
        <w:t>The</w:t>
      </w:r>
      <w:r>
        <w:rPr>
          <w:spacing w:val="-6"/>
        </w:rPr>
        <w:t xml:space="preserve"> </w:t>
      </w:r>
      <w:r>
        <w:t>loss</w:t>
      </w:r>
      <w:r>
        <w:rPr>
          <w:spacing w:val="-5"/>
        </w:rPr>
        <w:t xml:space="preserve"> </w:t>
      </w:r>
      <w:r>
        <w:t>score</w:t>
      </w:r>
      <w:r>
        <w:rPr>
          <w:spacing w:val="-7"/>
        </w:rPr>
        <w:t xml:space="preserve"> </w:t>
      </w:r>
      <w:r>
        <w:t>is</w:t>
      </w:r>
      <w:r>
        <w:rPr>
          <w:spacing w:val="-5"/>
        </w:rPr>
        <w:t xml:space="preserve"> </w:t>
      </w:r>
      <w:r>
        <w:t>calculated,</w:t>
      </w:r>
      <w:r>
        <w:rPr>
          <w:spacing w:val="-5"/>
        </w:rPr>
        <w:t xml:space="preserve"> </w:t>
      </w:r>
      <w:r>
        <w:t>not</w:t>
      </w:r>
      <w:r>
        <w:rPr>
          <w:spacing w:val="-5"/>
        </w:rPr>
        <w:t xml:space="preserve"> </w:t>
      </w:r>
      <w:r>
        <w:t xml:space="preserve">guessed: </w:t>
      </w:r>
      <w:r>
        <w:rPr>
          <w:position w:val="2"/>
        </w:rPr>
        <w:t>score</w:t>
      </w:r>
      <w:r>
        <w:rPr>
          <w:spacing w:val="-15"/>
          <w:position w:val="2"/>
        </w:rPr>
        <w:t xml:space="preserve"> </w:t>
      </w:r>
      <w:r>
        <w:rPr>
          <w:position w:val="2"/>
        </w:rPr>
        <w:t>=</w:t>
      </w:r>
      <w:r>
        <w:rPr>
          <w:spacing w:val="-15"/>
          <w:position w:val="2"/>
        </w:rPr>
        <w:t xml:space="preserve"> </w:t>
      </w:r>
      <w:r>
        <w:rPr>
          <w:position w:val="2"/>
        </w:rPr>
        <w:t>10</w:t>
      </w:r>
      <w:r>
        <w:rPr>
          <w:spacing w:val="-15"/>
          <w:position w:val="2"/>
        </w:rPr>
        <w:t xml:space="preserve"> </w:t>
      </w:r>
      <w:r>
        <w:rPr>
          <w:position w:val="2"/>
        </w:rPr>
        <w:t>−</w:t>
      </w:r>
      <w:r>
        <w:rPr>
          <w:spacing w:val="-15"/>
          <w:position w:val="2"/>
        </w:rPr>
        <w:t xml:space="preserve"> </w:t>
      </w:r>
      <w:r>
        <w:rPr>
          <w:position w:val="2"/>
        </w:rPr>
        <w:t>9·log</w:t>
      </w:r>
      <w:r>
        <w:rPr>
          <w:sz w:val="16"/>
        </w:rPr>
        <w:t>10</w:t>
      </w:r>
      <w:r>
        <w:rPr>
          <w:position w:val="2"/>
        </w:rPr>
        <w:t>(L/0.1</w:t>
      </w:r>
      <w:r>
        <w:rPr>
          <w:spacing w:val="-15"/>
          <w:position w:val="2"/>
        </w:rPr>
        <w:t xml:space="preserve"> </w:t>
      </w:r>
      <w:r>
        <w:rPr>
          <w:position w:val="2"/>
        </w:rPr>
        <w:t>dB)/log</w:t>
      </w:r>
      <w:r>
        <w:rPr>
          <w:sz w:val="16"/>
        </w:rPr>
        <w:t>10</w:t>
      </w:r>
      <w:r>
        <w:rPr>
          <w:position w:val="2"/>
        </w:rPr>
        <w:t>(30),</w:t>
      </w:r>
      <w:r>
        <w:rPr>
          <w:spacing w:val="-15"/>
          <w:position w:val="2"/>
        </w:rPr>
        <w:t xml:space="preserve"> </w:t>
      </w:r>
      <w:r>
        <w:rPr>
          <w:position w:val="2"/>
        </w:rPr>
        <w:t>clipped</w:t>
      </w:r>
      <w:r>
        <w:rPr>
          <w:spacing w:val="-15"/>
          <w:position w:val="2"/>
        </w:rPr>
        <w:t xml:space="preserve"> </w:t>
      </w:r>
      <w:r>
        <w:rPr>
          <w:position w:val="2"/>
        </w:rPr>
        <w:t>to</w:t>
      </w:r>
      <w:r>
        <w:rPr>
          <w:spacing w:val="-15"/>
          <w:position w:val="2"/>
        </w:rPr>
        <w:t xml:space="preserve"> </w:t>
      </w:r>
      <w:r>
        <w:rPr>
          <w:position w:val="2"/>
        </w:rPr>
        <w:t>1–10.</w:t>
      </w:r>
      <w:r>
        <w:rPr>
          <w:spacing w:val="-15"/>
          <w:position w:val="2"/>
        </w:rPr>
        <w:t xml:space="preserve"> </w:t>
      </w:r>
      <w:r>
        <w:rPr>
          <w:position w:val="2"/>
        </w:rPr>
        <w:t>The</w:t>
      </w:r>
      <w:r>
        <w:rPr>
          <w:spacing w:val="-15"/>
          <w:position w:val="2"/>
        </w:rPr>
        <w:t xml:space="preserve"> </w:t>
      </w:r>
      <w:r>
        <w:rPr>
          <w:position w:val="2"/>
        </w:rPr>
        <w:t>other</w:t>
      </w:r>
      <w:r>
        <w:rPr>
          <w:spacing w:val="-15"/>
          <w:position w:val="2"/>
        </w:rPr>
        <w:t xml:space="preserve"> </w:t>
      </w:r>
      <w:r>
        <w:rPr>
          <w:position w:val="2"/>
        </w:rPr>
        <w:t>scores</w:t>
      </w:r>
      <w:r>
        <w:rPr>
          <w:spacing w:val="-15"/>
          <w:position w:val="2"/>
        </w:rPr>
        <w:t xml:space="preserve"> </w:t>
      </w:r>
      <w:r>
        <w:rPr>
          <w:position w:val="2"/>
        </w:rPr>
        <w:t>are</w:t>
      </w:r>
      <w:r>
        <w:rPr>
          <w:spacing w:val="-15"/>
          <w:position w:val="2"/>
        </w:rPr>
        <w:t xml:space="preserve"> </w:t>
      </w:r>
      <w:r>
        <w:rPr>
          <w:position w:val="2"/>
        </w:rPr>
        <w:t>judgement</w:t>
      </w:r>
      <w:r>
        <w:rPr>
          <w:spacing w:val="-15"/>
          <w:position w:val="2"/>
        </w:rPr>
        <w:t xml:space="preserve"> </w:t>
      </w:r>
      <w:r>
        <w:rPr>
          <w:position w:val="2"/>
        </w:rPr>
        <w:t xml:space="preserve">based </w:t>
      </w:r>
      <w:r>
        <w:t>on the figures in Stage 1 and 2.1.</w:t>
      </w:r>
    </w:p>
    <w:p w14:paraId="18B2F83B" w14:textId="77777777" w:rsidR="00541E91" w:rsidRDefault="00541E91">
      <w:pPr>
        <w:pStyle w:val="BodyText"/>
        <w:spacing w:before="4"/>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1001"/>
        <w:gridCol w:w="1299"/>
        <w:gridCol w:w="1301"/>
        <w:gridCol w:w="1350"/>
        <w:gridCol w:w="1352"/>
      </w:tblGrid>
      <w:tr w:rsidR="00541E91" w14:paraId="6B75F12E" w14:textId="77777777">
        <w:trPr>
          <w:trHeight w:val="633"/>
        </w:trPr>
        <w:tc>
          <w:tcPr>
            <w:tcW w:w="2727" w:type="dxa"/>
            <w:shd w:val="clear" w:color="auto" w:fill="E7E6E6"/>
          </w:tcPr>
          <w:p w14:paraId="24E9A47C" w14:textId="77777777" w:rsidR="00541E91" w:rsidRDefault="00000000">
            <w:pPr>
              <w:pStyle w:val="TableParagraph"/>
              <w:jc w:val="left"/>
              <w:rPr>
                <w:b/>
                <w:sz w:val="24"/>
              </w:rPr>
            </w:pPr>
            <w:r>
              <w:rPr>
                <w:b/>
                <w:spacing w:val="-2"/>
                <w:sz w:val="24"/>
              </w:rPr>
              <w:t>Criterion</w:t>
            </w:r>
          </w:p>
        </w:tc>
        <w:tc>
          <w:tcPr>
            <w:tcW w:w="1001" w:type="dxa"/>
            <w:shd w:val="clear" w:color="auto" w:fill="E7E6E6"/>
          </w:tcPr>
          <w:p w14:paraId="3257F39A" w14:textId="77777777" w:rsidR="00541E91" w:rsidRDefault="00000000">
            <w:pPr>
              <w:pStyle w:val="TableParagraph"/>
              <w:ind w:left="4"/>
              <w:rPr>
                <w:b/>
                <w:sz w:val="24"/>
              </w:rPr>
            </w:pPr>
            <w:r>
              <w:rPr>
                <w:b/>
                <w:spacing w:val="-2"/>
                <w:sz w:val="24"/>
              </w:rPr>
              <w:t>Weight</w:t>
            </w:r>
          </w:p>
        </w:tc>
        <w:tc>
          <w:tcPr>
            <w:tcW w:w="1299" w:type="dxa"/>
            <w:shd w:val="clear" w:color="auto" w:fill="E7E6E6"/>
          </w:tcPr>
          <w:p w14:paraId="73292A84" w14:textId="77777777" w:rsidR="00541E91" w:rsidRDefault="00000000">
            <w:pPr>
              <w:pStyle w:val="TableParagraph"/>
              <w:ind w:left="282"/>
              <w:jc w:val="left"/>
              <w:rPr>
                <w:b/>
                <w:sz w:val="24"/>
              </w:rPr>
            </w:pPr>
            <w:r>
              <w:rPr>
                <w:b/>
                <w:spacing w:val="-2"/>
                <w:sz w:val="24"/>
              </w:rPr>
              <w:t>WR-</w:t>
            </w:r>
            <w:r>
              <w:rPr>
                <w:b/>
                <w:spacing w:val="-7"/>
                <w:sz w:val="24"/>
              </w:rPr>
              <w:t>90</w:t>
            </w:r>
          </w:p>
          <w:p w14:paraId="0D51066A" w14:textId="77777777" w:rsidR="00541E91" w:rsidRDefault="00000000">
            <w:pPr>
              <w:pStyle w:val="TableParagraph"/>
              <w:spacing w:before="0"/>
              <w:ind w:left="369"/>
              <w:jc w:val="left"/>
              <w:rPr>
                <w:b/>
                <w:sz w:val="24"/>
              </w:rPr>
            </w:pPr>
            <w:r>
              <w:rPr>
                <w:b/>
                <w:spacing w:val="-2"/>
                <w:sz w:val="24"/>
              </w:rPr>
              <w:t>guide</w:t>
            </w:r>
          </w:p>
        </w:tc>
        <w:tc>
          <w:tcPr>
            <w:tcW w:w="1301" w:type="dxa"/>
            <w:shd w:val="clear" w:color="auto" w:fill="E7E6E6"/>
          </w:tcPr>
          <w:p w14:paraId="786FB8BE" w14:textId="77777777" w:rsidR="00541E91" w:rsidRDefault="00000000">
            <w:pPr>
              <w:pStyle w:val="TableParagraph"/>
              <w:ind w:left="12" w:right="4"/>
              <w:rPr>
                <w:b/>
                <w:sz w:val="24"/>
              </w:rPr>
            </w:pPr>
            <w:r>
              <w:rPr>
                <w:b/>
                <w:spacing w:val="-4"/>
                <w:sz w:val="24"/>
              </w:rPr>
              <w:t>Coax</w:t>
            </w:r>
          </w:p>
        </w:tc>
        <w:tc>
          <w:tcPr>
            <w:tcW w:w="1350" w:type="dxa"/>
            <w:shd w:val="clear" w:color="auto" w:fill="E7E6E6"/>
          </w:tcPr>
          <w:p w14:paraId="710F3F9D" w14:textId="77777777" w:rsidR="00541E91" w:rsidRDefault="00000000">
            <w:pPr>
              <w:pStyle w:val="TableParagraph"/>
              <w:ind w:left="6" w:right="4"/>
              <w:rPr>
                <w:b/>
                <w:sz w:val="24"/>
              </w:rPr>
            </w:pPr>
            <w:r>
              <w:rPr>
                <w:b/>
                <w:spacing w:val="-2"/>
                <w:sz w:val="24"/>
              </w:rPr>
              <w:t>Microstrip</w:t>
            </w:r>
          </w:p>
        </w:tc>
        <w:tc>
          <w:tcPr>
            <w:tcW w:w="1352" w:type="dxa"/>
            <w:shd w:val="clear" w:color="auto" w:fill="E7E6E6"/>
          </w:tcPr>
          <w:p w14:paraId="71086E22" w14:textId="77777777" w:rsidR="00541E91" w:rsidRDefault="00000000">
            <w:pPr>
              <w:pStyle w:val="TableParagraph"/>
              <w:ind w:left="10"/>
              <w:rPr>
                <w:b/>
                <w:sz w:val="24"/>
              </w:rPr>
            </w:pPr>
            <w:r>
              <w:rPr>
                <w:b/>
                <w:spacing w:val="-2"/>
                <w:sz w:val="24"/>
              </w:rPr>
              <w:t>Stripline</w:t>
            </w:r>
          </w:p>
        </w:tc>
      </w:tr>
      <w:tr w:rsidR="00541E91" w14:paraId="71976A42" w14:textId="77777777">
        <w:trPr>
          <w:trHeight w:val="354"/>
        </w:trPr>
        <w:tc>
          <w:tcPr>
            <w:tcW w:w="2727" w:type="dxa"/>
          </w:tcPr>
          <w:p w14:paraId="26B26208" w14:textId="77777777" w:rsidR="00541E91" w:rsidRDefault="00000000">
            <w:pPr>
              <w:pStyle w:val="TableParagraph"/>
              <w:jc w:val="left"/>
              <w:rPr>
                <w:sz w:val="24"/>
              </w:rPr>
            </w:pPr>
            <w:r>
              <w:rPr>
                <w:sz w:val="24"/>
              </w:rPr>
              <w:t>Insertion</w:t>
            </w:r>
            <w:r>
              <w:rPr>
                <w:spacing w:val="-5"/>
                <w:sz w:val="24"/>
              </w:rPr>
              <w:t xml:space="preserve"> </w:t>
            </w:r>
            <w:r>
              <w:rPr>
                <w:sz w:val="24"/>
              </w:rPr>
              <w:t>loss</w:t>
            </w:r>
            <w:r>
              <w:rPr>
                <w:spacing w:val="-2"/>
                <w:sz w:val="24"/>
              </w:rPr>
              <w:t xml:space="preserve"> </w:t>
            </w:r>
            <w:r>
              <w:rPr>
                <w:sz w:val="24"/>
              </w:rPr>
              <w:t>(0.5</w:t>
            </w:r>
            <w:r>
              <w:rPr>
                <w:spacing w:val="-2"/>
                <w:sz w:val="24"/>
              </w:rPr>
              <w:t xml:space="preserve"> </w:t>
            </w:r>
            <w:r>
              <w:rPr>
                <w:spacing w:val="-5"/>
                <w:sz w:val="24"/>
              </w:rPr>
              <w:t>m)</w:t>
            </w:r>
          </w:p>
        </w:tc>
        <w:tc>
          <w:tcPr>
            <w:tcW w:w="1001" w:type="dxa"/>
          </w:tcPr>
          <w:p w14:paraId="24678B2C" w14:textId="77777777" w:rsidR="00541E91" w:rsidRDefault="00000000">
            <w:pPr>
              <w:pStyle w:val="TableParagraph"/>
              <w:ind w:left="4"/>
              <w:rPr>
                <w:sz w:val="24"/>
              </w:rPr>
            </w:pPr>
            <w:r>
              <w:rPr>
                <w:spacing w:val="-4"/>
                <w:sz w:val="24"/>
              </w:rPr>
              <w:t>0.25</w:t>
            </w:r>
          </w:p>
        </w:tc>
        <w:tc>
          <w:tcPr>
            <w:tcW w:w="1299" w:type="dxa"/>
          </w:tcPr>
          <w:p w14:paraId="3352EEA7" w14:textId="77777777" w:rsidR="00541E91" w:rsidRDefault="00000000">
            <w:pPr>
              <w:pStyle w:val="TableParagraph"/>
              <w:ind w:left="8"/>
              <w:rPr>
                <w:sz w:val="24"/>
              </w:rPr>
            </w:pPr>
            <w:r>
              <w:rPr>
                <w:spacing w:val="-5"/>
                <w:sz w:val="24"/>
              </w:rPr>
              <w:t>8.7</w:t>
            </w:r>
          </w:p>
        </w:tc>
        <w:tc>
          <w:tcPr>
            <w:tcW w:w="1301" w:type="dxa"/>
          </w:tcPr>
          <w:p w14:paraId="0F9A4414" w14:textId="77777777" w:rsidR="00541E91" w:rsidRDefault="00000000">
            <w:pPr>
              <w:pStyle w:val="TableParagraph"/>
              <w:ind w:left="12" w:right="2"/>
              <w:rPr>
                <w:sz w:val="24"/>
              </w:rPr>
            </w:pPr>
            <w:r>
              <w:rPr>
                <w:spacing w:val="-5"/>
                <w:sz w:val="24"/>
              </w:rPr>
              <w:t>4.7</w:t>
            </w:r>
          </w:p>
        </w:tc>
        <w:tc>
          <w:tcPr>
            <w:tcW w:w="1350" w:type="dxa"/>
          </w:tcPr>
          <w:p w14:paraId="2C326AB7" w14:textId="77777777" w:rsidR="00541E91" w:rsidRDefault="00000000">
            <w:pPr>
              <w:pStyle w:val="TableParagraph"/>
              <w:ind w:left="6" w:right="2"/>
              <w:rPr>
                <w:sz w:val="24"/>
              </w:rPr>
            </w:pPr>
            <w:r>
              <w:rPr>
                <w:spacing w:val="-5"/>
                <w:sz w:val="24"/>
              </w:rPr>
              <w:t>1.0</w:t>
            </w:r>
          </w:p>
        </w:tc>
        <w:tc>
          <w:tcPr>
            <w:tcW w:w="1352" w:type="dxa"/>
          </w:tcPr>
          <w:p w14:paraId="2534B1D8" w14:textId="77777777" w:rsidR="00541E91" w:rsidRDefault="00000000">
            <w:pPr>
              <w:pStyle w:val="TableParagraph"/>
              <w:ind w:left="10" w:right="4"/>
              <w:rPr>
                <w:sz w:val="24"/>
              </w:rPr>
            </w:pPr>
            <w:r>
              <w:rPr>
                <w:spacing w:val="-5"/>
                <w:sz w:val="24"/>
              </w:rPr>
              <w:t>1.0</w:t>
            </w:r>
          </w:p>
        </w:tc>
      </w:tr>
      <w:tr w:rsidR="00541E91" w14:paraId="2B4CE78E" w14:textId="77777777">
        <w:trPr>
          <w:trHeight w:val="357"/>
        </w:trPr>
        <w:tc>
          <w:tcPr>
            <w:tcW w:w="2727" w:type="dxa"/>
          </w:tcPr>
          <w:p w14:paraId="58D4480E" w14:textId="77777777" w:rsidR="00541E91" w:rsidRDefault="00000000">
            <w:pPr>
              <w:pStyle w:val="TableParagraph"/>
              <w:jc w:val="left"/>
              <w:rPr>
                <w:sz w:val="24"/>
              </w:rPr>
            </w:pPr>
            <w:r>
              <w:rPr>
                <w:sz w:val="24"/>
              </w:rPr>
              <w:t>Power</w:t>
            </w:r>
            <w:r>
              <w:rPr>
                <w:spacing w:val="-2"/>
                <w:sz w:val="24"/>
              </w:rPr>
              <w:t xml:space="preserve"> handling</w:t>
            </w:r>
          </w:p>
        </w:tc>
        <w:tc>
          <w:tcPr>
            <w:tcW w:w="1001" w:type="dxa"/>
          </w:tcPr>
          <w:p w14:paraId="62DD3872" w14:textId="77777777" w:rsidR="00541E91" w:rsidRDefault="00000000">
            <w:pPr>
              <w:pStyle w:val="TableParagraph"/>
              <w:ind w:left="4"/>
              <w:rPr>
                <w:sz w:val="24"/>
              </w:rPr>
            </w:pPr>
            <w:r>
              <w:rPr>
                <w:spacing w:val="-4"/>
                <w:sz w:val="24"/>
              </w:rPr>
              <w:t>0.15</w:t>
            </w:r>
          </w:p>
        </w:tc>
        <w:tc>
          <w:tcPr>
            <w:tcW w:w="1299" w:type="dxa"/>
          </w:tcPr>
          <w:p w14:paraId="5BCB54D0" w14:textId="77777777" w:rsidR="00541E91" w:rsidRDefault="00000000">
            <w:pPr>
              <w:pStyle w:val="TableParagraph"/>
              <w:ind w:left="8"/>
              <w:rPr>
                <w:sz w:val="24"/>
              </w:rPr>
            </w:pPr>
            <w:r>
              <w:rPr>
                <w:spacing w:val="-4"/>
                <w:sz w:val="24"/>
              </w:rPr>
              <w:t>10.0</w:t>
            </w:r>
          </w:p>
        </w:tc>
        <w:tc>
          <w:tcPr>
            <w:tcW w:w="1301" w:type="dxa"/>
          </w:tcPr>
          <w:p w14:paraId="2281A2E1" w14:textId="77777777" w:rsidR="00541E91" w:rsidRDefault="00000000">
            <w:pPr>
              <w:pStyle w:val="TableParagraph"/>
              <w:ind w:left="12" w:right="2"/>
              <w:rPr>
                <w:sz w:val="24"/>
              </w:rPr>
            </w:pPr>
            <w:r>
              <w:rPr>
                <w:spacing w:val="-5"/>
                <w:sz w:val="24"/>
              </w:rPr>
              <w:t>6.0</w:t>
            </w:r>
          </w:p>
        </w:tc>
        <w:tc>
          <w:tcPr>
            <w:tcW w:w="1350" w:type="dxa"/>
          </w:tcPr>
          <w:p w14:paraId="62525A1E" w14:textId="77777777" w:rsidR="00541E91" w:rsidRDefault="00000000">
            <w:pPr>
              <w:pStyle w:val="TableParagraph"/>
              <w:ind w:left="6" w:right="2"/>
              <w:rPr>
                <w:sz w:val="24"/>
              </w:rPr>
            </w:pPr>
            <w:r>
              <w:rPr>
                <w:spacing w:val="-5"/>
                <w:sz w:val="24"/>
              </w:rPr>
              <w:t>2.0</w:t>
            </w:r>
          </w:p>
        </w:tc>
        <w:tc>
          <w:tcPr>
            <w:tcW w:w="1352" w:type="dxa"/>
          </w:tcPr>
          <w:p w14:paraId="0C581C93" w14:textId="77777777" w:rsidR="00541E91" w:rsidRDefault="00000000">
            <w:pPr>
              <w:pStyle w:val="TableParagraph"/>
              <w:ind w:left="10" w:right="4"/>
              <w:rPr>
                <w:sz w:val="24"/>
              </w:rPr>
            </w:pPr>
            <w:r>
              <w:rPr>
                <w:spacing w:val="-5"/>
                <w:sz w:val="24"/>
              </w:rPr>
              <w:t>4.0</w:t>
            </w:r>
          </w:p>
        </w:tc>
      </w:tr>
      <w:tr w:rsidR="00541E91" w14:paraId="3F8BA12C" w14:textId="77777777">
        <w:trPr>
          <w:trHeight w:val="354"/>
        </w:trPr>
        <w:tc>
          <w:tcPr>
            <w:tcW w:w="2727" w:type="dxa"/>
          </w:tcPr>
          <w:p w14:paraId="405BF63F" w14:textId="77777777" w:rsidR="00541E91" w:rsidRDefault="00000000">
            <w:pPr>
              <w:pStyle w:val="TableParagraph"/>
              <w:jc w:val="left"/>
              <w:rPr>
                <w:sz w:val="24"/>
              </w:rPr>
            </w:pPr>
            <w:r>
              <w:rPr>
                <w:sz w:val="24"/>
              </w:rPr>
              <w:t>EMI</w:t>
            </w:r>
            <w:r>
              <w:rPr>
                <w:spacing w:val="-6"/>
                <w:sz w:val="24"/>
              </w:rPr>
              <w:t xml:space="preserve"> </w:t>
            </w:r>
            <w:r>
              <w:rPr>
                <w:spacing w:val="-2"/>
                <w:sz w:val="24"/>
              </w:rPr>
              <w:t>shielding</w:t>
            </w:r>
          </w:p>
        </w:tc>
        <w:tc>
          <w:tcPr>
            <w:tcW w:w="1001" w:type="dxa"/>
          </w:tcPr>
          <w:p w14:paraId="2302A98D" w14:textId="77777777" w:rsidR="00541E91" w:rsidRDefault="00000000">
            <w:pPr>
              <w:pStyle w:val="TableParagraph"/>
              <w:ind w:left="4"/>
              <w:rPr>
                <w:sz w:val="24"/>
              </w:rPr>
            </w:pPr>
            <w:r>
              <w:rPr>
                <w:spacing w:val="-4"/>
                <w:sz w:val="24"/>
              </w:rPr>
              <w:t>0.12</w:t>
            </w:r>
          </w:p>
        </w:tc>
        <w:tc>
          <w:tcPr>
            <w:tcW w:w="1299" w:type="dxa"/>
          </w:tcPr>
          <w:p w14:paraId="382F57D2" w14:textId="77777777" w:rsidR="00541E91" w:rsidRDefault="00000000">
            <w:pPr>
              <w:pStyle w:val="TableParagraph"/>
              <w:ind w:left="8"/>
              <w:rPr>
                <w:sz w:val="24"/>
              </w:rPr>
            </w:pPr>
            <w:r>
              <w:rPr>
                <w:spacing w:val="-4"/>
                <w:sz w:val="24"/>
              </w:rPr>
              <w:t>10.0</w:t>
            </w:r>
          </w:p>
        </w:tc>
        <w:tc>
          <w:tcPr>
            <w:tcW w:w="1301" w:type="dxa"/>
          </w:tcPr>
          <w:p w14:paraId="0B48E5B7" w14:textId="77777777" w:rsidR="00541E91" w:rsidRDefault="00000000">
            <w:pPr>
              <w:pStyle w:val="TableParagraph"/>
              <w:ind w:left="12" w:right="2"/>
              <w:rPr>
                <w:sz w:val="24"/>
              </w:rPr>
            </w:pPr>
            <w:r>
              <w:rPr>
                <w:spacing w:val="-5"/>
                <w:sz w:val="24"/>
              </w:rPr>
              <w:t>9.0</w:t>
            </w:r>
          </w:p>
        </w:tc>
        <w:tc>
          <w:tcPr>
            <w:tcW w:w="1350" w:type="dxa"/>
          </w:tcPr>
          <w:p w14:paraId="06A14978" w14:textId="77777777" w:rsidR="00541E91" w:rsidRDefault="00000000">
            <w:pPr>
              <w:pStyle w:val="TableParagraph"/>
              <w:ind w:left="6" w:right="2"/>
              <w:rPr>
                <w:sz w:val="24"/>
              </w:rPr>
            </w:pPr>
            <w:r>
              <w:rPr>
                <w:spacing w:val="-5"/>
                <w:sz w:val="24"/>
              </w:rPr>
              <w:t>3.0</w:t>
            </w:r>
          </w:p>
        </w:tc>
        <w:tc>
          <w:tcPr>
            <w:tcW w:w="1352" w:type="dxa"/>
          </w:tcPr>
          <w:p w14:paraId="748C259B" w14:textId="77777777" w:rsidR="00541E91" w:rsidRDefault="00000000">
            <w:pPr>
              <w:pStyle w:val="TableParagraph"/>
              <w:ind w:left="10" w:right="4"/>
              <w:rPr>
                <w:sz w:val="24"/>
              </w:rPr>
            </w:pPr>
            <w:r>
              <w:rPr>
                <w:spacing w:val="-5"/>
                <w:sz w:val="24"/>
              </w:rPr>
              <w:t>8.0</w:t>
            </w:r>
          </w:p>
        </w:tc>
      </w:tr>
      <w:tr w:rsidR="00541E91" w14:paraId="6EC0851E" w14:textId="77777777">
        <w:trPr>
          <w:trHeight w:val="633"/>
        </w:trPr>
        <w:tc>
          <w:tcPr>
            <w:tcW w:w="2727" w:type="dxa"/>
          </w:tcPr>
          <w:p w14:paraId="6AB2E42E" w14:textId="77777777" w:rsidR="00541E91" w:rsidRDefault="00000000">
            <w:pPr>
              <w:pStyle w:val="TableParagraph"/>
              <w:spacing w:before="40"/>
              <w:jc w:val="left"/>
              <w:rPr>
                <w:sz w:val="24"/>
              </w:rPr>
            </w:pPr>
            <w:r>
              <w:rPr>
                <w:sz w:val="24"/>
              </w:rPr>
              <w:t>Frequency</w:t>
            </w:r>
            <w:r>
              <w:rPr>
                <w:spacing w:val="-15"/>
                <w:sz w:val="24"/>
              </w:rPr>
              <w:t xml:space="preserve"> </w:t>
            </w:r>
            <w:r>
              <w:rPr>
                <w:sz w:val="24"/>
              </w:rPr>
              <w:t>range</w:t>
            </w:r>
            <w:r>
              <w:rPr>
                <w:spacing w:val="-15"/>
                <w:sz w:val="24"/>
              </w:rPr>
              <w:t xml:space="preserve"> </w:t>
            </w:r>
            <w:r>
              <w:rPr>
                <w:sz w:val="24"/>
              </w:rPr>
              <w:t xml:space="preserve">/ </w:t>
            </w:r>
            <w:r>
              <w:rPr>
                <w:spacing w:val="-2"/>
                <w:sz w:val="24"/>
              </w:rPr>
              <w:t>bandwidth</w:t>
            </w:r>
          </w:p>
        </w:tc>
        <w:tc>
          <w:tcPr>
            <w:tcW w:w="1001" w:type="dxa"/>
          </w:tcPr>
          <w:p w14:paraId="6BE8B8B0" w14:textId="77777777" w:rsidR="00541E91" w:rsidRDefault="00000000">
            <w:pPr>
              <w:pStyle w:val="TableParagraph"/>
              <w:spacing w:before="40"/>
              <w:ind w:left="4"/>
              <w:rPr>
                <w:sz w:val="24"/>
              </w:rPr>
            </w:pPr>
            <w:r>
              <w:rPr>
                <w:spacing w:val="-4"/>
                <w:sz w:val="24"/>
              </w:rPr>
              <w:t>0.10</w:t>
            </w:r>
          </w:p>
        </w:tc>
        <w:tc>
          <w:tcPr>
            <w:tcW w:w="1299" w:type="dxa"/>
          </w:tcPr>
          <w:p w14:paraId="5A021B11" w14:textId="77777777" w:rsidR="00541E91" w:rsidRDefault="00000000">
            <w:pPr>
              <w:pStyle w:val="TableParagraph"/>
              <w:spacing w:before="40"/>
              <w:ind w:left="8"/>
              <w:rPr>
                <w:sz w:val="24"/>
              </w:rPr>
            </w:pPr>
            <w:r>
              <w:rPr>
                <w:spacing w:val="-5"/>
                <w:sz w:val="24"/>
              </w:rPr>
              <w:t>8.0</w:t>
            </w:r>
          </w:p>
        </w:tc>
        <w:tc>
          <w:tcPr>
            <w:tcW w:w="1301" w:type="dxa"/>
          </w:tcPr>
          <w:p w14:paraId="1DD54101" w14:textId="77777777" w:rsidR="00541E91" w:rsidRDefault="00000000">
            <w:pPr>
              <w:pStyle w:val="TableParagraph"/>
              <w:spacing w:before="40"/>
              <w:ind w:left="12" w:right="2"/>
              <w:rPr>
                <w:sz w:val="24"/>
              </w:rPr>
            </w:pPr>
            <w:r>
              <w:rPr>
                <w:spacing w:val="-5"/>
                <w:sz w:val="24"/>
              </w:rPr>
              <w:t>9.0</w:t>
            </w:r>
          </w:p>
        </w:tc>
        <w:tc>
          <w:tcPr>
            <w:tcW w:w="1350" w:type="dxa"/>
          </w:tcPr>
          <w:p w14:paraId="192B976F" w14:textId="77777777" w:rsidR="00541E91" w:rsidRDefault="00000000">
            <w:pPr>
              <w:pStyle w:val="TableParagraph"/>
              <w:spacing w:before="40"/>
              <w:ind w:left="6" w:right="2"/>
              <w:rPr>
                <w:sz w:val="24"/>
              </w:rPr>
            </w:pPr>
            <w:r>
              <w:rPr>
                <w:spacing w:val="-5"/>
                <w:sz w:val="24"/>
              </w:rPr>
              <w:t>6.0</w:t>
            </w:r>
          </w:p>
        </w:tc>
        <w:tc>
          <w:tcPr>
            <w:tcW w:w="1352" w:type="dxa"/>
          </w:tcPr>
          <w:p w14:paraId="385D4F85" w14:textId="77777777" w:rsidR="00541E91" w:rsidRDefault="00000000">
            <w:pPr>
              <w:pStyle w:val="TableParagraph"/>
              <w:spacing w:before="40"/>
              <w:ind w:left="10" w:right="4"/>
              <w:rPr>
                <w:sz w:val="24"/>
              </w:rPr>
            </w:pPr>
            <w:r>
              <w:rPr>
                <w:spacing w:val="-5"/>
                <w:sz w:val="24"/>
              </w:rPr>
              <w:t>6.0</w:t>
            </w:r>
          </w:p>
        </w:tc>
      </w:tr>
      <w:tr w:rsidR="00541E91" w14:paraId="078D2343" w14:textId="77777777">
        <w:trPr>
          <w:trHeight w:val="354"/>
        </w:trPr>
        <w:tc>
          <w:tcPr>
            <w:tcW w:w="2727" w:type="dxa"/>
          </w:tcPr>
          <w:p w14:paraId="6ABFCE00" w14:textId="77777777" w:rsidR="00541E91" w:rsidRDefault="00000000">
            <w:pPr>
              <w:pStyle w:val="TableParagraph"/>
              <w:jc w:val="left"/>
              <w:rPr>
                <w:sz w:val="24"/>
              </w:rPr>
            </w:pPr>
            <w:r>
              <w:rPr>
                <w:sz w:val="24"/>
              </w:rPr>
              <w:t>Size</w:t>
            </w:r>
            <w:r>
              <w:rPr>
                <w:spacing w:val="-4"/>
                <w:sz w:val="24"/>
              </w:rPr>
              <w:t xml:space="preserve"> </w:t>
            </w:r>
            <w:r>
              <w:rPr>
                <w:sz w:val="24"/>
              </w:rPr>
              <w:t xml:space="preserve">/ </w:t>
            </w:r>
            <w:r>
              <w:rPr>
                <w:spacing w:val="-2"/>
                <w:sz w:val="24"/>
              </w:rPr>
              <w:t>weight</w:t>
            </w:r>
          </w:p>
        </w:tc>
        <w:tc>
          <w:tcPr>
            <w:tcW w:w="1001" w:type="dxa"/>
          </w:tcPr>
          <w:p w14:paraId="5B4ECAD0" w14:textId="77777777" w:rsidR="00541E91" w:rsidRDefault="00000000">
            <w:pPr>
              <w:pStyle w:val="TableParagraph"/>
              <w:ind w:left="4"/>
              <w:rPr>
                <w:sz w:val="24"/>
              </w:rPr>
            </w:pPr>
            <w:r>
              <w:rPr>
                <w:spacing w:val="-4"/>
                <w:sz w:val="24"/>
              </w:rPr>
              <w:t>0.13</w:t>
            </w:r>
          </w:p>
        </w:tc>
        <w:tc>
          <w:tcPr>
            <w:tcW w:w="1299" w:type="dxa"/>
          </w:tcPr>
          <w:p w14:paraId="78C76E38" w14:textId="77777777" w:rsidR="00541E91" w:rsidRDefault="00000000">
            <w:pPr>
              <w:pStyle w:val="TableParagraph"/>
              <w:ind w:left="8"/>
              <w:rPr>
                <w:sz w:val="24"/>
              </w:rPr>
            </w:pPr>
            <w:r>
              <w:rPr>
                <w:spacing w:val="-5"/>
                <w:sz w:val="24"/>
              </w:rPr>
              <w:t>4.0</w:t>
            </w:r>
          </w:p>
        </w:tc>
        <w:tc>
          <w:tcPr>
            <w:tcW w:w="1301" w:type="dxa"/>
          </w:tcPr>
          <w:p w14:paraId="15DC4053" w14:textId="77777777" w:rsidR="00541E91" w:rsidRDefault="00000000">
            <w:pPr>
              <w:pStyle w:val="TableParagraph"/>
              <w:ind w:left="12" w:right="2"/>
              <w:rPr>
                <w:sz w:val="24"/>
              </w:rPr>
            </w:pPr>
            <w:r>
              <w:rPr>
                <w:spacing w:val="-5"/>
                <w:sz w:val="24"/>
              </w:rPr>
              <w:t>8.0</w:t>
            </w:r>
          </w:p>
        </w:tc>
        <w:tc>
          <w:tcPr>
            <w:tcW w:w="1350" w:type="dxa"/>
          </w:tcPr>
          <w:p w14:paraId="3D9C6BDF" w14:textId="77777777" w:rsidR="00541E91" w:rsidRDefault="00000000">
            <w:pPr>
              <w:pStyle w:val="TableParagraph"/>
              <w:ind w:left="6" w:right="2"/>
              <w:rPr>
                <w:sz w:val="24"/>
              </w:rPr>
            </w:pPr>
            <w:r>
              <w:rPr>
                <w:spacing w:val="-4"/>
                <w:sz w:val="24"/>
              </w:rPr>
              <w:t>10.0</w:t>
            </w:r>
          </w:p>
        </w:tc>
        <w:tc>
          <w:tcPr>
            <w:tcW w:w="1352" w:type="dxa"/>
          </w:tcPr>
          <w:p w14:paraId="34E31AEF" w14:textId="77777777" w:rsidR="00541E91" w:rsidRDefault="00000000">
            <w:pPr>
              <w:pStyle w:val="TableParagraph"/>
              <w:ind w:left="10" w:right="4"/>
              <w:rPr>
                <w:sz w:val="24"/>
              </w:rPr>
            </w:pPr>
            <w:r>
              <w:rPr>
                <w:spacing w:val="-5"/>
                <w:sz w:val="24"/>
              </w:rPr>
              <w:t>8.0</w:t>
            </w:r>
          </w:p>
        </w:tc>
      </w:tr>
      <w:tr w:rsidR="00541E91" w14:paraId="4F05D879" w14:textId="77777777">
        <w:trPr>
          <w:trHeight w:val="357"/>
        </w:trPr>
        <w:tc>
          <w:tcPr>
            <w:tcW w:w="2727" w:type="dxa"/>
          </w:tcPr>
          <w:p w14:paraId="4C8E6C0C" w14:textId="77777777" w:rsidR="00541E91" w:rsidRDefault="00000000">
            <w:pPr>
              <w:pStyle w:val="TableParagraph"/>
              <w:jc w:val="left"/>
              <w:rPr>
                <w:sz w:val="24"/>
              </w:rPr>
            </w:pPr>
            <w:r>
              <w:rPr>
                <w:spacing w:val="-4"/>
                <w:sz w:val="24"/>
              </w:rPr>
              <w:t>Cost</w:t>
            </w:r>
          </w:p>
        </w:tc>
        <w:tc>
          <w:tcPr>
            <w:tcW w:w="1001" w:type="dxa"/>
          </w:tcPr>
          <w:p w14:paraId="0ED3F6BB" w14:textId="77777777" w:rsidR="00541E91" w:rsidRDefault="00000000">
            <w:pPr>
              <w:pStyle w:val="TableParagraph"/>
              <w:ind w:left="4"/>
              <w:rPr>
                <w:sz w:val="24"/>
              </w:rPr>
            </w:pPr>
            <w:r>
              <w:rPr>
                <w:spacing w:val="-4"/>
                <w:sz w:val="24"/>
              </w:rPr>
              <w:t>0.10</w:t>
            </w:r>
          </w:p>
        </w:tc>
        <w:tc>
          <w:tcPr>
            <w:tcW w:w="1299" w:type="dxa"/>
          </w:tcPr>
          <w:p w14:paraId="74AD2CC3" w14:textId="77777777" w:rsidR="00541E91" w:rsidRDefault="00000000">
            <w:pPr>
              <w:pStyle w:val="TableParagraph"/>
              <w:ind w:left="8"/>
              <w:rPr>
                <w:sz w:val="24"/>
              </w:rPr>
            </w:pPr>
            <w:r>
              <w:rPr>
                <w:spacing w:val="-5"/>
                <w:sz w:val="24"/>
              </w:rPr>
              <w:t>5.0</w:t>
            </w:r>
          </w:p>
        </w:tc>
        <w:tc>
          <w:tcPr>
            <w:tcW w:w="1301" w:type="dxa"/>
          </w:tcPr>
          <w:p w14:paraId="329B23F6" w14:textId="77777777" w:rsidR="00541E91" w:rsidRDefault="00000000">
            <w:pPr>
              <w:pStyle w:val="TableParagraph"/>
              <w:ind w:left="12" w:right="2"/>
              <w:rPr>
                <w:sz w:val="24"/>
              </w:rPr>
            </w:pPr>
            <w:r>
              <w:rPr>
                <w:spacing w:val="-5"/>
                <w:sz w:val="24"/>
              </w:rPr>
              <w:t>8.0</w:t>
            </w:r>
          </w:p>
        </w:tc>
        <w:tc>
          <w:tcPr>
            <w:tcW w:w="1350" w:type="dxa"/>
          </w:tcPr>
          <w:p w14:paraId="04BF563C" w14:textId="77777777" w:rsidR="00541E91" w:rsidRDefault="00000000">
            <w:pPr>
              <w:pStyle w:val="TableParagraph"/>
              <w:ind w:left="6" w:right="2"/>
              <w:rPr>
                <w:sz w:val="24"/>
              </w:rPr>
            </w:pPr>
            <w:r>
              <w:rPr>
                <w:spacing w:val="-5"/>
                <w:sz w:val="24"/>
              </w:rPr>
              <w:t>9.0</w:t>
            </w:r>
          </w:p>
        </w:tc>
        <w:tc>
          <w:tcPr>
            <w:tcW w:w="1352" w:type="dxa"/>
          </w:tcPr>
          <w:p w14:paraId="3B5BE250" w14:textId="77777777" w:rsidR="00541E91" w:rsidRDefault="00000000">
            <w:pPr>
              <w:pStyle w:val="TableParagraph"/>
              <w:ind w:left="10" w:right="4"/>
              <w:rPr>
                <w:sz w:val="24"/>
              </w:rPr>
            </w:pPr>
            <w:r>
              <w:rPr>
                <w:spacing w:val="-5"/>
                <w:sz w:val="24"/>
              </w:rPr>
              <w:t>7.0</w:t>
            </w:r>
          </w:p>
        </w:tc>
      </w:tr>
      <w:tr w:rsidR="00541E91" w14:paraId="074E046D" w14:textId="77777777">
        <w:trPr>
          <w:trHeight w:val="630"/>
        </w:trPr>
        <w:tc>
          <w:tcPr>
            <w:tcW w:w="2727" w:type="dxa"/>
          </w:tcPr>
          <w:p w14:paraId="2E4E89C0" w14:textId="77777777" w:rsidR="00541E91" w:rsidRDefault="00000000">
            <w:pPr>
              <w:pStyle w:val="TableParagraph"/>
              <w:ind w:right="131"/>
              <w:jc w:val="left"/>
              <w:rPr>
                <w:sz w:val="24"/>
              </w:rPr>
            </w:pPr>
            <w:r>
              <w:rPr>
                <w:sz w:val="24"/>
              </w:rPr>
              <w:t>Integration</w:t>
            </w:r>
            <w:r>
              <w:rPr>
                <w:spacing w:val="-15"/>
                <w:sz w:val="24"/>
              </w:rPr>
              <w:t xml:space="preserve"> </w:t>
            </w:r>
            <w:r>
              <w:rPr>
                <w:sz w:val="24"/>
              </w:rPr>
              <w:t>(PA</w:t>
            </w:r>
            <w:r>
              <w:rPr>
                <w:spacing w:val="-15"/>
                <w:sz w:val="24"/>
              </w:rPr>
              <w:t xml:space="preserve"> </w:t>
            </w:r>
            <w:r>
              <w:rPr>
                <w:sz w:val="24"/>
              </w:rPr>
              <w:t xml:space="preserve">to </w:t>
            </w:r>
            <w:r>
              <w:rPr>
                <w:spacing w:val="-2"/>
                <w:sz w:val="24"/>
              </w:rPr>
              <w:t>antenna)</w:t>
            </w:r>
          </w:p>
        </w:tc>
        <w:tc>
          <w:tcPr>
            <w:tcW w:w="1001" w:type="dxa"/>
          </w:tcPr>
          <w:p w14:paraId="160764E4" w14:textId="77777777" w:rsidR="00541E91" w:rsidRDefault="00000000">
            <w:pPr>
              <w:pStyle w:val="TableParagraph"/>
              <w:ind w:left="4"/>
              <w:rPr>
                <w:sz w:val="24"/>
              </w:rPr>
            </w:pPr>
            <w:r>
              <w:rPr>
                <w:spacing w:val="-4"/>
                <w:sz w:val="24"/>
              </w:rPr>
              <w:t>0.15</w:t>
            </w:r>
          </w:p>
        </w:tc>
        <w:tc>
          <w:tcPr>
            <w:tcW w:w="1299" w:type="dxa"/>
          </w:tcPr>
          <w:p w14:paraId="34B64603" w14:textId="77777777" w:rsidR="00541E91" w:rsidRDefault="00000000">
            <w:pPr>
              <w:pStyle w:val="TableParagraph"/>
              <w:ind w:left="8"/>
              <w:rPr>
                <w:sz w:val="24"/>
              </w:rPr>
            </w:pPr>
            <w:r>
              <w:rPr>
                <w:spacing w:val="-5"/>
                <w:sz w:val="24"/>
              </w:rPr>
              <w:t>5.0</w:t>
            </w:r>
          </w:p>
        </w:tc>
        <w:tc>
          <w:tcPr>
            <w:tcW w:w="1301" w:type="dxa"/>
          </w:tcPr>
          <w:p w14:paraId="4FA8A9FF" w14:textId="77777777" w:rsidR="00541E91" w:rsidRDefault="00000000">
            <w:pPr>
              <w:pStyle w:val="TableParagraph"/>
              <w:ind w:left="12" w:right="2"/>
              <w:rPr>
                <w:sz w:val="24"/>
              </w:rPr>
            </w:pPr>
            <w:r>
              <w:rPr>
                <w:spacing w:val="-5"/>
                <w:sz w:val="24"/>
              </w:rPr>
              <w:t>9.0</w:t>
            </w:r>
          </w:p>
        </w:tc>
        <w:tc>
          <w:tcPr>
            <w:tcW w:w="1350" w:type="dxa"/>
          </w:tcPr>
          <w:p w14:paraId="148E6B5D" w14:textId="77777777" w:rsidR="00541E91" w:rsidRDefault="00000000">
            <w:pPr>
              <w:pStyle w:val="TableParagraph"/>
              <w:ind w:left="6" w:right="2"/>
              <w:rPr>
                <w:sz w:val="24"/>
              </w:rPr>
            </w:pPr>
            <w:r>
              <w:rPr>
                <w:spacing w:val="-4"/>
                <w:sz w:val="24"/>
              </w:rPr>
              <w:t>10.0</w:t>
            </w:r>
          </w:p>
        </w:tc>
        <w:tc>
          <w:tcPr>
            <w:tcW w:w="1352" w:type="dxa"/>
          </w:tcPr>
          <w:p w14:paraId="36B98C74" w14:textId="77777777" w:rsidR="00541E91" w:rsidRDefault="00000000">
            <w:pPr>
              <w:pStyle w:val="TableParagraph"/>
              <w:ind w:left="10" w:right="4"/>
              <w:rPr>
                <w:sz w:val="24"/>
              </w:rPr>
            </w:pPr>
            <w:r>
              <w:rPr>
                <w:spacing w:val="-5"/>
                <w:sz w:val="24"/>
              </w:rPr>
              <w:t>7.0</w:t>
            </w:r>
          </w:p>
        </w:tc>
      </w:tr>
      <w:tr w:rsidR="00541E91" w14:paraId="36434D11" w14:textId="77777777">
        <w:trPr>
          <w:trHeight w:val="357"/>
        </w:trPr>
        <w:tc>
          <w:tcPr>
            <w:tcW w:w="2727" w:type="dxa"/>
          </w:tcPr>
          <w:p w14:paraId="570C8B9C" w14:textId="77777777" w:rsidR="00541E91" w:rsidRDefault="00000000">
            <w:pPr>
              <w:pStyle w:val="TableParagraph"/>
              <w:jc w:val="left"/>
              <w:rPr>
                <w:sz w:val="24"/>
              </w:rPr>
            </w:pPr>
            <w:r>
              <w:rPr>
                <w:sz w:val="24"/>
              </w:rPr>
              <w:t>Overall</w:t>
            </w:r>
            <w:r>
              <w:rPr>
                <w:spacing w:val="-4"/>
                <w:sz w:val="24"/>
              </w:rPr>
              <w:t xml:space="preserve"> </w:t>
            </w:r>
            <w:r>
              <w:rPr>
                <w:sz w:val="24"/>
              </w:rPr>
              <w:t>weighted</w:t>
            </w:r>
            <w:r>
              <w:rPr>
                <w:spacing w:val="-3"/>
                <w:sz w:val="24"/>
              </w:rPr>
              <w:t xml:space="preserve"> </w:t>
            </w:r>
            <w:r>
              <w:rPr>
                <w:spacing w:val="-4"/>
                <w:sz w:val="24"/>
              </w:rPr>
              <w:t>score</w:t>
            </w:r>
          </w:p>
        </w:tc>
        <w:tc>
          <w:tcPr>
            <w:tcW w:w="1001" w:type="dxa"/>
          </w:tcPr>
          <w:p w14:paraId="1754BA7D" w14:textId="77777777" w:rsidR="00541E91" w:rsidRDefault="00000000">
            <w:pPr>
              <w:pStyle w:val="TableParagraph"/>
              <w:ind w:left="4"/>
              <w:rPr>
                <w:sz w:val="24"/>
              </w:rPr>
            </w:pPr>
            <w:r>
              <w:rPr>
                <w:spacing w:val="-4"/>
                <w:sz w:val="24"/>
              </w:rPr>
              <w:t>1.00</w:t>
            </w:r>
          </w:p>
        </w:tc>
        <w:tc>
          <w:tcPr>
            <w:tcW w:w="1299" w:type="dxa"/>
          </w:tcPr>
          <w:p w14:paraId="28830695" w14:textId="77777777" w:rsidR="00541E91" w:rsidRDefault="00000000">
            <w:pPr>
              <w:pStyle w:val="TableParagraph"/>
              <w:ind w:left="8"/>
              <w:rPr>
                <w:sz w:val="24"/>
              </w:rPr>
            </w:pPr>
            <w:r>
              <w:rPr>
                <w:spacing w:val="-4"/>
                <w:sz w:val="24"/>
              </w:rPr>
              <w:t>7.45</w:t>
            </w:r>
          </w:p>
        </w:tc>
        <w:tc>
          <w:tcPr>
            <w:tcW w:w="1301" w:type="dxa"/>
          </w:tcPr>
          <w:p w14:paraId="45A04C4F" w14:textId="77777777" w:rsidR="00541E91" w:rsidRDefault="00000000">
            <w:pPr>
              <w:pStyle w:val="TableParagraph"/>
              <w:ind w:left="12" w:right="2"/>
              <w:rPr>
                <w:sz w:val="24"/>
              </w:rPr>
            </w:pPr>
            <w:r>
              <w:rPr>
                <w:spacing w:val="-4"/>
                <w:sz w:val="24"/>
              </w:rPr>
              <w:t>7.26</w:t>
            </w:r>
          </w:p>
        </w:tc>
        <w:tc>
          <w:tcPr>
            <w:tcW w:w="1350" w:type="dxa"/>
          </w:tcPr>
          <w:p w14:paraId="319C45CC" w14:textId="77777777" w:rsidR="00541E91" w:rsidRDefault="00000000">
            <w:pPr>
              <w:pStyle w:val="TableParagraph"/>
              <w:ind w:left="6" w:right="2"/>
              <w:rPr>
                <w:sz w:val="24"/>
              </w:rPr>
            </w:pPr>
            <w:r>
              <w:rPr>
                <w:spacing w:val="-4"/>
                <w:sz w:val="24"/>
              </w:rPr>
              <w:t>5.21</w:t>
            </w:r>
          </w:p>
        </w:tc>
        <w:tc>
          <w:tcPr>
            <w:tcW w:w="1352" w:type="dxa"/>
          </w:tcPr>
          <w:p w14:paraId="532E6771" w14:textId="77777777" w:rsidR="00541E91" w:rsidRDefault="00000000">
            <w:pPr>
              <w:pStyle w:val="TableParagraph"/>
              <w:ind w:left="10" w:right="4"/>
              <w:rPr>
                <w:sz w:val="24"/>
              </w:rPr>
            </w:pPr>
            <w:r>
              <w:rPr>
                <w:spacing w:val="-4"/>
                <w:sz w:val="24"/>
              </w:rPr>
              <w:t>5.20</w:t>
            </w:r>
          </w:p>
        </w:tc>
      </w:tr>
      <w:tr w:rsidR="00541E91" w14:paraId="050F8104" w14:textId="77777777">
        <w:trPr>
          <w:trHeight w:val="354"/>
        </w:trPr>
        <w:tc>
          <w:tcPr>
            <w:tcW w:w="2727" w:type="dxa"/>
          </w:tcPr>
          <w:p w14:paraId="4EF0580C" w14:textId="77777777" w:rsidR="00541E91" w:rsidRDefault="00000000">
            <w:pPr>
              <w:pStyle w:val="TableParagraph"/>
              <w:jc w:val="left"/>
              <w:rPr>
                <w:sz w:val="24"/>
              </w:rPr>
            </w:pPr>
            <w:r>
              <w:rPr>
                <w:sz w:val="24"/>
              </w:rPr>
              <w:t>Passes</w:t>
            </w:r>
            <w:r>
              <w:rPr>
                <w:spacing w:val="-5"/>
                <w:sz w:val="24"/>
              </w:rPr>
              <w:t xml:space="preserve"> </w:t>
            </w:r>
            <w:r>
              <w:rPr>
                <w:sz w:val="24"/>
              </w:rPr>
              <w:t>0.30</w:t>
            </w:r>
            <w:r>
              <w:rPr>
                <w:spacing w:val="-1"/>
                <w:sz w:val="24"/>
              </w:rPr>
              <w:t xml:space="preserve"> </w:t>
            </w:r>
            <w:r>
              <w:rPr>
                <w:sz w:val="24"/>
              </w:rPr>
              <w:t>dB</w:t>
            </w:r>
            <w:r>
              <w:rPr>
                <w:spacing w:val="-2"/>
                <w:sz w:val="24"/>
              </w:rPr>
              <w:t xml:space="preserve"> </w:t>
            </w:r>
            <w:r>
              <w:rPr>
                <w:sz w:val="24"/>
              </w:rPr>
              <w:t>loss</w:t>
            </w:r>
            <w:r>
              <w:rPr>
                <w:spacing w:val="-2"/>
                <w:sz w:val="24"/>
              </w:rPr>
              <w:t xml:space="preserve"> </w:t>
            </w:r>
            <w:r>
              <w:rPr>
                <w:spacing w:val="-4"/>
                <w:sz w:val="24"/>
              </w:rPr>
              <w:t>gate?</w:t>
            </w:r>
          </w:p>
        </w:tc>
        <w:tc>
          <w:tcPr>
            <w:tcW w:w="1001" w:type="dxa"/>
          </w:tcPr>
          <w:p w14:paraId="756E9A26" w14:textId="77777777" w:rsidR="00541E91" w:rsidRDefault="00000000">
            <w:pPr>
              <w:pStyle w:val="TableParagraph"/>
              <w:ind w:left="6"/>
              <w:rPr>
                <w:sz w:val="24"/>
              </w:rPr>
            </w:pPr>
            <w:r>
              <w:rPr>
                <w:sz w:val="24"/>
              </w:rPr>
              <w:t>–</w:t>
            </w:r>
          </w:p>
        </w:tc>
        <w:tc>
          <w:tcPr>
            <w:tcW w:w="1299" w:type="dxa"/>
          </w:tcPr>
          <w:p w14:paraId="2F1CA32F" w14:textId="77777777" w:rsidR="00541E91" w:rsidRDefault="00000000">
            <w:pPr>
              <w:pStyle w:val="TableParagraph"/>
              <w:ind w:left="8" w:right="5"/>
              <w:rPr>
                <w:sz w:val="24"/>
              </w:rPr>
            </w:pPr>
            <w:r>
              <w:rPr>
                <w:spacing w:val="-5"/>
                <w:sz w:val="24"/>
              </w:rPr>
              <w:t>Yes</w:t>
            </w:r>
          </w:p>
        </w:tc>
        <w:tc>
          <w:tcPr>
            <w:tcW w:w="1301" w:type="dxa"/>
          </w:tcPr>
          <w:p w14:paraId="78AD13D1" w14:textId="77777777" w:rsidR="00541E91" w:rsidRDefault="00000000">
            <w:pPr>
              <w:pStyle w:val="TableParagraph"/>
              <w:ind w:left="12" w:right="4"/>
              <w:rPr>
                <w:sz w:val="24"/>
              </w:rPr>
            </w:pPr>
            <w:r>
              <w:rPr>
                <w:spacing w:val="-5"/>
                <w:sz w:val="24"/>
              </w:rPr>
              <w:t>No</w:t>
            </w:r>
          </w:p>
        </w:tc>
        <w:tc>
          <w:tcPr>
            <w:tcW w:w="1350" w:type="dxa"/>
          </w:tcPr>
          <w:p w14:paraId="22DE3FA6" w14:textId="77777777" w:rsidR="00541E91" w:rsidRDefault="00000000">
            <w:pPr>
              <w:pStyle w:val="TableParagraph"/>
              <w:ind w:left="6"/>
              <w:rPr>
                <w:sz w:val="24"/>
              </w:rPr>
            </w:pPr>
            <w:r>
              <w:rPr>
                <w:spacing w:val="-5"/>
                <w:sz w:val="24"/>
              </w:rPr>
              <w:t>No</w:t>
            </w:r>
          </w:p>
        </w:tc>
        <w:tc>
          <w:tcPr>
            <w:tcW w:w="1352" w:type="dxa"/>
          </w:tcPr>
          <w:p w14:paraId="433C8D8F" w14:textId="77777777" w:rsidR="00541E91" w:rsidRDefault="00000000">
            <w:pPr>
              <w:pStyle w:val="TableParagraph"/>
              <w:ind w:left="10" w:right="2"/>
              <w:rPr>
                <w:sz w:val="24"/>
              </w:rPr>
            </w:pPr>
            <w:r>
              <w:rPr>
                <w:spacing w:val="-5"/>
                <w:sz w:val="24"/>
              </w:rPr>
              <w:t>No</w:t>
            </w:r>
          </w:p>
        </w:tc>
      </w:tr>
      <w:tr w:rsidR="00541E91" w14:paraId="2D232640" w14:textId="77777777">
        <w:trPr>
          <w:trHeight w:val="357"/>
        </w:trPr>
        <w:tc>
          <w:tcPr>
            <w:tcW w:w="2727" w:type="dxa"/>
          </w:tcPr>
          <w:p w14:paraId="3ED536AB" w14:textId="77777777" w:rsidR="00541E91" w:rsidRDefault="00000000">
            <w:pPr>
              <w:pStyle w:val="TableParagraph"/>
              <w:jc w:val="left"/>
              <w:rPr>
                <w:sz w:val="24"/>
              </w:rPr>
            </w:pPr>
            <w:r>
              <w:rPr>
                <w:sz w:val="24"/>
              </w:rPr>
              <w:t>Selected</w:t>
            </w:r>
            <w:r>
              <w:rPr>
                <w:spacing w:val="-3"/>
                <w:sz w:val="24"/>
              </w:rPr>
              <w:t xml:space="preserve"> </w:t>
            </w:r>
            <w:r>
              <w:rPr>
                <w:spacing w:val="-2"/>
                <w:sz w:val="24"/>
              </w:rPr>
              <w:t>structure</w:t>
            </w:r>
          </w:p>
        </w:tc>
        <w:tc>
          <w:tcPr>
            <w:tcW w:w="1001" w:type="dxa"/>
          </w:tcPr>
          <w:p w14:paraId="149F0B26" w14:textId="77777777" w:rsidR="00541E91" w:rsidRDefault="00000000">
            <w:pPr>
              <w:pStyle w:val="TableParagraph"/>
              <w:ind w:left="6"/>
              <w:rPr>
                <w:sz w:val="24"/>
              </w:rPr>
            </w:pPr>
            <w:r>
              <w:rPr>
                <w:sz w:val="24"/>
              </w:rPr>
              <w:t>–</w:t>
            </w:r>
          </w:p>
        </w:tc>
        <w:tc>
          <w:tcPr>
            <w:tcW w:w="1299" w:type="dxa"/>
          </w:tcPr>
          <w:p w14:paraId="347B8028" w14:textId="77777777" w:rsidR="00541E91" w:rsidRDefault="00000000">
            <w:pPr>
              <w:pStyle w:val="TableParagraph"/>
              <w:ind w:left="8" w:right="2"/>
              <w:rPr>
                <w:sz w:val="24"/>
              </w:rPr>
            </w:pPr>
            <w:r>
              <w:rPr>
                <w:spacing w:val="-2"/>
                <w:sz w:val="24"/>
              </w:rPr>
              <w:t>Selected</w:t>
            </w:r>
          </w:p>
        </w:tc>
        <w:tc>
          <w:tcPr>
            <w:tcW w:w="1301" w:type="dxa"/>
          </w:tcPr>
          <w:p w14:paraId="00F03FB9" w14:textId="77777777" w:rsidR="00541E91" w:rsidRDefault="00541E91">
            <w:pPr>
              <w:pStyle w:val="TableParagraph"/>
              <w:spacing w:before="0"/>
              <w:ind w:left="0"/>
              <w:jc w:val="left"/>
            </w:pPr>
          </w:p>
        </w:tc>
        <w:tc>
          <w:tcPr>
            <w:tcW w:w="1350" w:type="dxa"/>
          </w:tcPr>
          <w:p w14:paraId="1BC950BC" w14:textId="77777777" w:rsidR="00541E91" w:rsidRDefault="00541E91">
            <w:pPr>
              <w:pStyle w:val="TableParagraph"/>
              <w:spacing w:before="0"/>
              <w:ind w:left="0"/>
              <w:jc w:val="left"/>
            </w:pPr>
          </w:p>
        </w:tc>
        <w:tc>
          <w:tcPr>
            <w:tcW w:w="1352" w:type="dxa"/>
          </w:tcPr>
          <w:p w14:paraId="152AFC71" w14:textId="77777777" w:rsidR="00541E91" w:rsidRDefault="00541E91">
            <w:pPr>
              <w:pStyle w:val="TableParagraph"/>
              <w:spacing w:before="0"/>
              <w:ind w:left="0"/>
              <w:jc w:val="left"/>
            </w:pPr>
          </w:p>
        </w:tc>
      </w:tr>
    </w:tbl>
    <w:p w14:paraId="387F2102" w14:textId="77777777" w:rsidR="00541E91" w:rsidRDefault="00541E91">
      <w:pPr>
        <w:pStyle w:val="TableParagraph"/>
        <w:jc w:val="left"/>
        <w:sectPr w:rsidR="00541E91">
          <w:pgSz w:w="11910" w:h="16840"/>
          <w:pgMar w:top="1360" w:right="1275" w:bottom="280" w:left="1275" w:header="720" w:footer="720" w:gutter="0"/>
          <w:cols w:space="720"/>
        </w:sectPr>
      </w:pPr>
    </w:p>
    <w:p w14:paraId="00220AF5" w14:textId="77777777" w:rsidR="00541E91" w:rsidRDefault="00000000">
      <w:pPr>
        <w:pStyle w:val="BodyText"/>
        <w:spacing w:before="77" w:line="360" w:lineRule="auto"/>
        <w:ind w:right="162"/>
        <w:jc w:val="both"/>
      </w:pPr>
      <w:r>
        <w:lastRenderedPageBreak/>
        <w:t>The key reasoning behind the scores: the waveguide has solid walls (shielding 10), a breakdown level around 1.0 MW (power 10) and the lowest loss, but it is the heaviest option (122</w:t>
      </w:r>
      <w:r>
        <w:rPr>
          <w:spacing w:val="-13"/>
        </w:rPr>
        <w:t xml:space="preserve"> </w:t>
      </w:r>
      <w:r>
        <w:t>g</w:t>
      </w:r>
      <w:r>
        <w:rPr>
          <w:spacing w:val="-12"/>
        </w:rPr>
        <w:t xml:space="preserve"> </w:t>
      </w:r>
      <w:r>
        <w:t>of</w:t>
      </w:r>
      <w:r>
        <w:rPr>
          <w:spacing w:val="-13"/>
        </w:rPr>
        <w:t xml:space="preserve"> </w:t>
      </w:r>
      <w:r>
        <w:t>tube)</w:t>
      </w:r>
      <w:r>
        <w:rPr>
          <w:spacing w:val="-13"/>
        </w:rPr>
        <w:t xml:space="preserve"> </w:t>
      </w:r>
      <w:r>
        <w:t>and</w:t>
      </w:r>
      <w:r>
        <w:rPr>
          <w:spacing w:val="-12"/>
        </w:rPr>
        <w:t xml:space="preserve"> </w:t>
      </w:r>
      <w:r>
        <w:t>needs</w:t>
      </w:r>
      <w:r>
        <w:rPr>
          <w:spacing w:val="-9"/>
        </w:rPr>
        <w:t xml:space="preserve"> </w:t>
      </w:r>
      <w:r>
        <w:t>a</w:t>
      </w:r>
      <w:r>
        <w:rPr>
          <w:spacing w:val="-13"/>
        </w:rPr>
        <w:t xml:space="preserve"> </w:t>
      </w:r>
      <w:r>
        <w:t>transition</w:t>
      </w:r>
      <w:r>
        <w:rPr>
          <w:spacing w:val="-12"/>
        </w:rPr>
        <w:t xml:space="preserve"> </w:t>
      </w:r>
      <w:r>
        <w:t>to</w:t>
      </w:r>
      <w:r>
        <w:rPr>
          <w:spacing w:val="-12"/>
        </w:rPr>
        <w:t xml:space="preserve"> </w:t>
      </w:r>
      <w:r>
        <w:t>the</w:t>
      </w:r>
      <w:r>
        <w:rPr>
          <w:spacing w:val="-13"/>
        </w:rPr>
        <w:t xml:space="preserve"> </w:t>
      </w:r>
      <w:r>
        <w:t>amplifier's</w:t>
      </w:r>
      <w:r>
        <w:rPr>
          <w:spacing w:val="-12"/>
        </w:rPr>
        <w:t xml:space="preserve"> </w:t>
      </w:r>
      <w:r>
        <w:t>coaxial</w:t>
      </w:r>
      <w:r>
        <w:rPr>
          <w:spacing w:val="-12"/>
        </w:rPr>
        <w:t xml:space="preserve"> </w:t>
      </w:r>
      <w:r>
        <w:t>port</w:t>
      </w:r>
      <w:r>
        <w:rPr>
          <w:spacing w:val="-12"/>
        </w:rPr>
        <w:t xml:space="preserve"> </w:t>
      </w:r>
      <w:r>
        <w:t>(size</w:t>
      </w:r>
      <w:r>
        <w:rPr>
          <w:spacing w:val="-13"/>
        </w:rPr>
        <w:t xml:space="preserve"> </w:t>
      </w:r>
      <w:r>
        <w:t>4,</w:t>
      </w:r>
      <w:r>
        <w:rPr>
          <w:spacing w:val="-11"/>
        </w:rPr>
        <w:t xml:space="preserve"> </w:t>
      </w:r>
      <w:r>
        <w:t>integration</w:t>
      </w:r>
      <w:r>
        <w:rPr>
          <w:spacing w:val="-12"/>
        </w:rPr>
        <w:t xml:space="preserve"> </w:t>
      </w:r>
      <w:r>
        <w:t>5).</w:t>
      </w:r>
      <w:r>
        <w:rPr>
          <w:spacing w:val="-13"/>
        </w:rPr>
        <w:t xml:space="preserve"> </w:t>
      </w:r>
      <w:r>
        <w:t>Coax is lighter and plugs straight into the amplifier but has about 4.5 times the loss. Microstrip integrates beautifully with the amplifier board but is open (shielding 3), loses several dB and cannot</w:t>
      </w:r>
      <w:r>
        <w:rPr>
          <w:spacing w:val="-9"/>
        </w:rPr>
        <w:t xml:space="preserve"> </w:t>
      </w:r>
      <w:r>
        <w:t>handle</w:t>
      </w:r>
      <w:r>
        <w:rPr>
          <w:spacing w:val="-11"/>
        </w:rPr>
        <w:t xml:space="preserve"> </w:t>
      </w:r>
      <w:r>
        <w:t>the</w:t>
      </w:r>
      <w:r>
        <w:rPr>
          <w:spacing w:val="-8"/>
        </w:rPr>
        <w:t xml:space="preserve"> </w:t>
      </w:r>
      <w:r>
        <w:t>power.</w:t>
      </w:r>
      <w:r>
        <w:rPr>
          <w:spacing w:val="-8"/>
        </w:rPr>
        <w:t xml:space="preserve"> </w:t>
      </w:r>
      <w:r>
        <w:t>Stripline</w:t>
      </w:r>
      <w:r>
        <w:rPr>
          <w:spacing w:val="-10"/>
        </w:rPr>
        <w:t xml:space="preserve"> </w:t>
      </w:r>
      <w:r>
        <w:t>is</w:t>
      </w:r>
      <w:r>
        <w:rPr>
          <w:spacing w:val="-9"/>
        </w:rPr>
        <w:t xml:space="preserve"> </w:t>
      </w:r>
      <w:r>
        <w:t>better</w:t>
      </w:r>
      <w:r>
        <w:rPr>
          <w:spacing w:val="-9"/>
        </w:rPr>
        <w:t xml:space="preserve"> </w:t>
      </w:r>
      <w:r>
        <w:t>shielded</w:t>
      </w:r>
      <w:r>
        <w:rPr>
          <w:spacing w:val="-10"/>
        </w:rPr>
        <w:t xml:space="preserve"> </w:t>
      </w:r>
      <w:r>
        <w:t>than</w:t>
      </w:r>
      <w:r>
        <w:rPr>
          <w:spacing w:val="-10"/>
        </w:rPr>
        <w:t xml:space="preserve"> </w:t>
      </w:r>
      <w:r>
        <w:t>microstrip</w:t>
      </w:r>
      <w:r>
        <w:rPr>
          <w:spacing w:val="-8"/>
        </w:rPr>
        <w:t xml:space="preserve"> </w:t>
      </w:r>
      <w:r>
        <w:t>but</w:t>
      </w:r>
      <w:r>
        <w:rPr>
          <w:spacing w:val="-9"/>
        </w:rPr>
        <w:t xml:space="preserve"> </w:t>
      </w:r>
      <w:r>
        <w:t>is</w:t>
      </w:r>
      <w:r>
        <w:rPr>
          <w:spacing w:val="-7"/>
        </w:rPr>
        <w:t xml:space="preserve"> </w:t>
      </w:r>
      <w:r>
        <w:t>even</w:t>
      </w:r>
      <w:r>
        <w:rPr>
          <w:spacing w:val="-10"/>
        </w:rPr>
        <w:t xml:space="preserve"> </w:t>
      </w:r>
      <w:r>
        <w:t>lossier</w:t>
      </w:r>
      <w:r>
        <w:rPr>
          <w:spacing w:val="-11"/>
        </w:rPr>
        <w:t xml:space="preserve"> </w:t>
      </w:r>
      <w:r>
        <w:t>because its strip must be narrow.</w:t>
      </w:r>
    </w:p>
    <w:p w14:paraId="350AFDDF" w14:textId="77777777" w:rsidR="00541E91" w:rsidRDefault="00000000">
      <w:pPr>
        <w:pStyle w:val="Heading2"/>
        <w:numPr>
          <w:ilvl w:val="1"/>
          <w:numId w:val="7"/>
        </w:numPr>
        <w:tabs>
          <w:tab w:val="left" w:pos="525"/>
        </w:tabs>
        <w:spacing w:before="119"/>
        <w:jc w:val="both"/>
      </w:pPr>
      <w:r>
        <w:t>Sensitivity:</w:t>
      </w:r>
      <w:r>
        <w:rPr>
          <w:spacing w:val="-4"/>
        </w:rPr>
        <w:t xml:space="preserve"> </w:t>
      </w:r>
      <w:r>
        <w:t>when</w:t>
      </w:r>
      <w:r>
        <w:rPr>
          <w:spacing w:val="-3"/>
        </w:rPr>
        <w:t xml:space="preserve"> </w:t>
      </w:r>
      <w:r>
        <w:t>does</w:t>
      </w:r>
      <w:r>
        <w:rPr>
          <w:spacing w:val="-3"/>
        </w:rPr>
        <w:t xml:space="preserve"> </w:t>
      </w:r>
      <w:r>
        <w:t>the</w:t>
      </w:r>
      <w:r>
        <w:rPr>
          <w:spacing w:val="-2"/>
        </w:rPr>
        <w:t xml:space="preserve"> </w:t>
      </w:r>
      <w:r>
        <w:t>ranking</w:t>
      </w:r>
      <w:r>
        <w:rPr>
          <w:spacing w:val="-2"/>
        </w:rPr>
        <w:t xml:space="preserve"> reverse?</w:t>
      </w:r>
    </w:p>
    <w:p w14:paraId="01BA1594" w14:textId="77777777" w:rsidR="00541E91" w:rsidRDefault="00000000">
      <w:pPr>
        <w:pStyle w:val="BodyText"/>
        <w:spacing w:before="200" w:line="360" w:lineRule="auto"/>
        <w:ind w:right="160"/>
        <w:jc w:val="both"/>
      </w:pPr>
      <w:r>
        <w:t>The weighted contest between waveguide (7.45) and coax (7.26) is close, so I tested it three ways (Figure</w:t>
      </w:r>
      <w:r>
        <w:rPr>
          <w:spacing w:val="-1"/>
        </w:rPr>
        <w:t xml:space="preserve"> </w:t>
      </w:r>
      <w:r>
        <w:t>1). The ranking reverses if (a) the weight on loss drops below about 21 % (from 25 %), (b) the run length falls below about 0.26 m, because loss then matters less, or (c) the combined</w:t>
      </w:r>
      <w:r>
        <w:rPr>
          <w:spacing w:val="-14"/>
        </w:rPr>
        <w:t xml:space="preserve"> </w:t>
      </w:r>
      <w:r>
        <w:t>weights</w:t>
      </w:r>
      <w:r>
        <w:rPr>
          <w:spacing w:val="-14"/>
        </w:rPr>
        <w:t xml:space="preserve"> </w:t>
      </w:r>
      <w:r>
        <w:t>on</w:t>
      </w:r>
      <w:r>
        <w:rPr>
          <w:spacing w:val="-12"/>
        </w:rPr>
        <w:t xml:space="preserve"> </w:t>
      </w:r>
      <w:r>
        <w:t>size/weight</w:t>
      </w:r>
      <w:r>
        <w:rPr>
          <w:spacing w:val="-14"/>
        </w:rPr>
        <w:t xml:space="preserve"> </w:t>
      </w:r>
      <w:r>
        <w:t>and</w:t>
      </w:r>
      <w:r>
        <w:rPr>
          <w:spacing w:val="-14"/>
        </w:rPr>
        <w:t xml:space="preserve"> </w:t>
      </w:r>
      <w:r>
        <w:t>integration</w:t>
      </w:r>
      <w:r>
        <w:rPr>
          <w:spacing w:val="-14"/>
        </w:rPr>
        <w:t xml:space="preserve"> </w:t>
      </w:r>
      <w:r>
        <w:t>are</w:t>
      </w:r>
      <w:r>
        <w:rPr>
          <w:spacing w:val="-15"/>
        </w:rPr>
        <w:t xml:space="preserve"> </w:t>
      </w:r>
      <w:r>
        <w:t>scaled</w:t>
      </w:r>
      <w:r>
        <w:rPr>
          <w:spacing w:val="-14"/>
        </w:rPr>
        <w:t xml:space="preserve"> </w:t>
      </w:r>
      <w:r>
        <w:t>up</w:t>
      </w:r>
      <w:r>
        <w:rPr>
          <w:spacing w:val="-14"/>
        </w:rPr>
        <w:t xml:space="preserve"> </w:t>
      </w:r>
      <w:r>
        <w:t>by</w:t>
      </w:r>
      <w:r>
        <w:rPr>
          <w:spacing w:val="-12"/>
        </w:rPr>
        <w:t xml:space="preserve"> </w:t>
      </w:r>
      <w:r>
        <w:t>about</w:t>
      </w:r>
      <w:r>
        <w:rPr>
          <w:spacing w:val="-14"/>
        </w:rPr>
        <w:t xml:space="preserve"> </w:t>
      </w:r>
      <w:r>
        <w:t>17</w:t>
      </w:r>
      <w:r>
        <w:rPr>
          <w:spacing w:val="-12"/>
        </w:rPr>
        <w:t xml:space="preserve"> </w:t>
      </w:r>
      <w:r>
        <w:t>%</w:t>
      </w:r>
      <w:r>
        <w:rPr>
          <w:spacing w:val="-13"/>
        </w:rPr>
        <w:t xml:space="preserve"> </w:t>
      </w:r>
      <w:r>
        <w:t>or</w:t>
      </w:r>
      <w:r>
        <w:rPr>
          <w:spacing w:val="-15"/>
        </w:rPr>
        <w:t xml:space="preserve"> </w:t>
      </w:r>
      <w:r>
        <w:t>more.</w:t>
      </w:r>
      <w:r>
        <w:rPr>
          <w:spacing w:val="-12"/>
        </w:rPr>
        <w:t xml:space="preserve"> </w:t>
      </w:r>
      <w:r>
        <w:t>In</w:t>
      </w:r>
      <w:r>
        <w:rPr>
          <w:spacing w:val="-12"/>
        </w:rPr>
        <w:t xml:space="preserve"> </w:t>
      </w:r>
      <w:r>
        <w:t>every one</w:t>
      </w:r>
      <w:r>
        <w:rPr>
          <w:spacing w:val="-6"/>
        </w:rPr>
        <w:t xml:space="preserve"> </w:t>
      </w:r>
      <w:r>
        <w:t>of</w:t>
      </w:r>
      <w:r>
        <w:rPr>
          <w:spacing w:val="-6"/>
        </w:rPr>
        <w:t xml:space="preserve"> </w:t>
      </w:r>
      <w:r>
        <w:t>those</w:t>
      </w:r>
      <w:r>
        <w:rPr>
          <w:spacing w:val="-5"/>
        </w:rPr>
        <w:t xml:space="preserve"> </w:t>
      </w:r>
      <w:r>
        <w:t>cases</w:t>
      </w:r>
      <w:r>
        <w:rPr>
          <w:spacing w:val="-5"/>
        </w:rPr>
        <w:t xml:space="preserve"> </w:t>
      </w:r>
      <w:r>
        <w:t>the</w:t>
      </w:r>
      <w:r>
        <w:rPr>
          <w:spacing w:val="-2"/>
        </w:rPr>
        <w:t xml:space="preserve"> </w:t>
      </w:r>
      <w:r>
        <w:t>coax</w:t>
      </w:r>
      <w:r>
        <w:rPr>
          <w:spacing w:val="-5"/>
        </w:rPr>
        <w:t xml:space="preserve"> </w:t>
      </w:r>
      <w:r>
        <w:t>only</w:t>
      </w:r>
      <w:r>
        <w:rPr>
          <w:spacing w:val="-4"/>
        </w:rPr>
        <w:t xml:space="preserve"> </w:t>
      </w:r>
      <w:r>
        <w:t>wins</w:t>
      </w:r>
      <w:r>
        <w:rPr>
          <w:spacing w:val="-5"/>
        </w:rPr>
        <w:t xml:space="preserve"> </w:t>
      </w:r>
      <w:r>
        <w:t>on</w:t>
      </w:r>
      <w:r>
        <w:rPr>
          <w:spacing w:val="-5"/>
        </w:rPr>
        <w:t xml:space="preserve"> </w:t>
      </w:r>
      <w:r>
        <w:t>score;</w:t>
      </w:r>
      <w:r>
        <w:rPr>
          <w:spacing w:val="-4"/>
        </w:rPr>
        <w:t xml:space="preserve"> </w:t>
      </w:r>
      <w:r>
        <w:t>it</w:t>
      </w:r>
      <w:r>
        <w:rPr>
          <w:spacing w:val="-4"/>
        </w:rPr>
        <w:t xml:space="preserve"> </w:t>
      </w:r>
      <w:r>
        <w:t>still</w:t>
      </w:r>
      <w:r>
        <w:rPr>
          <w:spacing w:val="-4"/>
        </w:rPr>
        <w:t xml:space="preserve"> </w:t>
      </w:r>
      <w:r>
        <w:t>cannot</w:t>
      </w:r>
      <w:r>
        <w:rPr>
          <w:spacing w:val="-4"/>
        </w:rPr>
        <w:t xml:space="preserve"> </w:t>
      </w:r>
      <w:r>
        <w:t>meet</w:t>
      </w:r>
      <w:r>
        <w:rPr>
          <w:spacing w:val="-4"/>
        </w:rPr>
        <w:t xml:space="preserve"> </w:t>
      </w:r>
      <w:r>
        <w:t>the</w:t>
      </w:r>
      <w:r>
        <w:rPr>
          <w:spacing w:val="-5"/>
        </w:rPr>
        <w:t xml:space="preserve"> </w:t>
      </w:r>
      <w:r>
        <w:t>0.30</w:t>
      </w:r>
      <w:r>
        <w:rPr>
          <w:spacing w:val="-5"/>
        </w:rPr>
        <w:t xml:space="preserve"> </w:t>
      </w:r>
      <w:r>
        <w:t>dB</w:t>
      </w:r>
      <w:r>
        <w:rPr>
          <w:spacing w:val="-4"/>
        </w:rPr>
        <w:t xml:space="preserve"> </w:t>
      </w:r>
      <w:r>
        <w:t>limit</w:t>
      </w:r>
      <w:r>
        <w:rPr>
          <w:spacing w:val="-4"/>
        </w:rPr>
        <w:t xml:space="preserve"> </w:t>
      </w:r>
      <w:r>
        <w:t>unless</w:t>
      </w:r>
      <w:r>
        <w:rPr>
          <w:spacing w:val="-5"/>
        </w:rPr>
        <w:t xml:space="preserve"> </w:t>
      </w:r>
      <w:r>
        <w:t>the run is shorter than about 0.16 m. So the loss gate, not the weighted score alone, settles the choice for a 0.5 m run.</w:t>
      </w:r>
    </w:p>
    <w:p w14:paraId="5ADA8E27" w14:textId="77777777" w:rsidR="00541E91" w:rsidRDefault="00000000">
      <w:pPr>
        <w:pStyle w:val="BodyText"/>
        <w:spacing w:before="75"/>
        <w:ind w:left="0"/>
        <w:rPr>
          <w:sz w:val="20"/>
        </w:rPr>
      </w:pPr>
      <w:r>
        <w:rPr>
          <w:noProof/>
          <w:sz w:val="20"/>
        </w:rPr>
        <w:drawing>
          <wp:anchor distT="0" distB="0" distL="0" distR="0" simplePos="0" relativeHeight="487588864" behindDoc="1" locked="0" layoutInCell="1" allowOverlap="1" wp14:anchorId="533239C6" wp14:editId="48DF421D">
            <wp:simplePos x="0" y="0"/>
            <wp:positionH relativeFrom="page">
              <wp:posOffset>1339445</wp:posOffset>
            </wp:positionH>
            <wp:positionV relativeFrom="paragraph">
              <wp:posOffset>209480</wp:posOffset>
            </wp:positionV>
            <wp:extent cx="4903857" cy="2136267"/>
            <wp:effectExtent l="0" t="0" r="0" b="0"/>
            <wp:wrapTopAndBottom/>
            <wp:docPr id="4" name="Image 4" descr="Figure 1 – Sensitivity of the waveguide-minus-coax score to the loss weight and to the run length (positive means waveguide wins).  Figure 1 – Sensitivity of the waveguide-minus-coax score to the loss weight and to the run length (positive means waveguide wi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Figure 1 – Sensitivity of the waveguide-minus-coax score to the loss weight and to the run length (positive means waveguide wins).  Figure 1 – Sensitivity of the waveguide-minus-coax score to the loss weight and to the run length (positive means waveguide wins)."/>
                    <pic:cNvPicPr/>
                  </pic:nvPicPr>
                  <pic:blipFill>
                    <a:blip r:embed="rId6" cstate="print"/>
                    <a:stretch>
                      <a:fillRect/>
                    </a:stretch>
                  </pic:blipFill>
                  <pic:spPr>
                    <a:xfrm>
                      <a:off x="0" y="0"/>
                      <a:ext cx="4903857" cy="2136267"/>
                    </a:xfrm>
                    <a:prstGeom prst="rect">
                      <a:avLst/>
                    </a:prstGeom>
                  </pic:spPr>
                </pic:pic>
              </a:graphicData>
            </a:graphic>
          </wp:anchor>
        </w:drawing>
      </w:r>
    </w:p>
    <w:p w14:paraId="0D8C61A3" w14:textId="77777777" w:rsidR="00541E91" w:rsidRDefault="00541E91">
      <w:pPr>
        <w:pStyle w:val="BodyText"/>
        <w:spacing w:before="35"/>
        <w:ind w:left="0"/>
      </w:pPr>
    </w:p>
    <w:p w14:paraId="5D8A712C" w14:textId="77777777" w:rsidR="00541E91" w:rsidRDefault="00000000">
      <w:pPr>
        <w:spacing w:line="360" w:lineRule="auto"/>
        <w:ind w:left="2734" w:hanging="2387"/>
        <w:rPr>
          <w:i/>
          <w:sz w:val="24"/>
        </w:rPr>
      </w:pPr>
      <w:r>
        <w:rPr>
          <w:i/>
          <w:sz w:val="24"/>
        </w:rPr>
        <w:t>Figure</w:t>
      </w:r>
      <w:r>
        <w:rPr>
          <w:i/>
          <w:spacing w:val="-2"/>
          <w:sz w:val="24"/>
        </w:rPr>
        <w:t xml:space="preserve"> </w:t>
      </w:r>
      <w:r>
        <w:rPr>
          <w:i/>
          <w:sz w:val="24"/>
        </w:rPr>
        <w:t>1</w:t>
      </w:r>
      <w:r>
        <w:rPr>
          <w:i/>
          <w:spacing w:val="-3"/>
          <w:sz w:val="24"/>
        </w:rPr>
        <w:t xml:space="preserve"> </w:t>
      </w:r>
      <w:r>
        <w:rPr>
          <w:i/>
          <w:sz w:val="24"/>
        </w:rPr>
        <w:t>–</w:t>
      </w:r>
      <w:r>
        <w:rPr>
          <w:i/>
          <w:spacing w:val="-2"/>
          <w:sz w:val="24"/>
        </w:rPr>
        <w:t xml:space="preserve"> </w:t>
      </w:r>
      <w:r>
        <w:rPr>
          <w:i/>
          <w:sz w:val="24"/>
        </w:rPr>
        <w:t>Sensitivity</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waveguide-minus-coax</w:t>
      </w:r>
      <w:r>
        <w:rPr>
          <w:i/>
          <w:spacing w:val="-3"/>
          <w:sz w:val="24"/>
        </w:rPr>
        <w:t xml:space="preserve"> </w:t>
      </w:r>
      <w:r>
        <w:rPr>
          <w:i/>
          <w:sz w:val="24"/>
        </w:rPr>
        <w:t>score</w:t>
      </w:r>
      <w:r>
        <w:rPr>
          <w:i/>
          <w:spacing w:val="-3"/>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loss</w:t>
      </w:r>
      <w:r>
        <w:rPr>
          <w:i/>
          <w:spacing w:val="-2"/>
          <w:sz w:val="24"/>
        </w:rPr>
        <w:t xml:space="preserve"> </w:t>
      </w:r>
      <w:r>
        <w:rPr>
          <w:i/>
          <w:sz w:val="24"/>
        </w:rPr>
        <w:t>weight</w:t>
      </w:r>
      <w:r>
        <w:rPr>
          <w:i/>
          <w:spacing w:val="-2"/>
          <w:sz w:val="24"/>
        </w:rPr>
        <w:t xml:space="preserve"> </w:t>
      </w:r>
      <w:r>
        <w:rPr>
          <w:i/>
          <w:sz w:val="24"/>
        </w:rPr>
        <w:t>and</w:t>
      </w:r>
      <w:r>
        <w:rPr>
          <w:i/>
          <w:spacing w:val="-2"/>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run length (positive means waveguide wins).</w:t>
      </w:r>
    </w:p>
    <w:p w14:paraId="23247F5A" w14:textId="77777777" w:rsidR="00541E91" w:rsidRDefault="00000000">
      <w:pPr>
        <w:pStyle w:val="Heading2"/>
        <w:numPr>
          <w:ilvl w:val="1"/>
          <w:numId w:val="7"/>
        </w:numPr>
        <w:tabs>
          <w:tab w:val="left" w:pos="525"/>
        </w:tabs>
        <w:spacing w:before="161"/>
      </w:pPr>
      <w:r>
        <w:t>Defending</w:t>
      </w:r>
      <w:r>
        <w:rPr>
          <w:spacing w:val="-3"/>
        </w:rPr>
        <w:t xml:space="preserve"> </w:t>
      </w:r>
      <w:r>
        <w:t>the</w:t>
      </w:r>
      <w:r>
        <w:rPr>
          <w:spacing w:val="-3"/>
        </w:rPr>
        <w:t xml:space="preserve"> </w:t>
      </w:r>
      <w:r>
        <w:t>choice</w:t>
      </w:r>
      <w:r>
        <w:rPr>
          <w:spacing w:val="-4"/>
        </w:rPr>
        <w:t xml:space="preserve"> </w:t>
      </w:r>
      <w:r>
        <w:t>against</w:t>
      </w:r>
      <w:r>
        <w:rPr>
          <w:spacing w:val="-2"/>
        </w:rPr>
        <w:t xml:space="preserve"> </w:t>
      </w:r>
      <w:r>
        <w:t>the</w:t>
      </w:r>
      <w:r>
        <w:rPr>
          <w:spacing w:val="-4"/>
        </w:rPr>
        <w:t xml:space="preserve"> </w:t>
      </w:r>
      <w:r>
        <w:t>strongest</w:t>
      </w:r>
      <w:r>
        <w:rPr>
          <w:spacing w:val="-2"/>
        </w:rPr>
        <w:t xml:space="preserve"> alternative</w:t>
      </w:r>
    </w:p>
    <w:p w14:paraId="4A36556B" w14:textId="77777777" w:rsidR="00541E91" w:rsidRDefault="00000000">
      <w:pPr>
        <w:pStyle w:val="BodyText"/>
        <w:spacing w:before="197" w:line="360" w:lineRule="auto"/>
      </w:pPr>
      <w:r>
        <w:t>The</w:t>
      </w:r>
      <w:r>
        <w:rPr>
          <w:spacing w:val="-1"/>
        </w:rPr>
        <w:t xml:space="preserve"> </w:t>
      </w:r>
      <w:r>
        <w:t>strongest alternative is the</w:t>
      </w:r>
      <w:r>
        <w:rPr>
          <w:spacing w:val="-1"/>
        </w:rPr>
        <w:t xml:space="preserve"> </w:t>
      </w:r>
      <w:r>
        <w:t>semi-rigid coax, and I</w:t>
      </w:r>
      <w:r>
        <w:rPr>
          <w:spacing w:val="-3"/>
        </w:rPr>
        <w:t xml:space="preserve"> </w:t>
      </w:r>
      <w:r>
        <w:t>take</w:t>
      </w:r>
      <w:r>
        <w:rPr>
          <w:spacing w:val="-1"/>
        </w:rPr>
        <w:t xml:space="preserve"> </w:t>
      </w:r>
      <w:r>
        <w:t>it seriously: it is</w:t>
      </w:r>
      <w:r>
        <w:rPr>
          <w:spacing w:val="-3"/>
        </w:rPr>
        <w:t xml:space="preserve"> </w:t>
      </w:r>
      <w:r>
        <w:t>light, cheap, plugs straight</w:t>
      </w:r>
      <w:r>
        <w:rPr>
          <w:spacing w:val="-11"/>
        </w:rPr>
        <w:t xml:space="preserve"> </w:t>
      </w:r>
      <w:r>
        <w:t>in</w:t>
      </w:r>
      <w:r>
        <w:rPr>
          <w:spacing w:val="-11"/>
        </w:rPr>
        <w:t xml:space="preserve"> </w:t>
      </w:r>
      <w:r>
        <w:t>and</w:t>
      </w:r>
      <w:r>
        <w:rPr>
          <w:spacing w:val="-12"/>
        </w:rPr>
        <w:t xml:space="preserve"> </w:t>
      </w:r>
      <w:r>
        <w:t>is</w:t>
      </w:r>
      <w:r>
        <w:rPr>
          <w:spacing w:val="-10"/>
        </w:rPr>
        <w:t xml:space="preserve"> </w:t>
      </w:r>
      <w:r>
        <w:t>single-mode</w:t>
      </w:r>
      <w:r>
        <w:rPr>
          <w:spacing w:val="-13"/>
        </w:rPr>
        <w:t xml:space="preserve"> </w:t>
      </w:r>
      <w:r>
        <w:t>up</w:t>
      </w:r>
      <w:r>
        <w:rPr>
          <w:spacing w:val="-11"/>
        </w:rPr>
        <w:t xml:space="preserve"> </w:t>
      </w:r>
      <w:r>
        <w:t>to</w:t>
      </w:r>
      <w:r>
        <w:rPr>
          <w:spacing w:val="-12"/>
        </w:rPr>
        <w:t xml:space="preserve"> </w:t>
      </w:r>
      <w:r>
        <w:t>about</w:t>
      </w:r>
      <w:r>
        <w:rPr>
          <w:spacing w:val="-11"/>
        </w:rPr>
        <w:t xml:space="preserve"> </w:t>
      </w:r>
      <w:r>
        <w:t>34</w:t>
      </w:r>
      <w:r>
        <w:rPr>
          <w:spacing w:val="-11"/>
        </w:rPr>
        <w:t xml:space="preserve"> </w:t>
      </w:r>
      <w:r>
        <w:t>GHz.</w:t>
      </w:r>
      <w:r>
        <w:rPr>
          <w:spacing w:val="-10"/>
        </w:rPr>
        <w:t xml:space="preserve"> </w:t>
      </w:r>
      <w:r>
        <w:t>Its</w:t>
      </w:r>
      <w:r>
        <w:rPr>
          <w:spacing w:val="-11"/>
        </w:rPr>
        <w:t xml:space="preserve"> </w:t>
      </w:r>
      <w:r>
        <w:t>weakness</w:t>
      </w:r>
      <w:r>
        <w:rPr>
          <w:spacing w:val="-12"/>
        </w:rPr>
        <w:t xml:space="preserve"> </w:t>
      </w:r>
      <w:r>
        <w:t>is</w:t>
      </w:r>
      <w:r>
        <w:rPr>
          <w:spacing w:val="-10"/>
        </w:rPr>
        <w:t xml:space="preserve"> </w:t>
      </w:r>
      <w:r>
        <w:t>loss.</w:t>
      </w:r>
      <w:r>
        <w:rPr>
          <w:spacing w:val="-12"/>
        </w:rPr>
        <w:t xml:space="preserve"> </w:t>
      </w:r>
      <w:r>
        <w:t>At</w:t>
      </w:r>
      <w:r>
        <w:rPr>
          <w:spacing w:val="-11"/>
        </w:rPr>
        <w:t xml:space="preserve"> </w:t>
      </w:r>
      <w:r>
        <w:t>9.5</w:t>
      </w:r>
      <w:r>
        <w:rPr>
          <w:spacing w:val="-12"/>
        </w:rPr>
        <w:t xml:space="preserve"> </w:t>
      </w:r>
      <w:r>
        <w:t>GHz</w:t>
      </w:r>
      <w:r>
        <w:rPr>
          <w:spacing w:val="-12"/>
        </w:rPr>
        <w:t xml:space="preserve"> </w:t>
      </w:r>
      <w:r>
        <w:t>it</w:t>
      </w:r>
      <w:r>
        <w:rPr>
          <w:spacing w:val="-10"/>
        </w:rPr>
        <w:t xml:space="preserve"> </w:t>
      </w:r>
      <w:r>
        <w:rPr>
          <w:spacing w:val="-2"/>
        </w:rPr>
        <w:t>dissipates</w:t>
      </w:r>
    </w:p>
    <w:p w14:paraId="2177CCC7" w14:textId="77777777" w:rsidR="00541E91" w:rsidRDefault="00000000">
      <w:pPr>
        <w:pStyle w:val="BodyText"/>
        <w:spacing w:line="360" w:lineRule="auto"/>
        <w:ind w:right="29"/>
      </w:pPr>
      <w:r>
        <w:t>1.26 dB/m, so the 0.5 m run loses 0.73 dB including connectors, more than double the limit, and</w:t>
      </w:r>
      <w:r>
        <w:rPr>
          <w:spacing w:val="1"/>
        </w:rPr>
        <w:t xml:space="preserve"> </w:t>
      </w:r>
      <w:r>
        <w:t>about</w:t>
      </w:r>
      <w:r>
        <w:rPr>
          <w:spacing w:val="5"/>
        </w:rPr>
        <w:t xml:space="preserve"> </w:t>
      </w:r>
      <w:r>
        <w:t>15</w:t>
      </w:r>
      <w:r>
        <w:rPr>
          <w:spacing w:val="5"/>
        </w:rPr>
        <w:t xml:space="preserve"> </w:t>
      </w:r>
      <w:r>
        <w:t>%</w:t>
      </w:r>
      <w:r>
        <w:rPr>
          <w:spacing w:val="6"/>
        </w:rPr>
        <w:t xml:space="preserve"> </w:t>
      </w:r>
      <w:r>
        <w:t>of</w:t>
      </w:r>
      <w:r>
        <w:rPr>
          <w:spacing w:val="2"/>
        </w:rPr>
        <w:t xml:space="preserve"> </w:t>
      </w:r>
      <w:r>
        <w:t>the</w:t>
      </w:r>
      <w:r>
        <w:rPr>
          <w:spacing w:val="3"/>
        </w:rPr>
        <w:t xml:space="preserve"> </w:t>
      </w:r>
      <w:r>
        <w:t>50</w:t>
      </w:r>
      <w:r>
        <w:rPr>
          <w:spacing w:val="6"/>
        </w:rPr>
        <w:t xml:space="preserve"> </w:t>
      </w:r>
      <w:r>
        <w:t>W</w:t>
      </w:r>
      <w:r>
        <w:rPr>
          <w:spacing w:val="5"/>
        </w:rPr>
        <w:t xml:space="preserve"> </w:t>
      </w:r>
      <w:r>
        <w:t>average</w:t>
      </w:r>
      <w:r>
        <w:rPr>
          <w:spacing w:val="5"/>
        </w:rPr>
        <w:t xml:space="preserve"> </w:t>
      </w:r>
      <w:r>
        <w:t>power</w:t>
      </w:r>
      <w:r>
        <w:rPr>
          <w:spacing w:val="5"/>
        </w:rPr>
        <w:t xml:space="preserve"> </w:t>
      </w:r>
      <w:r>
        <w:t>(7.7</w:t>
      </w:r>
      <w:r>
        <w:rPr>
          <w:spacing w:val="8"/>
        </w:rPr>
        <w:t xml:space="preserve"> </w:t>
      </w:r>
      <w:r>
        <w:t>W)</w:t>
      </w:r>
      <w:r>
        <w:rPr>
          <w:spacing w:val="2"/>
        </w:rPr>
        <w:t xml:space="preserve"> </w:t>
      </w:r>
      <w:r>
        <w:t>would</w:t>
      </w:r>
      <w:r>
        <w:rPr>
          <w:spacing w:val="6"/>
        </w:rPr>
        <w:t xml:space="preserve"> </w:t>
      </w:r>
      <w:r>
        <w:t>be</w:t>
      </w:r>
      <w:r>
        <w:rPr>
          <w:spacing w:val="3"/>
        </w:rPr>
        <w:t xml:space="preserve"> </w:t>
      </w:r>
      <w:r>
        <w:t>lost</w:t>
      </w:r>
      <w:r>
        <w:rPr>
          <w:spacing w:val="6"/>
        </w:rPr>
        <w:t xml:space="preserve"> </w:t>
      </w:r>
      <w:r>
        <w:t>as</w:t>
      </w:r>
      <w:r>
        <w:rPr>
          <w:spacing w:val="4"/>
        </w:rPr>
        <w:t xml:space="preserve"> </w:t>
      </w:r>
      <w:r>
        <w:t>heat</w:t>
      </w:r>
      <w:r>
        <w:rPr>
          <w:spacing w:val="6"/>
        </w:rPr>
        <w:t xml:space="preserve"> </w:t>
      </w:r>
      <w:r>
        <w:t>in</w:t>
      </w:r>
      <w:r>
        <w:rPr>
          <w:spacing w:val="5"/>
        </w:rPr>
        <w:t xml:space="preserve"> </w:t>
      </w:r>
      <w:r>
        <w:t>the</w:t>
      </w:r>
      <w:r>
        <w:rPr>
          <w:spacing w:val="5"/>
        </w:rPr>
        <w:t xml:space="preserve"> </w:t>
      </w:r>
      <w:r>
        <w:t>cable</w:t>
      </w:r>
      <w:r>
        <w:rPr>
          <w:spacing w:val="6"/>
        </w:rPr>
        <w:t xml:space="preserve"> </w:t>
      </w:r>
      <w:r>
        <w:t>and</w:t>
      </w:r>
      <w:r>
        <w:rPr>
          <w:spacing w:val="4"/>
        </w:rPr>
        <w:t xml:space="preserve"> </w:t>
      </w:r>
      <w:r>
        <w:rPr>
          <w:spacing w:val="-5"/>
        </w:rPr>
        <w:t>its</w:t>
      </w:r>
    </w:p>
    <w:p w14:paraId="0BF7BF25" w14:textId="77777777" w:rsidR="00541E91" w:rsidRDefault="00541E91">
      <w:pPr>
        <w:pStyle w:val="BodyText"/>
        <w:spacing w:line="360" w:lineRule="auto"/>
        <w:sectPr w:rsidR="00541E91">
          <w:pgSz w:w="11910" w:h="16840"/>
          <w:pgMar w:top="1740" w:right="1275" w:bottom="280" w:left="1275" w:header="720" w:footer="720" w:gutter="0"/>
          <w:cols w:space="720"/>
        </w:sectPr>
      </w:pPr>
    </w:p>
    <w:p w14:paraId="3A6CA18B" w14:textId="77777777" w:rsidR="00541E91" w:rsidRDefault="00000000">
      <w:pPr>
        <w:pStyle w:val="BodyText"/>
        <w:spacing w:before="60" w:line="360" w:lineRule="auto"/>
        <w:ind w:right="169"/>
        <w:jc w:val="both"/>
      </w:pPr>
      <w:r>
        <w:lastRenderedPageBreak/>
        <w:t>connectors, with</w:t>
      </w:r>
      <w:r>
        <w:rPr>
          <w:spacing w:val="-1"/>
        </w:rPr>
        <w:t xml:space="preserve"> </w:t>
      </w:r>
      <w:r>
        <w:t>a</w:t>
      </w:r>
      <w:r>
        <w:rPr>
          <w:spacing w:val="-2"/>
        </w:rPr>
        <w:t xml:space="preserve"> </w:t>
      </w:r>
      <w:r>
        <w:t>PTFE dielectric</w:t>
      </w:r>
      <w:r>
        <w:rPr>
          <w:spacing w:val="-2"/>
        </w:rPr>
        <w:t xml:space="preserve"> </w:t>
      </w:r>
      <w:r>
        <w:t>that</w:t>
      </w:r>
      <w:r>
        <w:rPr>
          <w:spacing w:val="-1"/>
        </w:rPr>
        <w:t xml:space="preserve"> </w:t>
      </w:r>
      <w:r>
        <w:t>has</w:t>
      </w:r>
      <w:r>
        <w:rPr>
          <w:spacing w:val="-1"/>
        </w:rPr>
        <w:t xml:space="preserve"> </w:t>
      </w:r>
      <w:r>
        <w:t>to</w:t>
      </w:r>
      <w:r>
        <w:rPr>
          <w:spacing w:val="-1"/>
        </w:rPr>
        <w:t xml:space="preserve"> </w:t>
      </w:r>
      <w:r>
        <w:t>survive</w:t>
      </w:r>
      <w:r>
        <w:rPr>
          <w:spacing w:val="-2"/>
        </w:rPr>
        <w:t xml:space="preserve"> </w:t>
      </w:r>
      <w:r>
        <w:t>it.</w:t>
      </w:r>
      <w:r>
        <w:rPr>
          <w:spacing w:val="-1"/>
        </w:rPr>
        <w:t xml:space="preserve"> </w:t>
      </w:r>
      <w:r>
        <w:t>In contrast</w:t>
      </w:r>
      <w:r>
        <w:rPr>
          <w:spacing w:val="-1"/>
        </w:rPr>
        <w:t xml:space="preserve"> </w:t>
      </w:r>
      <w:r>
        <w:t>the waveguide</w:t>
      </w:r>
      <w:r>
        <w:rPr>
          <w:spacing w:val="-2"/>
        </w:rPr>
        <w:t xml:space="preserve"> </w:t>
      </w:r>
      <w:r>
        <w:t>wastes 0.8 W in the walls. For a radar, a 0.55 dB difference costs roughly 3 % of detection range (range scales with the fourth root of power), which is enough to matter.</w:t>
      </w:r>
    </w:p>
    <w:p w14:paraId="747E26B0" w14:textId="77777777" w:rsidR="00541E91" w:rsidRDefault="00000000">
      <w:pPr>
        <w:spacing w:before="120" w:line="360" w:lineRule="auto"/>
        <w:ind w:left="165" w:right="160"/>
        <w:jc w:val="both"/>
        <w:rPr>
          <w:sz w:val="24"/>
        </w:rPr>
      </w:pPr>
      <w:r>
        <w:rPr>
          <w:b/>
          <w:sz w:val="24"/>
        </w:rPr>
        <w:t xml:space="preserve">Design Decision 1. </w:t>
      </w:r>
      <w:r>
        <w:rPr>
          <w:sz w:val="24"/>
        </w:rPr>
        <w:t xml:space="preserve">For the specified application I select </w:t>
      </w:r>
      <w:r>
        <w:rPr>
          <w:b/>
          <w:sz w:val="24"/>
        </w:rPr>
        <w:t xml:space="preserve">WR-90 rectangular waveguide </w:t>
      </w:r>
      <w:r>
        <w:rPr>
          <w:b/>
          <w:position w:val="1"/>
          <w:sz w:val="24"/>
        </w:rPr>
        <w:t>(TE</w:t>
      </w:r>
      <w:r>
        <w:rPr>
          <w:b/>
          <w:sz w:val="16"/>
        </w:rPr>
        <w:t>10</w:t>
      </w:r>
      <w:r>
        <w:rPr>
          <w:b/>
          <w:position w:val="1"/>
          <w:sz w:val="24"/>
        </w:rPr>
        <w:t>)</w:t>
      </w:r>
      <w:r>
        <w:rPr>
          <w:b/>
          <w:spacing w:val="-6"/>
          <w:position w:val="1"/>
          <w:sz w:val="24"/>
        </w:rPr>
        <w:t xml:space="preserve"> </w:t>
      </w:r>
      <w:r>
        <w:rPr>
          <w:position w:val="1"/>
          <w:sz w:val="24"/>
        </w:rPr>
        <w:t>over</w:t>
      </w:r>
      <w:r>
        <w:rPr>
          <w:spacing w:val="-6"/>
          <w:position w:val="1"/>
          <w:sz w:val="24"/>
        </w:rPr>
        <w:t xml:space="preserve"> </w:t>
      </w:r>
      <w:r>
        <w:rPr>
          <w:b/>
          <w:position w:val="1"/>
          <w:sz w:val="24"/>
        </w:rPr>
        <w:t>semi-rigid</w:t>
      </w:r>
      <w:r>
        <w:rPr>
          <w:b/>
          <w:spacing w:val="-4"/>
          <w:position w:val="1"/>
          <w:sz w:val="24"/>
        </w:rPr>
        <w:t xml:space="preserve"> </w:t>
      </w:r>
      <w:r>
        <w:rPr>
          <w:b/>
          <w:position w:val="1"/>
          <w:sz w:val="24"/>
        </w:rPr>
        <w:t>coaxial</w:t>
      </w:r>
      <w:r>
        <w:rPr>
          <w:b/>
          <w:spacing w:val="-4"/>
          <w:position w:val="1"/>
          <w:sz w:val="24"/>
        </w:rPr>
        <w:t xml:space="preserve"> </w:t>
      </w:r>
      <w:r>
        <w:rPr>
          <w:b/>
          <w:position w:val="1"/>
          <w:sz w:val="24"/>
        </w:rPr>
        <w:t>line</w:t>
      </w:r>
      <w:r>
        <w:rPr>
          <w:b/>
          <w:spacing w:val="-4"/>
          <w:position w:val="1"/>
          <w:sz w:val="24"/>
        </w:rPr>
        <w:t xml:space="preserve"> </w:t>
      </w:r>
      <w:r>
        <w:rPr>
          <w:position w:val="1"/>
          <w:sz w:val="24"/>
        </w:rPr>
        <w:t>because</w:t>
      </w:r>
      <w:r>
        <w:rPr>
          <w:spacing w:val="-6"/>
          <w:position w:val="1"/>
          <w:sz w:val="24"/>
        </w:rPr>
        <w:t xml:space="preserve"> </w:t>
      </w:r>
      <w:r>
        <w:rPr>
          <w:position w:val="1"/>
          <w:sz w:val="24"/>
        </w:rPr>
        <w:t>it</w:t>
      </w:r>
      <w:r>
        <w:rPr>
          <w:spacing w:val="-4"/>
          <w:position w:val="1"/>
          <w:sz w:val="24"/>
        </w:rPr>
        <w:t xml:space="preserve"> </w:t>
      </w:r>
      <w:r>
        <w:rPr>
          <w:position w:val="1"/>
          <w:sz w:val="24"/>
        </w:rPr>
        <w:t>is</w:t>
      </w:r>
      <w:r>
        <w:rPr>
          <w:spacing w:val="-4"/>
          <w:position w:val="1"/>
          <w:sz w:val="24"/>
        </w:rPr>
        <w:t xml:space="preserve"> </w:t>
      </w:r>
      <w:r>
        <w:rPr>
          <w:position w:val="1"/>
          <w:sz w:val="24"/>
        </w:rPr>
        <w:t>the</w:t>
      </w:r>
      <w:r>
        <w:rPr>
          <w:spacing w:val="-5"/>
          <w:position w:val="1"/>
          <w:sz w:val="24"/>
        </w:rPr>
        <w:t xml:space="preserve"> </w:t>
      </w:r>
      <w:r>
        <w:rPr>
          <w:position w:val="1"/>
          <w:sz w:val="24"/>
        </w:rPr>
        <w:t>only</w:t>
      </w:r>
      <w:r>
        <w:rPr>
          <w:spacing w:val="-4"/>
          <w:position w:val="1"/>
          <w:sz w:val="24"/>
        </w:rPr>
        <w:t xml:space="preserve"> </w:t>
      </w:r>
      <w:r>
        <w:rPr>
          <w:position w:val="1"/>
          <w:sz w:val="24"/>
        </w:rPr>
        <w:t>structure</w:t>
      </w:r>
      <w:r>
        <w:rPr>
          <w:spacing w:val="-4"/>
          <w:position w:val="1"/>
          <w:sz w:val="24"/>
        </w:rPr>
        <w:t xml:space="preserve"> </w:t>
      </w:r>
      <w:r>
        <w:rPr>
          <w:position w:val="1"/>
          <w:sz w:val="24"/>
        </w:rPr>
        <w:t>that</w:t>
      </w:r>
      <w:r>
        <w:rPr>
          <w:spacing w:val="-5"/>
          <w:position w:val="1"/>
          <w:sz w:val="24"/>
        </w:rPr>
        <w:t xml:space="preserve"> </w:t>
      </w:r>
      <w:r>
        <w:rPr>
          <w:position w:val="1"/>
          <w:sz w:val="24"/>
        </w:rPr>
        <w:t>meets</w:t>
      </w:r>
      <w:r>
        <w:rPr>
          <w:spacing w:val="-4"/>
          <w:position w:val="1"/>
          <w:sz w:val="24"/>
        </w:rPr>
        <w:t xml:space="preserve"> </w:t>
      </w:r>
      <w:r>
        <w:rPr>
          <w:position w:val="1"/>
          <w:sz w:val="24"/>
        </w:rPr>
        <w:t>the</w:t>
      </w:r>
      <w:r>
        <w:rPr>
          <w:spacing w:val="-5"/>
          <w:position w:val="1"/>
          <w:sz w:val="24"/>
        </w:rPr>
        <w:t xml:space="preserve"> </w:t>
      </w:r>
      <w:r>
        <w:rPr>
          <w:position w:val="1"/>
          <w:sz w:val="24"/>
        </w:rPr>
        <w:t>0.30</w:t>
      </w:r>
      <w:r>
        <w:rPr>
          <w:spacing w:val="-5"/>
          <w:position w:val="1"/>
          <w:sz w:val="24"/>
        </w:rPr>
        <w:t xml:space="preserve"> </w:t>
      </w:r>
      <w:r>
        <w:rPr>
          <w:position w:val="1"/>
          <w:sz w:val="24"/>
        </w:rPr>
        <w:t>dB</w:t>
      </w:r>
      <w:r>
        <w:rPr>
          <w:spacing w:val="-4"/>
          <w:position w:val="1"/>
          <w:sz w:val="24"/>
        </w:rPr>
        <w:t xml:space="preserve"> </w:t>
      </w:r>
      <w:r>
        <w:rPr>
          <w:position w:val="1"/>
          <w:sz w:val="24"/>
        </w:rPr>
        <w:t xml:space="preserve">loss </w:t>
      </w:r>
      <w:r>
        <w:rPr>
          <w:sz w:val="24"/>
        </w:rPr>
        <w:t>limit at 9.5 GHz over 0.5 m (0.16 dB versus 0.73 dB), has the highest power margin and is fully shielded.</w:t>
      </w:r>
    </w:p>
    <w:p w14:paraId="269F1BEF" w14:textId="77777777" w:rsidR="00541E91" w:rsidRDefault="00000000">
      <w:pPr>
        <w:pStyle w:val="BodyText"/>
        <w:spacing w:before="120" w:line="360" w:lineRule="auto"/>
        <w:ind w:right="158"/>
        <w:jc w:val="both"/>
      </w:pPr>
      <w:r>
        <w:rPr>
          <w:b/>
        </w:rPr>
        <w:t>What</w:t>
      </w:r>
      <w:r>
        <w:rPr>
          <w:b/>
          <w:spacing w:val="-1"/>
        </w:rPr>
        <w:t xml:space="preserve"> </w:t>
      </w:r>
      <w:r>
        <w:rPr>
          <w:b/>
        </w:rPr>
        <w:t>happens if</w:t>
      </w:r>
      <w:r>
        <w:rPr>
          <w:b/>
          <w:spacing w:val="-1"/>
        </w:rPr>
        <w:t xml:space="preserve"> </w:t>
      </w:r>
      <w:r>
        <w:rPr>
          <w:b/>
        </w:rPr>
        <w:t>the</w:t>
      </w:r>
      <w:r>
        <w:rPr>
          <w:b/>
          <w:spacing w:val="-1"/>
        </w:rPr>
        <w:t xml:space="preserve"> </w:t>
      </w:r>
      <w:r>
        <w:rPr>
          <w:b/>
        </w:rPr>
        <w:t>frequency changes by a factor</w:t>
      </w:r>
      <w:r>
        <w:rPr>
          <w:b/>
          <w:spacing w:val="-2"/>
        </w:rPr>
        <w:t xml:space="preserve"> </w:t>
      </w:r>
      <w:r>
        <w:rPr>
          <w:b/>
        </w:rPr>
        <w:t xml:space="preserve">of two. </w:t>
      </w:r>
      <w:r>
        <w:rPr>
          <w:i/>
        </w:rPr>
        <w:t>Lowered to 4.75 GHz:</w:t>
      </w:r>
      <w:r>
        <w:rPr>
          <w:i/>
          <w:spacing w:val="40"/>
        </w:rPr>
        <w:t xml:space="preserve"> </w:t>
      </w:r>
      <w:r>
        <w:t>WR-90 is cut off (its cutoff is 6.56 GHz), so I would need WR-187 (cutoff 3.15 GHz). It would lose only 0.040 dB/m, but the tube would weigh about 325 g, nearly three times as much, which breaks</w:t>
      </w:r>
      <w:r>
        <w:rPr>
          <w:spacing w:val="-15"/>
        </w:rPr>
        <w:t xml:space="preserve"> </w:t>
      </w:r>
      <w:r>
        <w:t>the</w:t>
      </w:r>
      <w:r>
        <w:rPr>
          <w:spacing w:val="-15"/>
        </w:rPr>
        <w:t xml:space="preserve"> </w:t>
      </w:r>
      <w:r>
        <w:t>200</w:t>
      </w:r>
      <w:r>
        <w:rPr>
          <w:spacing w:val="-15"/>
        </w:rPr>
        <w:t xml:space="preserve"> </w:t>
      </w:r>
      <w:r>
        <w:t>g</w:t>
      </w:r>
      <w:r>
        <w:rPr>
          <w:spacing w:val="-15"/>
        </w:rPr>
        <w:t xml:space="preserve"> </w:t>
      </w:r>
      <w:r>
        <w:t>limit.</w:t>
      </w:r>
      <w:r>
        <w:rPr>
          <w:spacing w:val="-15"/>
        </w:rPr>
        <w:t xml:space="preserve"> </w:t>
      </w:r>
      <w:r>
        <w:t>The</w:t>
      </w:r>
      <w:r>
        <w:rPr>
          <w:spacing w:val="-15"/>
        </w:rPr>
        <w:t xml:space="preserve"> </w:t>
      </w:r>
      <w:r>
        <w:t>coax,</w:t>
      </w:r>
      <w:r>
        <w:rPr>
          <w:spacing w:val="-15"/>
        </w:rPr>
        <w:t xml:space="preserve"> </w:t>
      </w:r>
      <w:r>
        <w:t>by</w:t>
      </w:r>
      <w:r>
        <w:rPr>
          <w:spacing w:val="-15"/>
        </w:rPr>
        <w:t xml:space="preserve"> </w:t>
      </w:r>
      <w:r>
        <w:t>contrast,</w:t>
      </w:r>
      <w:r>
        <w:rPr>
          <w:spacing w:val="-15"/>
        </w:rPr>
        <w:t xml:space="preserve"> </w:t>
      </w:r>
      <w:r>
        <w:t>improves</w:t>
      </w:r>
      <w:r>
        <w:rPr>
          <w:spacing w:val="-15"/>
        </w:rPr>
        <w:t xml:space="preserve"> </w:t>
      </w:r>
      <w:r>
        <w:t>to</w:t>
      </w:r>
      <w:r>
        <w:rPr>
          <w:spacing w:val="-15"/>
        </w:rPr>
        <w:t xml:space="preserve"> </w:t>
      </w:r>
      <w:r>
        <w:t>0.84</w:t>
      </w:r>
      <w:r>
        <w:rPr>
          <w:spacing w:val="-15"/>
        </w:rPr>
        <w:t xml:space="preserve"> </w:t>
      </w:r>
      <w:r>
        <w:t>dB/m.</w:t>
      </w:r>
      <w:r>
        <w:rPr>
          <w:spacing w:val="-15"/>
        </w:rPr>
        <w:t xml:space="preserve"> </w:t>
      </w:r>
      <w:r>
        <w:t>The</w:t>
      </w:r>
      <w:r>
        <w:rPr>
          <w:spacing w:val="-15"/>
        </w:rPr>
        <w:t xml:space="preserve"> </w:t>
      </w:r>
      <w:r>
        <w:t>size</w:t>
      </w:r>
      <w:r>
        <w:rPr>
          <w:spacing w:val="-15"/>
        </w:rPr>
        <w:t xml:space="preserve"> </w:t>
      </w:r>
      <w:r>
        <w:t>penalty</w:t>
      </w:r>
      <w:r>
        <w:rPr>
          <w:spacing w:val="-15"/>
        </w:rPr>
        <w:t xml:space="preserve"> </w:t>
      </w:r>
      <w:r>
        <w:t>is</w:t>
      </w:r>
      <w:r>
        <w:rPr>
          <w:spacing w:val="-15"/>
        </w:rPr>
        <w:t xml:space="preserve"> </w:t>
      </w:r>
      <w:r>
        <w:t xml:space="preserve">exactly what pushes the ranking towards coax at lower frequency, so the structure I did not select </w:t>
      </w:r>
      <w:r>
        <w:rPr>
          <w:position w:val="2"/>
        </w:rPr>
        <w:t xml:space="preserve">becomes much more attractive. </w:t>
      </w:r>
      <w:r>
        <w:rPr>
          <w:i/>
          <w:position w:val="2"/>
        </w:rPr>
        <w:t>Raised to 19 GHz:</w:t>
      </w:r>
      <w:r>
        <w:rPr>
          <w:i/>
          <w:spacing w:val="40"/>
          <w:position w:val="2"/>
        </w:rPr>
        <w:t xml:space="preserve"> </w:t>
      </w:r>
      <w:r>
        <w:rPr>
          <w:position w:val="2"/>
        </w:rPr>
        <w:t>WR-90 would become multimode (TE</w:t>
      </w:r>
      <w:r>
        <w:rPr>
          <w:sz w:val="16"/>
        </w:rPr>
        <w:t>20</w:t>
      </w:r>
      <w:r>
        <w:rPr>
          <w:spacing w:val="40"/>
          <w:sz w:val="16"/>
        </w:rPr>
        <w:t xml:space="preserve"> </w:t>
      </w:r>
      <w:r>
        <w:t>cutoff</w:t>
      </w:r>
      <w:r>
        <w:rPr>
          <w:spacing w:val="-6"/>
        </w:rPr>
        <w:t xml:space="preserve"> </w:t>
      </w:r>
      <w:r>
        <w:t>is</w:t>
      </w:r>
      <w:r>
        <w:rPr>
          <w:spacing w:val="-4"/>
        </w:rPr>
        <w:t xml:space="preserve"> </w:t>
      </w:r>
      <w:r>
        <w:t>13.1</w:t>
      </w:r>
      <w:r>
        <w:rPr>
          <w:spacing w:val="-5"/>
        </w:rPr>
        <w:t xml:space="preserve"> </w:t>
      </w:r>
      <w:r>
        <w:t>GHz),</w:t>
      </w:r>
      <w:r>
        <w:rPr>
          <w:spacing w:val="-6"/>
        </w:rPr>
        <w:t xml:space="preserve"> </w:t>
      </w:r>
      <w:r>
        <w:t>so</w:t>
      </w:r>
      <w:r>
        <w:rPr>
          <w:spacing w:val="-2"/>
        </w:rPr>
        <w:t xml:space="preserve"> </w:t>
      </w:r>
      <w:r>
        <w:t>I</w:t>
      </w:r>
      <w:r>
        <w:rPr>
          <w:spacing w:val="-5"/>
        </w:rPr>
        <w:t xml:space="preserve"> </w:t>
      </w:r>
      <w:r>
        <w:t>would</w:t>
      </w:r>
      <w:r>
        <w:rPr>
          <w:spacing w:val="-5"/>
        </w:rPr>
        <w:t xml:space="preserve"> </w:t>
      </w:r>
      <w:r>
        <w:t>move</w:t>
      </w:r>
      <w:r>
        <w:rPr>
          <w:spacing w:val="-5"/>
        </w:rPr>
        <w:t xml:space="preserve"> </w:t>
      </w:r>
      <w:r>
        <w:t>to</w:t>
      </w:r>
      <w:r>
        <w:rPr>
          <w:spacing w:val="-4"/>
        </w:rPr>
        <w:t xml:space="preserve"> </w:t>
      </w:r>
      <w:r>
        <w:t>WR-42</w:t>
      </w:r>
      <w:r>
        <w:rPr>
          <w:spacing w:val="-5"/>
        </w:rPr>
        <w:t xml:space="preserve"> </w:t>
      </w:r>
      <w:r>
        <w:t>(cutoff</w:t>
      </w:r>
      <w:r>
        <w:rPr>
          <w:spacing w:val="-6"/>
        </w:rPr>
        <w:t xml:space="preserve"> </w:t>
      </w:r>
      <w:r>
        <w:t>14.05</w:t>
      </w:r>
      <w:r>
        <w:rPr>
          <w:spacing w:val="-5"/>
        </w:rPr>
        <w:t xml:space="preserve"> </w:t>
      </w:r>
      <w:r>
        <w:t>GHz,</w:t>
      </w:r>
      <w:r>
        <w:rPr>
          <w:spacing w:val="-5"/>
        </w:rPr>
        <w:t xml:space="preserve"> </w:t>
      </w:r>
      <w:r>
        <w:t>0.61</w:t>
      </w:r>
      <w:r>
        <w:rPr>
          <w:spacing w:val="-5"/>
        </w:rPr>
        <w:t xml:space="preserve"> </w:t>
      </w:r>
      <w:r>
        <w:t>dB/m).</w:t>
      </w:r>
      <w:r>
        <w:rPr>
          <w:spacing w:val="-6"/>
        </w:rPr>
        <w:t xml:space="preserve"> </w:t>
      </w:r>
      <w:r>
        <w:t>The</w:t>
      </w:r>
      <w:r>
        <w:rPr>
          <w:spacing w:val="-6"/>
        </w:rPr>
        <w:t xml:space="preserve"> </w:t>
      </w:r>
      <w:r>
        <w:t>coax</w:t>
      </w:r>
      <w:r>
        <w:rPr>
          <w:spacing w:val="-5"/>
        </w:rPr>
        <w:t xml:space="preserve"> </w:t>
      </w:r>
      <w:r>
        <w:t xml:space="preserve">still </w:t>
      </w:r>
      <w:r>
        <w:rPr>
          <w:position w:val="2"/>
        </w:rPr>
        <w:t>works</w:t>
      </w:r>
      <w:r>
        <w:rPr>
          <w:spacing w:val="-3"/>
          <w:position w:val="2"/>
        </w:rPr>
        <w:t xml:space="preserve"> </w:t>
      </w:r>
      <w:r>
        <w:rPr>
          <w:position w:val="2"/>
        </w:rPr>
        <w:t>as</w:t>
      </w:r>
      <w:r>
        <w:rPr>
          <w:spacing w:val="-3"/>
          <w:position w:val="2"/>
        </w:rPr>
        <w:t xml:space="preserve"> </w:t>
      </w:r>
      <w:r>
        <w:rPr>
          <w:position w:val="2"/>
        </w:rPr>
        <w:t>a</w:t>
      </w:r>
      <w:r>
        <w:rPr>
          <w:spacing w:val="-3"/>
          <w:position w:val="2"/>
        </w:rPr>
        <w:t xml:space="preserve"> </w:t>
      </w:r>
      <w:r>
        <w:rPr>
          <w:position w:val="2"/>
        </w:rPr>
        <w:t>single</w:t>
      </w:r>
      <w:r>
        <w:rPr>
          <w:spacing w:val="-3"/>
          <w:position w:val="2"/>
        </w:rPr>
        <w:t xml:space="preserve"> </w:t>
      </w:r>
      <w:r>
        <w:rPr>
          <w:position w:val="2"/>
        </w:rPr>
        <w:t>mode</w:t>
      </w:r>
      <w:r>
        <w:rPr>
          <w:spacing w:val="-1"/>
          <w:position w:val="2"/>
        </w:rPr>
        <w:t xml:space="preserve"> </w:t>
      </w:r>
      <w:r>
        <w:rPr>
          <w:position w:val="2"/>
        </w:rPr>
        <w:t>(TE</w:t>
      </w:r>
      <w:r>
        <w:rPr>
          <w:sz w:val="16"/>
        </w:rPr>
        <w:t>11</w:t>
      </w:r>
      <w:r>
        <w:rPr>
          <w:spacing w:val="19"/>
          <w:sz w:val="16"/>
        </w:rPr>
        <w:t xml:space="preserve"> </w:t>
      </w:r>
      <w:r>
        <w:rPr>
          <w:position w:val="2"/>
        </w:rPr>
        <w:t>near</w:t>
      </w:r>
      <w:r>
        <w:rPr>
          <w:spacing w:val="-2"/>
          <w:position w:val="2"/>
        </w:rPr>
        <w:t xml:space="preserve"> </w:t>
      </w:r>
      <w:r>
        <w:rPr>
          <w:position w:val="2"/>
        </w:rPr>
        <w:t>34</w:t>
      </w:r>
      <w:r>
        <w:rPr>
          <w:spacing w:val="-2"/>
          <w:position w:val="2"/>
        </w:rPr>
        <w:t xml:space="preserve"> </w:t>
      </w:r>
      <w:r>
        <w:rPr>
          <w:position w:val="2"/>
        </w:rPr>
        <w:t>GHz)</w:t>
      </w:r>
      <w:r>
        <w:rPr>
          <w:spacing w:val="-2"/>
          <w:position w:val="2"/>
        </w:rPr>
        <w:t xml:space="preserve"> </w:t>
      </w:r>
      <w:r>
        <w:rPr>
          <w:position w:val="2"/>
        </w:rPr>
        <w:t>but</w:t>
      </w:r>
      <w:r>
        <w:rPr>
          <w:spacing w:val="-2"/>
          <w:position w:val="2"/>
        </w:rPr>
        <w:t xml:space="preserve"> </w:t>
      </w:r>
      <w:r>
        <w:rPr>
          <w:position w:val="2"/>
        </w:rPr>
        <w:t>its</w:t>
      </w:r>
      <w:r>
        <w:rPr>
          <w:spacing w:val="-3"/>
          <w:position w:val="2"/>
        </w:rPr>
        <w:t xml:space="preserve"> </w:t>
      </w:r>
      <w:r>
        <w:rPr>
          <w:position w:val="2"/>
        </w:rPr>
        <w:t>loss</w:t>
      </w:r>
      <w:r>
        <w:rPr>
          <w:spacing w:val="-3"/>
          <w:position w:val="2"/>
        </w:rPr>
        <w:t xml:space="preserve"> </w:t>
      </w:r>
      <w:r>
        <w:rPr>
          <w:position w:val="2"/>
        </w:rPr>
        <w:t>grows</w:t>
      </w:r>
      <w:r>
        <w:rPr>
          <w:spacing w:val="-3"/>
          <w:position w:val="2"/>
        </w:rPr>
        <w:t xml:space="preserve"> </w:t>
      </w:r>
      <w:r>
        <w:rPr>
          <w:position w:val="2"/>
        </w:rPr>
        <w:t>to</w:t>
      </w:r>
      <w:r>
        <w:rPr>
          <w:spacing w:val="-2"/>
          <w:position w:val="2"/>
        </w:rPr>
        <w:t xml:space="preserve"> </w:t>
      </w:r>
      <w:r>
        <w:rPr>
          <w:position w:val="2"/>
        </w:rPr>
        <w:t>1.92</w:t>
      </w:r>
      <w:r>
        <w:rPr>
          <w:spacing w:val="-2"/>
          <w:position w:val="2"/>
        </w:rPr>
        <w:t xml:space="preserve"> </w:t>
      </w:r>
      <w:r>
        <w:rPr>
          <w:position w:val="2"/>
        </w:rPr>
        <w:t>dB/m,</w:t>
      </w:r>
      <w:r>
        <w:rPr>
          <w:spacing w:val="-2"/>
          <w:position w:val="2"/>
        </w:rPr>
        <w:t xml:space="preserve"> </w:t>
      </w:r>
      <w:r>
        <w:rPr>
          <w:position w:val="2"/>
        </w:rPr>
        <w:t>about</w:t>
      </w:r>
      <w:r>
        <w:rPr>
          <w:spacing w:val="-2"/>
          <w:position w:val="2"/>
        </w:rPr>
        <w:t xml:space="preserve"> </w:t>
      </w:r>
      <w:r>
        <w:rPr>
          <w:position w:val="2"/>
        </w:rPr>
        <w:t>three</w:t>
      </w:r>
      <w:r>
        <w:rPr>
          <w:spacing w:val="-3"/>
          <w:position w:val="2"/>
        </w:rPr>
        <w:t xml:space="preserve"> </w:t>
      </w:r>
      <w:r>
        <w:rPr>
          <w:position w:val="2"/>
        </w:rPr>
        <w:t xml:space="preserve">times </w:t>
      </w:r>
      <w:r>
        <w:t>the waveguide, and microstrip and stripline reach 20 to 34 dB/m, which makes them usable only for very short on-board links.</w:t>
      </w:r>
    </w:p>
    <w:p w14:paraId="40FF6C2D" w14:textId="77777777" w:rsidR="00541E91" w:rsidRDefault="00000000">
      <w:pPr>
        <w:pStyle w:val="BodyText"/>
        <w:spacing w:before="158"/>
        <w:ind w:left="0"/>
        <w:rPr>
          <w:sz w:val="20"/>
        </w:rPr>
      </w:pPr>
      <w:r>
        <w:rPr>
          <w:noProof/>
          <w:sz w:val="20"/>
        </w:rPr>
        <mc:AlternateContent>
          <mc:Choice Requires="wps">
            <w:drawing>
              <wp:anchor distT="0" distB="0" distL="0" distR="0" simplePos="0" relativeHeight="487589376" behindDoc="1" locked="0" layoutInCell="1" allowOverlap="1" wp14:anchorId="37F81C91" wp14:editId="446CABD6">
                <wp:simplePos x="0" y="0"/>
                <wp:positionH relativeFrom="page">
                  <wp:posOffset>896416</wp:posOffset>
                </wp:positionH>
                <wp:positionV relativeFrom="paragraph">
                  <wp:posOffset>261751</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61EE7" id="Graphic 5" o:spid="_x0000_s1026" style="position:absolute;margin-left:70.6pt;margin-top:20.6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" path="m5769229,l,,,6096r5769229,l5769229,xe" fillcolor="black" stroked="f">
                <v:path arrowok="t"/>
                <w10:wrap type="topAndBottom" anchorx="page"/>
              </v:shape>
            </w:pict>
          </mc:Fallback>
        </mc:AlternateContent>
      </w:r>
    </w:p>
    <w:p w14:paraId="21E5D7B6" w14:textId="77777777" w:rsidR="00541E91" w:rsidRDefault="00000000">
      <w:pPr>
        <w:pStyle w:val="Heading1"/>
        <w:jc w:val="left"/>
      </w:pPr>
      <w:bookmarkStart w:id="2" w:name="Stage_3_–_Developing_the_Mode_and_Propag"/>
      <w:bookmarkEnd w:id="2"/>
      <w:r>
        <w:t>Stage</w:t>
      </w:r>
      <w:r>
        <w:rPr>
          <w:spacing w:val="-6"/>
        </w:rPr>
        <w:t xml:space="preserve"> </w:t>
      </w:r>
      <w:r>
        <w:t>3</w:t>
      </w:r>
      <w:r>
        <w:rPr>
          <w:spacing w:val="-6"/>
        </w:rPr>
        <w:t xml:space="preserve"> </w:t>
      </w:r>
      <w:r>
        <w:t>–</w:t>
      </w:r>
      <w:r>
        <w:rPr>
          <w:spacing w:val="-4"/>
        </w:rPr>
        <w:t xml:space="preserve"> </w:t>
      </w:r>
      <w:r>
        <w:t>Developing</w:t>
      </w:r>
      <w:r>
        <w:rPr>
          <w:spacing w:val="-3"/>
        </w:rPr>
        <w:t xml:space="preserve"> </w:t>
      </w:r>
      <w:r>
        <w:t>the</w:t>
      </w:r>
      <w:r>
        <w:rPr>
          <w:spacing w:val="-4"/>
        </w:rPr>
        <w:t xml:space="preserve"> </w:t>
      </w:r>
      <w:r>
        <w:t>Mode</w:t>
      </w:r>
      <w:r>
        <w:rPr>
          <w:spacing w:val="-4"/>
        </w:rPr>
        <w:t xml:space="preserve"> </w:t>
      </w:r>
      <w:r>
        <w:t>and</w:t>
      </w:r>
      <w:r>
        <w:rPr>
          <w:spacing w:val="-7"/>
        </w:rPr>
        <w:t xml:space="preserve"> </w:t>
      </w:r>
      <w:r>
        <w:t>Propagation</w:t>
      </w:r>
      <w:r>
        <w:rPr>
          <w:spacing w:val="-3"/>
        </w:rPr>
        <w:t xml:space="preserve"> </w:t>
      </w:r>
      <w:r>
        <w:rPr>
          <w:spacing w:val="-2"/>
        </w:rPr>
        <w:t>Model</w:t>
      </w:r>
    </w:p>
    <w:p w14:paraId="09912109" w14:textId="77777777" w:rsidR="00541E91" w:rsidRDefault="00000000">
      <w:pPr>
        <w:pStyle w:val="Heading2"/>
        <w:numPr>
          <w:ilvl w:val="1"/>
          <w:numId w:val="6"/>
        </w:numPr>
        <w:tabs>
          <w:tab w:val="left" w:pos="525"/>
        </w:tabs>
        <w:jc w:val="both"/>
      </w:pPr>
      <w:r>
        <w:t>Transmission-line</w:t>
      </w:r>
      <w:r>
        <w:rPr>
          <w:spacing w:val="-6"/>
        </w:rPr>
        <w:t xml:space="preserve"> </w:t>
      </w:r>
      <w:r>
        <w:t>model</w:t>
      </w:r>
      <w:r>
        <w:rPr>
          <w:spacing w:val="-4"/>
        </w:rPr>
        <w:t xml:space="preserve"> </w:t>
      </w:r>
      <w:r>
        <w:t>and</w:t>
      </w:r>
      <w:r>
        <w:rPr>
          <w:spacing w:val="-4"/>
        </w:rPr>
        <w:t xml:space="preserve"> </w:t>
      </w:r>
      <w:r>
        <w:t>the</w:t>
      </w:r>
      <w:r>
        <w:rPr>
          <w:spacing w:val="-4"/>
        </w:rPr>
        <w:t xml:space="preserve"> </w:t>
      </w:r>
      <w:r>
        <w:t>propagation</w:t>
      </w:r>
      <w:r>
        <w:rPr>
          <w:spacing w:val="-4"/>
        </w:rPr>
        <w:t xml:space="preserve"> </w:t>
      </w:r>
      <w:r>
        <w:rPr>
          <w:spacing w:val="-2"/>
        </w:rPr>
        <w:t>constant</w:t>
      </w:r>
    </w:p>
    <w:p w14:paraId="1FAD076D" w14:textId="77777777" w:rsidR="00541E91" w:rsidRDefault="00000000">
      <w:pPr>
        <w:pStyle w:val="BodyText"/>
        <w:spacing w:before="196" w:line="360" w:lineRule="auto"/>
        <w:ind w:right="164"/>
        <w:jc w:val="both"/>
      </w:pPr>
      <w:r>
        <w:t>I start from a short length Δz of line with series resistance R and inductance L, and shunt conductance</w:t>
      </w:r>
      <w:r>
        <w:rPr>
          <w:spacing w:val="-12"/>
        </w:rPr>
        <w:t xml:space="preserve"> </w:t>
      </w:r>
      <w:r>
        <w:t>G</w:t>
      </w:r>
      <w:r>
        <w:rPr>
          <w:spacing w:val="-11"/>
        </w:rPr>
        <w:t xml:space="preserve"> </w:t>
      </w:r>
      <w:r>
        <w:t>and</w:t>
      </w:r>
      <w:r>
        <w:rPr>
          <w:spacing w:val="-11"/>
        </w:rPr>
        <w:t xml:space="preserve"> </w:t>
      </w:r>
      <w:r>
        <w:t>capacitance</w:t>
      </w:r>
      <w:r>
        <w:rPr>
          <w:spacing w:val="-12"/>
        </w:rPr>
        <w:t xml:space="preserve"> </w:t>
      </w:r>
      <w:r>
        <w:t>C,</w:t>
      </w:r>
      <w:r>
        <w:rPr>
          <w:spacing w:val="-11"/>
        </w:rPr>
        <w:t xml:space="preserve"> </w:t>
      </w:r>
      <w:r>
        <w:t>all</w:t>
      </w:r>
      <w:r>
        <w:rPr>
          <w:spacing w:val="-10"/>
        </w:rPr>
        <w:t xml:space="preserve"> </w:t>
      </w:r>
      <w:r>
        <w:t>per</w:t>
      </w:r>
      <w:r>
        <w:rPr>
          <w:spacing w:val="-11"/>
        </w:rPr>
        <w:t xml:space="preserve"> </w:t>
      </w:r>
      <w:r>
        <w:t>unit</w:t>
      </w:r>
      <w:r>
        <w:rPr>
          <w:spacing w:val="-10"/>
        </w:rPr>
        <w:t xml:space="preserve"> </w:t>
      </w:r>
      <w:r>
        <w:t>length.</w:t>
      </w:r>
      <w:r>
        <w:rPr>
          <w:spacing w:val="-11"/>
        </w:rPr>
        <w:t xml:space="preserve"> </w:t>
      </w:r>
      <w:r>
        <w:t>Applying</w:t>
      </w:r>
      <w:r>
        <w:rPr>
          <w:spacing w:val="-10"/>
        </w:rPr>
        <w:t xml:space="preserve"> </w:t>
      </w:r>
      <w:r>
        <w:t>Kirchhoff's</w:t>
      </w:r>
      <w:r>
        <w:rPr>
          <w:spacing w:val="-10"/>
        </w:rPr>
        <w:t xml:space="preserve"> </w:t>
      </w:r>
      <w:r>
        <w:t>laws</w:t>
      </w:r>
      <w:r>
        <w:rPr>
          <w:spacing w:val="-10"/>
        </w:rPr>
        <w:t xml:space="preserve"> </w:t>
      </w:r>
      <w:r>
        <w:t>to</w:t>
      </w:r>
      <w:r>
        <w:rPr>
          <w:spacing w:val="-10"/>
        </w:rPr>
        <w:t xml:space="preserve"> </w:t>
      </w:r>
      <w:r>
        <w:t>that</w:t>
      </w:r>
      <w:r>
        <w:rPr>
          <w:spacing w:val="-11"/>
        </w:rPr>
        <w:t xml:space="preserve"> </w:t>
      </w:r>
      <w:r>
        <w:t>section and letting Δz → 0 gives the telegrapher's equations:</w:t>
      </w:r>
    </w:p>
    <w:p w14:paraId="4C029A11" w14:textId="77777777" w:rsidR="00541E91" w:rsidRDefault="00000000">
      <w:pPr>
        <w:pStyle w:val="BodyText"/>
        <w:spacing w:before="122"/>
        <w:ind w:left="2260"/>
        <w:jc w:val="both"/>
      </w:pPr>
      <w:r>
        <w:t>∂v/∂z</w:t>
      </w:r>
      <w:r>
        <w:rPr>
          <w:spacing w:val="-3"/>
        </w:rPr>
        <w:t xml:space="preserve"> </w:t>
      </w:r>
      <w:r>
        <w:t>=</w:t>
      </w:r>
      <w:r>
        <w:rPr>
          <w:spacing w:val="1"/>
        </w:rPr>
        <w:t xml:space="preserve"> </w:t>
      </w:r>
      <w:r>
        <w:t>−R</w:t>
      </w:r>
      <w:r>
        <w:rPr>
          <w:spacing w:val="-1"/>
        </w:rPr>
        <w:t xml:space="preserve"> </w:t>
      </w:r>
      <w:r>
        <w:t>i − L</w:t>
      </w:r>
      <w:r>
        <w:rPr>
          <w:spacing w:val="-2"/>
        </w:rPr>
        <w:t xml:space="preserve"> </w:t>
      </w:r>
      <w:r>
        <w:t>∂i/∂t,</w:t>
      </w:r>
      <w:r>
        <w:rPr>
          <w:spacing w:val="70"/>
          <w:w w:val="150"/>
        </w:rPr>
        <w:t xml:space="preserve">   </w:t>
      </w:r>
      <w:r>
        <w:t>∂i/∂z</w:t>
      </w:r>
      <w:r>
        <w:rPr>
          <w:spacing w:val="-2"/>
        </w:rPr>
        <w:t xml:space="preserve"> </w:t>
      </w:r>
      <w:r>
        <w:t>=</w:t>
      </w:r>
      <w:r>
        <w:rPr>
          <w:spacing w:val="1"/>
        </w:rPr>
        <w:t xml:space="preserve"> </w:t>
      </w:r>
      <w:r>
        <w:t>−G</w:t>
      </w:r>
      <w:r>
        <w:rPr>
          <w:spacing w:val="-1"/>
        </w:rPr>
        <w:t xml:space="preserve"> </w:t>
      </w:r>
      <w:r>
        <w:t>v</w:t>
      </w:r>
      <w:r>
        <w:rPr>
          <w:spacing w:val="-1"/>
        </w:rPr>
        <w:t xml:space="preserve"> </w:t>
      </w:r>
      <w:r>
        <w:t>−</w:t>
      </w:r>
      <w:r>
        <w:rPr>
          <w:spacing w:val="-2"/>
        </w:rPr>
        <w:t xml:space="preserve"> </w:t>
      </w:r>
      <w:r>
        <w:t xml:space="preserve">C </w:t>
      </w:r>
      <w:r>
        <w:rPr>
          <w:spacing w:val="-4"/>
        </w:rPr>
        <w:t>∂v/∂t</w:t>
      </w:r>
    </w:p>
    <w:p w14:paraId="1ADD643B" w14:textId="77777777" w:rsidR="00541E91" w:rsidRDefault="00000000">
      <w:pPr>
        <w:pStyle w:val="BodyText"/>
        <w:spacing w:before="257"/>
      </w:pPr>
      <w:r>
        <w:t>For</w:t>
      </w:r>
      <w:r>
        <w:rPr>
          <w:spacing w:val="-1"/>
        </w:rPr>
        <w:t xml:space="preserve"> </w:t>
      </w:r>
      <w:r>
        <w:t>a</w:t>
      </w:r>
      <w:r>
        <w:rPr>
          <w:spacing w:val="-5"/>
        </w:rPr>
        <w:t xml:space="preserve"> </w:t>
      </w:r>
      <w:r>
        <w:t>sinusoidal</w:t>
      </w:r>
      <w:r>
        <w:rPr>
          <w:spacing w:val="-4"/>
        </w:rPr>
        <w:t xml:space="preserve"> </w:t>
      </w:r>
      <w:r>
        <w:t>signal</w:t>
      </w:r>
      <w:r>
        <w:rPr>
          <w:spacing w:val="-3"/>
        </w:rPr>
        <w:t xml:space="preserve"> </w:t>
      </w:r>
      <w:r>
        <w:t>with</w:t>
      </w:r>
      <w:r>
        <w:rPr>
          <w:spacing w:val="-4"/>
        </w:rPr>
        <w:t xml:space="preserve"> </w:t>
      </w:r>
      <w:r>
        <w:t>time</w:t>
      </w:r>
      <w:r>
        <w:rPr>
          <w:spacing w:val="-3"/>
        </w:rPr>
        <w:t xml:space="preserve"> </w:t>
      </w:r>
      <w:r>
        <w:t>dependence</w:t>
      </w:r>
      <w:r>
        <w:rPr>
          <w:spacing w:val="-5"/>
        </w:rPr>
        <w:t xml:space="preserve"> </w:t>
      </w:r>
      <w:r>
        <w:t>e</w:t>
      </w:r>
      <w:r>
        <w:rPr>
          <w:vertAlign w:val="superscript"/>
        </w:rPr>
        <w:t>jωt</w:t>
      </w:r>
      <w:r>
        <w:rPr>
          <w:spacing w:val="-2"/>
        </w:rPr>
        <w:t xml:space="preserve"> </w:t>
      </w:r>
      <w:r>
        <w:t>they</w:t>
      </w:r>
      <w:r>
        <w:rPr>
          <w:spacing w:val="-4"/>
        </w:rPr>
        <w:t xml:space="preserve"> </w:t>
      </w:r>
      <w:r>
        <w:t>become</w:t>
      </w:r>
      <w:r>
        <w:rPr>
          <w:spacing w:val="-4"/>
        </w:rPr>
        <w:t xml:space="preserve"> </w:t>
      </w:r>
      <w:r>
        <w:t>dV/dz</w:t>
      </w:r>
      <w:r>
        <w:rPr>
          <w:spacing w:val="-3"/>
        </w:rPr>
        <w:t xml:space="preserve"> </w:t>
      </w:r>
      <w:r>
        <w:t>=</w:t>
      </w:r>
      <w:r>
        <w:rPr>
          <w:spacing w:val="-1"/>
        </w:rPr>
        <w:t xml:space="preserve"> </w:t>
      </w:r>
      <w:r>
        <w:t>−(R</w:t>
      </w:r>
      <w:r>
        <w:rPr>
          <w:spacing w:val="-2"/>
        </w:rPr>
        <w:t xml:space="preserve"> </w:t>
      </w:r>
      <w:r>
        <w:t>+</w:t>
      </w:r>
      <w:r>
        <w:rPr>
          <w:spacing w:val="-4"/>
        </w:rPr>
        <w:t xml:space="preserve"> </w:t>
      </w:r>
      <w:r>
        <w:t>jωL)</w:t>
      </w:r>
      <w:r>
        <w:rPr>
          <w:spacing w:val="-2"/>
        </w:rPr>
        <w:t xml:space="preserve"> </w:t>
      </w:r>
      <w:r>
        <w:t>I</w:t>
      </w:r>
      <w:r>
        <w:rPr>
          <w:spacing w:val="-4"/>
        </w:rPr>
        <w:t xml:space="preserve"> </w:t>
      </w:r>
      <w:r>
        <w:t>and</w:t>
      </w:r>
      <w:r>
        <w:rPr>
          <w:spacing w:val="-4"/>
        </w:rPr>
        <w:t xml:space="preserve"> </w:t>
      </w:r>
      <w:r>
        <w:rPr>
          <w:spacing w:val="-2"/>
        </w:rPr>
        <w:t>dI/dz</w:t>
      </w:r>
    </w:p>
    <w:p w14:paraId="3A5AEE0C" w14:textId="77777777" w:rsidR="00541E91" w:rsidRDefault="00000000">
      <w:pPr>
        <w:pStyle w:val="BodyText"/>
        <w:spacing w:before="139"/>
      </w:pPr>
      <w:r>
        <w:t>=</w:t>
      </w:r>
      <w:r>
        <w:rPr>
          <w:spacing w:val="-5"/>
        </w:rPr>
        <w:t xml:space="preserve"> </w:t>
      </w:r>
      <w:r>
        <w:t>−(G</w:t>
      </w:r>
      <w:r>
        <w:rPr>
          <w:spacing w:val="-1"/>
        </w:rPr>
        <w:t xml:space="preserve"> </w:t>
      </w:r>
      <w:r>
        <w:t>+</w:t>
      </w:r>
      <w:r>
        <w:rPr>
          <w:spacing w:val="-2"/>
        </w:rPr>
        <w:t xml:space="preserve"> </w:t>
      </w:r>
      <w:r>
        <w:t>jωC)</w:t>
      </w:r>
      <w:r>
        <w:rPr>
          <w:spacing w:val="-1"/>
        </w:rPr>
        <w:t xml:space="preserve"> </w:t>
      </w:r>
      <w:r>
        <w:t>V.</w:t>
      </w:r>
      <w:r>
        <w:rPr>
          <w:spacing w:val="-1"/>
        </w:rPr>
        <w:t xml:space="preserve"> </w:t>
      </w:r>
      <w:r>
        <w:t>Differentiating</w:t>
      </w:r>
      <w:r>
        <w:rPr>
          <w:spacing w:val="-1"/>
        </w:rPr>
        <w:t xml:space="preserve"> </w:t>
      </w:r>
      <w:r>
        <w:t>once</w:t>
      </w:r>
      <w:r>
        <w:rPr>
          <w:spacing w:val="-2"/>
        </w:rPr>
        <w:t xml:space="preserve"> </w:t>
      </w:r>
      <w:r>
        <w:t>more</w:t>
      </w:r>
      <w:r>
        <w:rPr>
          <w:spacing w:val="-3"/>
        </w:rPr>
        <w:t xml:space="preserve"> </w:t>
      </w:r>
      <w:r>
        <w:t>and</w:t>
      </w:r>
      <w:r>
        <w:rPr>
          <w:spacing w:val="-1"/>
        </w:rPr>
        <w:t xml:space="preserve"> </w:t>
      </w:r>
      <w:r>
        <w:t>substituting</w:t>
      </w:r>
      <w:r>
        <w:rPr>
          <w:spacing w:val="-1"/>
        </w:rPr>
        <w:t xml:space="preserve"> </w:t>
      </w:r>
      <w:r>
        <w:t>gives</w:t>
      </w:r>
      <w:r>
        <w:rPr>
          <w:spacing w:val="-2"/>
        </w:rPr>
        <w:t xml:space="preserve"> </w:t>
      </w:r>
      <w:r>
        <w:t>the</w:t>
      </w:r>
      <w:r>
        <w:rPr>
          <w:spacing w:val="-1"/>
        </w:rPr>
        <w:t xml:space="preserve"> </w:t>
      </w:r>
      <w:r>
        <w:t>wave</w:t>
      </w:r>
      <w:r>
        <w:rPr>
          <w:spacing w:val="-2"/>
        </w:rPr>
        <w:t xml:space="preserve"> equation:</w:t>
      </w:r>
    </w:p>
    <w:p w14:paraId="4D6B0831" w14:textId="77777777" w:rsidR="00541E91" w:rsidRDefault="00000000">
      <w:pPr>
        <w:pStyle w:val="BodyText"/>
        <w:tabs>
          <w:tab w:val="left" w:pos="1965"/>
        </w:tabs>
        <w:spacing w:before="257"/>
        <w:ind w:left="1"/>
        <w:jc w:val="center"/>
      </w:pPr>
      <w:r>
        <w:t>d</w:t>
      </w:r>
      <w:r>
        <w:rPr>
          <w:vertAlign w:val="superscript"/>
        </w:rPr>
        <w:t>2</w:t>
      </w:r>
      <w:r>
        <w:t>V/dz</w:t>
      </w:r>
      <w:r>
        <w:rPr>
          <w:vertAlign w:val="superscript"/>
        </w:rPr>
        <w:t>2</w:t>
      </w:r>
      <w:r>
        <w:rPr>
          <w:spacing w:val="1"/>
        </w:rPr>
        <w:t xml:space="preserve"> </w:t>
      </w:r>
      <w:r>
        <w:t>=</w:t>
      </w:r>
      <w:r>
        <w:rPr>
          <w:spacing w:val="-1"/>
        </w:rPr>
        <w:t xml:space="preserve"> </w:t>
      </w:r>
      <w:r>
        <w:t>γ</w:t>
      </w:r>
      <w:r>
        <w:rPr>
          <w:vertAlign w:val="superscript"/>
        </w:rPr>
        <w:t>2</w:t>
      </w:r>
      <w:r>
        <w:rPr>
          <w:spacing w:val="2"/>
        </w:rPr>
        <w:t xml:space="preserve"> </w:t>
      </w:r>
      <w:r>
        <w:rPr>
          <w:spacing w:val="-5"/>
        </w:rPr>
        <w:t>V,</w:t>
      </w:r>
      <w:r>
        <w:tab/>
        <w:t>γ</w:t>
      </w:r>
      <w:r>
        <w:rPr>
          <w:spacing w:val="-4"/>
        </w:rPr>
        <w:t xml:space="preserve"> </w:t>
      </w:r>
      <w:r>
        <w:t>=</w:t>
      </w:r>
      <w:r>
        <w:rPr>
          <w:spacing w:val="-1"/>
        </w:rPr>
        <w:t xml:space="preserve"> </w:t>
      </w:r>
      <w:r>
        <w:t>α</w:t>
      </w:r>
      <w:r>
        <w:rPr>
          <w:spacing w:val="-1"/>
        </w:rPr>
        <w:t xml:space="preserve"> </w:t>
      </w:r>
      <w:r>
        <w:t>+</w:t>
      </w:r>
      <w:r>
        <w:rPr>
          <w:spacing w:val="-2"/>
        </w:rPr>
        <w:t xml:space="preserve"> </w:t>
      </w:r>
      <w:r>
        <w:t>jβ =</w:t>
      </w:r>
      <w:r>
        <w:rPr>
          <w:spacing w:val="-1"/>
        </w:rPr>
        <w:t xml:space="preserve"> </w:t>
      </w:r>
      <w:r>
        <w:t>√[(R</w:t>
      </w:r>
      <w:r>
        <w:rPr>
          <w:spacing w:val="-1"/>
        </w:rPr>
        <w:t xml:space="preserve"> </w:t>
      </w:r>
      <w:r>
        <w:t>+</w:t>
      </w:r>
      <w:r>
        <w:rPr>
          <w:spacing w:val="-1"/>
        </w:rPr>
        <w:t xml:space="preserve"> </w:t>
      </w:r>
      <w:r>
        <w:t>jωL)(G</w:t>
      </w:r>
      <w:r>
        <w:rPr>
          <w:spacing w:val="-1"/>
        </w:rPr>
        <w:t xml:space="preserve"> </w:t>
      </w:r>
      <w:r>
        <w:t>+</w:t>
      </w:r>
      <w:r>
        <w:rPr>
          <w:spacing w:val="-2"/>
        </w:rPr>
        <w:t xml:space="preserve"> jωC)]</w:t>
      </w:r>
    </w:p>
    <w:p w14:paraId="1E2624BB" w14:textId="77777777" w:rsidR="00541E91" w:rsidRDefault="00000000">
      <w:pPr>
        <w:pStyle w:val="BodyText"/>
        <w:spacing w:before="259" w:line="360" w:lineRule="auto"/>
        <w:ind w:right="162"/>
        <w:jc w:val="both"/>
      </w:pPr>
      <w:r>
        <w:t>The solution is V(z) = V</w:t>
      </w:r>
      <w:r>
        <w:rPr>
          <w:vertAlign w:val="superscript"/>
        </w:rPr>
        <w:t>+</w:t>
      </w:r>
      <w:r>
        <w:t>e</w:t>
      </w:r>
      <w:r>
        <w:rPr>
          <w:vertAlign w:val="superscript"/>
        </w:rPr>
        <w:t>−γz</w:t>
      </w:r>
      <w:r>
        <w:t xml:space="preserve"> + V</w:t>
      </w:r>
      <w:r>
        <w:rPr>
          <w:vertAlign w:val="superscript"/>
        </w:rPr>
        <w:t>−</w:t>
      </w:r>
      <w:r>
        <w:t>e</w:t>
      </w:r>
      <w:r>
        <w:rPr>
          <w:vertAlign w:val="superscript"/>
        </w:rPr>
        <w:t>+γz</w:t>
      </w:r>
      <w:r>
        <w:t xml:space="preserve">, a forward and a backward wave. The characteristic </w:t>
      </w:r>
      <w:r>
        <w:rPr>
          <w:position w:val="2"/>
        </w:rPr>
        <w:t>impedance is Z</w:t>
      </w:r>
      <w:r>
        <w:rPr>
          <w:sz w:val="16"/>
        </w:rPr>
        <w:t>0</w:t>
      </w:r>
      <w:r>
        <w:rPr>
          <w:spacing w:val="29"/>
          <w:sz w:val="16"/>
        </w:rPr>
        <w:t xml:space="preserve"> </w:t>
      </w:r>
      <w:r>
        <w:rPr>
          <w:position w:val="2"/>
        </w:rPr>
        <w:t xml:space="preserve">= √[(R + jωL)/(G + jωC)]. When the line is low-loss (R </w:t>
      </w:r>
      <w:r>
        <w:rPr>
          <w:rFonts w:ascii="Cambria Math" w:hAnsi="Cambria Math"/>
          <w:position w:val="2"/>
        </w:rPr>
        <w:t xml:space="preserve">≪ </w:t>
      </w:r>
      <w:r>
        <w:rPr>
          <w:position w:val="2"/>
        </w:rPr>
        <w:t xml:space="preserve">ωL, G </w:t>
      </w:r>
      <w:r>
        <w:rPr>
          <w:rFonts w:ascii="Cambria Math" w:hAnsi="Cambria Math"/>
          <w:position w:val="2"/>
        </w:rPr>
        <w:t xml:space="preserve">≪ </w:t>
      </w:r>
      <w:r>
        <w:rPr>
          <w:position w:val="2"/>
        </w:rPr>
        <w:t xml:space="preserve">ωC), a </w:t>
      </w:r>
      <w:r>
        <w:t>binomial expansion gives:</w:t>
      </w:r>
    </w:p>
    <w:p w14:paraId="385BE71C"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38BDFA75" w14:textId="77777777" w:rsidR="00541E91" w:rsidRDefault="00000000">
      <w:pPr>
        <w:pStyle w:val="BodyText"/>
        <w:tabs>
          <w:tab w:val="left" w:pos="2553"/>
          <w:tab w:val="left" w:pos="4223"/>
        </w:tabs>
        <w:spacing w:before="60"/>
        <w:ind w:left="0"/>
        <w:jc w:val="center"/>
        <w:rPr>
          <w:position w:val="2"/>
        </w:rPr>
      </w:pPr>
      <w:r>
        <w:rPr>
          <w:position w:val="2"/>
        </w:rPr>
        <w:lastRenderedPageBreak/>
        <w:t>α</w:t>
      </w:r>
      <w:r>
        <w:rPr>
          <w:spacing w:val="-1"/>
          <w:position w:val="2"/>
        </w:rPr>
        <w:t xml:space="preserve"> </w:t>
      </w:r>
      <w:r>
        <w:rPr>
          <w:position w:val="2"/>
        </w:rPr>
        <w:t>≈ R/(2Z</w:t>
      </w:r>
      <w:r>
        <w:rPr>
          <w:sz w:val="16"/>
        </w:rPr>
        <w:t>0</w:t>
      </w:r>
      <w:r>
        <w:rPr>
          <w:position w:val="2"/>
        </w:rPr>
        <w:t>) +</w:t>
      </w:r>
      <w:r>
        <w:rPr>
          <w:spacing w:val="-2"/>
          <w:position w:val="2"/>
        </w:rPr>
        <w:t xml:space="preserve"> </w:t>
      </w:r>
      <w:r>
        <w:rPr>
          <w:position w:val="2"/>
        </w:rPr>
        <w:t xml:space="preserve">G </w:t>
      </w:r>
      <w:r>
        <w:rPr>
          <w:spacing w:val="-4"/>
          <w:position w:val="2"/>
        </w:rPr>
        <w:t>Z</w:t>
      </w:r>
      <w:r>
        <w:rPr>
          <w:spacing w:val="-4"/>
          <w:sz w:val="16"/>
        </w:rPr>
        <w:t>0</w:t>
      </w:r>
      <w:r>
        <w:rPr>
          <w:spacing w:val="-4"/>
          <w:position w:val="2"/>
        </w:rPr>
        <w:t>/2,</w:t>
      </w:r>
      <w:r>
        <w:rPr>
          <w:position w:val="2"/>
        </w:rPr>
        <w:tab/>
        <w:t>β</w:t>
      </w:r>
      <w:r>
        <w:rPr>
          <w:spacing w:val="-2"/>
          <w:position w:val="2"/>
        </w:rPr>
        <w:t xml:space="preserve"> </w:t>
      </w:r>
      <w:r>
        <w:rPr>
          <w:position w:val="2"/>
        </w:rPr>
        <w:t xml:space="preserve">≈ </w:t>
      </w:r>
      <w:r>
        <w:rPr>
          <w:spacing w:val="-2"/>
          <w:position w:val="2"/>
        </w:rPr>
        <w:t>ω√(LC),</w:t>
      </w:r>
      <w:r>
        <w:rPr>
          <w:position w:val="2"/>
        </w:rPr>
        <w:tab/>
        <w:t>Z</w:t>
      </w:r>
      <w:r>
        <w:rPr>
          <w:sz w:val="16"/>
        </w:rPr>
        <w:t>0</w:t>
      </w:r>
      <w:r>
        <w:rPr>
          <w:spacing w:val="21"/>
          <w:sz w:val="16"/>
        </w:rPr>
        <w:t xml:space="preserve"> </w:t>
      </w:r>
      <w:r>
        <w:rPr>
          <w:position w:val="2"/>
        </w:rPr>
        <w:t xml:space="preserve">≈ </w:t>
      </w:r>
      <w:r>
        <w:rPr>
          <w:spacing w:val="-2"/>
          <w:position w:val="2"/>
        </w:rPr>
        <w:t>√(L/C)</w:t>
      </w:r>
    </w:p>
    <w:p w14:paraId="6B3E39CF" w14:textId="77777777" w:rsidR="00541E91" w:rsidRDefault="00000000">
      <w:pPr>
        <w:pStyle w:val="BodyText"/>
        <w:spacing w:before="254" w:line="360" w:lineRule="auto"/>
        <w:ind w:right="161"/>
        <w:jc w:val="both"/>
        <w:rPr>
          <w:position w:val="2"/>
        </w:rPr>
      </w:pPr>
      <w:r>
        <w:rPr>
          <w:position w:val="2"/>
        </w:rPr>
        <w:t>A load Z</w:t>
      </w:r>
      <w:r>
        <w:rPr>
          <w:sz w:val="16"/>
        </w:rPr>
        <w:t>L</w:t>
      </w:r>
      <w:r>
        <w:rPr>
          <w:spacing w:val="39"/>
          <w:sz w:val="16"/>
        </w:rPr>
        <w:t xml:space="preserve"> </w:t>
      </w:r>
      <w:r>
        <w:rPr>
          <w:position w:val="2"/>
        </w:rPr>
        <w:t>produces a reflection coefficient Γ</w:t>
      </w:r>
      <w:r>
        <w:rPr>
          <w:sz w:val="16"/>
        </w:rPr>
        <w:t>L</w:t>
      </w:r>
      <w:r>
        <w:rPr>
          <w:spacing w:val="39"/>
          <w:sz w:val="16"/>
        </w:rPr>
        <w:t xml:space="preserve"> </w:t>
      </w:r>
      <w:r>
        <w:rPr>
          <w:position w:val="2"/>
        </w:rPr>
        <w:t>= (Z</w:t>
      </w:r>
      <w:r>
        <w:rPr>
          <w:sz w:val="16"/>
        </w:rPr>
        <w:t>L</w:t>
      </w:r>
      <w:r>
        <w:rPr>
          <w:spacing w:val="39"/>
          <w:sz w:val="16"/>
        </w:rPr>
        <w:t xml:space="preserve"> </w:t>
      </w:r>
      <w:r>
        <w:rPr>
          <w:position w:val="2"/>
        </w:rPr>
        <w:t>− Z</w:t>
      </w:r>
      <w:r>
        <w:rPr>
          <w:sz w:val="16"/>
        </w:rPr>
        <w:t>0</w:t>
      </w:r>
      <w:r>
        <w:rPr>
          <w:position w:val="2"/>
        </w:rPr>
        <w:t>)/(Z</w:t>
      </w:r>
      <w:r>
        <w:rPr>
          <w:sz w:val="16"/>
        </w:rPr>
        <w:t>L</w:t>
      </w:r>
      <w:r>
        <w:rPr>
          <w:spacing w:val="39"/>
          <w:sz w:val="16"/>
        </w:rPr>
        <w:t xml:space="preserve"> </w:t>
      </w:r>
      <w:r>
        <w:rPr>
          <w:position w:val="2"/>
        </w:rPr>
        <w:t>+ Z</w:t>
      </w:r>
      <w:r>
        <w:rPr>
          <w:sz w:val="16"/>
        </w:rPr>
        <w:t>0</w:t>
      </w:r>
      <w:r>
        <w:rPr>
          <w:position w:val="2"/>
        </w:rPr>
        <w:t>), a standing-wave ratio VSWR = (1 + |Γ|)/(1 − |Γ|), and an input impedance Z</w:t>
      </w:r>
      <w:r>
        <w:rPr>
          <w:sz w:val="16"/>
        </w:rPr>
        <w:t>in</w:t>
      </w:r>
      <w:r>
        <w:rPr>
          <w:spacing w:val="40"/>
          <w:sz w:val="16"/>
        </w:rPr>
        <w:t xml:space="preserve"> </w:t>
      </w:r>
      <w:r>
        <w:rPr>
          <w:position w:val="2"/>
        </w:rPr>
        <w:t>= Z</w:t>
      </w:r>
      <w:r>
        <w:rPr>
          <w:sz w:val="16"/>
        </w:rPr>
        <w:t>0</w:t>
      </w:r>
      <w:r>
        <w:rPr>
          <w:position w:val="2"/>
        </w:rPr>
        <w:t>[Z</w:t>
      </w:r>
      <w:r>
        <w:rPr>
          <w:sz w:val="16"/>
        </w:rPr>
        <w:t>L</w:t>
      </w:r>
      <w:r>
        <w:rPr>
          <w:spacing w:val="40"/>
          <w:sz w:val="16"/>
        </w:rPr>
        <w:t xml:space="preserve"> </w:t>
      </w:r>
      <w:r>
        <w:rPr>
          <w:position w:val="2"/>
        </w:rPr>
        <w:t>+ Z</w:t>
      </w:r>
      <w:r>
        <w:rPr>
          <w:sz w:val="16"/>
        </w:rPr>
        <w:t>0</w:t>
      </w:r>
      <w:r>
        <w:rPr>
          <w:spacing w:val="40"/>
          <w:sz w:val="16"/>
        </w:rPr>
        <w:t xml:space="preserve"> </w:t>
      </w:r>
      <w:r>
        <w:rPr>
          <w:position w:val="2"/>
        </w:rPr>
        <w:t>tanh(γℓ)]/[Z</w:t>
      </w:r>
      <w:r>
        <w:rPr>
          <w:sz w:val="16"/>
        </w:rPr>
        <w:t>0</w:t>
      </w:r>
      <w:r>
        <w:rPr>
          <w:spacing w:val="40"/>
          <w:sz w:val="16"/>
        </w:rPr>
        <w:t xml:space="preserve"> </w:t>
      </w:r>
      <w:r>
        <w:rPr>
          <w:position w:val="2"/>
        </w:rPr>
        <w:t>+ Z</w:t>
      </w:r>
      <w:r>
        <w:rPr>
          <w:sz w:val="16"/>
        </w:rPr>
        <w:t>L</w:t>
      </w:r>
      <w:r>
        <w:rPr>
          <w:spacing w:val="40"/>
          <w:sz w:val="16"/>
        </w:rPr>
        <w:t xml:space="preserve"> </w:t>
      </w:r>
      <w:r>
        <w:t xml:space="preserve">tanh(γℓ)] at distance ℓ from the load. I use exactly these relations later in the network model, </w:t>
      </w:r>
      <w:r>
        <w:rPr>
          <w:position w:val="2"/>
        </w:rPr>
        <w:t>with Z</w:t>
      </w:r>
      <w:r>
        <w:rPr>
          <w:sz w:val="16"/>
        </w:rPr>
        <w:t>0</w:t>
      </w:r>
      <w:r>
        <w:rPr>
          <w:spacing w:val="40"/>
          <w:sz w:val="16"/>
        </w:rPr>
        <w:t xml:space="preserve"> </w:t>
      </w:r>
      <w:r>
        <w:rPr>
          <w:position w:val="2"/>
        </w:rPr>
        <w:t>replaced by the waveguide equivalent impedance.</w:t>
      </w:r>
    </w:p>
    <w:p w14:paraId="4D3CBC33" w14:textId="77777777" w:rsidR="00541E91" w:rsidRDefault="00000000">
      <w:pPr>
        <w:pStyle w:val="Heading2"/>
        <w:numPr>
          <w:ilvl w:val="1"/>
          <w:numId w:val="6"/>
        </w:numPr>
        <w:tabs>
          <w:tab w:val="left" w:pos="525"/>
        </w:tabs>
        <w:spacing w:before="113"/>
        <w:jc w:val="both"/>
      </w:pPr>
      <w:r>
        <w:t>Field</w:t>
      </w:r>
      <w:r>
        <w:rPr>
          <w:spacing w:val="-6"/>
        </w:rPr>
        <w:t xml:space="preserve"> </w:t>
      </w:r>
      <w:r>
        <w:t>solution</w:t>
      </w:r>
      <w:r>
        <w:rPr>
          <w:spacing w:val="-3"/>
        </w:rPr>
        <w:t xml:space="preserve"> </w:t>
      </w:r>
      <w:r>
        <w:t>for</w:t>
      </w:r>
      <w:r>
        <w:rPr>
          <w:spacing w:val="-5"/>
        </w:rPr>
        <w:t xml:space="preserve"> </w:t>
      </w:r>
      <w:r>
        <w:t>the</w:t>
      </w:r>
      <w:r>
        <w:rPr>
          <w:spacing w:val="-4"/>
        </w:rPr>
        <w:t xml:space="preserve"> </w:t>
      </w:r>
      <w:r>
        <w:t>rectangular</w:t>
      </w:r>
      <w:r>
        <w:rPr>
          <w:spacing w:val="-3"/>
        </w:rPr>
        <w:t xml:space="preserve"> </w:t>
      </w:r>
      <w:r>
        <w:t>waveguide</w:t>
      </w:r>
      <w:r>
        <w:rPr>
          <w:spacing w:val="-4"/>
        </w:rPr>
        <w:t xml:space="preserve"> </w:t>
      </w:r>
      <w:r>
        <w:t>from</w:t>
      </w:r>
      <w:r>
        <w:rPr>
          <w:spacing w:val="-2"/>
        </w:rPr>
        <w:t xml:space="preserve"> </w:t>
      </w:r>
      <w:r>
        <w:t>Maxwell's</w:t>
      </w:r>
      <w:r>
        <w:rPr>
          <w:spacing w:val="-4"/>
        </w:rPr>
        <w:t xml:space="preserve"> </w:t>
      </w:r>
      <w:r>
        <w:rPr>
          <w:spacing w:val="-2"/>
        </w:rPr>
        <w:t>equations</w:t>
      </w:r>
    </w:p>
    <w:p w14:paraId="2E0CD010" w14:textId="77777777" w:rsidR="00541E91" w:rsidRDefault="00000000">
      <w:pPr>
        <w:pStyle w:val="BodyText"/>
        <w:spacing w:before="199" w:line="360" w:lineRule="auto"/>
        <w:ind w:right="159"/>
        <w:jc w:val="both"/>
        <w:rPr>
          <w:position w:val="2"/>
        </w:rPr>
      </w:pPr>
      <w:r>
        <w:t>For</w:t>
      </w:r>
      <w:r>
        <w:rPr>
          <w:spacing w:val="-7"/>
        </w:rPr>
        <w:t xml:space="preserve"> </w:t>
      </w:r>
      <w:r>
        <w:t>a</w:t>
      </w:r>
      <w:r>
        <w:rPr>
          <w:spacing w:val="-7"/>
        </w:rPr>
        <w:t xml:space="preserve"> </w:t>
      </w:r>
      <w:r>
        <w:t>guide</w:t>
      </w:r>
      <w:r>
        <w:rPr>
          <w:spacing w:val="-6"/>
        </w:rPr>
        <w:t xml:space="preserve"> </w:t>
      </w:r>
      <w:r>
        <w:t>filled</w:t>
      </w:r>
      <w:r>
        <w:rPr>
          <w:spacing w:val="-6"/>
        </w:rPr>
        <w:t xml:space="preserve"> </w:t>
      </w:r>
      <w:r>
        <w:t>with</w:t>
      </w:r>
      <w:r>
        <w:rPr>
          <w:spacing w:val="-5"/>
        </w:rPr>
        <w:t xml:space="preserve"> </w:t>
      </w:r>
      <w:r>
        <w:t>a</w:t>
      </w:r>
      <w:r>
        <w:rPr>
          <w:spacing w:val="-7"/>
        </w:rPr>
        <w:t xml:space="preserve"> </w:t>
      </w:r>
      <w:r>
        <w:t>lossless,</w:t>
      </w:r>
      <w:r>
        <w:rPr>
          <w:spacing w:val="-6"/>
        </w:rPr>
        <w:t xml:space="preserve"> </w:t>
      </w:r>
      <w:r>
        <w:t>homogeneous</w:t>
      </w:r>
      <w:r>
        <w:rPr>
          <w:spacing w:val="-6"/>
        </w:rPr>
        <w:t xml:space="preserve"> </w:t>
      </w:r>
      <w:r>
        <w:t>medium</w:t>
      </w:r>
      <w:r>
        <w:rPr>
          <w:spacing w:val="-5"/>
        </w:rPr>
        <w:t xml:space="preserve"> </w:t>
      </w:r>
      <w:r>
        <w:t>(ε,</w:t>
      </w:r>
      <w:r>
        <w:rPr>
          <w:spacing w:val="-6"/>
        </w:rPr>
        <w:t xml:space="preserve"> </w:t>
      </w:r>
      <w:r>
        <w:t>μ)</w:t>
      </w:r>
      <w:r>
        <w:rPr>
          <w:spacing w:val="-7"/>
        </w:rPr>
        <w:t xml:space="preserve"> </w:t>
      </w:r>
      <w:r>
        <w:t>with</w:t>
      </w:r>
      <w:r>
        <w:rPr>
          <w:spacing w:val="-5"/>
        </w:rPr>
        <w:t xml:space="preserve"> </w:t>
      </w:r>
      <w:r>
        <w:t>perfectly</w:t>
      </w:r>
      <w:r>
        <w:rPr>
          <w:spacing w:val="-6"/>
        </w:rPr>
        <w:t xml:space="preserve"> </w:t>
      </w:r>
      <w:r>
        <w:t>conducting</w:t>
      </w:r>
      <w:r>
        <w:rPr>
          <w:spacing w:val="-6"/>
        </w:rPr>
        <w:t xml:space="preserve"> </w:t>
      </w:r>
      <w:r>
        <w:t>walls and fields varying as e</w:t>
      </w:r>
      <w:r>
        <w:rPr>
          <w:vertAlign w:val="superscript"/>
        </w:rPr>
        <w:t>j(ωt</w:t>
      </w:r>
      <w:r>
        <w:rPr>
          <w:spacing w:val="-12"/>
        </w:rPr>
        <w:t xml:space="preserve"> </w:t>
      </w:r>
      <w:r>
        <w:rPr>
          <w:vertAlign w:val="superscript"/>
        </w:rPr>
        <w:t>−</w:t>
      </w:r>
      <w:r>
        <w:rPr>
          <w:spacing w:val="-12"/>
        </w:rPr>
        <w:t xml:space="preserve"> </w:t>
      </w:r>
      <w:r>
        <w:rPr>
          <w:vertAlign w:val="superscript"/>
        </w:rPr>
        <w:t>βz)</w:t>
      </w:r>
      <w:r>
        <w:t xml:space="preserve">, Maxwell's curl equations are </w:t>
      </w:r>
      <w:r>
        <w:rPr>
          <w:rFonts w:ascii="Cambria Math" w:hAnsi="Cambria Math"/>
        </w:rPr>
        <w:t>∇</w:t>
      </w:r>
      <w:r>
        <w:t xml:space="preserve">×E = −jωμH and </w:t>
      </w:r>
      <w:r>
        <w:rPr>
          <w:rFonts w:ascii="Cambria Math" w:hAnsi="Cambria Math"/>
        </w:rPr>
        <w:t>∇</w:t>
      </w:r>
      <w:r>
        <w:t xml:space="preserve">×H = jωεE. </w:t>
      </w:r>
      <w:r>
        <w:rPr>
          <w:position w:val="2"/>
        </w:rPr>
        <w:t>Assuming</w:t>
      </w:r>
      <w:r>
        <w:rPr>
          <w:spacing w:val="-7"/>
          <w:position w:val="2"/>
        </w:rPr>
        <w:t xml:space="preserve"> </w:t>
      </w:r>
      <w:r>
        <w:rPr>
          <w:position w:val="2"/>
        </w:rPr>
        <w:t>propagation</w:t>
      </w:r>
      <w:r>
        <w:rPr>
          <w:spacing w:val="-8"/>
          <w:position w:val="2"/>
        </w:rPr>
        <w:t xml:space="preserve"> </w:t>
      </w:r>
      <w:r>
        <w:rPr>
          <w:position w:val="2"/>
        </w:rPr>
        <w:t>along</w:t>
      </w:r>
      <w:r>
        <w:rPr>
          <w:spacing w:val="-7"/>
          <w:position w:val="2"/>
        </w:rPr>
        <w:t xml:space="preserve"> </w:t>
      </w:r>
      <w:r>
        <w:rPr>
          <w:position w:val="2"/>
        </w:rPr>
        <w:t>z,</w:t>
      </w:r>
      <w:r>
        <w:rPr>
          <w:spacing w:val="-8"/>
          <w:position w:val="2"/>
        </w:rPr>
        <w:t xml:space="preserve"> </w:t>
      </w:r>
      <w:r>
        <w:rPr>
          <w:position w:val="2"/>
        </w:rPr>
        <w:t>the</w:t>
      </w:r>
      <w:r>
        <w:rPr>
          <w:spacing w:val="-8"/>
          <w:position w:val="2"/>
        </w:rPr>
        <w:t xml:space="preserve"> </w:t>
      </w:r>
      <w:r>
        <w:rPr>
          <w:position w:val="2"/>
        </w:rPr>
        <w:t>transverse</w:t>
      </w:r>
      <w:r>
        <w:rPr>
          <w:spacing w:val="-9"/>
          <w:position w:val="2"/>
        </w:rPr>
        <w:t xml:space="preserve"> </w:t>
      </w:r>
      <w:r>
        <w:rPr>
          <w:position w:val="2"/>
        </w:rPr>
        <w:t>components</w:t>
      </w:r>
      <w:r>
        <w:rPr>
          <w:spacing w:val="-7"/>
          <w:position w:val="2"/>
        </w:rPr>
        <w:t xml:space="preserve"> </w:t>
      </w:r>
      <w:r>
        <w:rPr>
          <w:position w:val="2"/>
        </w:rPr>
        <w:t>can</w:t>
      </w:r>
      <w:r>
        <w:rPr>
          <w:spacing w:val="-8"/>
          <w:position w:val="2"/>
        </w:rPr>
        <w:t xml:space="preserve"> </w:t>
      </w:r>
      <w:r>
        <w:rPr>
          <w:position w:val="2"/>
        </w:rPr>
        <w:t>all</w:t>
      </w:r>
      <w:r>
        <w:rPr>
          <w:spacing w:val="-7"/>
          <w:position w:val="2"/>
        </w:rPr>
        <w:t xml:space="preserve"> </w:t>
      </w:r>
      <w:r>
        <w:rPr>
          <w:position w:val="2"/>
        </w:rPr>
        <w:t>be</w:t>
      </w:r>
      <w:r>
        <w:rPr>
          <w:spacing w:val="-8"/>
          <w:position w:val="2"/>
        </w:rPr>
        <w:t xml:space="preserve"> </w:t>
      </w:r>
      <w:r>
        <w:rPr>
          <w:position w:val="2"/>
        </w:rPr>
        <w:t>written</w:t>
      </w:r>
      <w:r>
        <w:rPr>
          <w:spacing w:val="-8"/>
          <w:position w:val="2"/>
        </w:rPr>
        <w:t xml:space="preserve"> </w:t>
      </w:r>
      <w:r>
        <w:rPr>
          <w:position w:val="2"/>
        </w:rPr>
        <w:t>in</w:t>
      </w:r>
      <w:r>
        <w:rPr>
          <w:spacing w:val="-7"/>
          <w:position w:val="2"/>
        </w:rPr>
        <w:t xml:space="preserve"> </w:t>
      </w:r>
      <w:r>
        <w:rPr>
          <w:position w:val="2"/>
        </w:rPr>
        <w:t>terms</w:t>
      </w:r>
      <w:r>
        <w:rPr>
          <w:spacing w:val="-8"/>
          <w:position w:val="2"/>
        </w:rPr>
        <w:t xml:space="preserve"> </w:t>
      </w:r>
      <w:r>
        <w:rPr>
          <w:position w:val="2"/>
        </w:rPr>
        <w:t>of</w:t>
      </w:r>
      <w:r>
        <w:rPr>
          <w:spacing w:val="-8"/>
          <w:position w:val="2"/>
        </w:rPr>
        <w:t xml:space="preserve"> </w:t>
      </w:r>
      <w:r>
        <w:rPr>
          <w:position w:val="2"/>
        </w:rPr>
        <w:t>E</w:t>
      </w:r>
      <w:r>
        <w:rPr>
          <w:sz w:val="16"/>
        </w:rPr>
        <w:t>z</w:t>
      </w:r>
      <w:r>
        <w:rPr>
          <w:spacing w:val="11"/>
          <w:sz w:val="16"/>
        </w:rPr>
        <w:t xml:space="preserve"> </w:t>
      </w:r>
      <w:r>
        <w:rPr>
          <w:position w:val="2"/>
        </w:rPr>
        <w:t>and H</w:t>
      </w:r>
      <w:r>
        <w:rPr>
          <w:sz w:val="16"/>
        </w:rPr>
        <w:t>z</w:t>
      </w:r>
      <w:r>
        <w:rPr>
          <w:position w:val="2"/>
        </w:rPr>
        <w:t>. For TE modes (E</w:t>
      </w:r>
      <w:r>
        <w:rPr>
          <w:sz w:val="16"/>
        </w:rPr>
        <w:t>z</w:t>
      </w:r>
      <w:r>
        <w:rPr>
          <w:spacing w:val="31"/>
          <w:sz w:val="16"/>
        </w:rPr>
        <w:t xml:space="preserve"> </w:t>
      </w:r>
      <w:r>
        <w:rPr>
          <w:position w:val="2"/>
        </w:rPr>
        <w:t>= 0) the axial field satisfies the Helmholtz equation:</w:t>
      </w:r>
    </w:p>
    <w:p w14:paraId="3C96BFFE" w14:textId="77777777" w:rsidR="00541E91" w:rsidRDefault="00000000">
      <w:pPr>
        <w:pStyle w:val="BodyText"/>
        <w:spacing w:before="99"/>
        <w:ind w:left="2421"/>
        <w:jc w:val="both"/>
        <w:rPr>
          <w:position w:val="2"/>
        </w:rPr>
      </w:pPr>
      <w:r>
        <w:rPr>
          <w:position w:val="2"/>
        </w:rPr>
        <w:t>(∂</w:t>
      </w:r>
      <w:r>
        <w:rPr>
          <w:position w:val="2"/>
          <w:vertAlign w:val="superscript"/>
        </w:rPr>
        <w:t>2</w:t>
      </w:r>
      <w:r>
        <w:rPr>
          <w:position w:val="2"/>
        </w:rPr>
        <w:t>/∂x</w:t>
      </w:r>
      <w:r>
        <w:rPr>
          <w:position w:val="2"/>
          <w:vertAlign w:val="superscript"/>
        </w:rPr>
        <w:t>2</w:t>
      </w:r>
      <w:r>
        <w:rPr>
          <w:spacing w:val="1"/>
          <w:position w:val="2"/>
        </w:rPr>
        <w:t xml:space="preserve"> </w:t>
      </w:r>
      <w:r>
        <w:rPr>
          <w:position w:val="2"/>
        </w:rPr>
        <w:t>+</w:t>
      </w:r>
      <w:r>
        <w:rPr>
          <w:spacing w:val="-1"/>
          <w:position w:val="2"/>
        </w:rPr>
        <w:t xml:space="preserve"> </w:t>
      </w:r>
      <w:r>
        <w:rPr>
          <w:position w:val="2"/>
        </w:rPr>
        <w:t>∂</w:t>
      </w:r>
      <w:r>
        <w:rPr>
          <w:position w:val="2"/>
          <w:vertAlign w:val="superscript"/>
        </w:rPr>
        <w:t>2</w:t>
      </w:r>
      <w:r>
        <w:rPr>
          <w:position w:val="2"/>
        </w:rPr>
        <w:t>/∂y</w:t>
      </w:r>
      <w:r>
        <w:rPr>
          <w:position w:val="2"/>
          <w:vertAlign w:val="superscript"/>
        </w:rPr>
        <w:t>2</w:t>
      </w:r>
      <w:r>
        <w:rPr>
          <w:spacing w:val="1"/>
          <w:position w:val="2"/>
        </w:rPr>
        <w:t xml:space="preserve"> </w:t>
      </w:r>
      <w:r>
        <w:rPr>
          <w:position w:val="2"/>
        </w:rPr>
        <w:t>+</w:t>
      </w:r>
      <w:r>
        <w:rPr>
          <w:spacing w:val="-1"/>
          <w:position w:val="2"/>
        </w:rPr>
        <w:t xml:space="preserve"> </w:t>
      </w:r>
      <w:r>
        <w:rPr>
          <w:position w:val="2"/>
        </w:rPr>
        <w:t>k</w:t>
      </w:r>
      <w:r>
        <w:rPr>
          <w:sz w:val="16"/>
        </w:rPr>
        <w:t>c</w:t>
      </w:r>
      <w:r>
        <w:rPr>
          <w:position w:val="11"/>
          <w:sz w:val="16"/>
        </w:rPr>
        <w:t>2</w:t>
      </w:r>
      <w:r>
        <w:rPr>
          <w:position w:val="2"/>
        </w:rPr>
        <w:t>) H</w:t>
      </w:r>
      <w:r>
        <w:rPr>
          <w:sz w:val="16"/>
        </w:rPr>
        <w:t>z</w:t>
      </w:r>
      <w:r>
        <w:rPr>
          <w:spacing w:val="18"/>
          <w:sz w:val="16"/>
        </w:rPr>
        <w:t xml:space="preserve"> </w:t>
      </w:r>
      <w:r>
        <w:rPr>
          <w:position w:val="2"/>
        </w:rPr>
        <w:t>=</w:t>
      </w:r>
      <w:r>
        <w:rPr>
          <w:spacing w:val="-1"/>
          <w:position w:val="2"/>
        </w:rPr>
        <w:t xml:space="preserve"> </w:t>
      </w:r>
      <w:r>
        <w:rPr>
          <w:position w:val="2"/>
        </w:rPr>
        <w:t>0,</w:t>
      </w:r>
      <w:r>
        <w:rPr>
          <w:spacing w:val="70"/>
          <w:w w:val="150"/>
          <w:position w:val="2"/>
        </w:rPr>
        <w:t xml:space="preserve">   </w:t>
      </w:r>
      <w:r>
        <w:rPr>
          <w:position w:val="2"/>
        </w:rPr>
        <w:t>k</w:t>
      </w:r>
      <w:r>
        <w:rPr>
          <w:sz w:val="16"/>
        </w:rPr>
        <w:t>c</w:t>
      </w:r>
      <w:r>
        <w:rPr>
          <w:position w:val="11"/>
          <w:sz w:val="16"/>
        </w:rPr>
        <w:t>2</w:t>
      </w:r>
      <w:r>
        <w:rPr>
          <w:spacing w:val="21"/>
          <w:position w:val="11"/>
          <w:sz w:val="16"/>
        </w:rPr>
        <w:t xml:space="preserve"> </w:t>
      </w:r>
      <w:r>
        <w:rPr>
          <w:position w:val="2"/>
        </w:rPr>
        <w:t>=</w:t>
      </w:r>
      <w:r>
        <w:rPr>
          <w:spacing w:val="-1"/>
          <w:position w:val="2"/>
        </w:rPr>
        <w:t xml:space="preserve"> </w:t>
      </w:r>
      <w:r>
        <w:rPr>
          <w:position w:val="2"/>
        </w:rPr>
        <w:t>k</w:t>
      </w:r>
      <w:r>
        <w:rPr>
          <w:position w:val="2"/>
          <w:vertAlign w:val="superscript"/>
        </w:rPr>
        <w:t>2</w:t>
      </w:r>
      <w:r>
        <w:rPr>
          <w:spacing w:val="1"/>
          <w:position w:val="2"/>
        </w:rPr>
        <w:t xml:space="preserve"> </w:t>
      </w:r>
      <w:r>
        <w:rPr>
          <w:position w:val="2"/>
        </w:rPr>
        <w:t>−</w:t>
      </w:r>
      <w:r>
        <w:rPr>
          <w:spacing w:val="-1"/>
          <w:position w:val="2"/>
        </w:rPr>
        <w:t xml:space="preserve"> </w:t>
      </w:r>
      <w:r>
        <w:rPr>
          <w:spacing w:val="-5"/>
          <w:position w:val="2"/>
        </w:rPr>
        <w:t>β</w:t>
      </w:r>
      <w:r>
        <w:rPr>
          <w:spacing w:val="-5"/>
          <w:position w:val="2"/>
          <w:vertAlign w:val="superscript"/>
        </w:rPr>
        <w:t>2</w:t>
      </w:r>
    </w:p>
    <w:p w14:paraId="7E50465E" w14:textId="77777777" w:rsidR="00541E91" w:rsidRDefault="00000000">
      <w:pPr>
        <w:pStyle w:val="BodyText"/>
        <w:spacing w:before="240" w:line="343" w:lineRule="auto"/>
        <w:ind w:right="157"/>
        <w:jc w:val="both"/>
      </w:pPr>
      <w:r>
        <w:rPr>
          <w:noProof/>
        </w:rPr>
        <mc:AlternateContent>
          <mc:Choice Requires="wps">
            <w:drawing>
              <wp:anchor distT="0" distB="0" distL="0" distR="0" simplePos="0" relativeHeight="15730688" behindDoc="0" locked="0" layoutInCell="1" allowOverlap="1" wp14:anchorId="1808FD52" wp14:editId="2BEAFEB1">
                <wp:simplePos x="0" y="0"/>
                <wp:positionH relativeFrom="page">
                  <wp:posOffset>4207128</wp:posOffset>
                </wp:positionH>
                <wp:positionV relativeFrom="paragraph">
                  <wp:posOffset>741610</wp:posOffset>
                </wp:positionV>
                <wp:extent cx="1478280" cy="11366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13664"/>
                        </a:xfrm>
                        <a:prstGeom prst="rect">
                          <a:avLst/>
                        </a:prstGeom>
                      </wps:spPr>
                      <wps:txbx>
                        <w:txbxContent>
                          <w:p w14:paraId="464F3B9C" w14:textId="77777777" w:rsidR="00541E91" w:rsidRDefault="00000000">
                            <w:pPr>
                              <w:tabs>
                                <w:tab w:val="left" w:pos="2256"/>
                              </w:tabs>
                              <w:spacing w:line="178" w:lineRule="exact"/>
                              <w:rPr>
                                <w:sz w:val="16"/>
                              </w:rPr>
                            </w:pPr>
                            <w:r>
                              <w:rPr>
                                <w:spacing w:val="-10"/>
                                <w:sz w:val="16"/>
                              </w:rPr>
                              <w:t>c</w:t>
                            </w:r>
                            <w:r>
                              <w:rPr>
                                <w:sz w:val="16"/>
                              </w:rPr>
                              <w:tab/>
                            </w:r>
                            <w:r>
                              <w:rPr>
                                <w:spacing w:val="-10"/>
                                <w:sz w:val="16"/>
                              </w:rPr>
                              <w:t>c</w:t>
                            </w:r>
                          </w:p>
                        </w:txbxContent>
                      </wps:txbx>
                      <wps:bodyPr wrap="square" lIns="0" tIns="0" rIns="0" bIns="0" rtlCol="0">
                        <a:noAutofit/>
                      </wps:bodyPr>
                    </wps:wsp>
                  </a:graphicData>
                </a:graphic>
              </wp:anchor>
            </w:drawing>
          </mc:Choice>
          <mc:Fallback>
            <w:pict>
              <v:shapetype w14:anchorId="1808FD52" id="_x0000_t202" coordsize="21600,21600" o:spt="202" path="m,l,21600r21600,l21600,xe">
                <v:stroke joinstyle="miter"/>
                <v:path gradientshapeok="t" o:connecttype="rect"/>
              </v:shapetype>
              <v:shape id="Textbox 6" o:spid="_x0000_s1026" type="#_x0000_t202" style="position:absolute;left:0;text-align:left;margin-left:331.25pt;margin-top:58.4pt;width:116.4pt;height:8.9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Fn7kwEAABsDAAAOAAAAZHJzL2Uyb0RvYy54bWysUsGO0zAQvSPxD5bv1G1ZlSp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" filled="f" stroked="f">
                <v:textbox inset="0,0,0,0">
                  <w:txbxContent>
                    <w:p w14:paraId="464F3B9C" w14:textId="77777777" w:rsidR="00541E91" w:rsidRDefault="00000000">
                      <w:pPr>
                        <w:tabs>
                          <w:tab w:val="left" w:pos="2256"/>
                        </w:tabs>
                        <w:spacing w:line="178" w:lineRule="exact"/>
                        <w:rPr>
                          <w:sz w:val="16"/>
                        </w:rPr>
                      </w:pPr>
                      <w:r>
                        <w:rPr>
                          <w:spacing w:val="-10"/>
                          <w:sz w:val="16"/>
                        </w:rPr>
                        <w:t>c</w:t>
                      </w:r>
                      <w:r>
                        <w:rPr>
                          <w:sz w:val="16"/>
                        </w:rPr>
                        <w:tab/>
                      </w:r>
                      <w:r>
                        <w:rPr>
                          <w:spacing w:val="-10"/>
                          <w:sz w:val="16"/>
                        </w:rPr>
                        <w:t>c</w:t>
                      </w:r>
                    </w:p>
                  </w:txbxContent>
                </v:textbox>
                <w10:wrap anchorx="page"/>
              </v:shape>
            </w:pict>
          </mc:Fallback>
        </mc:AlternateContent>
      </w:r>
      <w:r>
        <w:t>Separating</w:t>
      </w:r>
      <w:r>
        <w:rPr>
          <w:spacing w:val="-6"/>
        </w:rPr>
        <w:t xml:space="preserve"> </w:t>
      </w:r>
      <w:r>
        <w:t>variables</w:t>
      </w:r>
      <w:r>
        <w:rPr>
          <w:spacing w:val="-6"/>
        </w:rPr>
        <w:t xml:space="preserve"> </w:t>
      </w:r>
      <w:r>
        <w:t>and</w:t>
      </w:r>
      <w:r>
        <w:rPr>
          <w:spacing w:val="-3"/>
        </w:rPr>
        <w:t xml:space="preserve"> </w:t>
      </w:r>
      <w:r>
        <w:t>applying</w:t>
      </w:r>
      <w:r>
        <w:rPr>
          <w:spacing w:val="-6"/>
        </w:rPr>
        <w:t xml:space="preserve"> </w:t>
      </w:r>
      <w:r>
        <w:t>the</w:t>
      </w:r>
      <w:r>
        <w:rPr>
          <w:spacing w:val="-6"/>
        </w:rPr>
        <w:t xml:space="preserve"> </w:t>
      </w:r>
      <w:r>
        <w:t>boundary</w:t>
      </w:r>
      <w:r>
        <w:rPr>
          <w:spacing w:val="-7"/>
        </w:rPr>
        <w:t xml:space="preserve"> </w:t>
      </w:r>
      <w:r>
        <w:t>condition</w:t>
      </w:r>
      <w:r>
        <w:rPr>
          <w:spacing w:val="-5"/>
        </w:rPr>
        <w:t xml:space="preserve"> </w:t>
      </w:r>
      <w:r>
        <w:t>that</w:t>
      </w:r>
      <w:r>
        <w:rPr>
          <w:spacing w:val="-8"/>
        </w:rPr>
        <w:t xml:space="preserve"> </w:t>
      </w:r>
      <w:r>
        <w:t>the</w:t>
      </w:r>
      <w:r>
        <w:rPr>
          <w:spacing w:val="-6"/>
        </w:rPr>
        <w:t xml:space="preserve"> </w:t>
      </w:r>
      <w:r>
        <w:t>tangential</w:t>
      </w:r>
      <w:r>
        <w:rPr>
          <w:spacing w:val="-5"/>
        </w:rPr>
        <w:t xml:space="preserve"> </w:t>
      </w:r>
      <w:r>
        <w:t>E</w:t>
      </w:r>
      <w:r>
        <w:rPr>
          <w:spacing w:val="-6"/>
        </w:rPr>
        <w:t xml:space="preserve"> </w:t>
      </w:r>
      <w:r>
        <w:t>vanishes</w:t>
      </w:r>
      <w:r>
        <w:rPr>
          <w:spacing w:val="-6"/>
        </w:rPr>
        <w:t xml:space="preserve"> </w:t>
      </w:r>
      <w:r>
        <w:t>on</w:t>
      </w:r>
      <w:r>
        <w:rPr>
          <w:spacing w:val="-6"/>
        </w:rPr>
        <w:t xml:space="preserve"> </w:t>
      </w:r>
      <w:r>
        <w:t xml:space="preserve">the </w:t>
      </w:r>
      <w:r>
        <w:rPr>
          <w:position w:val="2"/>
        </w:rPr>
        <w:t>walls (x = 0, a and y = 0, b) gives H</w:t>
      </w:r>
      <w:r>
        <w:rPr>
          <w:sz w:val="16"/>
        </w:rPr>
        <w:t>z</w:t>
      </w:r>
      <w:r>
        <w:rPr>
          <w:spacing w:val="36"/>
          <w:sz w:val="16"/>
        </w:rPr>
        <w:t xml:space="preserve"> </w:t>
      </w:r>
      <w:r>
        <w:rPr>
          <w:position w:val="2"/>
        </w:rPr>
        <w:t>= A cos(mπx/a) cos(nπy/b) e</w:t>
      </w:r>
      <w:r>
        <w:rPr>
          <w:position w:val="2"/>
          <w:vertAlign w:val="superscript"/>
        </w:rPr>
        <w:t>−jβz</w:t>
      </w:r>
      <w:r>
        <w:rPr>
          <w:position w:val="2"/>
        </w:rPr>
        <w:t>, with k</w:t>
      </w:r>
      <w:r>
        <w:rPr>
          <w:sz w:val="16"/>
        </w:rPr>
        <w:t>c</w:t>
      </w:r>
      <w:r>
        <w:rPr>
          <w:position w:val="11"/>
          <w:sz w:val="16"/>
        </w:rPr>
        <w:t>2</w:t>
      </w:r>
      <w:r>
        <w:rPr>
          <w:spacing w:val="34"/>
          <w:position w:val="11"/>
          <w:sz w:val="16"/>
        </w:rPr>
        <w:t xml:space="preserve"> </w:t>
      </w:r>
      <w:r>
        <w:rPr>
          <w:position w:val="2"/>
        </w:rPr>
        <w:t>= (mπ/a)</w:t>
      </w:r>
      <w:r>
        <w:rPr>
          <w:position w:val="2"/>
          <w:vertAlign w:val="superscript"/>
        </w:rPr>
        <w:t>2</w:t>
      </w:r>
      <w:r>
        <w:rPr>
          <w:position w:val="2"/>
        </w:rPr>
        <w:t xml:space="preserve"> + (nπ/b)</w:t>
      </w:r>
      <w:r>
        <w:rPr>
          <w:position w:val="2"/>
          <w:vertAlign w:val="superscript"/>
        </w:rPr>
        <w:t>2</w:t>
      </w:r>
      <w:r>
        <w:rPr>
          <w:position w:val="2"/>
        </w:rPr>
        <w:t>. The transverse fields follow as E</w:t>
      </w:r>
      <w:r>
        <w:rPr>
          <w:sz w:val="16"/>
        </w:rPr>
        <w:t>x</w:t>
      </w:r>
      <w:r>
        <w:rPr>
          <w:spacing w:val="38"/>
          <w:sz w:val="16"/>
        </w:rPr>
        <w:t xml:space="preserve"> </w:t>
      </w:r>
      <w:r>
        <w:rPr>
          <w:position w:val="2"/>
        </w:rPr>
        <w:t xml:space="preserve">= (−jωμ/k </w:t>
      </w:r>
      <w:r>
        <w:rPr>
          <w:position w:val="2"/>
          <w:vertAlign w:val="superscript"/>
        </w:rPr>
        <w:t>2</w:t>
      </w:r>
      <w:r>
        <w:rPr>
          <w:position w:val="2"/>
        </w:rPr>
        <w:t>) ∂H</w:t>
      </w:r>
      <w:r>
        <w:rPr>
          <w:sz w:val="16"/>
        </w:rPr>
        <w:t>z</w:t>
      </w:r>
      <w:r>
        <w:rPr>
          <w:position w:val="2"/>
        </w:rPr>
        <w:t>/∂y, E</w:t>
      </w:r>
      <w:r>
        <w:rPr>
          <w:sz w:val="16"/>
        </w:rPr>
        <w:t>y</w:t>
      </w:r>
      <w:r>
        <w:rPr>
          <w:spacing w:val="38"/>
          <w:sz w:val="16"/>
        </w:rPr>
        <w:t xml:space="preserve"> </w:t>
      </w:r>
      <w:r>
        <w:rPr>
          <w:position w:val="2"/>
        </w:rPr>
        <w:t xml:space="preserve">= (jωμ/k </w:t>
      </w:r>
      <w:r>
        <w:rPr>
          <w:position w:val="2"/>
          <w:vertAlign w:val="superscript"/>
        </w:rPr>
        <w:t>2</w:t>
      </w:r>
      <w:r>
        <w:rPr>
          <w:position w:val="2"/>
        </w:rPr>
        <w:t>) ∂H</w:t>
      </w:r>
      <w:r>
        <w:rPr>
          <w:sz w:val="16"/>
        </w:rPr>
        <w:t>z</w:t>
      </w:r>
      <w:r>
        <w:rPr>
          <w:position w:val="2"/>
        </w:rPr>
        <w:t>/∂x, H</w:t>
      </w:r>
      <w:r>
        <w:rPr>
          <w:sz w:val="16"/>
        </w:rPr>
        <w:t>x</w:t>
      </w:r>
      <w:r>
        <w:rPr>
          <w:spacing w:val="38"/>
          <w:sz w:val="16"/>
        </w:rPr>
        <w:t xml:space="preserve"> </w:t>
      </w:r>
      <w:r>
        <w:rPr>
          <w:position w:val="2"/>
        </w:rPr>
        <w:t>= (−jβ/k</w:t>
      </w:r>
      <w:r>
        <w:rPr>
          <w:sz w:val="16"/>
        </w:rPr>
        <w:t>c</w:t>
      </w:r>
      <w:r>
        <w:rPr>
          <w:position w:val="11"/>
          <w:sz w:val="16"/>
        </w:rPr>
        <w:t>2</w:t>
      </w:r>
      <w:r>
        <w:rPr>
          <w:position w:val="2"/>
        </w:rPr>
        <w:t>) ∂H</w:t>
      </w:r>
      <w:r>
        <w:rPr>
          <w:sz w:val="16"/>
        </w:rPr>
        <w:t>z</w:t>
      </w:r>
      <w:r>
        <w:rPr>
          <w:position w:val="2"/>
        </w:rPr>
        <w:t>/∂x and H</w:t>
      </w:r>
      <w:r>
        <w:rPr>
          <w:sz w:val="16"/>
        </w:rPr>
        <w:t>y</w:t>
      </w:r>
      <w:r>
        <w:rPr>
          <w:spacing w:val="40"/>
          <w:sz w:val="16"/>
        </w:rPr>
        <w:t xml:space="preserve"> </w:t>
      </w:r>
      <w:r>
        <w:rPr>
          <w:position w:val="2"/>
        </w:rPr>
        <w:t>= (−jβ/k</w:t>
      </w:r>
      <w:r>
        <w:rPr>
          <w:sz w:val="16"/>
        </w:rPr>
        <w:t>c</w:t>
      </w:r>
      <w:r>
        <w:rPr>
          <w:position w:val="11"/>
          <w:sz w:val="16"/>
        </w:rPr>
        <w:t>2</w:t>
      </w:r>
      <w:r>
        <w:rPr>
          <w:position w:val="2"/>
        </w:rPr>
        <w:t>) ∂H</w:t>
      </w:r>
      <w:r>
        <w:rPr>
          <w:sz w:val="16"/>
        </w:rPr>
        <w:t>z</w:t>
      </w:r>
      <w:r>
        <w:rPr>
          <w:position w:val="2"/>
        </w:rPr>
        <w:t>/∂y. For TM modes (H</w:t>
      </w:r>
      <w:r>
        <w:rPr>
          <w:sz w:val="16"/>
        </w:rPr>
        <w:t>z</w:t>
      </w:r>
      <w:r>
        <w:rPr>
          <w:spacing w:val="40"/>
          <w:sz w:val="16"/>
        </w:rPr>
        <w:t xml:space="preserve"> </w:t>
      </w:r>
      <w:r>
        <w:rPr>
          <w:position w:val="2"/>
        </w:rPr>
        <w:t>= 0), E</w:t>
      </w:r>
      <w:r>
        <w:rPr>
          <w:sz w:val="16"/>
        </w:rPr>
        <w:t>z</w:t>
      </w:r>
      <w:r>
        <w:rPr>
          <w:spacing w:val="40"/>
          <w:sz w:val="16"/>
        </w:rPr>
        <w:t xml:space="preserve"> </w:t>
      </w:r>
      <w:r>
        <w:rPr>
          <w:position w:val="2"/>
        </w:rPr>
        <w:t xml:space="preserve">= B sin(mπx/a) </w:t>
      </w:r>
      <w:r>
        <w:t>sin(nπy/b) e</w:t>
      </w:r>
      <w:r>
        <w:rPr>
          <w:vertAlign w:val="superscript"/>
        </w:rPr>
        <w:t>−jβz</w:t>
      </w:r>
      <w:r>
        <w:t xml:space="preserve"> with m, n ≥ 1. The propagation constant is:</w:t>
      </w:r>
    </w:p>
    <w:p w14:paraId="68A86ED8" w14:textId="77777777" w:rsidR="00541E91" w:rsidRDefault="00000000">
      <w:pPr>
        <w:pStyle w:val="BodyText"/>
        <w:spacing w:before="126"/>
        <w:ind w:left="1615"/>
        <w:jc w:val="both"/>
        <w:rPr>
          <w:position w:val="2"/>
        </w:rPr>
      </w:pPr>
      <w:r>
        <w:rPr>
          <w:position w:val="2"/>
        </w:rPr>
        <w:t>β</w:t>
      </w:r>
      <w:r>
        <w:rPr>
          <w:spacing w:val="-1"/>
          <w:position w:val="2"/>
        </w:rPr>
        <w:t xml:space="preserve"> </w:t>
      </w:r>
      <w:r>
        <w:rPr>
          <w:position w:val="2"/>
        </w:rPr>
        <w:t>=</w:t>
      </w:r>
      <w:r>
        <w:rPr>
          <w:spacing w:val="-1"/>
          <w:position w:val="2"/>
        </w:rPr>
        <w:t xml:space="preserve"> </w:t>
      </w:r>
      <w:r>
        <w:rPr>
          <w:position w:val="2"/>
        </w:rPr>
        <w:t>√(k</w:t>
      </w:r>
      <w:r>
        <w:rPr>
          <w:position w:val="2"/>
          <w:vertAlign w:val="superscript"/>
        </w:rPr>
        <w:t>2</w:t>
      </w:r>
      <w:r>
        <w:rPr>
          <w:spacing w:val="1"/>
          <w:position w:val="2"/>
        </w:rPr>
        <w:t xml:space="preserve"> </w:t>
      </w:r>
      <w:r>
        <w:rPr>
          <w:position w:val="2"/>
        </w:rPr>
        <w:t>−</w:t>
      </w:r>
      <w:r>
        <w:rPr>
          <w:spacing w:val="-1"/>
          <w:position w:val="2"/>
        </w:rPr>
        <w:t xml:space="preserve"> </w:t>
      </w:r>
      <w:r>
        <w:rPr>
          <w:position w:val="2"/>
        </w:rPr>
        <w:t>k</w:t>
      </w:r>
      <w:r>
        <w:rPr>
          <w:sz w:val="16"/>
        </w:rPr>
        <w:t>c</w:t>
      </w:r>
      <w:r>
        <w:rPr>
          <w:position w:val="11"/>
          <w:sz w:val="16"/>
        </w:rPr>
        <w:t>2</w:t>
      </w:r>
      <w:r>
        <w:rPr>
          <w:position w:val="2"/>
        </w:rPr>
        <w:t>) =</w:t>
      </w:r>
      <w:r>
        <w:rPr>
          <w:spacing w:val="-2"/>
          <w:position w:val="2"/>
        </w:rPr>
        <w:t xml:space="preserve"> </w:t>
      </w:r>
      <w:r>
        <w:rPr>
          <w:position w:val="2"/>
        </w:rPr>
        <w:t>k √(1 −</w:t>
      </w:r>
      <w:r>
        <w:rPr>
          <w:spacing w:val="-3"/>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69"/>
          <w:w w:val="150"/>
          <w:position w:val="2"/>
        </w:rPr>
        <w:t xml:space="preserve">   </w:t>
      </w:r>
      <w:r>
        <w:rPr>
          <w:position w:val="2"/>
        </w:rPr>
        <w:t>f</w:t>
      </w:r>
      <w:r>
        <w:rPr>
          <w:sz w:val="16"/>
        </w:rPr>
        <w:t>c</w:t>
      </w:r>
      <w:r>
        <w:rPr>
          <w:spacing w:val="21"/>
          <w:sz w:val="16"/>
        </w:rPr>
        <w:t xml:space="preserve"> </w:t>
      </w:r>
      <w:r>
        <w:rPr>
          <w:position w:val="2"/>
        </w:rPr>
        <w:t>=</w:t>
      </w:r>
      <w:r>
        <w:rPr>
          <w:spacing w:val="-1"/>
          <w:position w:val="2"/>
        </w:rPr>
        <w:t xml:space="preserve"> </w:t>
      </w:r>
      <w:r>
        <w:rPr>
          <w:position w:val="2"/>
        </w:rPr>
        <w:t>(c/2)√[(m/a)</w:t>
      </w:r>
      <w:r>
        <w:rPr>
          <w:position w:val="2"/>
          <w:vertAlign w:val="superscript"/>
        </w:rPr>
        <w:t>2</w:t>
      </w:r>
      <w:r>
        <w:rPr>
          <w:spacing w:val="1"/>
          <w:position w:val="2"/>
        </w:rPr>
        <w:t xml:space="preserve"> </w:t>
      </w:r>
      <w:r>
        <w:rPr>
          <w:position w:val="2"/>
        </w:rPr>
        <w:t>+</w:t>
      </w:r>
      <w:r>
        <w:rPr>
          <w:spacing w:val="-1"/>
          <w:position w:val="2"/>
        </w:rPr>
        <w:t xml:space="preserve"> </w:t>
      </w:r>
      <w:r>
        <w:rPr>
          <w:spacing w:val="-2"/>
          <w:position w:val="2"/>
        </w:rPr>
        <w:t>(n/b)</w:t>
      </w:r>
      <w:r>
        <w:rPr>
          <w:spacing w:val="-2"/>
          <w:position w:val="2"/>
          <w:vertAlign w:val="superscript"/>
        </w:rPr>
        <w:t>2</w:t>
      </w:r>
      <w:r>
        <w:rPr>
          <w:spacing w:val="-2"/>
          <w:position w:val="2"/>
        </w:rPr>
        <w:t>]</w:t>
      </w:r>
    </w:p>
    <w:p w14:paraId="20B1477C" w14:textId="77777777" w:rsidR="00541E91" w:rsidRDefault="00000000">
      <w:pPr>
        <w:pStyle w:val="BodyText"/>
        <w:spacing w:before="239" w:line="352" w:lineRule="auto"/>
        <w:ind w:right="160"/>
        <w:jc w:val="both"/>
      </w:pPr>
      <w:r>
        <w:rPr>
          <w:position w:val="2"/>
        </w:rPr>
        <w:t>For</w:t>
      </w:r>
      <w:r>
        <w:rPr>
          <w:spacing w:val="-6"/>
          <w:position w:val="2"/>
        </w:rPr>
        <w:t xml:space="preserve"> </w:t>
      </w:r>
      <w:r>
        <w:rPr>
          <w:position w:val="2"/>
        </w:rPr>
        <w:t>the</w:t>
      </w:r>
      <w:r>
        <w:rPr>
          <w:spacing w:val="-5"/>
          <w:position w:val="2"/>
        </w:rPr>
        <w:t xml:space="preserve"> </w:t>
      </w:r>
      <w:r>
        <w:rPr>
          <w:position w:val="2"/>
        </w:rPr>
        <w:t>dominant</w:t>
      </w:r>
      <w:r>
        <w:rPr>
          <w:spacing w:val="-4"/>
          <w:position w:val="2"/>
        </w:rPr>
        <w:t xml:space="preserve"> </w:t>
      </w:r>
      <w:r>
        <w:rPr>
          <w:position w:val="2"/>
        </w:rPr>
        <w:t>TE</w:t>
      </w:r>
      <w:r>
        <w:rPr>
          <w:sz w:val="16"/>
        </w:rPr>
        <w:t>10</w:t>
      </w:r>
      <w:r>
        <w:rPr>
          <w:spacing w:val="14"/>
          <w:sz w:val="16"/>
        </w:rPr>
        <w:t xml:space="preserve"> </w:t>
      </w:r>
      <w:r>
        <w:rPr>
          <w:position w:val="2"/>
        </w:rPr>
        <w:t>mode</w:t>
      </w:r>
      <w:r>
        <w:rPr>
          <w:spacing w:val="-6"/>
          <w:position w:val="2"/>
        </w:rPr>
        <w:t xml:space="preserve"> </w:t>
      </w:r>
      <w:r>
        <w:rPr>
          <w:position w:val="2"/>
        </w:rPr>
        <w:t>(m</w:t>
      </w:r>
      <w:r>
        <w:rPr>
          <w:spacing w:val="-5"/>
          <w:position w:val="2"/>
        </w:rPr>
        <w:t xml:space="preserve"> </w:t>
      </w:r>
      <w:r>
        <w:rPr>
          <w:position w:val="2"/>
        </w:rPr>
        <w:t>=</w:t>
      </w:r>
      <w:r>
        <w:rPr>
          <w:spacing w:val="-6"/>
          <w:position w:val="2"/>
        </w:rPr>
        <w:t xml:space="preserve"> </w:t>
      </w:r>
      <w:r>
        <w:rPr>
          <w:position w:val="2"/>
        </w:rPr>
        <w:t>1,</w:t>
      </w:r>
      <w:r>
        <w:rPr>
          <w:spacing w:val="-5"/>
          <w:position w:val="2"/>
        </w:rPr>
        <w:t xml:space="preserve"> </w:t>
      </w:r>
      <w:r>
        <w:rPr>
          <w:position w:val="2"/>
        </w:rPr>
        <w:t>n</w:t>
      </w:r>
      <w:r>
        <w:rPr>
          <w:spacing w:val="-5"/>
          <w:position w:val="2"/>
        </w:rPr>
        <w:t xml:space="preserve"> </w:t>
      </w:r>
      <w:r>
        <w:rPr>
          <w:position w:val="2"/>
        </w:rPr>
        <w:t>=</w:t>
      </w:r>
      <w:r>
        <w:rPr>
          <w:spacing w:val="-6"/>
          <w:position w:val="2"/>
        </w:rPr>
        <w:t xml:space="preserve"> </w:t>
      </w:r>
      <w:r>
        <w:rPr>
          <w:position w:val="2"/>
        </w:rPr>
        <w:t>0)</w:t>
      </w:r>
      <w:r>
        <w:rPr>
          <w:spacing w:val="-6"/>
          <w:position w:val="2"/>
        </w:rPr>
        <w:t xml:space="preserve"> </w:t>
      </w:r>
      <w:r>
        <w:rPr>
          <w:position w:val="2"/>
        </w:rPr>
        <w:t>the</w:t>
      </w:r>
      <w:r>
        <w:rPr>
          <w:spacing w:val="-5"/>
          <w:position w:val="2"/>
        </w:rPr>
        <w:t xml:space="preserve"> </w:t>
      </w:r>
      <w:r>
        <w:rPr>
          <w:position w:val="2"/>
        </w:rPr>
        <w:t>only</w:t>
      </w:r>
      <w:r>
        <w:rPr>
          <w:spacing w:val="-5"/>
          <w:position w:val="2"/>
        </w:rPr>
        <w:t xml:space="preserve"> </w:t>
      </w:r>
      <w:r>
        <w:rPr>
          <w:position w:val="2"/>
        </w:rPr>
        <w:t>nonzero</w:t>
      </w:r>
      <w:r>
        <w:rPr>
          <w:spacing w:val="-6"/>
          <w:position w:val="2"/>
        </w:rPr>
        <w:t xml:space="preserve"> </w:t>
      </w:r>
      <w:r>
        <w:rPr>
          <w:position w:val="2"/>
        </w:rPr>
        <w:t>components</w:t>
      </w:r>
      <w:r>
        <w:rPr>
          <w:spacing w:val="-5"/>
          <w:position w:val="2"/>
        </w:rPr>
        <w:t xml:space="preserve"> </w:t>
      </w:r>
      <w:r>
        <w:rPr>
          <w:position w:val="2"/>
        </w:rPr>
        <w:t>are</w:t>
      </w:r>
      <w:r>
        <w:rPr>
          <w:spacing w:val="-6"/>
          <w:position w:val="2"/>
        </w:rPr>
        <w:t xml:space="preserve"> </w:t>
      </w:r>
      <w:r>
        <w:rPr>
          <w:position w:val="2"/>
        </w:rPr>
        <w:t>E</w:t>
      </w:r>
      <w:r>
        <w:rPr>
          <w:sz w:val="16"/>
        </w:rPr>
        <w:t>y</w:t>
      </w:r>
      <w:r>
        <w:rPr>
          <w:spacing w:val="16"/>
          <w:sz w:val="16"/>
        </w:rPr>
        <w:t xml:space="preserve"> </w:t>
      </w:r>
      <w:r>
        <w:rPr>
          <w:position w:val="2"/>
        </w:rPr>
        <w:t>=</w:t>
      </w:r>
      <w:r>
        <w:rPr>
          <w:spacing w:val="-6"/>
          <w:position w:val="2"/>
        </w:rPr>
        <w:t xml:space="preserve"> </w:t>
      </w:r>
      <w:r>
        <w:rPr>
          <w:position w:val="2"/>
        </w:rPr>
        <w:t>E</w:t>
      </w:r>
      <w:r>
        <w:rPr>
          <w:sz w:val="16"/>
        </w:rPr>
        <w:t>0</w:t>
      </w:r>
      <w:r>
        <w:rPr>
          <w:spacing w:val="14"/>
          <w:sz w:val="16"/>
        </w:rPr>
        <w:t xml:space="preserve"> </w:t>
      </w:r>
      <w:r>
        <w:rPr>
          <w:position w:val="2"/>
        </w:rPr>
        <w:t>sin(πx/a) e</w:t>
      </w:r>
      <w:r>
        <w:rPr>
          <w:position w:val="2"/>
          <w:vertAlign w:val="superscript"/>
        </w:rPr>
        <w:t>−jβz</w:t>
      </w:r>
      <w:r>
        <w:rPr>
          <w:position w:val="2"/>
        </w:rPr>
        <w:t>, H</w:t>
      </w:r>
      <w:r>
        <w:rPr>
          <w:sz w:val="16"/>
        </w:rPr>
        <w:t>x</w:t>
      </w:r>
      <w:r>
        <w:rPr>
          <w:spacing w:val="26"/>
          <w:sz w:val="16"/>
        </w:rPr>
        <w:t xml:space="preserve"> </w:t>
      </w:r>
      <w:r>
        <w:rPr>
          <w:position w:val="2"/>
        </w:rPr>
        <w:t>= −(E</w:t>
      </w:r>
      <w:r>
        <w:rPr>
          <w:sz w:val="16"/>
        </w:rPr>
        <w:t>0</w:t>
      </w:r>
      <w:r>
        <w:rPr>
          <w:position w:val="2"/>
        </w:rPr>
        <w:t>/Z</w:t>
      </w:r>
      <w:r>
        <w:rPr>
          <w:sz w:val="16"/>
        </w:rPr>
        <w:t>TE</w:t>
      </w:r>
      <w:r>
        <w:rPr>
          <w:position w:val="2"/>
        </w:rPr>
        <w:t>) sin(πx/a) e</w:t>
      </w:r>
      <w:r>
        <w:rPr>
          <w:position w:val="2"/>
          <w:vertAlign w:val="superscript"/>
        </w:rPr>
        <w:t>−jβz</w:t>
      </w:r>
      <w:r>
        <w:rPr>
          <w:position w:val="2"/>
        </w:rPr>
        <w:t xml:space="preserve"> and H</w:t>
      </w:r>
      <w:r>
        <w:rPr>
          <w:sz w:val="16"/>
        </w:rPr>
        <w:t>z</w:t>
      </w:r>
      <w:r>
        <w:rPr>
          <w:spacing w:val="25"/>
          <w:sz w:val="16"/>
        </w:rPr>
        <w:t xml:space="preserve"> </w:t>
      </w:r>
      <w:r>
        <w:rPr>
          <w:position w:val="2"/>
        </w:rPr>
        <w:t>= (jπE</w:t>
      </w:r>
      <w:r>
        <w:rPr>
          <w:sz w:val="16"/>
        </w:rPr>
        <w:t>0</w:t>
      </w:r>
      <w:r>
        <w:rPr>
          <w:position w:val="2"/>
        </w:rPr>
        <w:t>/(ωμa)) cos(πx/a) e</w:t>
      </w:r>
      <w:r>
        <w:rPr>
          <w:position w:val="2"/>
          <w:vertAlign w:val="superscript"/>
        </w:rPr>
        <w:t>−jβz</w:t>
      </w:r>
      <w:r>
        <w:rPr>
          <w:position w:val="2"/>
        </w:rPr>
        <w:t>, where Z</w:t>
      </w:r>
      <w:r>
        <w:rPr>
          <w:sz w:val="16"/>
        </w:rPr>
        <w:t>TE</w:t>
      </w:r>
      <w:r>
        <w:rPr>
          <w:spacing w:val="25"/>
          <w:sz w:val="16"/>
        </w:rPr>
        <w:t xml:space="preserve"> </w:t>
      </w:r>
      <w:r>
        <w:rPr>
          <w:position w:val="2"/>
        </w:rPr>
        <w:t>= ωμ/β = η/√(1 − (f</w:t>
      </w:r>
      <w:r>
        <w:rPr>
          <w:sz w:val="16"/>
        </w:rPr>
        <w:t>c</w:t>
      </w:r>
      <w:r>
        <w:rPr>
          <w:position w:val="2"/>
        </w:rPr>
        <w:t>/f)</w:t>
      </w:r>
      <w:r>
        <w:rPr>
          <w:position w:val="2"/>
          <w:vertAlign w:val="superscript"/>
        </w:rPr>
        <w:t>2</w:t>
      </w:r>
      <w:r>
        <w:rPr>
          <w:position w:val="2"/>
        </w:rPr>
        <w:t>) is the TE wave impedance. For TM modes Z</w:t>
      </w:r>
      <w:r>
        <w:rPr>
          <w:sz w:val="16"/>
        </w:rPr>
        <w:t>TM</w:t>
      </w:r>
      <w:r>
        <w:rPr>
          <w:spacing w:val="40"/>
          <w:sz w:val="16"/>
        </w:rPr>
        <w:t xml:space="preserve"> </w:t>
      </w:r>
      <w:r>
        <w:rPr>
          <w:position w:val="2"/>
        </w:rPr>
        <w:t>= βη/k = η√(1 − (f</w:t>
      </w:r>
      <w:r>
        <w:rPr>
          <w:sz w:val="16"/>
        </w:rPr>
        <w:t>c</w:t>
      </w:r>
      <w:r>
        <w:rPr>
          <w:position w:val="2"/>
        </w:rPr>
        <w:t>/f)</w:t>
      </w:r>
      <w:r>
        <w:rPr>
          <w:position w:val="2"/>
          <w:vertAlign w:val="superscript"/>
        </w:rPr>
        <w:t>2</w:t>
      </w:r>
      <w:r>
        <w:rPr>
          <w:position w:val="2"/>
        </w:rPr>
        <w:t xml:space="preserve">). </w:t>
      </w:r>
      <w:r>
        <w:rPr>
          <w:b/>
        </w:rPr>
        <w:t>Assumptions:</w:t>
      </w:r>
      <w:r>
        <w:rPr>
          <w:b/>
          <w:spacing w:val="-7"/>
        </w:rPr>
        <w:t xml:space="preserve"> </w:t>
      </w:r>
      <w:r>
        <w:t>perfectly</w:t>
      </w:r>
      <w:r>
        <w:rPr>
          <w:spacing w:val="-5"/>
        </w:rPr>
        <w:t xml:space="preserve"> </w:t>
      </w:r>
      <w:r>
        <w:t>conducting</w:t>
      </w:r>
      <w:r>
        <w:rPr>
          <w:spacing w:val="-7"/>
        </w:rPr>
        <w:t xml:space="preserve"> </w:t>
      </w:r>
      <w:r>
        <w:t>walls</w:t>
      </w:r>
      <w:r>
        <w:rPr>
          <w:spacing w:val="-7"/>
        </w:rPr>
        <w:t xml:space="preserve"> </w:t>
      </w:r>
      <w:r>
        <w:t>for</w:t>
      </w:r>
      <w:r>
        <w:rPr>
          <w:spacing w:val="-9"/>
        </w:rPr>
        <w:t xml:space="preserve"> </w:t>
      </w:r>
      <w:r>
        <w:t>the</w:t>
      </w:r>
      <w:r>
        <w:rPr>
          <w:spacing w:val="-8"/>
        </w:rPr>
        <w:t xml:space="preserve"> </w:t>
      </w:r>
      <w:r>
        <w:t>field</w:t>
      </w:r>
      <w:r>
        <w:rPr>
          <w:spacing w:val="-7"/>
        </w:rPr>
        <w:t xml:space="preserve"> </w:t>
      </w:r>
      <w:r>
        <w:t>solution</w:t>
      </w:r>
      <w:r>
        <w:rPr>
          <w:spacing w:val="-7"/>
        </w:rPr>
        <w:t xml:space="preserve"> </w:t>
      </w:r>
      <w:r>
        <w:t>(the</w:t>
      </w:r>
      <w:r>
        <w:rPr>
          <w:spacing w:val="-8"/>
        </w:rPr>
        <w:t xml:space="preserve"> </w:t>
      </w:r>
      <w:r>
        <w:t>loss</w:t>
      </w:r>
      <w:r>
        <w:rPr>
          <w:spacing w:val="-7"/>
        </w:rPr>
        <w:t xml:space="preserve"> </w:t>
      </w:r>
      <w:r>
        <w:t>is</w:t>
      </w:r>
      <w:r>
        <w:rPr>
          <w:spacing w:val="-7"/>
        </w:rPr>
        <w:t xml:space="preserve"> </w:t>
      </w:r>
      <w:r>
        <w:t>added</w:t>
      </w:r>
      <w:r>
        <w:rPr>
          <w:spacing w:val="-7"/>
        </w:rPr>
        <w:t xml:space="preserve"> </w:t>
      </w:r>
      <w:r>
        <w:t>afterwards</w:t>
      </w:r>
      <w:r>
        <w:rPr>
          <w:spacing w:val="-8"/>
        </w:rPr>
        <w:t xml:space="preserve"> </w:t>
      </w:r>
      <w:r>
        <w:t xml:space="preserve">as </w:t>
      </w:r>
      <w:r>
        <w:rPr>
          <w:position w:val="2"/>
        </w:rPr>
        <w:t>a</w:t>
      </w:r>
      <w:r>
        <w:rPr>
          <w:spacing w:val="-15"/>
          <w:position w:val="2"/>
        </w:rPr>
        <w:t xml:space="preserve"> </w:t>
      </w:r>
      <w:r>
        <w:rPr>
          <w:position w:val="2"/>
        </w:rPr>
        <w:t>small</w:t>
      </w:r>
      <w:r>
        <w:rPr>
          <w:spacing w:val="-14"/>
          <w:position w:val="2"/>
        </w:rPr>
        <w:t xml:space="preserve"> </w:t>
      </w:r>
      <w:r>
        <w:rPr>
          <w:position w:val="2"/>
        </w:rPr>
        <w:t>perturbation</w:t>
      </w:r>
      <w:r>
        <w:rPr>
          <w:spacing w:val="-14"/>
          <w:position w:val="2"/>
        </w:rPr>
        <w:t xml:space="preserve"> </w:t>
      </w:r>
      <w:r>
        <w:rPr>
          <w:position w:val="2"/>
        </w:rPr>
        <w:t>in</w:t>
      </w:r>
      <w:r>
        <w:rPr>
          <w:spacing w:val="-14"/>
          <w:position w:val="2"/>
        </w:rPr>
        <w:t xml:space="preserve"> </w:t>
      </w:r>
      <w:r>
        <w:rPr>
          <w:position w:val="2"/>
        </w:rPr>
        <w:t>Stage</w:t>
      </w:r>
      <w:r>
        <w:rPr>
          <w:spacing w:val="-15"/>
          <w:position w:val="2"/>
        </w:rPr>
        <w:t xml:space="preserve"> </w:t>
      </w:r>
      <w:r>
        <w:rPr>
          <w:position w:val="2"/>
        </w:rPr>
        <w:t>4),</w:t>
      </w:r>
      <w:r>
        <w:rPr>
          <w:spacing w:val="-15"/>
          <w:position w:val="2"/>
        </w:rPr>
        <w:t xml:space="preserve"> </w:t>
      </w:r>
      <w:r>
        <w:rPr>
          <w:position w:val="2"/>
        </w:rPr>
        <w:t>a</w:t>
      </w:r>
      <w:r>
        <w:rPr>
          <w:spacing w:val="-15"/>
          <w:position w:val="2"/>
        </w:rPr>
        <w:t xml:space="preserve"> </w:t>
      </w:r>
      <w:r>
        <w:rPr>
          <w:position w:val="2"/>
        </w:rPr>
        <w:t>uniform</w:t>
      </w:r>
      <w:r>
        <w:rPr>
          <w:spacing w:val="-15"/>
          <w:position w:val="2"/>
        </w:rPr>
        <w:t xml:space="preserve"> </w:t>
      </w:r>
      <w:r>
        <w:rPr>
          <w:position w:val="2"/>
        </w:rPr>
        <w:t>air</w:t>
      </w:r>
      <w:r>
        <w:rPr>
          <w:spacing w:val="-15"/>
          <w:position w:val="2"/>
        </w:rPr>
        <w:t xml:space="preserve"> </w:t>
      </w:r>
      <w:r>
        <w:rPr>
          <w:position w:val="2"/>
        </w:rPr>
        <w:t>filling</w:t>
      </w:r>
      <w:r>
        <w:rPr>
          <w:spacing w:val="-14"/>
          <w:position w:val="2"/>
        </w:rPr>
        <w:t xml:space="preserve"> </w:t>
      </w:r>
      <w:r>
        <w:rPr>
          <w:position w:val="2"/>
        </w:rPr>
        <w:t>(ε</w:t>
      </w:r>
      <w:r>
        <w:rPr>
          <w:sz w:val="16"/>
        </w:rPr>
        <w:t>r</w:t>
      </w:r>
      <w:r>
        <w:rPr>
          <w:spacing w:val="5"/>
          <w:sz w:val="16"/>
        </w:rPr>
        <w:t xml:space="preserve"> </w:t>
      </w:r>
      <w:r>
        <w:rPr>
          <w:position w:val="2"/>
        </w:rPr>
        <w:t>=</w:t>
      </w:r>
      <w:r>
        <w:rPr>
          <w:spacing w:val="-15"/>
          <w:position w:val="2"/>
        </w:rPr>
        <w:t xml:space="preserve"> </w:t>
      </w:r>
      <w:r>
        <w:rPr>
          <w:position w:val="2"/>
        </w:rPr>
        <w:t>1.0006,</w:t>
      </w:r>
      <w:r>
        <w:rPr>
          <w:spacing w:val="-14"/>
          <w:position w:val="2"/>
        </w:rPr>
        <w:t xml:space="preserve"> </w:t>
      </w:r>
      <w:r>
        <w:rPr>
          <w:position w:val="2"/>
        </w:rPr>
        <w:t>taken</w:t>
      </w:r>
      <w:r>
        <w:rPr>
          <w:spacing w:val="-14"/>
          <w:position w:val="2"/>
        </w:rPr>
        <w:t xml:space="preserve"> </w:t>
      </w:r>
      <w:r>
        <w:rPr>
          <w:position w:val="2"/>
        </w:rPr>
        <w:t>as</w:t>
      </w:r>
      <w:r>
        <w:rPr>
          <w:spacing w:val="-14"/>
          <w:position w:val="2"/>
        </w:rPr>
        <w:t xml:space="preserve"> </w:t>
      </w:r>
      <w:r>
        <w:rPr>
          <w:position w:val="2"/>
        </w:rPr>
        <w:t>1),</w:t>
      </w:r>
      <w:r>
        <w:rPr>
          <w:spacing w:val="-14"/>
          <w:position w:val="2"/>
        </w:rPr>
        <w:t xml:space="preserve"> </w:t>
      </w:r>
      <w:r>
        <w:rPr>
          <w:position w:val="2"/>
        </w:rPr>
        <w:t>a</w:t>
      </w:r>
      <w:r>
        <w:rPr>
          <w:spacing w:val="-15"/>
          <w:position w:val="2"/>
        </w:rPr>
        <w:t xml:space="preserve"> </w:t>
      </w:r>
      <w:r>
        <w:rPr>
          <w:position w:val="2"/>
        </w:rPr>
        <w:t>straight</w:t>
      </w:r>
      <w:r>
        <w:rPr>
          <w:spacing w:val="-14"/>
          <w:position w:val="2"/>
        </w:rPr>
        <w:t xml:space="preserve"> </w:t>
      </w:r>
      <w:r>
        <w:rPr>
          <w:position w:val="2"/>
        </w:rPr>
        <w:t xml:space="preserve">uniform </w:t>
      </w:r>
      <w:r>
        <w:t>guide</w:t>
      </w:r>
      <w:r>
        <w:rPr>
          <w:spacing w:val="-8"/>
        </w:rPr>
        <w:t xml:space="preserve"> </w:t>
      </w:r>
      <w:r>
        <w:t>with</w:t>
      </w:r>
      <w:r>
        <w:rPr>
          <w:spacing w:val="-7"/>
        </w:rPr>
        <w:t xml:space="preserve"> </w:t>
      </w:r>
      <w:r>
        <w:t>no</w:t>
      </w:r>
      <w:r>
        <w:rPr>
          <w:spacing w:val="-7"/>
        </w:rPr>
        <w:t xml:space="preserve"> </w:t>
      </w:r>
      <w:r>
        <w:t>discontinuities,</w:t>
      </w:r>
      <w:r>
        <w:rPr>
          <w:spacing w:val="-8"/>
        </w:rPr>
        <w:t xml:space="preserve"> </w:t>
      </w:r>
      <w:r>
        <w:t>and</w:t>
      </w:r>
      <w:r>
        <w:rPr>
          <w:spacing w:val="-7"/>
        </w:rPr>
        <w:t xml:space="preserve"> </w:t>
      </w:r>
      <w:r>
        <w:t>steady-state</w:t>
      </w:r>
      <w:r>
        <w:rPr>
          <w:spacing w:val="-8"/>
        </w:rPr>
        <w:t xml:space="preserve"> </w:t>
      </w:r>
      <w:r>
        <w:t>sinusoidal</w:t>
      </w:r>
      <w:r>
        <w:rPr>
          <w:spacing w:val="-7"/>
        </w:rPr>
        <w:t xml:space="preserve"> </w:t>
      </w:r>
      <w:r>
        <w:t>operation.</w:t>
      </w:r>
      <w:r>
        <w:rPr>
          <w:spacing w:val="-7"/>
        </w:rPr>
        <w:t xml:space="preserve"> </w:t>
      </w:r>
      <w:r>
        <w:t>These</w:t>
      </w:r>
      <w:r>
        <w:rPr>
          <w:spacing w:val="-8"/>
        </w:rPr>
        <w:t xml:space="preserve"> </w:t>
      </w:r>
      <w:r>
        <w:t>are</w:t>
      </w:r>
      <w:r>
        <w:rPr>
          <w:spacing w:val="-9"/>
        </w:rPr>
        <w:t xml:space="preserve"> </w:t>
      </w:r>
      <w:r>
        <w:t>reasonable</w:t>
      </w:r>
      <w:r>
        <w:rPr>
          <w:spacing w:val="-6"/>
        </w:rPr>
        <w:t xml:space="preserve"> </w:t>
      </w:r>
      <w:r>
        <w:t>for</w:t>
      </w:r>
      <w:r>
        <w:rPr>
          <w:spacing w:val="-7"/>
        </w:rPr>
        <w:t xml:space="preserve"> </w:t>
      </w:r>
      <w:r>
        <w:t>a metal tube whose skin depth (about 1 µm) is far smaller than its 1.27 mm wall.</w:t>
      </w:r>
    </w:p>
    <w:p w14:paraId="4C1032EB" w14:textId="77777777" w:rsidR="00541E91" w:rsidRDefault="00000000">
      <w:pPr>
        <w:pStyle w:val="Heading2"/>
        <w:numPr>
          <w:ilvl w:val="1"/>
          <w:numId w:val="6"/>
        </w:numPr>
        <w:tabs>
          <w:tab w:val="left" w:pos="525"/>
        </w:tabs>
        <w:spacing w:before="133"/>
        <w:jc w:val="both"/>
      </w:pPr>
      <w:r>
        <w:t>Comparison</w:t>
      </w:r>
      <w:r>
        <w:rPr>
          <w:spacing w:val="-1"/>
        </w:rPr>
        <w:t xml:space="preserve"> </w:t>
      </w:r>
      <w:r>
        <w:t>of</w:t>
      </w:r>
      <w:r>
        <w:rPr>
          <w:spacing w:val="-1"/>
        </w:rPr>
        <w:t xml:space="preserve"> </w:t>
      </w:r>
      <w:r>
        <w:t>TEM,</w:t>
      </w:r>
      <w:r>
        <w:rPr>
          <w:spacing w:val="-2"/>
        </w:rPr>
        <w:t xml:space="preserve"> </w:t>
      </w:r>
      <w:r>
        <w:t>TE</w:t>
      </w:r>
      <w:r>
        <w:rPr>
          <w:spacing w:val="-1"/>
        </w:rPr>
        <w:t xml:space="preserve"> </w:t>
      </w:r>
      <w:r>
        <w:t>and</w:t>
      </w:r>
      <w:r>
        <w:rPr>
          <w:spacing w:val="-1"/>
        </w:rPr>
        <w:t xml:space="preserve"> </w:t>
      </w:r>
      <w:r>
        <w:t>TM</w:t>
      </w:r>
      <w:r>
        <w:rPr>
          <w:spacing w:val="-5"/>
        </w:rPr>
        <w:t xml:space="preserve"> </w:t>
      </w:r>
      <w:r>
        <w:rPr>
          <w:spacing w:val="-4"/>
        </w:rPr>
        <w:t>modes</w:t>
      </w:r>
    </w:p>
    <w:p w14:paraId="247E372A"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2377"/>
        <w:gridCol w:w="1885"/>
        <w:gridCol w:w="1691"/>
        <w:gridCol w:w="1717"/>
      </w:tblGrid>
      <w:tr w:rsidR="00541E91" w14:paraId="20F0282E" w14:textId="77777777">
        <w:trPr>
          <w:trHeight w:val="630"/>
        </w:trPr>
        <w:tc>
          <w:tcPr>
            <w:tcW w:w="1361" w:type="dxa"/>
            <w:shd w:val="clear" w:color="auto" w:fill="E7E6E6"/>
          </w:tcPr>
          <w:p w14:paraId="19171F46" w14:textId="77777777" w:rsidR="00541E91" w:rsidRDefault="00000000">
            <w:pPr>
              <w:pStyle w:val="TableParagraph"/>
              <w:spacing w:before="37"/>
              <w:jc w:val="left"/>
              <w:rPr>
                <w:b/>
                <w:sz w:val="24"/>
              </w:rPr>
            </w:pPr>
            <w:r>
              <w:rPr>
                <w:b/>
                <w:sz w:val="24"/>
              </w:rPr>
              <w:t>Mode</w:t>
            </w:r>
            <w:r>
              <w:rPr>
                <w:b/>
                <w:spacing w:val="-3"/>
                <w:sz w:val="24"/>
              </w:rPr>
              <w:t xml:space="preserve"> </w:t>
            </w:r>
            <w:r>
              <w:rPr>
                <w:b/>
                <w:spacing w:val="-4"/>
                <w:sz w:val="24"/>
              </w:rPr>
              <w:t>type</w:t>
            </w:r>
          </w:p>
        </w:tc>
        <w:tc>
          <w:tcPr>
            <w:tcW w:w="2377" w:type="dxa"/>
            <w:shd w:val="clear" w:color="auto" w:fill="E7E6E6"/>
          </w:tcPr>
          <w:p w14:paraId="2717922E" w14:textId="77777777" w:rsidR="00541E91" w:rsidRDefault="00000000">
            <w:pPr>
              <w:pStyle w:val="TableParagraph"/>
              <w:spacing w:before="37"/>
              <w:ind w:left="8" w:right="1"/>
              <w:rPr>
                <w:b/>
                <w:sz w:val="24"/>
              </w:rPr>
            </w:pPr>
            <w:r>
              <w:rPr>
                <w:b/>
                <w:sz w:val="24"/>
              </w:rPr>
              <w:t>Field</w:t>
            </w:r>
            <w:r>
              <w:rPr>
                <w:b/>
                <w:spacing w:val="-1"/>
                <w:sz w:val="24"/>
              </w:rPr>
              <w:t xml:space="preserve"> </w:t>
            </w:r>
            <w:r>
              <w:rPr>
                <w:b/>
                <w:spacing w:val="-2"/>
                <w:sz w:val="24"/>
              </w:rPr>
              <w:t>components</w:t>
            </w:r>
          </w:p>
        </w:tc>
        <w:tc>
          <w:tcPr>
            <w:tcW w:w="1885" w:type="dxa"/>
            <w:shd w:val="clear" w:color="auto" w:fill="E7E6E6"/>
          </w:tcPr>
          <w:p w14:paraId="4E4FA8B4" w14:textId="77777777" w:rsidR="00541E91" w:rsidRDefault="00000000">
            <w:pPr>
              <w:pStyle w:val="TableParagraph"/>
              <w:spacing w:before="37"/>
              <w:ind w:left="421" w:firstLine="187"/>
              <w:jc w:val="left"/>
              <w:rPr>
                <w:b/>
                <w:sz w:val="24"/>
              </w:rPr>
            </w:pPr>
            <w:r>
              <w:rPr>
                <w:b/>
                <w:spacing w:val="-2"/>
                <w:sz w:val="24"/>
              </w:rPr>
              <w:t>Cutoff behaviour</w:t>
            </w:r>
          </w:p>
        </w:tc>
        <w:tc>
          <w:tcPr>
            <w:tcW w:w="1691" w:type="dxa"/>
            <w:shd w:val="clear" w:color="auto" w:fill="E7E6E6"/>
          </w:tcPr>
          <w:p w14:paraId="6107F1DB" w14:textId="77777777" w:rsidR="00541E91" w:rsidRDefault="00000000">
            <w:pPr>
              <w:pStyle w:val="TableParagraph"/>
              <w:spacing w:before="37"/>
              <w:ind w:left="8"/>
              <w:rPr>
                <w:b/>
                <w:sz w:val="24"/>
              </w:rPr>
            </w:pPr>
            <w:r>
              <w:rPr>
                <w:b/>
                <w:spacing w:val="-2"/>
                <w:sz w:val="24"/>
              </w:rPr>
              <w:t>Dispersion</w:t>
            </w:r>
          </w:p>
        </w:tc>
        <w:tc>
          <w:tcPr>
            <w:tcW w:w="1717" w:type="dxa"/>
            <w:shd w:val="clear" w:color="auto" w:fill="E7E6E6"/>
          </w:tcPr>
          <w:p w14:paraId="08D6510D" w14:textId="77777777" w:rsidR="00541E91" w:rsidRDefault="00000000">
            <w:pPr>
              <w:pStyle w:val="TableParagraph"/>
              <w:spacing w:before="37"/>
              <w:ind w:left="302" w:firstLine="261"/>
              <w:jc w:val="left"/>
              <w:rPr>
                <w:b/>
                <w:sz w:val="24"/>
              </w:rPr>
            </w:pPr>
            <w:r>
              <w:rPr>
                <w:b/>
                <w:spacing w:val="-4"/>
                <w:sz w:val="24"/>
              </w:rPr>
              <w:t xml:space="preserve">Wave </w:t>
            </w:r>
            <w:r>
              <w:rPr>
                <w:b/>
                <w:spacing w:val="-2"/>
                <w:sz w:val="24"/>
              </w:rPr>
              <w:t>impedance</w:t>
            </w:r>
          </w:p>
        </w:tc>
      </w:tr>
      <w:tr w:rsidR="00541E91" w14:paraId="2F0F837A" w14:textId="77777777">
        <w:trPr>
          <w:trHeight w:val="630"/>
        </w:trPr>
        <w:tc>
          <w:tcPr>
            <w:tcW w:w="1361" w:type="dxa"/>
          </w:tcPr>
          <w:p w14:paraId="384238FD" w14:textId="77777777" w:rsidR="00541E91" w:rsidRDefault="00000000">
            <w:pPr>
              <w:pStyle w:val="TableParagraph"/>
              <w:ind w:right="107"/>
              <w:jc w:val="left"/>
              <w:rPr>
                <w:sz w:val="24"/>
              </w:rPr>
            </w:pPr>
            <w:r>
              <w:rPr>
                <w:sz w:val="24"/>
              </w:rPr>
              <w:t>TEM</w:t>
            </w:r>
            <w:r>
              <w:rPr>
                <w:spacing w:val="-15"/>
                <w:sz w:val="24"/>
              </w:rPr>
              <w:t xml:space="preserve"> </w:t>
            </w:r>
            <w:r>
              <w:rPr>
                <w:sz w:val="24"/>
              </w:rPr>
              <w:t xml:space="preserve">(coax, </w:t>
            </w:r>
            <w:r>
              <w:rPr>
                <w:spacing w:val="-2"/>
                <w:sz w:val="24"/>
              </w:rPr>
              <w:t>stripline)</w:t>
            </w:r>
          </w:p>
        </w:tc>
        <w:tc>
          <w:tcPr>
            <w:tcW w:w="2377" w:type="dxa"/>
          </w:tcPr>
          <w:p w14:paraId="5F91184D" w14:textId="77777777" w:rsidR="00541E91" w:rsidRDefault="00000000">
            <w:pPr>
              <w:pStyle w:val="TableParagraph"/>
              <w:ind w:left="457" w:right="175" w:hanging="274"/>
              <w:jc w:val="left"/>
              <w:rPr>
                <w:sz w:val="24"/>
              </w:rPr>
            </w:pPr>
            <w:r>
              <w:rPr>
                <w:position w:val="2"/>
                <w:sz w:val="24"/>
              </w:rPr>
              <w:t>E</w:t>
            </w:r>
            <w:r>
              <w:rPr>
                <w:sz w:val="16"/>
              </w:rPr>
              <w:t>z</w:t>
            </w:r>
            <w:r>
              <w:rPr>
                <w:spacing w:val="14"/>
                <w:sz w:val="16"/>
              </w:rPr>
              <w:t xml:space="preserve"> </w:t>
            </w:r>
            <w:r>
              <w:rPr>
                <w:position w:val="2"/>
                <w:sz w:val="24"/>
              </w:rPr>
              <w:t>=</w:t>
            </w:r>
            <w:r>
              <w:rPr>
                <w:spacing w:val="-7"/>
                <w:position w:val="2"/>
                <w:sz w:val="24"/>
              </w:rPr>
              <w:t xml:space="preserve"> </w:t>
            </w:r>
            <w:r>
              <w:rPr>
                <w:position w:val="2"/>
                <w:sz w:val="24"/>
              </w:rPr>
              <w:t>H</w:t>
            </w:r>
            <w:r>
              <w:rPr>
                <w:sz w:val="16"/>
              </w:rPr>
              <w:t>z</w:t>
            </w:r>
            <w:r>
              <w:rPr>
                <w:spacing w:val="15"/>
                <w:sz w:val="16"/>
              </w:rPr>
              <w:t xml:space="preserve"> </w:t>
            </w:r>
            <w:r>
              <w:rPr>
                <w:position w:val="2"/>
                <w:sz w:val="24"/>
              </w:rPr>
              <w:t>=</w:t>
            </w:r>
            <w:r>
              <w:rPr>
                <w:spacing w:val="-7"/>
                <w:position w:val="2"/>
                <w:sz w:val="24"/>
              </w:rPr>
              <w:t xml:space="preserve"> </w:t>
            </w:r>
            <w:r>
              <w:rPr>
                <w:position w:val="2"/>
                <w:sz w:val="24"/>
              </w:rPr>
              <w:t>0;</w:t>
            </w:r>
            <w:r>
              <w:rPr>
                <w:spacing w:val="-6"/>
                <w:position w:val="2"/>
                <w:sz w:val="24"/>
              </w:rPr>
              <w:t xml:space="preserve"> </w:t>
            </w:r>
            <w:r>
              <w:rPr>
                <w:position w:val="2"/>
                <w:sz w:val="24"/>
              </w:rPr>
              <w:t>E</w:t>
            </w:r>
            <w:r>
              <w:rPr>
                <w:spacing w:val="-6"/>
                <w:position w:val="2"/>
                <w:sz w:val="24"/>
              </w:rPr>
              <w:t xml:space="preserve"> </w:t>
            </w:r>
            <w:r>
              <w:rPr>
                <w:position w:val="2"/>
                <w:sz w:val="24"/>
              </w:rPr>
              <w:t>and</w:t>
            </w:r>
            <w:r>
              <w:rPr>
                <w:spacing w:val="-6"/>
                <w:position w:val="2"/>
                <w:sz w:val="24"/>
              </w:rPr>
              <w:t xml:space="preserve"> </w:t>
            </w:r>
            <w:r>
              <w:rPr>
                <w:position w:val="2"/>
                <w:sz w:val="24"/>
              </w:rPr>
              <w:t xml:space="preserve">H </w:t>
            </w:r>
            <w:r>
              <w:rPr>
                <w:sz w:val="24"/>
              </w:rPr>
              <w:t>both transverse</w:t>
            </w:r>
          </w:p>
        </w:tc>
        <w:tc>
          <w:tcPr>
            <w:tcW w:w="1885" w:type="dxa"/>
          </w:tcPr>
          <w:p w14:paraId="5C5E2C5F" w14:textId="77777777" w:rsidR="00541E91" w:rsidRDefault="00000000">
            <w:pPr>
              <w:pStyle w:val="TableParagraph"/>
              <w:ind w:left="735" w:hanging="540"/>
              <w:jc w:val="left"/>
              <w:rPr>
                <w:sz w:val="24"/>
              </w:rPr>
            </w:pPr>
            <w:r>
              <w:rPr>
                <w:sz w:val="24"/>
              </w:rPr>
              <w:t>None</w:t>
            </w:r>
            <w:r>
              <w:rPr>
                <w:spacing w:val="-15"/>
                <w:sz w:val="24"/>
              </w:rPr>
              <w:t xml:space="preserve"> </w:t>
            </w:r>
            <w:r>
              <w:rPr>
                <w:sz w:val="24"/>
              </w:rPr>
              <w:t>(works</w:t>
            </w:r>
            <w:r>
              <w:rPr>
                <w:spacing w:val="-15"/>
                <w:sz w:val="24"/>
              </w:rPr>
              <w:t xml:space="preserve"> </w:t>
            </w:r>
            <w:r>
              <w:rPr>
                <w:sz w:val="24"/>
              </w:rPr>
              <w:t xml:space="preserve">to </w:t>
            </w:r>
            <w:r>
              <w:rPr>
                <w:spacing w:val="-4"/>
                <w:sz w:val="24"/>
              </w:rPr>
              <w:t>DC)</w:t>
            </w:r>
          </w:p>
        </w:tc>
        <w:tc>
          <w:tcPr>
            <w:tcW w:w="1691" w:type="dxa"/>
          </w:tcPr>
          <w:p w14:paraId="23D90FA8" w14:textId="77777777" w:rsidR="00541E91" w:rsidRDefault="00000000">
            <w:pPr>
              <w:pStyle w:val="TableParagraph"/>
              <w:spacing w:before="41" w:line="237" w:lineRule="auto"/>
              <w:ind w:left="574" w:hanging="257"/>
              <w:jc w:val="left"/>
              <w:rPr>
                <w:position w:val="2"/>
                <w:sz w:val="24"/>
              </w:rPr>
            </w:pPr>
            <w:r>
              <w:rPr>
                <w:position w:val="2"/>
                <w:sz w:val="24"/>
              </w:rPr>
              <w:t>None</w:t>
            </w:r>
            <w:r>
              <w:rPr>
                <w:spacing w:val="-15"/>
                <w:position w:val="2"/>
                <w:sz w:val="24"/>
              </w:rPr>
              <w:t xml:space="preserve"> </w:t>
            </w:r>
            <w:r>
              <w:rPr>
                <w:position w:val="2"/>
                <w:sz w:val="24"/>
              </w:rPr>
              <w:t>(v</w:t>
            </w:r>
            <w:r>
              <w:rPr>
                <w:sz w:val="16"/>
              </w:rPr>
              <w:t>p</w:t>
            </w:r>
            <w:r>
              <w:rPr>
                <w:spacing w:val="-1"/>
                <w:sz w:val="16"/>
              </w:rPr>
              <w:t xml:space="preserve"> </w:t>
            </w:r>
            <w:r>
              <w:rPr>
                <w:position w:val="2"/>
                <w:sz w:val="24"/>
              </w:rPr>
              <w:t xml:space="preserve">= </w:t>
            </w:r>
            <w:r>
              <w:rPr>
                <w:spacing w:val="-2"/>
                <w:position w:val="2"/>
                <w:sz w:val="24"/>
              </w:rPr>
              <w:t>c/√ε</w:t>
            </w:r>
            <w:r>
              <w:rPr>
                <w:spacing w:val="-2"/>
                <w:sz w:val="16"/>
              </w:rPr>
              <w:t>r</w:t>
            </w:r>
            <w:r>
              <w:rPr>
                <w:spacing w:val="-2"/>
                <w:position w:val="2"/>
                <w:sz w:val="24"/>
              </w:rPr>
              <w:t>)</w:t>
            </w:r>
          </w:p>
        </w:tc>
        <w:tc>
          <w:tcPr>
            <w:tcW w:w="1717" w:type="dxa"/>
          </w:tcPr>
          <w:p w14:paraId="593A5D06" w14:textId="77777777" w:rsidR="00541E91" w:rsidRDefault="00000000">
            <w:pPr>
              <w:pStyle w:val="TableParagraph"/>
              <w:ind w:left="456" w:hanging="70"/>
              <w:jc w:val="left"/>
              <w:rPr>
                <w:sz w:val="24"/>
              </w:rPr>
            </w:pPr>
            <w:r>
              <w:rPr>
                <w:position w:val="2"/>
                <w:sz w:val="24"/>
              </w:rPr>
              <w:t>Z</w:t>
            </w:r>
            <w:r>
              <w:rPr>
                <w:spacing w:val="-15"/>
                <w:position w:val="2"/>
                <w:sz w:val="24"/>
              </w:rPr>
              <w:t xml:space="preserve"> </w:t>
            </w:r>
            <w:r>
              <w:rPr>
                <w:position w:val="2"/>
                <w:sz w:val="24"/>
              </w:rPr>
              <w:t>=</w:t>
            </w:r>
            <w:r>
              <w:rPr>
                <w:spacing w:val="-15"/>
                <w:position w:val="2"/>
                <w:sz w:val="24"/>
              </w:rPr>
              <w:t xml:space="preserve"> </w:t>
            </w:r>
            <w:r>
              <w:rPr>
                <w:position w:val="2"/>
                <w:sz w:val="24"/>
              </w:rPr>
              <w:t>η/√ε</w:t>
            </w:r>
            <w:r>
              <w:rPr>
                <w:sz w:val="16"/>
              </w:rPr>
              <w:t>r</w:t>
            </w:r>
            <w:r>
              <w:rPr>
                <w:position w:val="2"/>
                <w:sz w:val="24"/>
              </w:rPr>
              <w:t xml:space="preserve">, </w:t>
            </w:r>
            <w:r>
              <w:rPr>
                <w:spacing w:val="-2"/>
                <w:sz w:val="24"/>
              </w:rPr>
              <w:t>constant</w:t>
            </w:r>
          </w:p>
        </w:tc>
      </w:tr>
      <w:tr w:rsidR="00541E91" w14:paraId="1A7D6C90" w14:textId="77777777">
        <w:trPr>
          <w:trHeight w:val="633"/>
        </w:trPr>
        <w:tc>
          <w:tcPr>
            <w:tcW w:w="1361" w:type="dxa"/>
          </w:tcPr>
          <w:p w14:paraId="0133A010" w14:textId="77777777" w:rsidR="00541E91" w:rsidRDefault="00000000">
            <w:pPr>
              <w:pStyle w:val="TableParagraph"/>
              <w:jc w:val="left"/>
              <w:rPr>
                <w:sz w:val="24"/>
              </w:rPr>
            </w:pPr>
            <w:r>
              <w:rPr>
                <w:spacing w:val="-4"/>
                <w:position w:val="2"/>
                <w:sz w:val="24"/>
              </w:rPr>
              <w:t>TE</w:t>
            </w:r>
            <w:r>
              <w:rPr>
                <w:spacing w:val="-4"/>
                <w:sz w:val="16"/>
              </w:rPr>
              <w:t>mn</w:t>
            </w:r>
            <w:r>
              <w:rPr>
                <w:spacing w:val="40"/>
                <w:sz w:val="16"/>
              </w:rPr>
              <w:t xml:space="preserve"> </w:t>
            </w:r>
            <w:r>
              <w:rPr>
                <w:spacing w:val="-2"/>
                <w:sz w:val="24"/>
              </w:rPr>
              <w:t>(waveguide)</w:t>
            </w:r>
          </w:p>
        </w:tc>
        <w:tc>
          <w:tcPr>
            <w:tcW w:w="2377" w:type="dxa"/>
          </w:tcPr>
          <w:p w14:paraId="349036E4" w14:textId="77777777" w:rsidR="00541E91" w:rsidRDefault="00000000">
            <w:pPr>
              <w:pStyle w:val="TableParagraph"/>
              <w:ind w:left="8"/>
              <w:rPr>
                <w:position w:val="2"/>
                <w:sz w:val="24"/>
              </w:rPr>
            </w:pPr>
            <w:r>
              <w:rPr>
                <w:position w:val="2"/>
                <w:sz w:val="24"/>
              </w:rPr>
              <w:t>E</w:t>
            </w:r>
            <w:r>
              <w:rPr>
                <w:sz w:val="16"/>
              </w:rPr>
              <w:t>z</w:t>
            </w:r>
            <w:r>
              <w:rPr>
                <w:spacing w:val="19"/>
                <w:sz w:val="16"/>
              </w:rPr>
              <w:t xml:space="preserve"> </w:t>
            </w:r>
            <w:r>
              <w:rPr>
                <w:position w:val="2"/>
                <w:sz w:val="24"/>
              </w:rPr>
              <w:t>=</w:t>
            </w:r>
            <w:r>
              <w:rPr>
                <w:spacing w:val="-1"/>
                <w:position w:val="2"/>
                <w:sz w:val="24"/>
              </w:rPr>
              <w:t xml:space="preserve"> </w:t>
            </w:r>
            <w:r>
              <w:rPr>
                <w:position w:val="2"/>
                <w:sz w:val="24"/>
              </w:rPr>
              <w:t>0, H</w:t>
            </w:r>
            <w:r>
              <w:rPr>
                <w:sz w:val="16"/>
              </w:rPr>
              <w:t>z</w:t>
            </w:r>
            <w:r>
              <w:rPr>
                <w:spacing w:val="20"/>
                <w:sz w:val="16"/>
              </w:rPr>
              <w:t xml:space="preserve"> </w:t>
            </w:r>
            <w:r>
              <w:rPr>
                <w:position w:val="2"/>
                <w:sz w:val="24"/>
              </w:rPr>
              <w:t xml:space="preserve">≠ </w:t>
            </w:r>
            <w:r>
              <w:rPr>
                <w:spacing w:val="-10"/>
                <w:position w:val="2"/>
                <w:sz w:val="24"/>
              </w:rPr>
              <w:t>0</w:t>
            </w:r>
          </w:p>
        </w:tc>
        <w:tc>
          <w:tcPr>
            <w:tcW w:w="1885" w:type="dxa"/>
          </w:tcPr>
          <w:p w14:paraId="1B96A1B2" w14:textId="77777777" w:rsidR="00541E91" w:rsidRDefault="00000000">
            <w:pPr>
              <w:pStyle w:val="TableParagraph"/>
              <w:spacing w:before="41" w:line="237" w:lineRule="auto"/>
              <w:ind w:left="371" w:hanging="56"/>
              <w:jc w:val="left"/>
              <w:rPr>
                <w:position w:val="2"/>
                <w:sz w:val="24"/>
              </w:rPr>
            </w:pPr>
            <w:r>
              <w:rPr>
                <w:position w:val="2"/>
                <w:sz w:val="24"/>
              </w:rPr>
              <w:t>f</w:t>
            </w:r>
            <w:r>
              <w:rPr>
                <w:sz w:val="16"/>
              </w:rPr>
              <w:t>c</w:t>
            </w:r>
            <w:r>
              <w:rPr>
                <w:spacing w:val="10"/>
                <w:sz w:val="16"/>
              </w:rPr>
              <w:t xml:space="preserve"> </w:t>
            </w:r>
            <w:r>
              <w:rPr>
                <w:position w:val="2"/>
                <w:sz w:val="24"/>
              </w:rPr>
              <w:t>set</w:t>
            </w:r>
            <w:r>
              <w:rPr>
                <w:spacing w:val="-10"/>
                <w:position w:val="2"/>
                <w:sz w:val="24"/>
              </w:rPr>
              <w:t xml:space="preserve"> </w:t>
            </w:r>
            <w:r>
              <w:rPr>
                <w:position w:val="2"/>
                <w:sz w:val="24"/>
              </w:rPr>
              <w:t>by</w:t>
            </w:r>
            <w:r>
              <w:rPr>
                <w:spacing w:val="-10"/>
                <w:position w:val="2"/>
                <w:sz w:val="24"/>
              </w:rPr>
              <w:t xml:space="preserve"> </w:t>
            </w:r>
            <w:r>
              <w:rPr>
                <w:position w:val="2"/>
                <w:sz w:val="24"/>
              </w:rPr>
              <w:t>a,</w:t>
            </w:r>
            <w:r>
              <w:rPr>
                <w:spacing w:val="-10"/>
                <w:position w:val="2"/>
                <w:sz w:val="24"/>
              </w:rPr>
              <w:t xml:space="preserve"> </w:t>
            </w:r>
            <w:r>
              <w:rPr>
                <w:position w:val="2"/>
                <w:sz w:val="24"/>
              </w:rPr>
              <w:t>b; TE</w:t>
            </w:r>
            <w:r>
              <w:rPr>
                <w:sz w:val="16"/>
              </w:rPr>
              <w:t>10</w:t>
            </w:r>
            <w:r>
              <w:rPr>
                <w:spacing w:val="20"/>
                <w:sz w:val="16"/>
              </w:rPr>
              <w:t xml:space="preserve"> </w:t>
            </w:r>
            <w:r>
              <w:rPr>
                <w:spacing w:val="-2"/>
                <w:position w:val="2"/>
                <w:sz w:val="24"/>
              </w:rPr>
              <w:t>lowest</w:t>
            </w:r>
          </w:p>
        </w:tc>
        <w:tc>
          <w:tcPr>
            <w:tcW w:w="1691" w:type="dxa"/>
          </w:tcPr>
          <w:p w14:paraId="7CC5F8F9" w14:textId="77777777" w:rsidR="00541E91" w:rsidRDefault="00000000">
            <w:pPr>
              <w:pStyle w:val="TableParagraph"/>
              <w:spacing w:before="41" w:line="237" w:lineRule="auto"/>
              <w:ind w:left="564" w:hanging="416"/>
              <w:jc w:val="left"/>
              <w:rPr>
                <w:position w:val="2"/>
                <w:sz w:val="24"/>
              </w:rPr>
            </w:pPr>
            <w:r>
              <w:rPr>
                <w:position w:val="2"/>
                <w:sz w:val="24"/>
              </w:rPr>
              <w:t>Strong;</w:t>
            </w:r>
            <w:r>
              <w:rPr>
                <w:spacing w:val="-12"/>
                <w:position w:val="2"/>
                <w:sz w:val="24"/>
              </w:rPr>
              <w:t xml:space="preserve"> </w:t>
            </w:r>
            <w:r>
              <w:rPr>
                <w:position w:val="2"/>
                <w:sz w:val="24"/>
              </w:rPr>
              <w:t>v</w:t>
            </w:r>
            <w:r>
              <w:rPr>
                <w:sz w:val="16"/>
              </w:rPr>
              <w:t>p</w:t>
            </w:r>
            <w:r>
              <w:rPr>
                <w:spacing w:val="9"/>
                <w:sz w:val="16"/>
              </w:rPr>
              <w:t xml:space="preserve"> </w:t>
            </w:r>
            <w:r>
              <w:rPr>
                <w:position w:val="2"/>
                <w:sz w:val="24"/>
              </w:rPr>
              <w:t>&gt;</w:t>
            </w:r>
            <w:r>
              <w:rPr>
                <w:spacing w:val="-13"/>
                <w:position w:val="2"/>
                <w:sz w:val="24"/>
              </w:rPr>
              <w:t xml:space="preserve"> </w:t>
            </w:r>
            <w:r>
              <w:rPr>
                <w:position w:val="2"/>
                <w:sz w:val="24"/>
              </w:rPr>
              <w:t>c, v</w:t>
            </w:r>
            <w:r>
              <w:rPr>
                <w:sz w:val="16"/>
              </w:rPr>
              <w:t>g</w:t>
            </w:r>
            <w:r>
              <w:rPr>
                <w:spacing w:val="40"/>
                <w:sz w:val="16"/>
              </w:rPr>
              <w:t xml:space="preserve"> </w:t>
            </w:r>
            <w:r>
              <w:rPr>
                <w:position w:val="2"/>
                <w:sz w:val="24"/>
              </w:rPr>
              <w:t>&lt; c</w:t>
            </w:r>
          </w:p>
        </w:tc>
        <w:tc>
          <w:tcPr>
            <w:tcW w:w="1717" w:type="dxa"/>
          </w:tcPr>
          <w:p w14:paraId="51ED5FB4" w14:textId="77777777" w:rsidR="00541E91" w:rsidRDefault="00000000">
            <w:pPr>
              <w:pStyle w:val="TableParagraph"/>
              <w:spacing w:before="41" w:line="237" w:lineRule="auto"/>
              <w:ind w:left="357" w:hanging="159"/>
              <w:jc w:val="left"/>
              <w:rPr>
                <w:position w:val="2"/>
                <w:sz w:val="24"/>
              </w:rPr>
            </w:pPr>
            <w:r>
              <w:rPr>
                <w:position w:val="2"/>
                <w:sz w:val="24"/>
              </w:rPr>
              <w:t>Z</w:t>
            </w:r>
            <w:r>
              <w:rPr>
                <w:sz w:val="16"/>
              </w:rPr>
              <w:t>TE</w:t>
            </w:r>
            <w:r>
              <w:rPr>
                <w:spacing w:val="8"/>
                <w:sz w:val="16"/>
              </w:rPr>
              <w:t xml:space="preserve"> </w:t>
            </w:r>
            <w:r>
              <w:rPr>
                <w:position w:val="2"/>
                <w:sz w:val="24"/>
              </w:rPr>
              <w:t>=</w:t>
            </w:r>
            <w:r>
              <w:rPr>
                <w:spacing w:val="-13"/>
                <w:position w:val="2"/>
                <w:sz w:val="24"/>
              </w:rPr>
              <w:t xml:space="preserve"> </w:t>
            </w:r>
            <w:r>
              <w:rPr>
                <w:position w:val="2"/>
                <w:sz w:val="24"/>
              </w:rPr>
              <w:t>η/√(1</w:t>
            </w:r>
            <w:r>
              <w:rPr>
                <w:spacing w:val="-12"/>
                <w:position w:val="2"/>
                <w:sz w:val="24"/>
              </w:rPr>
              <w:t xml:space="preserve"> </w:t>
            </w:r>
            <w:r>
              <w:rPr>
                <w:position w:val="2"/>
                <w:sz w:val="24"/>
              </w:rPr>
              <w:t>− (f</w:t>
            </w:r>
            <w:r>
              <w:rPr>
                <w:sz w:val="16"/>
              </w:rPr>
              <w:t>c</w:t>
            </w:r>
            <w:r>
              <w:rPr>
                <w:position w:val="2"/>
                <w:sz w:val="24"/>
              </w:rPr>
              <w:t>/f)</w:t>
            </w:r>
            <w:r>
              <w:rPr>
                <w:position w:val="2"/>
                <w:sz w:val="24"/>
                <w:vertAlign w:val="superscript"/>
              </w:rPr>
              <w:t>2</w:t>
            </w:r>
            <w:r>
              <w:rPr>
                <w:position w:val="2"/>
                <w:sz w:val="24"/>
              </w:rPr>
              <w:t>) &gt; η</w:t>
            </w:r>
          </w:p>
        </w:tc>
      </w:tr>
      <w:tr w:rsidR="00541E91" w14:paraId="5692977C" w14:textId="77777777">
        <w:trPr>
          <w:trHeight w:val="633"/>
        </w:trPr>
        <w:tc>
          <w:tcPr>
            <w:tcW w:w="1361" w:type="dxa"/>
          </w:tcPr>
          <w:p w14:paraId="58BA8091" w14:textId="77777777" w:rsidR="00541E91" w:rsidRDefault="00000000">
            <w:pPr>
              <w:pStyle w:val="TableParagraph"/>
              <w:jc w:val="left"/>
              <w:rPr>
                <w:sz w:val="24"/>
              </w:rPr>
            </w:pPr>
            <w:r>
              <w:rPr>
                <w:spacing w:val="-4"/>
                <w:position w:val="2"/>
                <w:sz w:val="24"/>
              </w:rPr>
              <w:t>TM</w:t>
            </w:r>
            <w:r>
              <w:rPr>
                <w:spacing w:val="-4"/>
                <w:sz w:val="16"/>
              </w:rPr>
              <w:t>mn</w:t>
            </w:r>
            <w:r>
              <w:rPr>
                <w:spacing w:val="40"/>
                <w:sz w:val="16"/>
              </w:rPr>
              <w:t xml:space="preserve"> </w:t>
            </w:r>
            <w:r>
              <w:rPr>
                <w:spacing w:val="-2"/>
                <w:sz w:val="24"/>
              </w:rPr>
              <w:t>(waveguide)</w:t>
            </w:r>
          </w:p>
        </w:tc>
        <w:tc>
          <w:tcPr>
            <w:tcW w:w="2377" w:type="dxa"/>
          </w:tcPr>
          <w:p w14:paraId="05E3139F" w14:textId="77777777" w:rsidR="00541E91" w:rsidRDefault="00000000">
            <w:pPr>
              <w:pStyle w:val="TableParagraph"/>
              <w:ind w:left="1128" w:right="95" w:hanging="980"/>
              <w:jc w:val="left"/>
              <w:rPr>
                <w:sz w:val="24"/>
              </w:rPr>
            </w:pPr>
            <w:r>
              <w:rPr>
                <w:position w:val="2"/>
                <w:sz w:val="24"/>
              </w:rPr>
              <w:t>H</w:t>
            </w:r>
            <w:r>
              <w:rPr>
                <w:sz w:val="16"/>
              </w:rPr>
              <w:t>z</w:t>
            </w:r>
            <w:r>
              <w:rPr>
                <w:spacing w:val="15"/>
                <w:sz w:val="16"/>
              </w:rPr>
              <w:t xml:space="preserve"> </w:t>
            </w:r>
            <w:r>
              <w:rPr>
                <w:position w:val="2"/>
                <w:sz w:val="24"/>
              </w:rPr>
              <w:t>=</w:t>
            </w:r>
            <w:r>
              <w:rPr>
                <w:spacing w:val="-6"/>
                <w:position w:val="2"/>
                <w:sz w:val="24"/>
              </w:rPr>
              <w:t xml:space="preserve"> </w:t>
            </w:r>
            <w:r>
              <w:rPr>
                <w:position w:val="2"/>
                <w:sz w:val="24"/>
              </w:rPr>
              <w:t>0,</w:t>
            </w:r>
            <w:r>
              <w:rPr>
                <w:spacing w:val="-5"/>
                <w:position w:val="2"/>
                <w:sz w:val="24"/>
              </w:rPr>
              <w:t xml:space="preserve"> </w:t>
            </w:r>
            <w:r>
              <w:rPr>
                <w:position w:val="2"/>
                <w:sz w:val="24"/>
              </w:rPr>
              <w:t>E</w:t>
            </w:r>
            <w:r>
              <w:rPr>
                <w:sz w:val="16"/>
              </w:rPr>
              <w:t>z</w:t>
            </w:r>
            <w:r>
              <w:rPr>
                <w:spacing w:val="15"/>
                <w:sz w:val="16"/>
              </w:rPr>
              <w:t xml:space="preserve"> </w:t>
            </w:r>
            <w:r>
              <w:rPr>
                <w:position w:val="2"/>
                <w:sz w:val="24"/>
              </w:rPr>
              <w:t>≠</w:t>
            </w:r>
            <w:r>
              <w:rPr>
                <w:spacing w:val="-5"/>
                <w:position w:val="2"/>
                <w:sz w:val="24"/>
              </w:rPr>
              <w:t xml:space="preserve"> </w:t>
            </w:r>
            <w:r>
              <w:rPr>
                <w:position w:val="2"/>
                <w:sz w:val="24"/>
              </w:rPr>
              <w:t>0;</w:t>
            </w:r>
            <w:r>
              <w:rPr>
                <w:spacing w:val="-5"/>
                <w:position w:val="2"/>
                <w:sz w:val="24"/>
              </w:rPr>
              <w:t xml:space="preserve"> </w:t>
            </w:r>
            <w:r>
              <w:rPr>
                <w:position w:val="2"/>
                <w:sz w:val="24"/>
              </w:rPr>
              <w:t>m,</w:t>
            </w:r>
            <w:r>
              <w:rPr>
                <w:spacing w:val="-5"/>
                <w:position w:val="2"/>
                <w:sz w:val="24"/>
              </w:rPr>
              <w:t xml:space="preserve"> </w:t>
            </w:r>
            <w:r>
              <w:rPr>
                <w:position w:val="2"/>
                <w:sz w:val="24"/>
              </w:rPr>
              <w:t>n</w:t>
            </w:r>
            <w:r>
              <w:rPr>
                <w:spacing w:val="-5"/>
                <w:position w:val="2"/>
                <w:sz w:val="24"/>
              </w:rPr>
              <w:t xml:space="preserve"> </w:t>
            </w:r>
            <w:r>
              <w:rPr>
                <w:position w:val="2"/>
                <w:sz w:val="24"/>
              </w:rPr>
              <w:t xml:space="preserve">≥ </w:t>
            </w:r>
            <w:r>
              <w:rPr>
                <w:spacing w:val="-10"/>
                <w:sz w:val="24"/>
              </w:rPr>
              <w:t>1</w:t>
            </w:r>
          </w:p>
        </w:tc>
        <w:tc>
          <w:tcPr>
            <w:tcW w:w="1885" w:type="dxa"/>
          </w:tcPr>
          <w:p w14:paraId="73745F2D" w14:textId="77777777" w:rsidR="00541E91" w:rsidRDefault="00000000">
            <w:pPr>
              <w:pStyle w:val="TableParagraph"/>
              <w:spacing w:line="278" w:lineRule="exact"/>
              <w:ind w:left="267"/>
              <w:jc w:val="left"/>
              <w:rPr>
                <w:position w:val="2"/>
                <w:sz w:val="24"/>
              </w:rPr>
            </w:pPr>
            <w:r>
              <w:rPr>
                <w:position w:val="2"/>
                <w:sz w:val="24"/>
              </w:rPr>
              <w:t>Lowest</w:t>
            </w:r>
            <w:r>
              <w:rPr>
                <w:spacing w:val="-4"/>
                <w:position w:val="2"/>
                <w:sz w:val="24"/>
              </w:rPr>
              <w:t xml:space="preserve"> </w:t>
            </w:r>
            <w:r>
              <w:rPr>
                <w:spacing w:val="-2"/>
                <w:position w:val="2"/>
                <w:sz w:val="24"/>
              </w:rPr>
              <w:t>TM</w:t>
            </w:r>
            <w:r>
              <w:rPr>
                <w:spacing w:val="-2"/>
                <w:sz w:val="16"/>
              </w:rPr>
              <w:t>11</w:t>
            </w:r>
            <w:r>
              <w:rPr>
                <w:spacing w:val="-2"/>
                <w:position w:val="2"/>
                <w:sz w:val="24"/>
              </w:rPr>
              <w:t>,</w:t>
            </w:r>
          </w:p>
          <w:p w14:paraId="527425D3" w14:textId="77777777" w:rsidR="00541E91" w:rsidRDefault="00000000">
            <w:pPr>
              <w:pStyle w:val="TableParagraph"/>
              <w:spacing w:before="0" w:line="275" w:lineRule="exact"/>
              <w:ind w:left="474"/>
              <w:jc w:val="left"/>
              <w:rPr>
                <w:sz w:val="24"/>
              </w:rPr>
            </w:pPr>
            <w:r>
              <w:rPr>
                <w:sz w:val="24"/>
              </w:rPr>
              <w:t xml:space="preserve">16.1 </w:t>
            </w:r>
            <w:r>
              <w:rPr>
                <w:spacing w:val="-5"/>
                <w:sz w:val="24"/>
              </w:rPr>
              <w:t>GHz</w:t>
            </w:r>
          </w:p>
        </w:tc>
        <w:tc>
          <w:tcPr>
            <w:tcW w:w="1691" w:type="dxa"/>
          </w:tcPr>
          <w:p w14:paraId="4CDBFFD2" w14:textId="77777777" w:rsidR="00541E91" w:rsidRDefault="00000000">
            <w:pPr>
              <w:pStyle w:val="TableParagraph"/>
              <w:ind w:left="8"/>
              <w:rPr>
                <w:sz w:val="24"/>
              </w:rPr>
            </w:pPr>
            <w:r>
              <w:rPr>
                <w:spacing w:val="-2"/>
                <w:sz w:val="24"/>
              </w:rPr>
              <w:t>Strong</w:t>
            </w:r>
          </w:p>
        </w:tc>
        <w:tc>
          <w:tcPr>
            <w:tcW w:w="1717" w:type="dxa"/>
          </w:tcPr>
          <w:p w14:paraId="2EF1F1E8" w14:textId="77777777" w:rsidR="00541E91" w:rsidRDefault="00000000">
            <w:pPr>
              <w:pStyle w:val="TableParagraph"/>
              <w:spacing w:line="277" w:lineRule="exact"/>
              <w:ind w:left="5"/>
              <w:rPr>
                <w:position w:val="2"/>
                <w:sz w:val="24"/>
              </w:rPr>
            </w:pPr>
            <w:r>
              <w:rPr>
                <w:position w:val="2"/>
                <w:sz w:val="24"/>
              </w:rPr>
              <w:t>Z</w:t>
            </w:r>
            <w:r>
              <w:rPr>
                <w:sz w:val="16"/>
              </w:rPr>
              <w:t>TM</w:t>
            </w:r>
            <w:r>
              <w:rPr>
                <w:spacing w:val="20"/>
                <w:sz w:val="16"/>
              </w:rPr>
              <w:t xml:space="preserve"> </w:t>
            </w:r>
            <w:r>
              <w:rPr>
                <w:position w:val="2"/>
                <w:sz w:val="24"/>
              </w:rPr>
              <w:t>=</w:t>
            </w:r>
            <w:r>
              <w:rPr>
                <w:spacing w:val="-2"/>
                <w:position w:val="2"/>
                <w:sz w:val="24"/>
              </w:rPr>
              <w:t xml:space="preserve"> </w:t>
            </w:r>
            <w:r>
              <w:rPr>
                <w:position w:val="2"/>
                <w:sz w:val="24"/>
              </w:rPr>
              <w:t xml:space="preserve">η√(1 </w:t>
            </w:r>
            <w:r>
              <w:rPr>
                <w:spacing w:val="-10"/>
                <w:position w:val="2"/>
                <w:sz w:val="24"/>
              </w:rPr>
              <w:t>−</w:t>
            </w:r>
          </w:p>
          <w:p w14:paraId="12DA2A39" w14:textId="77777777" w:rsidR="00541E91" w:rsidRDefault="00000000">
            <w:pPr>
              <w:pStyle w:val="TableParagraph"/>
              <w:spacing w:before="0" w:line="295" w:lineRule="exact"/>
              <w:ind w:left="5"/>
              <w:rPr>
                <w:position w:val="2"/>
                <w:sz w:val="24"/>
              </w:rPr>
            </w:pPr>
            <w:r>
              <w:rPr>
                <w:position w:val="2"/>
                <w:sz w:val="24"/>
              </w:rPr>
              <w:t>(f</w:t>
            </w:r>
            <w:r>
              <w:rPr>
                <w:sz w:val="16"/>
              </w:rPr>
              <w:t>c</w:t>
            </w:r>
            <w:r>
              <w:rPr>
                <w:position w:val="2"/>
                <w:sz w:val="24"/>
              </w:rPr>
              <w:t>/f)</w:t>
            </w:r>
            <w:r>
              <w:rPr>
                <w:position w:val="2"/>
                <w:sz w:val="24"/>
                <w:vertAlign w:val="superscript"/>
              </w:rPr>
              <w:t>2</w:t>
            </w:r>
            <w:r>
              <w:rPr>
                <w:position w:val="2"/>
                <w:sz w:val="24"/>
              </w:rPr>
              <w:t>)</w:t>
            </w:r>
            <w:r>
              <w:rPr>
                <w:spacing w:val="-1"/>
                <w:position w:val="2"/>
                <w:sz w:val="24"/>
              </w:rPr>
              <w:t xml:space="preserve"> </w:t>
            </w:r>
            <w:r>
              <w:rPr>
                <w:position w:val="2"/>
                <w:sz w:val="24"/>
              </w:rPr>
              <w:t>&lt;</w:t>
            </w:r>
            <w:r>
              <w:rPr>
                <w:spacing w:val="-3"/>
                <w:position w:val="2"/>
                <w:sz w:val="24"/>
              </w:rPr>
              <w:t xml:space="preserve"> </w:t>
            </w:r>
            <w:r>
              <w:rPr>
                <w:spacing w:val="-10"/>
                <w:position w:val="2"/>
                <w:sz w:val="24"/>
              </w:rPr>
              <w:t>η</w:t>
            </w:r>
          </w:p>
        </w:tc>
      </w:tr>
    </w:tbl>
    <w:p w14:paraId="50CA5486" w14:textId="77777777" w:rsidR="00541E91" w:rsidRDefault="00541E91">
      <w:pPr>
        <w:pStyle w:val="TableParagraph"/>
        <w:spacing w:line="295" w:lineRule="exact"/>
        <w:rPr>
          <w:position w:val="2"/>
          <w:sz w:val="24"/>
        </w:rPr>
        <w:sectPr w:rsidR="00541E91">
          <w:pgSz w:w="11910" w:h="16840"/>
          <w:pgMar w:top="1360" w:right="1275" w:bottom="280" w:left="1275" w:header="720" w:footer="720" w:gutter="0"/>
          <w:cols w:space="720"/>
        </w:sectPr>
      </w:pPr>
    </w:p>
    <w:p w14:paraId="7D1988C5" w14:textId="77777777" w:rsidR="00541E91" w:rsidRDefault="00000000">
      <w:pPr>
        <w:pStyle w:val="BodyText"/>
        <w:spacing w:before="76" w:line="360" w:lineRule="auto"/>
        <w:ind w:right="161"/>
        <w:jc w:val="both"/>
      </w:pPr>
      <w:r>
        <w:rPr>
          <w:position w:val="2"/>
        </w:rPr>
        <w:lastRenderedPageBreak/>
        <w:t>For</w:t>
      </w:r>
      <w:r>
        <w:rPr>
          <w:spacing w:val="-13"/>
          <w:position w:val="2"/>
        </w:rPr>
        <w:t xml:space="preserve"> </w:t>
      </w:r>
      <w:r>
        <w:rPr>
          <w:position w:val="2"/>
        </w:rPr>
        <w:t>this</w:t>
      </w:r>
      <w:r>
        <w:rPr>
          <w:spacing w:val="-12"/>
          <w:position w:val="2"/>
        </w:rPr>
        <w:t xml:space="preserve"> </w:t>
      </w:r>
      <w:r>
        <w:rPr>
          <w:position w:val="2"/>
        </w:rPr>
        <w:t>application</w:t>
      </w:r>
      <w:r>
        <w:rPr>
          <w:spacing w:val="-12"/>
          <w:position w:val="2"/>
        </w:rPr>
        <w:t xml:space="preserve"> </w:t>
      </w:r>
      <w:r>
        <w:rPr>
          <w:position w:val="2"/>
        </w:rPr>
        <w:t>TE</w:t>
      </w:r>
      <w:r>
        <w:rPr>
          <w:sz w:val="16"/>
        </w:rPr>
        <w:t>10</w:t>
      </w:r>
      <w:r>
        <w:rPr>
          <w:spacing w:val="10"/>
          <w:sz w:val="16"/>
        </w:rPr>
        <w:t xml:space="preserve"> </w:t>
      </w:r>
      <w:r>
        <w:rPr>
          <w:position w:val="2"/>
        </w:rPr>
        <w:t>is</w:t>
      </w:r>
      <w:r>
        <w:rPr>
          <w:spacing w:val="-11"/>
          <w:position w:val="2"/>
        </w:rPr>
        <w:t xml:space="preserve"> </w:t>
      </w:r>
      <w:r>
        <w:rPr>
          <w:position w:val="2"/>
        </w:rPr>
        <w:t>clearly</w:t>
      </w:r>
      <w:r>
        <w:rPr>
          <w:spacing w:val="-12"/>
          <w:position w:val="2"/>
        </w:rPr>
        <w:t xml:space="preserve"> </w:t>
      </w:r>
      <w:r>
        <w:rPr>
          <w:position w:val="2"/>
        </w:rPr>
        <w:t>the</w:t>
      </w:r>
      <w:r>
        <w:rPr>
          <w:spacing w:val="-13"/>
          <w:position w:val="2"/>
        </w:rPr>
        <w:t xml:space="preserve"> </w:t>
      </w:r>
      <w:r>
        <w:rPr>
          <w:position w:val="2"/>
        </w:rPr>
        <w:t>best</w:t>
      </w:r>
      <w:r>
        <w:rPr>
          <w:spacing w:val="-11"/>
          <w:position w:val="2"/>
        </w:rPr>
        <w:t xml:space="preserve"> </w:t>
      </w:r>
      <w:r>
        <w:rPr>
          <w:position w:val="2"/>
        </w:rPr>
        <w:t>mode.</w:t>
      </w:r>
      <w:r>
        <w:rPr>
          <w:spacing w:val="-10"/>
          <w:position w:val="2"/>
        </w:rPr>
        <w:t xml:space="preserve"> </w:t>
      </w:r>
      <w:r>
        <w:rPr>
          <w:position w:val="2"/>
        </w:rPr>
        <w:t>It</w:t>
      </w:r>
      <w:r>
        <w:rPr>
          <w:spacing w:val="-12"/>
          <w:position w:val="2"/>
        </w:rPr>
        <w:t xml:space="preserve"> </w:t>
      </w:r>
      <w:r>
        <w:rPr>
          <w:position w:val="2"/>
        </w:rPr>
        <w:t>has</w:t>
      </w:r>
      <w:r>
        <w:rPr>
          <w:spacing w:val="-12"/>
          <w:position w:val="2"/>
        </w:rPr>
        <w:t xml:space="preserve"> </w:t>
      </w:r>
      <w:r>
        <w:rPr>
          <w:position w:val="2"/>
        </w:rPr>
        <w:t>the</w:t>
      </w:r>
      <w:r>
        <w:rPr>
          <w:spacing w:val="-13"/>
          <w:position w:val="2"/>
        </w:rPr>
        <w:t xml:space="preserve"> </w:t>
      </w:r>
      <w:r>
        <w:rPr>
          <w:position w:val="2"/>
        </w:rPr>
        <w:t>lowest</w:t>
      </w:r>
      <w:r>
        <w:rPr>
          <w:spacing w:val="-11"/>
          <w:position w:val="2"/>
        </w:rPr>
        <w:t xml:space="preserve"> </w:t>
      </w:r>
      <w:r>
        <w:rPr>
          <w:position w:val="2"/>
        </w:rPr>
        <w:t>cutoff,</w:t>
      </w:r>
      <w:r>
        <w:rPr>
          <w:spacing w:val="-10"/>
          <w:position w:val="2"/>
        </w:rPr>
        <w:t xml:space="preserve"> </w:t>
      </w:r>
      <w:r>
        <w:rPr>
          <w:position w:val="2"/>
        </w:rPr>
        <w:t>so</w:t>
      </w:r>
      <w:r>
        <w:rPr>
          <w:spacing w:val="-12"/>
          <w:position w:val="2"/>
        </w:rPr>
        <w:t xml:space="preserve"> </w:t>
      </w:r>
      <w:r>
        <w:rPr>
          <w:position w:val="2"/>
        </w:rPr>
        <w:t>it</w:t>
      </w:r>
      <w:r>
        <w:rPr>
          <w:spacing w:val="-11"/>
          <w:position w:val="2"/>
        </w:rPr>
        <w:t xml:space="preserve"> </w:t>
      </w:r>
      <w:r>
        <w:rPr>
          <w:position w:val="2"/>
        </w:rPr>
        <w:t>is</w:t>
      </w:r>
      <w:r>
        <w:rPr>
          <w:spacing w:val="-11"/>
          <w:position w:val="2"/>
        </w:rPr>
        <w:t xml:space="preserve"> </w:t>
      </w:r>
      <w:r>
        <w:rPr>
          <w:position w:val="2"/>
        </w:rPr>
        <w:t>the</w:t>
      </w:r>
      <w:r>
        <w:rPr>
          <w:spacing w:val="-13"/>
          <w:position w:val="2"/>
        </w:rPr>
        <w:t xml:space="preserve"> </w:t>
      </w:r>
      <w:r>
        <w:rPr>
          <w:position w:val="2"/>
        </w:rPr>
        <w:t>only</w:t>
      </w:r>
      <w:r>
        <w:rPr>
          <w:spacing w:val="-12"/>
          <w:position w:val="2"/>
        </w:rPr>
        <w:t xml:space="preserve"> </w:t>
      </w:r>
      <w:r>
        <w:rPr>
          <w:position w:val="2"/>
        </w:rPr>
        <w:t xml:space="preserve">mode </w:t>
      </w:r>
      <w:r>
        <w:t>that propagates over a very wide range (6.56–13.11 GHz), its electric field is simple and linearly</w:t>
      </w:r>
      <w:r>
        <w:rPr>
          <w:spacing w:val="-3"/>
        </w:rPr>
        <w:t xml:space="preserve"> </w:t>
      </w:r>
      <w:r>
        <w:t>polarised</w:t>
      </w:r>
      <w:r>
        <w:rPr>
          <w:spacing w:val="-3"/>
        </w:rPr>
        <w:t xml:space="preserve"> </w:t>
      </w:r>
      <w:r>
        <w:t>along</w:t>
      </w:r>
      <w:r>
        <w:rPr>
          <w:spacing w:val="-3"/>
        </w:rPr>
        <w:t xml:space="preserve"> </w:t>
      </w:r>
      <w:r>
        <w:t>b</w:t>
      </w:r>
      <w:r>
        <w:rPr>
          <w:spacing w:val="-1"/>
        </w:rPr>
        <w:t xml:space="preserve"> </w:t>
      </w:r>
      <w:r>
        <w:t>(convenient</w:t>
      </w:r>
      <w:r>
        <w:rPr>
          <w:spacing w:val="-3"/>
        </w:rPr>
        <w:t xml:space="preserve"> </w:t>
      </w:r>
      <w:r>
        <w:t>for</w:t>
      </w:r>
      <w:r>
        <w:rPr>
          <w:spacing w:val="-2"/>
        </w:rPr>
        <w:t xml:space="preserve"> </w:t>
      </w:r>
      <w:r>
        <w:t>exciting</w:t>
      </w:r>
      <w:r>
        <w:rPr>
          <w:spacing w:val="-3"/>
        </w:rPr>
        <w:t xml:space="preserve"> </w:t>
      </w:r>
      <w:r>
        <w:t>the</w:t>
      </w:r>
      <w:r>
        <w:rPr>
          <w:spacing w:val="-4"/>
        </w:rPr>
        <w:t xml:space="preserve"> </w:t>
      </w:r>
      <w:r>
        <w:t>horn</w:t>
      </w:r>
      <w:r>
        <w:rPr>
          <w:spacing w:val="-4"/>
        </w:rPr>
        <w:t xml:space="preserve"> </w:t>
      </w:r>
      <w:r>
        <w:t>with</w:t>
      </w:r>
      <w:r>
        <w:rPr>
          <w:spacing w:val="-3"/>
        </w:rPr>
        <w:t xml:space="preserve"> </w:t>
      </w:r>
      <w:r>
        <w:t>a</w:t>
      </w:r>
      <w:r>
        <w:rPr>
          <w:spacing w:val="-3"/>
        </w:rPr>
        <w:t xml:space="preserve"> </w:t>
      </w:r>
      <w:r>
        <w:t>defined</w:t>
      </w:r>
      <w:r>
        <w:rPr>
          <w:spacing w:val="-3"/>
        </w:rPr>
        <w:t xml:space="preserve"> </w:t>
      </w:r>
      <w:r>
        <w:t>polarisation),</w:t>
      </w:r>
      <w:r>
        <w:rPr>
          <w:spacing w:val="-1"/>
        </w:rPr>
        <w:t xml:space="preserve"> </w:t>
      </w:r>
      <w:r>
        <w:t>and</w:t>
      </w:r>
      <w:r>
        <w:rPr>
          <w:spacing w:val="-3"/>
        </w:rPr>
        <w:t xml:space="preserve"> </w:t>
      </w:r>
      <w:r>
        <w:t>it has lower wall loss than higher modes. TM modes start at 16.1 GHz, far above our band, and TEM is not available in a hollow guide.</w:t>
      </w:r>
    </w:p>
    <w:p w14:paraId="57A0E394" w14:textId="77777777" w:rsidR="00541E91" w:rsidRDefault="00000000">
      <w:pPr>
        <w:pStyle w:val="Heading2"/>
        <w:numPr>
          <w:ilvl w:val="1"/>
          <w:numId w:val="6"/>
        </w:numPr>
        <w:tabs>
          <w:tab w:val="left" w:pos="525"/>
        </w:tabs>
        <w:spacing w:before="117"/>
        <w:jc w:val="both"/>
      </w:pPr>
      <w:r>
        <w:t>Dimension</w:t>
      </w:r>
      <w:r>
        <w:rPr>
          <w:spacing w:val="-4"/>
        </w:rPr>
        <w:t xml:space="preserve"> </w:t>
      </w:r>
      <w:r>
        <w:rPr>
          <w:spacing w:val="-2"/>
        </w:rPr>
        <w:t>design</w:t>
      </w:r>
    </w:p>
    <w:p w14:paraId="524781E7" w14:textId="77777777" w:rsidR="00541E91" w:rsidRDefault="00000000">
      <w:pPr>
        <w:pStyle w:val="BodyText"/>
        <w:spacing w:before="199" w:line="357" w:lineRule="auto"/>
        <w:ind w:right="161"/>
        <w:jc w:val="both"/>
      </w:pPr>
      <w:r>
        <w:rPr>
          <w:position w:val="2"/>
        </w:rPr>
        <w:t>The requirement is that only TE</w:t>
      </w:r>
      <w:r>
        <w:rPr>
          <w:sz w:val="16"/>
        </w:rPr>
        <w:t>10</w:t>
      </w:r>
      <w:r>
        <w:rPr>
          <w:spacing w:val="31"/>
          <w:sz w:val="16"/>
        </w:rPr>
        <w:t xml:space="preserve"> </w:t>
      </w:r>
      <w:r>
        <w:rPr>
          <w:position w:val="2"/>
        </w:rPr>
        <w:t>propagates across 9.0–10.0 GHz with a margin. The usual rule is 1.25 f</w:t>
      </w:r>
      <w:r>
        <w:rPr>
          <w:sz w:val="16"/>
        </w:rPr>
        <w:t>c,TE10</w:t>
      </w:r>
      <w:r>
        <w:rPr>
          <w:spacing w:val="25"/>
          <w:sz w:val="16"/>
        </w:rPr>
        <w:t xml:space="preserve"> </w:t>
      </w:r>
      <w:r>
        <w:rPr>
          <w:position w:val="2"/>
        </w:rPr>
        <w:t>≤ f ≤ 0.95 f</w:t>
      </w:r>
      <w:r>
        <w:rPr>
          <w:sz w:val="16"/>
        </w:rPr>
        <w:t>c,TE20</w:t>
      </w:r>
      <w:r>
        <w:rPr>
          <w:position w:val="2"/>
        </w:rPr>
        <w:t>. The lower bound gives f</w:t>
      </w:r>
      <w:r>
        <w:rPr>
          <w:sz w:val="16"/>
        </w:rPr>
        <w:t>c</w:t>
      </w:r>
      <w:r>
        <w:rPr>
          <w:spacing w:val="24"/>
          <w:sz w:val="16"/>
        </w:rPr>
        <w:t xml:space="preserve"> </w:t>
      </w:r>
      <w:r>
        <w:rPr>
          <w:position w:val="2"/>
        </w:rPr>
        <w:t>= c/2a ≤ 9.0/1.25 = 7.2 GHz, so a ≥ 20.8 mm. The upper bound gives f</w:t>
      </w:r>
      <w:r>
        <w:rPr>
          <w:sz w:val="16"/>
        </w:rPr>
        <w:t>c,TE20</w:t>
      </w:r>
      <w:r>
        <w:rPr>
          <w:spacing w:val="27"/>
          <w:sz w:val="16"/>
        </w:rPr>
        <w:t xml:space="preserve"> </w:t>
      </w:r>
      <w:r>
        <w:rPr>
          <w:position w:val="2"/>
        </w:rPr>
        <w:t xml:space="preserve">= c/a ≥ 10.0/0.95 = 10.5 GHz, so a ≤ 28.5 mm. I </w:t>
      </w:r>
      <w:r>
        <w:t xml:space="preserve">chose </w:t>
      </w:r>
      <w:r>
        <w:rPr>
          <w:b/>
        </w:rPr>
        <w:t>a = 22.86 mm, b = 10.16 mm</w:t>
      </w:r>
      <w:r>
        <w:t>, which is the standard WR-90 size. This lets me buy standard</w:t>
      </w:r>
      <w:r>
        <w:rPr>
          <w:spacing w:val="-2"/>
        </w:rPr>
        <w:t xml:space="preserve"> </w:t>
      </w:r>
      <w:r>
        <w:t>flanges</w:t>
      </w:r>
      <w:r>
        <w:rPr>
          <w:spacing w:val="-3"/>
        </w:rPr>
        <w:t xml:space="preserve"> </w:t>
      </w:r>
      <w:r>
        <w:t>and horns,</w:t>
      </w:r>
      <w:r>
        <w:rPr>
          <w:spacing w:val="-2"/>
        </w:rPr>
        <w:t xml:space="preserve"> </w:t>
      </w:r>
      <w:r>
        <w:t>and</w:t>
      </w:r>
      <w:r>
        <w:rPr>
          <w:spacing w:val="-2"/>
        </w:rPr>
        <w:t xml:space="preserve"> </w:t>
      </w:r>
      <w:r>
        <w:t>it</w:t>
      </w:r>
      <w:r>
        <w:rPr>
          <w:spacing w:val="-2"/>
        </w:rPr>
        <w:t xml:space="preserve"> </w:t>
      </w:r>
      <w:r>
        <w:t>satisfies</w:t>
      </w:r>
      <w:r>
        <w:rPr>
          <w:spacing w:val="-3"/>
        </w:rPr>
        <w:t xml:space="preserve"> </w:t>
      </w:r>
      <w:r>
        <w:t>both</w:t>
      </w:r>
      <w:r>
        <w:rPr>
          <w:spacing w:val="-2"/>
        </w:rPr>
        <w:t xml:space="preserve"> </w:t>
      </w:r>
      <w:r>
        <w:t>bounds</w:t>
      </w:r>
      <w:r>
        <w:rPr>
          <w:spacing w:val="-3"/>
        </w:rPr>
        <w:t xml:space="preserve"> </w:t>
      </w:r>
      <w:r>
        <w:t>comfortably. For</w:t>
      </w:r>
      <w:r>
        <w:rPr>
          <w:spacing w:val="-2"/>
        </w:rPr>
        <w:t xml:space="preserve"> </w:t>
      </w:r>
      <w:r>
        <w:t>b,</w:t>
      </w:r>
      <w:r>
        <w:rPr>
          <w:spacing w:val="-2"/>
        </w:rPr>
        <w:t xml:space="preserve"> </w:t>
      </w:r>
      <w:r>
        <w:t>the</w:t>
      </w:r>
      <w:r>
        <w:rPr>
          <w:spacing w:val="-2"/>
        </w:rPr>
        <w:t xml:space="preserve"> </w:t>
      </w:r>
      <w:r>
        <w:t>requirement</w:t>
      </w:r>
      <w:r>
        <w:rPr>
          <w:spacing w:val="-2"/>
        </w:rPr>
        <w:t xml:space="preserve"> </w:t>
      </w:r>
      <w:r>
        <w:t xml:space="preserve">is </w:t>
      </w:r>
      <w:r>
        <w:rPr>
          <w:position w:val="2"/>
        </w:rPr>
        <w:t>b &lt; a/2 so that TE</w:t>
      </w:r>
      <w:r>
        <w:rPr>
          <w:sz w:val="16"/>
        </w:rPr>
        <w:t>20</w:t>
      </w:r>
      <w:r>
        <w:rPr>
          <w:spacing w:val="38"/>
          <w:sz w:val="16"/>
        </w:rPr>
        <w:t xml:space="preserve"> </w:t>
      </w:r>
      <w:r>
        <w:rPr>
          <w:position w:val="2"/>
        </w:rPr>
        <w:t>(13.11 GHz) is the first higher mode, not TE</w:t>
      </w:r>
      <w:r>
        <w:rPr>
          <w:sz w:val="16"/>
        </w:rPr>
        <w:t>01</w:t>
      </w:r>
      <w:r>
        <w:rPr>
          <w:spacing w:val="36"/>
          <w:sz w:val="16"/>
        </w:rPr>
        <w:t xml:space="preserve"> </w:t>
      </w:r>
      <w:r>
        <w:rPr>
          <w:position w:val="2"/>
        </w:rPr>
        <w:t xml:space="preserve">(14.75 GHz). A taller b </w:t>
      </w:r>
      <w:r>
        <w:t>lowers wall loss and raises power capacity but adds weight, and b = a/2.25 is a good balance.</w:t>
      </w:r>
    </w:p>
    <w:p w14:paraId="1C4F4C4B" w14:textId="77777777" w:rsidR="00541E91" w:rsidRDefault="00000000">
      <w:pPr>
        <w:pStyle w:val="BodyText"/>
        <w:spacing w:before="98"/>
        <w:ind w:left="0"/>
        <w:rPr>
          <w:sz w:val="20"/>
        </w:rPr>
      </w:pPr>
      <w:r>
        <w:rPr>
          <w:noProof/>
          <w:sz w:val="20"/>
        </w:rPr>
        <w:drawing>
          <wp:anchor distT="0" distB="0" distL="0" distR="0" simplePos="0" relativeHeight="487590400" behindDoc="1" locked="0" layoutInCell="1" allowOverlap="1" wp14:anchorId="7139A636" wp14:editId="4BAA649F">
            <wp:simplePos x="0" y="0"/>
            <wp:positionH relativeFrom="page">
              <wp:posOffset>1255108</wp:posOffset>
            </wp:positionH>
            <wp:positionV relativeFrom="paragraph">
              <wp:posOffset>224132</wp:posOffset>
            </wp:positionV>
            <wp:extent cx="5042218" cy="2631757"/>
            <wp:effectExtent l="0" t="0" r="0" b="0"/>
            <wp:wrapTopAndBottom/>
            <wp:docPr id="7" name="Image 7" descr="Figure 2 – Cutoff chart for WR-90. The red band is the operating band and the blue region is the single-mode range.  Figure 2 – Cutoff chart for WR-90. The red band is the operating band and the blue region is the single-mode ran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igure 2 – Cutoff chart for WR-90. The red band is the operating band and the blue region is the single-mode range.  Figure 2 – Cutoff chart for WR-90. The red band is the operating band and the blue region is the single-mode range."/>
                    <pic:cNvPicPr/>
                  </pic:nvPicPr>
                  <pic:blipFill>
                    <a:blip r:embed="rId7" cstate="print"/>
                    <a:stretch>
                      <a:fillRect/>
                    </a:stretch>
                  </pic:blipFill>
                  <pic:spPr>
                    <a:xfrm>
                      <a:off x="0" y="0"/>
                      <a:ext cx="5042218" cy="2631757"/>
                    </a:xfrm>
                    <a:prstGeom prst="rect">
                      <a:avLst/>
                    </a:prstGeom>
                  </pic:spPr>
                </pic:pic>
              </a:graphicData>
            </a:graphic>
          </wp:anchor>
        </w:drawing>
      </w:r>
    </w:p>
    <w:p w14:paraId="292E96C4" w14:textId="77777777" w:rsidR="00541E91" w:rsidRDefault="00541E91">
      <w:pPr>
        <w:pStyle w:val="BodyText"/>
        <w:spacing w:before="21"/>
        <w:ind w:left="0"/>
      </w:pPr>
    </w:p>
    <w:p w14:paraId="7B5A958C" w14:textId="77777777" w:rsidR="00541E91" w:rsidRDefault="00000000">
      <w:pPr>
        <w:spacing w:before="1" w:line="360" w:lineRule="auto"/>
        <w:ind w:left="3576" w:hanging="3383"/>
        <w:rPr>
          <w:i/>
          <w:sz w:val="24"/>
        </w:rPr>
      </w:pPr>
      <w:r>
        <w:rPr>
          <w:i/>
          <w:sz w:val="24"/>
        </w:rPr>
        <w:t>Figure</w:t>
      </w:r>
      <w:r>
        <w:rPr>
          <w:i/>
          <w:spacing w:val="-2"/>
          <w:sz w:val="24"/>
        </w:rPr>
        <w:t xml:space="preserve"> </w:t>
      </w:r>
      <w:r>
        <w:rPr>
          <w:i/>
          <w:sz w:val="24"/>
        </w:rPr>
        <w:t>2</w:t>
      </w:r>
      <w:r>
        <w:rPr>
          <w:i/>
          <w:spacing w:val="-3"/>
          <w:sz w:val="24"/>
        </w:rPr>
        <w:t xml:space="preserve"> </w:t>
      </w:r>
      <w:r>
        <w:rPr>
          <w:i/>
          <w:sz w:val="24"/>
        </w:rPr>
        <w:t>–</w:t>
      </w:r>
      <w:r>
        <w:rPr>
          <w:i/>
          <w:spacing w:val="-2"/>
          <w:sz w:val="24"/>
        </w:rPr>
        <w:t xml:space="preserve"> </w:t>
      </w:r>
      <w:r>
        <w:rPr>
          <w:i/>
          <w:sz w:val="24"/>
        </w:rPr>
        <w:t>Cutoff</w:t>
      </w:r>
      <w:r>
        <w:rPr>
          <w:i/>
          <w:spacing w:val="-2"/>
          <w:sz w:val="24"/>
        </w:rPr>
        <w:t xml:space="preserve"> </w:t>
      </w:r>
      <w:r>
        <w:rPr>
          <w:i/>
          <w:sz w:val="24"/>
        </w:rPr>
        <w:t>chart</w:t>
      </w:r>
      <w:r>
        <w:rPr>
          <w:i/>
          <w:spacing w:val="-2"/>
          <w:sz w:val="24"/>
        </w:rPr>
        <w:t xml:space="preserve"> </w:t>
      </w:r>
      <w:r>
        <w:rPr>
          <w:i/>
          <w:sz w:val="24"/>
        </w:rPr>
        <w:t>for</w:t>
      </w:r>
      <w:r>
        <w:rPr>
          <w:i/>
          <w:spacing w:val="-3"/>
          <w:sz w:val="24"/>
        </w:rPr>
        <w:t xml:space="preserve"> </w:t>
      </w:r>
      <w:r>
        <w:rPr>
          <w:i/>
          <w:sz w:val="24"/>
        </w:rPr>
        <w:t>WR-90.</w:t>
      </w:r>
      <w:r>
        <w:rPr>
          <w:i/>
          <w:spacing w:val="-2"/>
          <w:sz w:val="24"/>
        </w:rPr>
        <w:t xml:space="preserve"> </w:t>
      </w:r>
      <w:r>
        <w:rPr>
          <w:i/>
          <w:sz w:val="24"/>
        </w:rPr>
        <w:t>The</w:t>
      </w:r>
      <w:r>
        <w:rPr>
          <w:i/>
          <w:spacing w:val="-3"/>
          <w:sz w:val="24"/>
        </w:rPr>
        <w:t xml:space="preserve"> </w:t>
      </w:r>
      <w:r>
        <w:rPr>
          <w:i/>
          <w:sz w:val="24"/>
        </w:rPr>
        <w:t>red</w:t>
      </w:r>
      <w:r>
        <w:rPr>
          <w:i/>
          <w:spacing w:val="-2"/>
          <w:sz w:val="24"/>
        </w:rPr>
        <w:t xml:space="preserve"> </w:t>
      </w:r>
      <w:r>
        <w:rPr>
          <w:i/>
          <w:sz w:val="24"/>
        </w:rPr>
        <w:t>band is</w:t>
      </w:r>
      <w:r>
        <w:rPr>
          <w:i/>
          <w:spacing w:val="-3"/>
          <w:sz w:val="24"/>
        </w:rPr>
        <w:t xml:space="preserve"> </w:t>
      </w:r>
      <w:r>
        <w:rPr>
          <w:i/>
          <w:sz w:val="24"/>
        </w:rPr>
        <w:t>the</w:t>
      </w:r>
      <w:r>
        <w:rPr>
          <w:i/>
          <w:spacing w:val="-3"/>
          <w:sz w:val="24"/>
        </w:rPr>
        <w:t xml:space="preserve"> </w:t>
      </w:r>
      <w:r>
        <w:rPr>
          <w:i/>
          <w:sz w:val="24"/>
        </w:rPr>
        <w:t>operating</w:t>
      </w:r>
      <w:r>
        <w:rPr>
          <w:i/>
          <w:spacing w:val="-2"/>
          <w:sz w:val="24"/>
        </w:rPr>
        <w:t xml:space="preserve"> </w:t>
      </w:r>
      <w:r>
        <w:rPr>
          <w:i/>
          <w:sz w:val="24"/>
        </w:rPr>
        <w:t>band</w:t>
      </w:r>
      <w:r>
        <w:rPr>
          <w:i/>
          <w:spacing w:val="-2"/>
          <w:sz w:val="24"/>
        </w:rPr>
        <w:t xml:space="preserve"> </w:t>
      </w:r>
      <w:r>
        <w:rPr>
          <w:i/>
          <w:sz w:val="24"/>
        </w:rPr>
        <w:t>and</w:t>
      </w:r>
      <w:r>
        <w:rPr>
          <w:i/>
          <w:spacing w:val="-2"/>
          <w:sz w:val="24"/>
        </w:rPr>
        <w:t xml:space="preserve"> </w:t>
      </w:r>
      <w:r>
        <w:rPr>
          <w:i/>
          <w:sz w:val="24"/>
        </w:rPr>
        <w:t>the</w:t>
      </w:r>
      <w:r>
        <w:rPr>
          <w:i/>
          <w:spacing w:val="-2"/>
          <w:sz w:val="24"/>
        </w:rPr>
        <w:t xml:space="preserve"> </w:t>
      </w:r>
      <w:r>
        <w:rPr>
          <w:i/>
          <w:sz w:val="24"/>
        </w:rPr>
        <w:t>blue</w:t>
      </w:r>
      <w:r>
        <w:rPr>
          <w:i/>
          <w:spacing w:val="-3"/>
          <w:sz w:val="24"/>
        </w:rPr>
        <w:t xml:space="preserve"> </w:t>
      </w:r>
      <w:r>
        <w:rPr>
          <w:i/>
          <w:sz w:val="24"/>
        </w:rPr>
        <w:t>region</w:t>
      </w:r>
      <w:r>
        <w:rPr>
          <w:i/>
          <w:spacing w:val="-2"/>
          <w:sz w:val="24"/>
        </w:rPr>
        <w:t xml:space="preserve"> </w:t>
      </w:r>
      <w:r>
        <w:rPr>
          <w:i/>
          <w:sz w:val="24"/>
        </w:rPr>
        <w:t>is the single-mode range.</w:t>
      </w:r>
    </w:p>
    <w:p w14:paraId="5D280C7A" w14:textId="77777777" w:rsidR="00541E91" w:rsidRDefault="00541E91">
      <w:pPr>
        <w:pStyle w:val="BodyText"/>
        <w:ind w:left="0"/>
        <w:rPr>
          <w: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2002"/>
        <w:gridCol w:w="2100"/>
        <w:gridCol w:w="2000"/>
      </w:tblGrid>
      <w:tr w:rsidR="00541E91" w14:paraId="66842AA5" w14:textId="77777777">
        <w:trPr>
          <w:trHeight w:val="630"/>
        </w:trPr>
        <w:tc>
          <w:tcPr>
            <w:tcW w:w="2926" w:type="dxa"/>
            <w:shd w:val="clear" w:color="auto" w:fill="E7E6E6"/>
          </w:tcPr>
          <w:p w14:paraId="64737E75" w14:textId="77777777" w:rsidR="00541E91" w:rsidRDefault="00000000">
            <w:pPr>
              <w:pStyle w:val="TableParagraph"/>
              <w:jc w:val="left"/>
              <w:rPr>
                <w:b/>
                <w:sz w:val="24"/>
              </w:rPr>
            </w:pPr>
            <w:r>
              <w:rPr>
                <w:b/>
                <w:sz w:val="24"/>
              </w:rPr>
              <w:t>Parameter</w:t>
            </w:r>
            <w:r>
              <w:rPr>
                <w:b/>
                <w:spacing w:val="-15"/>
                <w:sz w:val="24"/>
              </w:rPr>
              <w:t xml:space="preserve"> </w:t>
            </w:r>
            <w:r>
              <w:rPr>
                <w:b/>
                <w:sz w:val="24"/>
              </w:rPr>
              <w:t>(WR-90,</w:t>
            </w:r>
            <w:r>
              <w:rPr>
                <w:b/>
                <w:spacing w:val="-15"/>
                <w:sz w:val="24"/>
              </w:rPr>
              <w:t xml:space="preserve"> </w:t>
            </w:r>
            <w:r>
              <w:rPr>
                <w:b/>
                <w:sz w:val="24"/>
              </w:rPr>
              <w:t xml:space="preserve">air </w:t>
            </w:r>
            <w:r>
              <w:rPr>
                <w:b/>
                <w:spacing w:val="-2"/>
                <w:sz w:val="24"/>
              </w:rPr>
              <w:t>filled)</w:t>
            </w:r>
          </w:p>
        </w:tc>
        <w:tc>
          <w:tcPr>
            <w:tcW w:w="2002" w:type="dxa"/>
            <w:shd w:val="clear" w:color="auto" w:fill="E7E6E6"/>
          </w:tcPr>
          <w:p w14:paraId="3DC73C0D" w14:textId="77777777" w:rsidR="00541E91" w:rsidRDefault="00000000">
            <w:pPr>
              <w:pStyle w:val="TableParagraph"/>
              <w:ind w:left="580"/>
              <w:jc w:val="left"/>
              <w:rPr>
                <w:b/>
                <w:sz w:val="24"/>
              </w:rPr>
            </w:pPr>
            <w:r>
              <w:rPr>
                <w:b/>
                <w:sz w:val="24"/>
              </w:rPr>
              <w:t xml:space="preserve">9.0 </w:t>
            </w:r>
            <w:r>
              <w:rPr>
                <w:b/>
                <w:spacing w:val="-5"/>
                <w:sz w:val="24"/>
              </w:rPr>
              <w:t>GHz</w:t>
            </w:r>
          </w:p>
        </w:tc>
        <w:tc>
          <w:tcPr>
            <w:tcW w:w="2100" w:type="dxa"/>
            <w:shd w:val="clear" w:color="auto" w:fill="E7E6E6"/>
          </w:tcPr>
          <w:p w14:paraId="1F5787A1" w14:textId="77777777" w:rsidR="00541E91" w:rsidRDefault="00000000">
            <w:pPr>
              <w:pStyle w:val="TableParagraph"/>
              <w:ind w:left="628"/>
              <w:jc w:val="left"/>
              <w:rPr>
                <w:b/>
                <w:sz w:val="24"/>
              </w:rPr>
            </w:pPr>
            <w:r>
              <w:rPr>
                <w:b/>
                <w:sz w:val="24"/>
              </w:rPr>
              <w:t xml:space="preserve">9.5 </w:t>
            </w:r>
            <w:r>
              <w:rPr>
                <w:b/>
                <w:spacing w:val="-5"/>
                <w:sz w:val="24"/>
              </w:rPr>
              <w:t>GHz</w:t>
            </w:r>
          </w:p>
        </w:tc>
        <w:tc>
          <w:tcPr>
            <w:tcW w:w="2000" w:type="dxa"/>
            <w:shd w:val="clear" w:color="auto" w:fill="E7E6E6"/>
          </w:tcPr>
          <w:p w14:paraId="7BFAFB35" w14:textId="77777777" w:rsidR="00541E91" w:rsidRDefault="00000000">
            <w:pPr>
              <w:pStyle w:val="TableParagraph"/>
              <w:ind w:left="518"/>
              <w:jc w:val="left"/>
              <w:rPr>
                <w:b/>
                <w:sz w:val="24"/>
              </w:rPr>
            </w:pPr>
            <w:r>
              <w:rPr>
                <w:b/>
                <w:sz w:val="24"/>
              </w:rPr>
              <w:t xml:space="preserve">10.0 </w:t>
            </w:r>
            <w:r>
              <w:rPr>
                <w:b/>
                <w:spacing w:val="-5"/>
                <w:sz w:val="24"/>
              </w:rPr>
              <w:t>GHz</w:t>
            </w:r>
          </w:p>
        </w:tc>
      </w:tr>
      <w:tr w:rsidR="00541E91" w14:paraId="6B8E03B1" w14:textId="77777777">
        <w:trPr>
          <w:trHeight w:val="357"/>
        </w:trPr>
        <w:tc>
          <w:tcPr>
            <w:tcW w:w="2926" w:type="dxa"/>
          </w:tcPr>
          <w:p w14:paraId="7764E8A9" w14:textId="77777777" w:rsidR="00541E91" w:rsidRDefault="00000000">
            <w:pPr>
              <w:pStyle w:val="TableParagraph"/>
              <w:jc w:val="left"/>
              <w:rPr>
                <w:position w:val="2"/>
                <w:sz w:val="24"/>
              </w:rPr>
            </w:pPr>
            <w:r>
              <w:rPr>
                <w:position w:val="2"/>
                <w:sz w:val="24"/>
              </w:rPr>
              <w:t>Cutoff</w:t>
            </w:r>
            <w:r>
              <w:rPr>
                <w:spacing w:val="-2"/>
                <w:position w:val="2"/>
                <w:sz w:val="24"/>
              </w:rPr>
              <w:t xml:space="preserve"> </w:t>
            </w:r>
            <w:r>
              <w:rPr>
                <w:position w:val="2"/>
                <w:sz w:val="24"/>
              </w:rPr>
              <w:t>f</w:t>
            </w:r>
            <w:r>
              <w:rPr>
                <w:sz w:val="16"/>
              </w:rPr>
              <w:t>c</w:t>
            </w:r>
            <w:r>
              <w:rPr>
                <w:spacing w:val="20"/>
                <w:sz w:val="16"/>
              </w:rPr>
              <w:t xml:space="preserve"> </w:t>
            </w:r>
            <w:r>
              <w:rPr>
                <w:position w:val="2"/>
                <w:sz w:val="24"/>
              </w:rPr>
              <w:t>(TE</w:t>
            </w:r>
            <w:r>
              <w:rPr>
                <w:sz w:val="16"/>
              </w:rPr>
              <w:t>10</w:t>
            </w:r>
            <w:r>
              <w:rPr>
                <w:position w:val="2"/>
                <w:sz w:val="24"/>
              </w:rPr>
              <w:t xml:space="preserve">) </w:t>
            </w:r>
            <w:r>
              <w:rPr>
                <w:spacing w:val="-4"/>
                <w:position w:val="2"/>
                <w:sz w:val="24"/>
              </w:rPr>
              <w:t>(GHz)</w:t>
            </w:r>
          </w:p>
        </w:tc>
        <w:tc>
          <w:tcPr>
            <w:tcW w:w="2002" w:type="dxa"/>
          </w:tcPr>
          <w:p w14:paraId="753E8ABC" w14:textId="77777777" w:rsidR="00541E91" w:rsidRDefault="00000000">
            <w:pPr>
              <w:pStyle w:val="TableParagraph"/>
              <w:ind w:left="11"/>
              <w:rPr>
                <w:sz w:val="24"/>
              </w:rPr>
            </w:pPr>
            <w:r>
              <w:rPr>
                <w:spacing w:val="-2"/>
                <w:sz w:val="24"/>
              </w:rPr>
              <w:t>6.557</w:t>
            </w:r>
          </w:p>
        </w:tc>
        <w:tc>
          <w:tcPr>
            <w:tcW w:w="2100" w:type="dxa"/>
          </w:tcPr>
          <w:p w14:paraId="7B5D4B80" w14:textId="77777777" w:rsidR="00541E91" w:rsidRDefault="00000000">
            <w:pPr>
              <w:pStyle w:val="TableParagraph"/>
              <w:ind w:left="8" w:right="3"/>
              <w:rPr>
                <w:sz w:val="24"/>
              </w:rPr>
            </w:pPr>
            <w:r>
              <w:rPr>
                <w:spacing w:val="-2"/>
                <w:sz w:val="24"/>
              </w:rPr>
              <w:t>6.557</w:t>
            </w:r>
          </w:p>
        </w:tc>
        <w:tc>
          <w:tcPr>
            <w:tcW w:w="2000" w:type="dxa"/>
          </w:tcPr>
          <w:p w14:paraId="45265B6B" w14:textId="77777777" w:rsidR="00541E91" w:rsidRDefault="00000000">
            <w:pPr>
              <w:pStyle w:val="TableParagraph"/>
              <w:ind w:left="10"/>
              <w:rPr>
                <w:sz w:val="24"/>
              </w:rPr>
            </w:pPr>
            <w:r>
              <w:rPr>
                <w:spacing w:val="-2"/>
                <w:sz w:val="24"/>
              </w:rPr>
              <w:t>6.557</w:t>
            </w:r>
          </w:p>
        </w:tc>
      </w:tr>
      <w:tr w:rsidR="00541E91" w14:paraId="1371BC74" w14:textId="77777777">
        <w:trPr>
          <w:trHeight w:val="354"/>
        </w:trPr>
        <w:tc>
          <w:tcPr>
            <w:tcW w:w="2926" w:type="dxa"/>
          </w:tcPr>
          <w:p w14:paraId="423085C0" w14:textId="77777777" w:rsidR="00541E91" w:rsidRDefault="00000000">
            <w:pPr>
              <w:pStyle w:val="TableParagraph"/>
              <w:spacing w:before="36"/>
              <w:jc w:val="left"/>
              <w:rPr>
                <w:position w:val="2"/>
                <w:sz w:val="24"/>
              </w:rPr>
            </w:pPr>
            <w:r>
              <w:rPr>
                <w:spacing w:val="-4"/>
                <w:position w:val="2"/>
                <w:sz w:val="24"/>
              </w:rPr>
              <w:t>f</w:t>
            </w:r>
            <w:r>
              <w:rPr>
                <w:spacing w:val="-4"/>
                <w:sz w:val="16"/>
              </w:rPr>
              <w:t>c</w:t>
            </w:r>
            <w:r>
              <w:rPr>
                <w:spacing w:val="-4"/>
                <w:position w:val="2"/>
                <w:sz w:val="24"/>
              </w:rPr>
              <w:t>/f</w:t>
            </w:r>
          </w:p>
        </w:tc>
        <w:tc>
          <w:tcPr>
            <w:tcW w:w="2002" w:type="dxa"/>
          </w:tcPr>
          <w:p w14:paraId="5A87F8AE" w14:textId="77777777" w:rsidR="00541E91" w:rsidRDefault="00000000">
            <w:pPr>
              <w:pStyle w:val="TableParagraph"/>
              <w:spacing w:before="37"/>
              <w:ind w:left="11"/>
              <w:rPr>
                <w:sz w:val="24"/>
              </w:rPr>
            </w:pPr>
            <w:r>
              <w:rPr>
                <w:spacing w:val="-2"/>
                <w:sz w:val="24"/>
              </w:rPr>
              <w:t>0.729</w:t>
            </w:r>
          </w:p>
        </w:tc>
        <w:tc>
          <w:tcPr>
            <w:tcW w:w="2100" w:type="dxa"/>
          </w:tcPr>
          <w:p w14:paraId="2D5C1490" w14:textId="77777777" w:rsidR="00541E91" w:rsidRDefault="00000000">
            <w:pPr>
              <w:pStyle w:val="TableParagraph"/>
              <w:spacing w:before="37"/>
              <w:ind w:left="8" w:right="3"/>
              <w:rPr>
                <w:sz w:val="24"/>
              </w:rPr>
            </w:pPr>
            <w:r>
              <w:rPr>
                <w:spacing w:val="-2"/>
                <w:sz w:val="24"/>
              </w:rPr>
              <w:t>0.690</w:t>
            </w:r>
          </w:p>
        </w:tc>
        <w:tc>
          <w:tcPr>
            <w:tcW w:w="2000" w:type="dxa"/>
          </w:tcPr>
          <w:p w14:paraId="408D9AA0" w14:textId="77777777" w:rsidR="00541E91" w:rsidRDefault="00000000">
            <w:pPr>
              <w:pStyle w:val="TableParagraph"/>
              <w:spacing w:before="37"/>
              <w:ind w:left="10"/>
              <w:rPr>
                <w:sz w:val="24"/>
              </w:rPr>
            </w:pPr>
            <w:r>
              <w:rPr>
                <w:spacing w:val="-2"/>
                <w:sz w:val="24"/>
              </w:rPr>
              <w:t>0.656</w:t>
            </w:r>
          </w:p>
        </w:tc>
      </w:tr>
      <w:tr w:rsidR="00541E91" w14:paraId="45386D8E" w14:textId="77777777">
        <w:trPr>
          <w:trHeight w:val="357"/>
        </w:trPr>
        <w:tc>
          <w:tcPr>
            <w:tcW w:w="2926" w:type="dxa"/>
          </w:tcPr>
          <w:p w14:paraId="0D5756D5" w14:textId="77777777" w:rsidR="00541E91" w:rsidRDefault="00000000">
            <w:pPr>
              <w:pStyle w:val="TableParagraph"/>
              <w:jc w:val="left"/>
              <w:rPr>
                <w:sz w:val="24"/>
              </w:rPr>
            </w:pPr>
            <w:r>
              <w:rPr>
                <w:sz w:val="24"/>
              </w:rPr>
              <w:t>Phase</w:t>
            </w:r>
            <w:r>
              <w:rPr>
                <w:spacing w:val="-2"/>
                <w:sz w:val="24"/>
              </w:rPr>
              <w:t xml:space="preserve"> </w:t>
            </w:r>
            <w:r>
              <w:rPr>
                <w:sz w:val="24"/>
              </w:rPr>
              <w:t>constant</w:t>
            </w:r>
            <w:r>
              <w:rPr>
                <w:spacing w:val="-1"/>
                <w:sz w:val="24"/>
              </w:rPr>
              <w:t xml:space="preserve"> </w:t>
            </w:r>
            <w:r>
              <w:rPr>
                <w:sz w:val="24"/>
              </w:rPr>
              <w:t>β</w:t>
            </w:r>
            <w:r>
              <w:rPr>
                <w:spacing w:val="-1"/>
                <w:sz w:val="24"/>
              </w:rPr>
              <w:t xml:space="preserve"> </w:t>
            </w:r>
            <w:r>
              <w:rPr>
                <w:spacing w:val="-2"/>
                <w:sz w:val="24"/>
              </w:rPr>
              <w:t>(rad/m)</w:t>
            </w:r>
          </w:p>
        </w:tc>
        <w:tc>
          <w:tcPr>
            <w:tcW w:w="2002" w:type="dxa"/>
          </w:tcPr>
          <w:p w14:paraId="6AAACEB1" w14:textId="77777777" w:rsidR="00541E91" w:rsidRDefault="00000000">
            <w:pPr>
              <w:pStyle w:val="TableParagraph"/>
              <w:ind w:left="11"/>
              <w:rPr>
                <w:sz w:val="24"/>
              </w:rPr>
            </w:pPr>
            <w:r>
              <w:rPr>
                <w:spacing w:val="-2"/>
                <w:sz w:val="24"/>
              </w:rPr>
              <w:t>129.2</w:t>
            </w:r>
          </w:p>
        </w:tc>
        <w:tc>
          <w:tcPr>
            <w:tcW w:w="2100" w:type="dxa"/>
          </w:tcPr>
          <w:p w14:paraId="35C847AD" w14:textId="77777777" w:rsidR="00541E91" w:rsidRDefault="00000000">
            <w:pPr>
              <w:pStyle w:val="TableParagraph"/>
              <w:ind w:left="8" w:right="3"/>
              <w:rPr>
                <w:sz w:val="24"/>
              </w:rPr>
            </w:pPr>
            <w:r>
              <w:rPr>
                <w:spacing w:val="-2"/>
                <w:sz w:val="24"/>
              </w:rPr>
              <w:t>144.1</w:t>
            </w:r>
          </w:p>
        </w:tc>
        <w:tc>
          <w:tcPr>
            <w:tcW w:w="2000" w:type="dxa"/>
          </w:tcPr>
          <w:p w14:paraId="5F72767C" w14:textId="77777777" w:rsidR="00541E91" w:rsidRDefault="00000000">
            <w:pPr>
              <w:pStyle w:val="TableParagraph"/>
              <w:ind w:left="10"/>
              <w:rPr>
                <w:sz w:val="24"/>
              </w:rPr>
            </w:pPr>
            <w:r>
              <w:rPr>
                <w:spacing w:val="-2"/>
                <w:sz w:val="24"/>
              </w:rPr>
              <w:t>158.2</w:t>
            </w:r>
          </w:p>
        </w:tc>
      </w:tr>
      <w:tr w:rsidR="00541E91" w14:paraId="7E65CA5D" w14:textId="77777777">
        <w:trPr>
          <w:trHeight w:val="354"/>
        </w:trPr>
        <w:tc>
          <w:tcPr>
            <w:tcW w:w="2926" w:type="dxa"/>
          </w:tcPr>
          <w:p w14:paraId="20CFB9C1" w14:textId="77777777" w:rsidR="00541E91" w:rsidRDefault="00000000">
            <w:pPr>
              <w:pStyle w:val="TableParagraph"/>
              <w:spacing w:before="36"/>
              <w:jc w:val="left"/>
              <w:rPr>
                <w:position w:val="2"/>
                <w:sz w:val="24"/>
              </w:rPr>
            </w:pPr>
            <w:r>
              <w:rPr>
                <w:position w:val="2"/>
                <w:sz w:val="24"/>
              </w:rPr>
              <w:t>Guide</w:t>
            </w:r>
            <w:r>
              <w:rPr>
                <w:spacing w:val="-2"/>
                <w:position w:val="2"/>
                <w:sz w:val="24"/>
              </w:rPr>
              <w:t xml:space="preserve"> </w:t>
            </w:r>
            <w:r>
              <w:rPr>
                <w:position w:val="2"/>
                <w:sz w:val="24"/>
              </w:rPr>
              <w:t>wavelength λ</w:t>
            </w:r>
            <w:r>
              <w:rPr>
                <w:sz w:val="16"/>
              </w:rPr>
              <w:t>g</w:t>
            </w:r>
            <w:r>
              <w:rPr>
                <w:spacing w:val="21"/>
                <w:sz w:val="16"/>
              </w:rPr>
              <w:t xml:space="preserve"> </w:t>
            </w:r>
            <w:r>
              <w:rPr>
                <w:spacing w:val="-4"/>
                <w:position w:val="2"/>
                <w:sz w:val="24"/>
              </w:rPr>
              <w:t>(mm)</w:t>
            </w:r>
          </w:p>
        </w:tc>
        <w:tc>
          <w:tcPr>
            <w:tcW w:w="2002" w:type="dxa"/>
          </w:tcPr>
          <w:p w14:paraId="5C15DA6F" w14:textId="77777777" w:rsidR="00541E91" w:rsidRDefault="00000000">
            <w:pPr>
              <w:pStyle w:val="TableParagraph"/>
              <w:spacing w:before="37"/>
              <w:ind w:left="11"/>
              <w:rPr>
                <w:sz w:val="24"/>
              </w:rPr>
            </w:pPr>
            <w:r>
              <w:rPr>
                <w:spacing w:val="-4"/>
                <w:sz w:val="24"/>
              </w:rPr>
              <w:t>48.6</w:t>
            </w:r>
          </w:p>
        </w:tc>
        <w:tc>
          <w:tcPr>
            <w:tcW w:w="2100" w:type="dxa"/>
          </w:tcPr>
          <w:p w14:paraId="4D69AC70" w14:textId="77777777" w:rsidR="00541E91" w:rsidRDefault="00000000">
            <w:pPr>
              <w:pStyle w:val="TableParagraph"/>
              <w:spacing w:before="37"/>
              <w:ind w:left="8" w:right="3"/>
              <w:rPr>
                <w:sz w:val="24"/>
              </w:rPr>
            </w:pPr>
            <w:r>
              <w:rPr>
                <w:spacing w:val="-4"/>
                <w:sz w:val="24"/>
              </w:rPr>
              <w:t>43.6</w:t>
            </w:r>
          </w:p>
        </w:tc>
        <w:tc>
          <w:tcPr>
            <w:tcW w:w="2000" w:type="dxa"/>
          </w:tcPr>
          <w:p w14:paraId="6A0935E7" w14:textId="77777777" w:rsidR="00541E91" w:rsidRDefault="00000000">
            <w:pPr>
              <w:pStyle w:val="TableParagraph"/>
              <w:spacing w:before="37"/>
              <w:ind w:left="10"/>
              <w:rPr>
                <w:sz w:val="24"/>
              </w:rPr>
            </w:pPr>
            <w:r>
              <w:rPr>
                <w:spacing w:val="-4"/>
                <w:sz w:val="24"/>
              </w:rPr>
              <w:t>39.7</w:t>
            </w:r>
          </w:p>
        </w:tc>
      </w:tr>
    </w:tbl>
    <w:p w14:paraId="22113DC2" w14:textId="77777777" w:rsidR="00541E91" w:rsidRDefault="00541E91">
      <w:pPr>
        <w:pStyle w:val="TableParagraph"/>
        <w:rPr>
          <w:sz w:val="24"/>
        </w:rPr>
        <w:sectPr w:rsidR="00541E91">
          <w:pgSz w:w="11910" w:h="16840"/>
          <w:pgMar w:top="1740" w:right="1275" w:bottom="1258"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2002"/>
        <w:gridCol w:w="2100"/>
        <w:gridCol w:w="2000"/>
      </w:tblGrid>
      <w:tr w:rsidR="00541E91" w14:paraId="4156EF02" w14:textId="77777777">
        <w:trPr>
          <w:trHeight w:val="631"/>
        </w:trPr>
        <w:tc>
          <w:tcPr>
            <w:tcW w:w="2926" w:type="dxa"/>
            <w:shd w:val="clear" w:color="auto" w:fill="E7E6E6"/>
          </w:tcPr>
          <w:p w14:paraId="0A7B0B94" w14:textId="77777777" w:rsidR="00541E91" w:rsidRDefault="00000000">
            <w:pPr>
              <w:pStyle w:val="TableParagraph"/>
              <w:spacing w:before="40"/>
              <w:jc w:val="left"/>
              <w:rPr>
                <w:b/>
                <w:sz w:val="24"/>
              </w:rPr>
            </w:pPr>
            <w:r>
              <w:rPr>
                <w:b/>
                <w:sz w:val="24"/>
              </w:rPr>
              <w:lastRenderedPageBreak/>
              <w:t>Parameter</w:t>
            </w:r>
            <w:r>
              <w:rPr>
                <w:b/>
                <w:spacing w:val="-15"/>
                <w:sz w:val="24"/>
              </w:rPr>
              <w:t xml:space="preserve"> </w:t>
            </w:r>
            <w:r>
              <w:rPr>
                <w:b/>
                <w:sz w:val="24"/>
              </w:rPr>
              <w:t>(WR-90,</w:t>
            </w:r>
            <w:r>
              <w:rPr>
                <w:b/>
                <w:spacing w:val="-15"/>
                <w:sz w:val="24"/>
              </w:rPr>
              <w:t xml:space="preserve"> </w:t>
            </w:r>
            <w:r>
              <w:rPr>
                <w:b/>
                <w:sz w:val="24"/>
              </w:rPr>
              <w:t xml:space="preserve">air </w:t>
            </w:r>
            <w:r>
              <w:rPr>
                <w:b/>
                <w:spacing w:val="-2"/>
                <w:sz w:val="24"/>
              </w:rPr>
              <w:t>filled)</w:t>
            </w:r>
          </w:p>
        </w:tc>
        <w:tc>
          <w:tcPr>
            <w:tcW w:w="2002" w:type="dxa"/>
            <w:shd w:val="clear" w:color="auto" w:fill="E7E6E6"/>
          </w:tcPr>
          <w:p w14:paraId="2D77E6E9" w14:textId="77777777" w:rsidR="00541E91" w:rsidRDefault="00000000">
            <w:pPr>
              <w:pStyle w:val="TableParagraph"/>
              <w:spacing w:before="40"/>
              <w:ind w:left="580"/>
              <w:jc w:val="left"/>
              <w:rPr>
                <w:b/>
                <w:sz w:val="24"/>
              </w:rPr>
            </w:pPr>
            <w:r>
              <w:rPr>
                <w:b/>
                <w:sz w:val="24"/>
              </w:rPr>
              <w:t xml:space="preserve">9.0 </w:t>
            </w:r>
            <w:r>
              <w:rPr>
                <w:b/>
                <w:spacing w:val="-5"/>
                <w:sz w:val="24"/>
              </w:rPr>
              <w:t>GHz</w:t>
            </w:r>
          </w:p>
        </w:tc>
        <w:tc>
          <w:tcPr>
            <w:tcW w:w="2100" w:type="dxa"/>
            <w:shd w:val="clear" w:color="auto" w:fill="E7E6E6"/>
          </w:tcPr>
          <w:p w14:paraId="6BE250AF" w14:textId="77777777" w:rsidR="00541E91" w:rsidRDefault="00000000">
            <w:pPr>
              <w:pStyle w:val="TableParagraph"/>
              <w:spacing w:before="40"/>
              <w:ind w:left="628"/>
              <w:jc w:val="left"/>
              <w:rPr>
                <w:b/>
                <w:sz w:val="24"/>
              </w:rPr>
            </w:pPr>
            <w:r>
              <w:rPr>
                <w:b/>
                <w:sz w:val="24"/>
              </w:rPr>
              <w:t xml:space="preserve">9.5 </w:t>
            </w:r>
            <w:r>
              <w:rPr>
                <w:b/>
                <w:spacing w:val="-5"/>
                <w:sz w:val="24"/>
              </w:rPr>
              <w:t>GHz</w:t>
            </w:r>
          </w:p>
        </w:tc>
        <w:tc>
          <w:tcPr>
            <w:tcW w:w="2000" w:type="dxa"/>
            <w:shd w:val="clear" w:color="auto" w:fill="E7E6E6"/>
          </w:tcPr>
          <w:p w14:paraId="643E33D2" w14:textId="77777777" w:rsidR="00541E91" w:rsidRDefault="00000000">
            <w:pPr>
              <w:pStyle w:val="TableParagraph"/>
              <w:spacing w:before="40"/>
              <w:ind w:left="518"/>
              <w:jc w:val="left"/>
              <w:rPr>
                <w:b/>
                <w:sz w:val="24"/>
              </w:rPr>
            </w:pPr>
            <w:r>
              <w:rPr>
                <w:b/>
                <w:sz w:val="24"/>
              </w:rPr>
              <w:t xml:space="preserve">10.0 </w:t>
            </w:r>
            <w:r>
              <w:rPr>
                <w:b/>
                <w:spacing w:val="-5"/>
                <w:sz w:val="24"/>
              </w:rPr>
              <w:t>GHz</w:t>
            </w:r>
          </w:p>
        </w:tc>
      </w:tr>
      <w:tr w:rsidR="00541E91" w14:paraId="2C49853D" w14:textId="77777777">
        <w:trPr>
          <w:trHeight w:val="357"/>
        </w:trPr>
        <w:tc>
          <w:tcPr>
            <w:tcW w:w="2926" w:type="dxa"/>
          </w:tcPr>
          <w:p w14:paraId="3F1BF2E6" w14:textId="77777777" w:rsidR="00541E91" w:rsidRDefault="00000000">
            <w:pPr>
              <w:pStyle w:val="TableParagraph"/>
              <w:jc w:val="left"/>
              <w:rPr>
                <w:position w:val="2"/>
                <w:sz w:val="24"/>
              </w:rPr>
            </w:pPr>
            <w:r>
              <w:rPr>
                <w:position w:val="2"/>
                <w:sz w:val="24"/>
              </w:rPr>
              <w:t>Phase</w:t>
            </w:r>
            <w:r>
              <w:rPr>
                <w:spacing w:val="-3"/>
                <w:position w:val="2"/>
                <w:sz w:val="24"/>
              </w:rPr>
              <w:t xml:space="preserve"> </w:t>
            </w:r>
            <w:r>
              <w:rPr>
                <w:position w:val="2"/>
                <w:sz w:val="24"/>
              </w:rPr>
              <w:t>velocity</w:t>
            </w:r>
            <w:r>
              <w:rPr>
                <w:spacing w:val="-1"/>
                <w:position w:val="2"/>
                <w:sz w:val="24"/>
              </w:rPr>
              <w:t xml:space="preserve"> </w:t>
            </w:r>
            <w:r>
              <w:rPr>
                <w:position w:val="2"/>
                <w:sz w:val="24"/>
              </w:rPr>
              <w:t>v</w:t>
            </w:r>
            <w:r>
              <w:rPr>
                <w:sz w:val="16"/>
              </w:rPr>
              <w:t>p</w:t>
            </w:r>
            <w:r>
              <w:rPr>
                <w:spacing w:val="20"/>
                <w:sz w:val="16"/>
              </w:rPr>
              <w:t xml:space="preserve"> </w:t>
            </w:r>
            <w:r>
              <w:rPr>
                <w:position w:val="2"/>
                <w:sz w:val="24"/>
              </w:rPr>
              <w:t>(×10</w:t>
            </w:r>
            <w:r>
              <w:rPr>
                <w:position w:val="2"/>
                <w:sz w:val="24"/>
                <w:vertAlign w:val="superscript"/>
              </w:rPr>
              <w:t>8</w:t>
            </w:r>
            <w:r>
              <w:rPr>
                <w:position w:val="2"/>
                <w:sz w:val="24"/>
              </w:rPr>
              <w:t xml:space="preserve"> </w:t>
            </w:r>
            <w:r>
              <w:rPr>
                <w:spacing w:val="-4"/>
                <w:position w:val="2"/>
                <w:sz w:val="24"/>
              </w:rPr>
              <w:t>m/s)</w:t>
            </w:r>
          </w:p>
        </w:tc>
        <w:tc>
          <w:tcPr>
            <w:tcW w:w="2002" w:type="dxa"/>
          </w:tcPr>
          <w:p w14:paraId="2E422CDC" w14:textId="77777777" w:rsidR="00541E91" w:rsidRDefault="00000000">
            <w:pPr>
              <w:pStyle w:val="TableParagraph"/>
              <w:ind w:left="11"/>
              <w:rPr>
                <w:sz w:val="24"/>
              </w:rPr>
            </w:pPr>
            <w:r>
              <w:rPr>
                <w:spacing w:val="-2"/>
                <w:sz w:val="24"/>
              </w:rPr>
              <w:t>4.377</w:t>
            </w:r>
          </w:p>
        </w:tc>
        <w:tc>
          <w:tcPr>
            <w:tcW w:w="2100" w:type="dxa"/>
          </w:tcPr>
          <w:p w14:paraId="3BBFBC74" w14:textId="77777777" w:rsidR="00541E91" w:rsidRDefault="00000000">
            <w:pPr>
              <w:pStyle w:val="TableParagraph"/>
              <w:ind w:left="8" w:right="3"/>
              <w:rPr>
                <w:sz w:val="24"/>
              </w:rPr>
            </w:pPr>
            <w:r>
              <w:rPr>
                <w:spacing w:val="-2"/>
                <w:sz w:val="24"/>
              </w:rPr>
              <w:t>4.143</w:t>
            </w:r>
          </w:p>
        </w:tc>
        <w:tc>
          <w:tcPr>
            <w:tcW w:w="2000" w:type="dxa"/>
          </w:tcPr>
          <w:p w14:paraId="45AD8163" w14:textId="77777777" w:rsidR="00541E91" w:rsidRDefault="00000000">
            <w:pPr>
              <w:pStyle w:val="TableParagraph"/>
              <w:ind w:left="10"/>
              <w:rPr>
                <w:sz w:val="24"/>
              </w:rPr>
            </w:pPr>
            <w:r>
              <w:rPr>
                <w:spacing w:val="-2"/>
                <w:sz w:val="24"/>
              </w:rPr>
              <w:t>3.971</w:t>
            </w:r>
          </w:p>
        </w:tc>
      </w:tr>
      <w:tr w:rsidR="00541E91" w14:paraId="52891209" w14:textId="77777777">
        <w:trPr>
          <w:trHeight w:val="630"/>
        </w:trPr>
        <w:tc>
          <w:tcPr>
            <w:tcW w:w="2926" w:type="dxa"/>
          </w:tcPr>
          <w:p w14:paraId="1B893992" w14:textId="77777777" w:rsidR="00541E91" w:rsidRDefault="00000000">
            <w:pPr>
              <w:pStyle w:val="TableParagraph"/>
              <w:spacing w:before="54" w:line="223" w:lineRule="auto"/>
              <w:ind w:right="185"/>
              <w:jc w:val="left"/>
              <w:rPr>
                <w:sz w:val="24"/>
              </w:rPr>
            </w:pPr>
            <w:r>
              <w:rPr>
                <w:position w:val="2"/>
                <w:sz w:val="24"/>
              </w:rPr>
              <w:t>Group</w:t>
            </w:r>
            <w:r>
              <w:rPr>
                <w:spacing w:val="-14"/>
                <w:position w:val="2"/>
                <w:sz w:val="24"/>
              </w:rPr>
              <w:t xml:space="preserve"> </w:t>
            </w:r>
            <w:r>
              <w:rPr>
                <w:position w:val="2"/>
                <w:sz w:val="24"/>
              </w:rPr>
              <w:t>velocity</w:t>
            </w:r>
            <w:r>
              <w:rPr>
                <w:spacing w:val="-14"/>
                <w:position w:val="2"/>
                <w:sz w:val="24"/>
              </w:rPr>
              <w:t xml:space="preserve"> </w:t>
            </w:r>
            <w:r>
              <w:rPr>
                <w:position w:val="2"/>
                <w:sz w:val="24"/>
              </w:rPr>
              <w:t>v</w:t>
            </w:r>
            <w:r>
              <w:rPr>
                <w:sz w:val="16"/>
              </w:rPr>
              <w:t>g</w:t>
            </w:r>
            <w:r>
              <w:rPr>
                <w:spacing w:val="7"/>
                <w:sz w:val="16"/>
              </w:rPr>
              <w:t xml:space="preserve"> </w:t>
            </w:r>
            <w:r>
              <w:rPr>
                <w:position w:val="2"/>
                <w:sz w:val="24"/>
              </w:rPr>
              <w:t>(×10</w:t>
            </w:r>
            <w:r>
              <w:rPr>
                <w:position w:val="2"/>
                <w:sz w:val="24"/>
                <w:vertAlign w:val="superscript"/>
              </w:rPr>
              <w:t>8</w:t>
            </w:r>
            <w:r>
              <w:rPr>
                <w:position w:val="2"/>
                <w:sz w:val="24"/>
              </w:rPr>
              <w:t xml:space="preserve"> </w:t>
            </w:r>
            <w:r>
              <w:rPr>
                <w:spacing w:val="-4"/>
                <w:sz w:val="24"/>
              </w:rPr>
              <w:t>m/s)</w:t>
            </w:r>
          </w:p>
        </w:tc>
        <w:tc>
          <w:tcPr>
            <w:tcW w:w="2002" w:type="dxa"/>
          </w:tcPr>
          <w:p w14:paraId="7A7269A8" w14:textId="77777777" w:rsidR="00541E91" w:rsidRDefault="00000000">
            <w:pPr>
              <w:pStyle w:val="TableParagraph"/>
              <w:ind w:left="11"/>
              <w:rPr>
                <w:sz w:val="24"/>
              </w:rPr>
            </w:pPr>
            <w:r>
              <w:rPr>
                <w:spacing w:val="-2"/>
                <w:sz w:val="24"/>
              </w:rPr>
              <w:t>2.053</w:t>
            </w:r>
          </w:p>
        </w:tc>
        <w:tc>
          <w:tcPr>
            <w:tcW w:w="2100" w:type="dxa"/>
          </w:tcPr>
          <w:p w14:paraId="124C4726" w14:textId="77777777" w:rsidR="00541E91" w:rsidRDefault="00000000">
            <w:pPr>
              <w:pStyle w:val="TableParagraph"/>
              <w:ind w:left="8" w:right="3"/>
              <w:rPr>
                <w:sz w:val="24"/>
              </w:rPr>
            </w:pPr>
            <w:r>
              <w:rPr>
                <w:spacing w:val="-2"/>
                <w:sz w:val="24"/>
              </w:rPr>
              <w:t>2.169</w:t>
            </w:r>
          </w:p>
        </w:tc>
        <w:tc>
          <w:tcPr>
            <w:tcW w:w="2000" w:type="dxa"/>
          </w:tcPr>
          <w:p w14:paraId="13522CB0" w14:textId="77777777" w:rsidR="00541E91" w:rsidRDefault="00000000">
            <w:pPr>
              <w:pStyle w:val="TableParagraph"/>
              <w:ind w:left="10"/>
              <w:rPr>
                <w:sz w:val="24"/>
              </w:rPr>
            </w:pPr>
            <w:r>
              <w:rPr>
                <w:spacing w:val="-2"/>
                <w:sz w:val="24"/>
              </w:rPr>
              <w:t>2.263</w:t>
            </w:r>
          </w:p>
        </w:tc>
      </w:tr>
      <w:tr w:rsidR="00541E91" w14:paraId="379B17BC" w14:textId="77777777">
        <w:trPr>
          <w:trHeight w:val="357"/>
        </w:trPr>
        <w:tc>
          <w:tcPr>
            <w:tcW w:w="2926" w:type="dxa"/>
          </w:tcPr>
          <w:p w14:paraId="6F85C2A7" w14:textId="77777777" w:rsidR="00541E91" w:rsidRDefault="00000000">
            <w:pPr>
              <w:pStyle w:val="TableParagraph"/>
              <w:jc w:val="left"/>
              <w:rPr>
                <w:sz w:val="24"/>
              </w:rPr>
            </w:pPr>
            <w:r>
              <w:rPr>
                <w:sz w:val="24"/>
              </w:rPr>
              <w:t>Group</w:t>
            </w:r>
            <w:r>
              <w:rPr>
                <w:spacing w:val="-1"/>
                <w:sz w:val="24"/>
              </w:rPr>
              <w:t xml:space="preserve"> </w:t>
            </w:r>
            <w:r>
              <w:rPr>
                <w:sz w:val="24"/>
              </w:rPr>
              <w:t>delay</w:t>
            </w:r>
            <w:r>
              <w:rPr>
                <w:spacing w:val="-1"/>
                <w:sz w:val="24"/>
              </w:rPr>
              <w:t xml:space="preserve"> </w:t>
            </w:r>
            <w:r>
              <w:rPr>
                <w:sz w:val="24"/>
              </w:rPr>
              <w:t>over 0.5</w:t>
            </w:r>
            <w:r>
              <w:rPr>
                <w:spacing w:val="-2"/>
                <w:sz w:val="24"/>
              </w:rPr>
              <w:t xml:space="preserve"> </w:t>
            </w:r>
            <w:r>
              <w:rPr>
                <w:sz w:val="24"/>
              </w:rPr>
              <w:t xml:space="preserve">m </w:t>
            </w:r>
            <w:r>
              <w:rPr>
                <w:spacing w:val="-4"/>
                <w:sz w:val="24"/>
              </w:rPr>
              <w:t>(ns)</w:t>
            </w:r>
          </w:p>
        </w:tc>
        <w:tc>
          <w:tcPr>
            <w:tcW w:w="2002" w:type="dxa"/>
          </w:tcPr>
          <w:p w14:paraId="79896345" w14:textId="77777777" w:rsidR="00541E91" w:rsidRDefault="00000000">
            <w:pPr>
              <w:pStyle w:val="TableParagraph"/>
              <w:ind w:left="11"/>
              <w:rPr>
                <w:sz w:val="24"/>
              </w:rPr>
            </w:pPr>
            <w:r>
              <w:rPr>
                <w:spacing w:val="-2"/>
                <w:sz w:val="24"/>
              </w:rPr>
              <w:t>2.435</w:t>
            </w:r>
          </w:p>
        </w:tc>
        <w:tc>
          <w:tcPr>
            <w:tcW w:w="2100" w:type="dxa"/>
          </w:tcPr>
          <w:p w14:paraId="26B24FC5" w14:textId="77777777" w:rsidR="00541E91" w:rsidRDefault="00000000">
            <w:pPr>
              <w:pStyle w:val="TableParagraph"/>
              <w:ind w:left="8" w:right="3"/>
              <w:rPr>
                <w:sz w:val="24"/>
              </w:rPr>
            </w:pPr>
            <w:r>
              <w:rPr>
                <w:spacing w:val="-2"/>
                <w:sz w:val="24"/>
              </w:rPr>
              <w:t>2.305</w:t>
            </w:r>
          </w:p>
        </w:tc>
        <w:tc>
          <w:tcPr>
            <w:tcW w:w="2000" w:type="dxa"/>
          </w:tcPr>
          <w:p w14:paraId="21AAFC3B" w14:textId="77777777" w:rsidR="00541E91" w:rsidRDefault="00000000">
            <w:pPr>
              <w:pStyle w:val="TableParagraph"/>
              <w:ind w:left="10"/>
              <w:rPr>
                <w:sz w:val="24"/>
              </w:rPr>
            </w:pPr>
            <w:r>
              <w:rPr>
                <w:spacing w:val="-2"/>
                <w:sz w:val="24"/>
              </w:rPr>
              <w:t>2.209</w:t>
            </w:r>
          </w:p>
        </w:tc>
      </w:tr>
      <w:tr w:rsidR="00541E91" w14:paraId="148626AF" w14:textId="77777777">
        <w:trPr>
          <w:trHeight w:val="354"/>
        </w:trPr>
        <w:tc>
          <w:tcPr>
            <w:tcW w:w="2926" w:type="dxa"/>
          </w:tcPr>
          <w:p w14:paraId="53EA58E5" w14:textId="77777777" w:rsidR="00541E91" w:rsidRDefault="00000000">
            <w:pPr>
              <w:pStyle w:val="TableParagraph"/>
              <w:jc w:val="left"/>
              <w:rPr>
                <w:position w:val="2"/>
                <w:sz w:val="24"/>
              </w:rPr>
            </w:pPr>
            <w:r>
              <w:rPr>
                <w:position w:val="2"/>
                <w:sz w:val="24"/>
              </w:rPr>
              <w:t>Wave</w:t>
            </w:r>
            <w:r>
              <w:rPr>
                <w:spacing w:val="-4"/>
                <w:position w:val="2"/>
                <w:sz w:val="24"/>
              </w:rPr>
              <w:t xml:space="preserve"> </w:t>
            </w:r>
            <w:r>
              <w:rPr>
                <w:position w:val="2"/>
                <w:sz w:val="24"/>
              </w:rPr>
              <w:t>impedance</w:t>
            </w:r>
            <w:r>
              <w:rPr>
                <w:spacing w:val="-2"/>
                <w:position w:val="2"/>
                <w:sz w:val="24"/>
              </w:rPr>
              <w:t xml:space="preserve"> </w:t>
            </w:r>
            <w:r>
              <w:rPr>
                <w:position w:val="2"/>
                <w:sz w:val="24"/>
              </w:rPr>
              <w:t>Z</w:t>
            </w:r>
            <w:r>
              <w:rPr>
                <w:sz w:val="16"/>
              </w:rPr>
              <w:t>TE</w:t>
            </w:r>
            <w:r>
              <w:rPr>
                <w:spacing w:val="19"/>
                <w:sz w:val="16"/>
              </w:rPr>
              <w:t xml:space="preserve"> </w:t>
            </w:r>
            <w:r>
              <w:rPr>
                <w:spacing w:val="-5"/>
                <w:position w:val="2"/>
                <w:sz w:val="24"/>
              </w:rPr>
              <w:t>(Ω)</w:t>
            </w:r>
          </w:p>
        </w:tc>
        <w:tc>
          <w:tcPr>
            <w:tcW w:w="2002" w:type="dxa"/>
          </w:tcPr>
          <w:p w14:paraId="60611B9C" w14:textId="77777777" w:rsidR="00541E91" w:rsidRDefault="00000000">
            <w:pPr>
              <w:pStyle w:val="TableParagraph"/>
              <w:ind w:left="11"/>
              <w:rPr>
                <w:sz w:val="24"/>
              </w:rPr>
            </w:pPr>
            <w:r>
              <w:rPr>
                <w:spacing w:val="-2"/>
                <w:sz w:val="24"/>
              </w:rPr>
              <w:t>550.0</w:t>
            </w:r>
          </w:p>
        </w:tc>
        <w:tc>
          <w:tcPr>
            <w:tcW w:w="2100" w:type="dxa"/>
          </w:tcPr>
          <w:p w14:paraId="086D2863" w14:textId="77777777" w:rsidR="00541E91" w:rsidRDefault="00000000">
            <w:pPr>
              <w:pStyle w:val="TableParagraph"/>
              <w:ind w:left="8" w:right="3"/>
              <w:rPr>
                <w:sz w:val="24"/>
              </w:rPr>
            </w:pPr>
            <w:r>
              <w:rPr>
                <w:spacing w:val="-2"/>
                <w:sz w:val="24"/>
              </w:rPr>
              <w:t>520.6</w:t>
            </w:r>
          </w:p>
        </w:tc>
        <w:tc>
          <w:tcPr>
            <w:tcW w:w="2000" w:type="dxa"/>
          </w:tcPr>
          <w:p w14:paraId="5EB302FA" w14:textId="77777777" w:rsidR="00541E91" w:rsidRDefault="00000000">
            <w:pPr>
              <w:pStyle w:val="TableParagraph"/>
              <w:ind w:left="10"/>
              <w:rPr>
                <w:sz w:val="24"/>
              </w:rPr>
            </w:pPr>
            <w:r>
              <w:rPr>
                <w:spacing w:val="-2"/>
                <w:sz w:val="24"/>
              </w:rPr>
              <w:t>499.0</w:t>
            </w:r>
          </w:p>
        </w:tc>
      </w:tr>
      <w:tr w:rsidR="00541E91" w14:paraId="28D21883" w14:textId="77777777">
        <w:trPr>
          <w:trHeight w:val="633"/>
        </w:trPr>
        <w:tc>
          <w:tcPr>
            <w:tcW w:w="2926" w:type="dxa"/>
          </w:tcPr>
          <w:p w14:paraId="7986D6B2" w14:textId="77777777" w:rsidR="00541E91" w:rsidRDefault="00000000">
            <w:pPr>
              <w:pStyle w:val="TableParagraph"/>
              <w:ind w:right="185"/>
              <w:jc w:val="left"/>
              <w:rPr>
                <w:sz w:val="24"/>
              </w:rPr>
            </w:pPr>
            <w:r>
              <w:rPr>
                <w:position w:val="2"/>
                <w:sz w:val="24"/>
              </w:rPr>
              <w:t>Equivalent</w:t>
            </w:r>
            <w:r>
              <w:rPr>
                <w:spacing w:val="-15"/>
                <w:position w:val="2"/>
                <w:sz w:val="24"/>
              </w:rPr>
              <w:t xml:space="preserve"> </w:t>
            </w:r>
            <w:r>
              <w:rPr>
                <w:position w:val="2"/>
                <w:sz w:val="24"/>
              </w:rPr>
              <w:t>impedance</w:t>
            </w:r>
            <w:r>
              <w:rPr>
                <w:spacing w:val="-15"/>
                <w:position w:val="2"/>
                <w:sz w:val="24"/>
              </w:rPr>
              <w:t xml:space="preserve"> </w:t>
            </w:r>
            <w:r>
              <w:rPr>
                <w:position w:val="2"/>
                <w:sz w:val="24"/>
              </w:rPr>
              <w:t>Z</w:t>
            </w:r>
            <w:r>
              <w:rPr>
                <w:sz w:val="16"/>
              </w:rPr>
              <w:t>pv</w:t>
            </w:r>
            <w:r>
              <w:rPr>
                <w:spacing w:val="40"/>
                <w:sz w:val="16"/>
              </w:rPr>
              <w:t xml:space="preserve"> </w:t>
            </w:r>
            <w:r>
              <w:rPr>
                <w:spacing w:val="-4"/>
                <w:sz w:val="24"/>
              </w:rPr>
              <w:t>(Ω)</w:t>
            </w:r>
          </w:p>
        </w:tc>
        <w:tc>
          <w:tcPr>
            <w:tcW w:w="2002" w:type="dxa"/>
          </w:tcPr>
          <w:p w14:paraId="44E763AC" w14:textId="77777777" w:rsidR="00541E91" w:rsidRDefault="00000000">
            <w:pPr>
              <w:pStyle w:val="TableParagraph"/>
              <w:ind w:left="11"/>
              <w:rPr>
                <w:sz w:val="24"/>
              </w:rPr>
            </w:pPr>
            <w:r>
              <w:rPr>
                <w:spacing w:val="-2"/>
                <w:sz w:val="24"/>
              </w:rPr>
              <w:t>488.9</w:t>
            </w:r>
          </w:p>
        </w:tc>
        <w:tc>
          <w:tcPr>
            <w:tcW w:w="2100" w:type="dxa"/>
          </w:tcPr>
          <w:p w14:paraId="7BE7A4CF" w14:textId="77777777" w:rsidR="00541E91" w:rsidRDefault="00000000">
            <w:pPr>
              <w:pStyle w:val="TableParagraph"/>
              <w:ind w:left="8" w:right="3"/>
              <w:rPr>
                <w:sz w:val="24"/>
              </w:rPr>
            </w:pPr>
            <w:r>
              <w:rPr>
                <w:spacing w:val="-2"/>
                <w:sz w:val="24"/>
              </w:rPr>
              <w:t>462.8</w:t>
            </w:r>
          </w:p>
        </w:tc>
        <w:tc>
          <w:tcPr>
            <w:tcW w:w="2000" w:type="dxa"/>
          </w:tcPr>
          <w:p w14:paraId="00AA858D" w14:textId="77777777" w:rsidR="00541E91" w:rsidRDefault="00000000">
            <w:pPr>
              <w:pStyle w:val="TableParagraph"/>
              <w:ind w:left="10"/>
              <w:rPr>
                <w:sz w:val="24"/>
              </w:rPr>
            </w:pPr>
            <w:r>
              <w:rPr>
                <w:spacing w:val="-2"/>
                <w:sz w:val="24"/>
              </w:rPr>
              <w:t>443.5</w:t>
            </w:r>
          </w:p>
        </w:tc>
      </w:tr>
    </w:tbl>
    <w:p w14:paraId="1F032C77" w14:textId="77777777" w:rsidR="00541E91" w:rsidRDefault="00541E91">
      <w:pPr>
        <w:pStyle w:val="BodyText"/>
        <w:spacing w:before="142"/>
        <w:ind w:left="0"/>
        <w:rPr>
          <w:i/>
        </w:rPr>
      </w:pPr>
    </w:p>
    <w:p w14:paraId="57CD8C29" w14:textId="77777777" w:rsidR="00541E91" w:rsidRDefault="00000000">
      <w:pPr>
        <w:pStyle w:val="BodyText"/>
        <w:spacing w:line="360" w:lineRule="auto"/>
        <w:ind w:right="163"/>
        <w:jc w:val="both"/>
      </w:pPr>
      <w:r>
        <w:t>The</w:t>
      </w:r>
      <w:r>
        <w:rPr>
          <w:spacing w:val="-2"/>
        </w:rPr>
        <w:t xml:space="preserve"> </w:t>
      </w:r>
      <w:r>
        <w:t>single-mode</w:t>
      </w:r>
      <w:r>
        <w:rPr>
          <w:spacing w:val="-2"/>
        </w:rPr>
        <w:t xml:space="preserve"> </w:t>
      </w:r>
      <w:r>
        <w:t>range</w:t>
      </w:r>
      <w:r>
        <w:rPr>
          <w:spacing w:val="-2"/>
        </w:rPr>
        <w:t xml:space="preserve"> </w:t>
      </w:r>
      <w:r>
        <w:t xml:space="preserve">is </w:t>
      </w:r>
      <w:r>
        <w:rPr>
          <w:b/>
        </w:rPr>
        <w:t>6.557</w:t>
      </w:r>
      <w:r>
        <w:rPr>
          <w:b/>
          <w:spacing w:val="-1"/>
        </w:rPr>
        <w:t xml:space="preserve"> </w:t>
      </w:r>
      <w:r>
        <w:rPr>
          <w:b/>
        </w:rPr>
        <w:t>GHz</w:t>
      </w:r>
      <w:r>
        <w:rPr>
          <w:b/>
          <w:spacing w:val="-2"/>
        </w:rPr>
        <w:t xml:space="preserve"> </w:t>
      </w:r>
      <w:r>
        <w:rPr>
          <w:b/>
        </w:rPr>
        <w:t>to</w:t>
      </w:r>
      <w:r>
        <w:rPr>
          <w:b/>
          <w:spacing w:val="-2"/>
        </w:rPr>
        <w:t xml:space="preserve"> </w:t>
      </w:r>
      <w:r>
        <w:rPr>
          <w:b/>
        </w:rPr>
        <w:t>13.114</w:t>
      </w:r>
      <w:r>
        <w:rPr>
          <w:b/>
          <w:spacing w:val="-4"/>
        </w:rPr>
        <w:t xml:space="preserve"> </w:t>
      </w:r>
      <w:r>
        <w:rPr>
          <w:b/>
        </w:rPr>
        <w:t>GHz</w:t>
      </w:r>
      <w:r>
        <w:t>.</w:t>
      </w:r>
      <w:r>
        <w:rPr>
          <w:spacing w:val="-1"/>
        </w:rPr>
        <w:t xml:space="preserve"> </w:t>
      </w:r>
      <w:r>
        <w:t>The</w:t>
      </w:r>
      <w:r>
        <w:rPr>
          <w:spacing w:val="-2"/>
        </w:rPr>
        <w:t xml:space="preserve"> </w:t>
      </w:r>
      <w:r>
        <w:t>operating</w:t>
      </w:r>
      <w:r>
        <w:rPr>
          <w:spacing w:val="-1"/>
        </w:rPr>
        <w:t xml:space="preserve"> </w:t>
      </w:r>
      <w:r>
        <w:t>band</w:t>
      </w:r>
      <w:r>
        <w:rPr>
          <w:spacing w:val="-1"/>
        </w:rPr>
        <w:t xml:space="preserve"> </w:t>
      </w:r>
      <w:r>
        <w:t>sits</w:t>
      </w:r>
      <w:r>
        <w:rPr>
          <w:spacing w:val="-1"/>
        </w:rPr>
        <w:t xml:space="preserve"> </w:t>
      </w:r>
      <w:r>
        <w:t>37</w:t>
      </w:r>
      <w:r>
        <w:rPr>
          <w:spacing w:val="-1"/>
        </w:rPr>
        <w:t xml:space="preserve"> </w:t>
      </w:r>
      <w:r>
        <w:t>%</w:t>
      </w:r>
      <w:r>
        <w:rPr>
          <w:spacing w:val="-4"/>
        </w:rPr>
        <w:t xml:space="preserve"> </w:t>
      </w:r>
      <w:r>
        <w:t>above</w:t>
      </w:r>
      <w:r>
        <w:rPr>
          <w:spacing w:val="-2"/>
        </w:rPr>
        <w:t xml:space="preserve"> </w:t>
      </w:r>
      <w:r>
        <w:t xml:space="preserve">the </w:t>
      </w:r>
      <w:r>
        <w:rPr>
          <w:position w:val="2"/>
        </w:rPr>
        <w:t>TE</w:t>
      </w:r>
      <w:r>
        <w:rPr>
          <w:sz w:val="16"/>
        </w:rPr>
        <w:t>10</w:t>
      </w:r>
      <w:r>
        <w:rPr>
          <w:spacing w:val="21"/>
          <w:sz w:val="16"/>
        </w:rPr>
        <w:t xml:space="preserve"> </w:t>
      </w:r>
      <w:r>
        <w:rPr>
          <w:position w:val="2"/>
        </w:rPr>
        <w:t>cutoff</w:t>
      </w:r>
      <w:r>
        <w:rPr>
          <w:spacing w:val="-1"/>
          <w:position w:val="2"/>
        </w:rPr>
        <w:t xml:space="preserve"> </w:t>
      </w:r>
      <w:r>
        <w:rPr>
          <w:position w:val="2"/>
        </w:rPr>
        <w:t>and 24 %</w:t>
      </w:r>
      <w:r>
        <w:rPr>
          <w:spacing w:val="-1"/>
          <w:position w:val="2"/>
        </w:rPr>
        <w:t xml:space="preserve"> </w:t>
      </w:r>
      <w:r>
        <w:rPr>
          <w:position w:val="2"/>
        </w:rPr>
        <w:t>below the</w:t>
      </w:r>
      <w:r>
        <w:rPr>
          <w:spacing w:val="-1"/>
          <w:position w:val="2"/>
        </w:rPr>
        <w:t xml:space="preserve"> </w:t>
      </w:r>
      <w:r>
        <w:rPr>
          <w:position w:val="2"/>
        </w:rPr>
        <w:t>TE</w:t>
      </w:r>
      <w:r>
        <w:rPr>
          <w:sz w:val="16"/>
        </w:rPr>
        <w:t>20</w:t>
      </w:r>
      <w:r>
        <w:rPr>
          <w:spacing w:val="21"/>
          <w:sz w:val="16"/>
        </w:rPr>
        <w:t xml:space="preserve"> </w:t>
      </w:r>
      <w:r>
        <w:rPr>
          <w:position w:val="2"/>
        </w:rPr>
        <w:t>cutoff. The recommended range from the</w:t>
      </w:r>
      <w:r>
        <w:rPr>
          <w:spacing w:val="-1"/>
          <w:position w:val="2"/>
        </w:rPr>
        <w:t xml:space="preserve"> </w:t>
      </w:r>
      <w:r>
        <w:rPr>
          <w:position w:val="2"/>
        </w:rPr>
        <w:t xml:space="preserve">1.25/0.95 rule </w:t>
      </w:r>
      <w:r>
        <w:t>is 8.20–12.46 GHz, and our band lies inside it. Across the band the group delay changes by 226</w:t>
      </w:r>
      <w:r>
        <w:rPr>
          <w:spacing w:val="-8"/>
        </w:rPr>
        <w:t xml:space="preserve"> </w:t>
      </w:r>
      <w:r>
        <w:t>ps</w:t>
      </w:r>
      <w:r>
        <w:rPr>
          <w:spacing w:val="-8"/>
        </w:rPr>
        <w:t xml:space="preserve"> </w:t>
      </w:r>
      <w:r>
        <w:t>over</w:t>
      </w:r>
      <w:r>
        <w:rPr>
          <w:spacing w:val="-9"/>
        </w:rPr>
        <w:t xml:space="preserve"> </w:t>
      </w:r>
      <w:r>
        <w:t>0.5</w:t>
      </w:r>
      <w:r>
        <w:rPr>
          <w:spacing w:val="-8"/>
        </w:rPr>
        <w:t xml:space="preserve"> </w:t>
      </w:r>
      <w:r>
        <w:t>m,</w:t>
      </w:r>
      <w:r>
        <w:rPr>
          <w:spacing w:val="-8"/>
        </w:rPr>
        <w:t xml:space="preserve"> </w:t>
      </w:r>
      <w:r>
        <w:t>which</w:t>
      </w:r>
      <w:r>
        <w:rPr>
          <w:spacing w:val="-11"/>
        </w:rPr>
        <w:t xml:space="preserve"> </w:t>
      </w:r>
      <w:r>
        <w:t>matters</w:t>
      </w:r>
      <w:r>
        <w:rPr>
          <w:spacing w:val="-8"/>
        </w:rPr>
        <w:t xml:space="preserve"> </w:t>
      </w:r>
      <w:r>
        <w:t>only</w:t>
      </w:r>
      <w:r>
        <w:rPr>
          <w:spacing w:val="-8"/>
        </w:rPr>
        <w:t xml:space="preserve"> </w:t>
      </w:r>
      <w:r>
        <w:t>for</w:t>
      </w:r>
      <w:r>
        <w:rPr>
          <w:spacing w:val="-10"/>
        </w:rPr>
        <w:t xml:space="preserve"> </w:t>
      </w:r>
      <w:r>
        <w:t>very</w:t>
      </w:r>
      <w:r>
        <w:rPr>
          <w:spacing w:val="-9"/>
        </w:rPr>
        <w:t xml:space="preserve"> </w:t>
      </w:r>
      <w:r>
        <w:t>wide</w:t>
      </w:r>
      <w:r>
        <w:rPr>
          <w:spacing w:val="-9"/>
        </w:rPr>
        <w:t xml:space="preserve"> </w:t>
      </w:r>
      <w:r>
        <w:t>pulse-compression</w:t>
      </w:r>
      <w:r>
        <w:rPr>
          <w:spacing w:val="-8"/>
        </w:rPr>
        <w:t xml:space="preserve"> </w:t>
      </w:r>
      <w:r>
        <w:t>waveforms</w:t>
      </w:r>
      <w:r>
        <w:rPr>
          <w:spacing w:val="-8"/>
        </w:rPr>
        <w:t xml:space="preserve"> </w:t>
      </w:r>
      <w:r>
        <w:t>and</w:t>
      </w:r>
      <w:r>
        <w:rPr>
          <w:spacing w:val="-8"/>
        </w:rPr>
        <w:t xml:space="preserve"> </w:t>
      </w:r>
      <w:r>
        <w:t>can</w:t>
      </w:r>
      <w:r>
        <w:rPr>
          <w:spacing w:val="-8"/>
        </w:rPr>
        <w:t xml:space="preserve"> </w:t>
      </w:r>
      <w:r>
        <w:t>be calibrated out.</w:t>
      </w:r>
    </w:p>
    <w:p w14:paraId="0386E890" w14:textId="77777777" w:rsidR="00541E91" w:rsidRDefault="00000000">
      <w:pPr>
        <w:pStyle w:val="Heading2"/>
        <w:numPr>
          <w:ilvl w:val="1"/>
          <w:numId w:val="6"/>
        </w:numPr>
        <w:tabs>
          <w:tab w:val="left" w:pos="525"/>
        </w:tabs>
        <w:spacing w:before="117"/>
        <w:jc w:val="both"/>
      </w:pPr>
      <w:r>
        <w:t>Worked</w:t>
      </w:r>
      <w:r>
        <w:rPr>
          <w:spacing w:val="-5"/>
        </w:rPr>
        <w:t xml:space="preserve"> </w:t>
      </w:r>
      <w:r>
        <w:t>calculation</w:t>
      </w:r>
      <w:r>
        <w:rPr>
          <w:spacing w:val="-2"/>
        </w:rPr>
        <w:t xml:space="preserve"> </w:t>
      </w:r>
      <w:r>
        <w:t>at</w:t>
      </w:r>
      <w:r>
        <w:rPr>
          <w:spacing w:val="-2"/>
        </w:rPr>
        <w:t xml:space="preserve"> </w:t>
      </w:r>
      <w:r>
        <w:t>9.5</w:t>
      </w:r>
      <w:r>
        <w:rPr>
          <w:spacing w:val="-2"/>
        </w:rPr>
        <w:t xml:space="preserve"> </w:t>
      </w:r>
      <w:r>
        <w:t>GHz</w:t>
      </w:r>
      <w:r>
        <w:rPr>
          <w:spacing w:val="-3"/>
        </w:rPr>
        <w:t xml:space="preserve"> </w:t>
      </w:r>
      <w:r>
        <w:t>(with</w:t>
      </w:r>
      <w:r>
        <w:rPr>
          <w:spacing w:val="-2"/>
        </w:rPr>
        <w:t xml:space="preserve"> units)</w:t>
      </w:r>
    </w:p>
    <w:p w14:paraId="69948812" w14:textId="77777777" w:rsidR="00541E91" w:rsidRDefault="00000000">
      <w:pPr>
        <w:pStyle w:val="BodyText"/>
        <w:spacing w:before="199"/>
        <w:rPr>
          <w:position w:val="2"/>
        </w:rPr>
      </w:pPr>
      <w:r>
        <w:rPr>
          <w:position w:val="2"/>
        </w:rPr>
        <w:t>k</w:t>
      </w:r>
      <w:r>
        <w:rPr>
          <w:spacing w:val="-1"/>
          <w:position w:val="2"/>
        </w:rPr>
        <w:t xml:space="preserve"> </w:t>
      </w:r>
      <w:r>
        <w:rPr>
          <w:position w:val="2"/>
        </w:rPr>
        <w:t>=</w:t>
      </w:r>
      <w:r>
        <w:rPr>
          <w:spacing w:val="-1"/>
          <w:position w:val="2"/>
        </w:rPr>
        <w:t xml:space="preserve"> </w:t>
      </w:r>
      <w:r>
        <w:rPr>
          <w:position w:val="2"/>
        </w:rPr>
        <w:t>2πf/c</w:t>
      </w:r>
      <w:r>
        <w:rPr>
          <w:spacing w:val="-2"/>
          <w:position w:val="2"/>
        </w:rPr>
        <w:t xml:space="preserve"> </w:t>
      </w:r>
      <w:r>
        <w:rPr>
          <w:position w:val="2"/>
        </w:rPr>
        <w:t>=</w:t>
      </w:r>
      <w:r>
        <w:rPr>
          <w:spacing w:val="-1"/>
          <w:position w:val="2"/>
        </w:rPr>
        <w:t xml:space="preserve"> </w:t>
      </w:r>
      <w:r>
        <w:rPr>
          <w:position w:val="2"/>
        </w:rPr>
        <w:t>2π</w:t>
      </w:r>
      <w:r>
        <w:rPr>
          <w:spacing w:val="-1"/>
          <w:position w:val="2"/>
        </w:rPr>
        <w:t xml:space="preserve"> </w:t>
      </w:r>
      <w:r>
        <w:rPr>
          <w:position w:val="2"/>
        </w:rPr>
        <w:t>×</w:t>
      </w:r>
      <w:r>
        <w:rPr>
          <w:spacing w:val="-1"/>
          <w:position w:val="2"/>
        </w:rPr>
        <w:t xml:space="preserve"> </w:t>
      </w:r>
      <w:r>
        <w:rPr>
          <w:position w:val="2"/>
        </w:rPr>
        <w:t>9.5×10</w:t>
      </w:r>
      <w:r>
        <w:rPr>
          <w:position w:val="2"/>
          <w:vertAlign w:val="superscript"/>
        </w:rPr>
        <w:t>9</w:t>
      </w:r>
      <w:r>
        <w:rPr>
          <w:spacing w:val="1"/>
          <w:position w:val="2"/>
        </w:rPr>
        <w:t xml:space="preserve"> </w:t>
      </w:r>
      <w:r>
        <w:rPr>
          <w:position w:val="2"/>
        </w:rPr>
        <w:t>/</w:t>
      </w:r>
      <w:r>
        <w:rPr>
          <w:spacing w:val="-1"/>
          <w:position w:val="2"/>
        </w:rPr>
        <w:t xml:space="preserve"> </w:t>
      </w:r>
      <w:r>
        <w:rPr>
          <w:position w:val="2"/>
        </w:rPr>
        <w:t>2.998×10</w:t>
      </w:r>
      <w:r>
        <w:rPr>
          <w:position w:val="2"/>
          <w:vertAlign w:val="superscript"/>
        </w:rPr>
        <w:t>8</w:t>
      </w:r>
      <w:r>
        <w:rPr>
          <w:spacing w:val="1"/>
          <w:position w:val="2"/>
        </w:rPr>
        <w:t xml:space="preserve"> </w:t>
      </w:r>
      <w:r>
        <w:rPr>
          <w:position w:val="2"/>
        </w:rPr>
        <w:t>=</w:t>
      </w:r>
      <w:r>
        <w:rPr>
          <w:spacing w:val="-1"/>
          <w:position w:val="2"/>
        </w:rPr>
        <w:t xml:space="preserve"> </w:t>
      </w:r>
      <w:r>
        <w:rPr>
          <w:position w:val="2"/>
        </w:rPr>
        <w:t>199.1 rad/m.</w:t>
      </w:r>
      <w:r>
        <w:rPr>
          <w:spacing w:val="59"/>
          <w:position w:val="2"/>
        </w:rPr>
        <w:t xml:space="preserve"> </w:t>
      </w:r>
      <w:r>
        <w:rPr>
          <w:position w:val="2"/>
        </w:rPr>
        <w:t>f</w:t>
      </w:r>
      <w:r>
        <w:rPr>
          <w:sz w:val="16"/>
        </w:rPr>
        <w:t>c</w:t>
      </w:r>
      <w:r>
        <w:rPr>
          <w:spacing w:val="20"/>
          <w:sz w:val="16"/>
        </w:rPr>
        <w:t xml:space="preserve"> </w:t>
      </w:r>
      <w:r>
        <w:rPr>
          <w:position w:val="2"/>
        </w:rPr>
        <w:t>=</w:t>
      </w:r>
      <w:r>
        <w:rPr>
          <w:spacing w:val="-1"/>
          <w:position w:val="2"/>
        </w:rPr>
        <w:t xml:space="preserve"> </w:t>
      </w:r>
      <w:r>
        <w:rPr>
          <w:position w:val="2"/>
        </w:rPr>
        <w:t>c/2a</w:t>
      </w:r>
      <w:r>
        <w:rPr>
          <w:spacing w:val="-1"/>
          <w:position w:val="2"/>
        </w:rPr>
        <w:t xml:space="preserve"> </w:t>
      </w:r>
      <w:r>
        <w:rPr>
          <w:position w:val="2"/>
        </w:rPr>
        <w:t>=</w:t>
      </w:r>
      <w:r>
        <w:rPr>
          <w:spacing w:val="-2"/>
          <w:position w:val="2"/>
        </w:rPr>
        <w:t xml:space="preserve"> </w:t>
      </w:r>
      <w:r>
        <w:rPr>
          <w:position w:val="2"/>
        </w:rPr>
        <w:t>2.998×10</w:t>
      </w:r>
      <w:r>
        <w:rPr>
          <w:position w:val="2"/>
          <w:vertAlign w:val="superscript"/>
        </w:rPr>
        <w:t>8</w:t>
      </w:r>
      <w:r>
        <w:rPr>
          <w:spacing w:val="3"/>
          <w:position w:val="2"/>
        </w:rPr>
        <w:t xml:space="preserve"> </w:t>
      </w:r>
      <w:r>
        <w:rPr>
          <w:position w:val="2"/>
        </w:rPr>
        <w:t>/ (2</w:t>
      </w:r>
      <w:r>
        <w:rPr>
          <w:spacing w:val="-1"/>
          <w:position w:val="2"/>
        </w:rPr>
        <w:t xml:space="preserve"> </w:t>
      </w:r>
      <w:r>
        <w:rPr>
          <w:position w:val="2"/>
        </w:rPr>
        <w:t>×</w:t>
      </w:r>
      <w:r>
        <w:rPr>
          <w:spacing w:val="-2"/>
          <w:position w:val="2"/>
        </w:rPr>
        <w:t xml:space="preserve"> </w:t>
      </w:r>
      <w:r>
        <w:rPr>
          <w:position w:val="2"/>
        </w:rPr>
        <w:t xml:space="preserve">0.02286 </w:t>
      </w:r>
      <w:r>
        <w:rPr>
          <w:spacing w:val="-5"/>
          <w:position w:val="2"/>
        </w:rPr>
        <w:t>m)</w:t>
      </w:r>
    </w:p>
    <w:p w14:paraId="0234F761" w14:textId="77777777" w:rsidR="00541E91" w:rsidRDefault="00000000">
      <w:pPr>
        <w:pStyle w:val="BodyText"/>
        <w:spacing w:before="117"/>
        <w:rPr>
          <w:position w:val="2"/>
        </w:rPr>
      </w:pPr>
      <w:r>
        <w:rPr>
          <w:position w:val="2"/>
        </w:rPr>
        <w:t>=</w:t>
      </w:r>
      <w:r>
        <w:rPr>
          <w:spacing w:val="-2"/>
          <w:position w:val="2"/>
        </w:rPr>
        <w:t xml:space="preserve"> </w:t>
      </w:r>
      <w:r>
        <w:rPr>
          <w:position w:val="2"/>
        </w:rPr>
        <w:t>6.557 GHz.</w:t>
      </w:r>
      <w:r>
        <w:rPr>
          <w:spacing w:val="62"/>
          <w:position w:val="2"/>
        </w:rPr>
        <w:t xml:space="preserve"> </w:t>
      </w:r>
      <w:r>
        <w:rPr>
          <w:position w:val="2"/>
        </w:rPr>
        <w:t>f</w:t>
      </w:r>
      <w:r>
        <w:rPr>
          <w:sz w:val="16"/>
        </w:rPr>
        <w:t>c</w:t>
      </w:r>
      <w:r>
        <w:rPr>
          <w:position w:val="2"/>
        </w:rPr>
        <w:t>/f =</w:t>
      </w:r>
      <w:r>
        <w:rPr>
          <w:spacing w:val="-2"/>
          <w:position w:val="2"/>
        </w:rPr>
        <w:t xml:space="preserve"> </w:t>
      </w:r>
      <w:r>
        <w:rPr>
          <w:position w:val="2"/>
        </w:rPr>
        <w:t>0.6902, so √(1 −</w:t>
      </w:r>
      <w:r>
        <w:rPr>
          <w:spacing w:val="-2"/>
          <w:position w:val="2"/>
        </w:rPr>
        <w:t xml:space="preserve"> </w:t>
      </w:r>
      <w:r>
        <w:rPr>
          <w:position w:val="2"/>
        </w:rPr>
        <w:t>0.6902</w:t>
      </w:r>
      <w:r>
        <w:rPr>
          <w:position w:val="2"/>
          <w:vertAlign w:val="superscript"/>
        </w:rPr>
        <w:t>2</w:t>
      </w:r>
      <w:r>
        <w:rPr>
          <w:position w:val="2"/>
        </w:rPr>
        <w:t>) =</w:t>
      </w:r>
      <w:r>
        <w:rPr>
          <w:spacing w:val="-2"/>
          <w:position w:val="2"/>
        </w:rPr>
        <w:t xml:space="preserve"> </w:t>
      </w:r>
      <w:r>
        <w:rPr>
          <w:position w:val="2"/>
        </w:rPr>
        <w:t>√(1 −</w:t>
      </w:r>
      <w:r>
        <w:rPr>
          <w:spacing w:val="-2"/>
          <w:position w:val="2"/>
        </w:rPr>
        <w:t xml:space="preserve"> </w:t>
      </w:r>
      <w:r>
        <w:rPr>
          <w:position w:val="2"/>
        </w:rPr>
        <w:t>0.4764)</w:t>
      </w:r>
      <w:r>
        <w:rPr>
          <w:spacing w:val="-1"/>
          <w:position w:val="2"/>
        </w:rPr>
        <w:t xml:space="preserve"> </w:t>
      </w:r>
      <w:r>
        <w:rPr>
          <w:position w:val="2"/>
        </w:rPr>
        <w:t>=</w:t>
      </w:r>
      <w:r>
        <w:rPr>
          <w:spacing w:val="-1"/>
          <w:position w:val="2"/>
        </w:rPr>
        <w:t xml:space="preserve"> </w:t>
      </w:r>
      <w:r>
        <w:rPr>
          <w:spacing w:val="-2"/>
          <w:position w:val="2"/>
        </w:rPr>
        <w:t>0.7236.</w:t>
      </w:r>
    </w:p>
    <w:p w14:paraId="4502F9BD" w14:textId="77777777" w:rsidR="00541E91" w:rsidRDefault="00000000">
      <w:pPr>
        <w:pStyle w:val="BodyText"/>
        <w:spacing w:before="239" w:line="357" w:lineRule="auto"/>
        <w:rPr>
          <w:position w:val="2"/>
        </w:rPr>
      </w:pPr>
      <w:r>
        <w:rPr>
          <w:position w:val="2"/>
        </w:rPr>
        <w:t>β</w:t>
      </w:r>
      <w:r>
        <w:rPr>
          <w:spacing w:val="-2"/>
          <w:position w:val="2"/>
        </w:rPr>
        <w:t xml:space="preserve"> </w:t>
      </w:r>
      <w:r>
        <w:rPr>
          <w:position w:val="2"/>
        </w:rPr>
        <w:t>=</w:t>
      </w:r>
      <w:r>
        <w:rPr>
          <w:spacing w:val="-3"/>
          <w:position w:val="2"/>
        </w:rPr>
        <w:t xml:space="preserve"> </w:t>
      </w:r>
      <w:r>
        <w:rPr>
          <w:position w:val="2"/>
        </w:rPr>
        <w:t>199.1</w:t>
      </w:r>
      <w:r>
        <w:rPr>
          <w:spacing w:val="-2"/>
          <w:position w:val="2"/>
        </w:rPr>
        <w:t xml:space="preserve"> </w:t>
      </w:r>
      <w:r>
        <w:rPr>
          <w:position w:val="2"/>
        </w:rPr>
        <w:t>×</w:t>
      </w:r>
      <w:r>
        <w:rPr>
          <w:spacing w:val="-3"/>
          <w:position w:val="2"/>
        </w:rPr>
        <w:t xml:space="preserve"> </w:t>
      </w:r>
      <w:r>
        <w:rPr>
          <w:position w:val="2"/>
        </w:rPr>
        <w:t>0.7236</w:t>
      </w:r>
      <w:r>
        <w:rPr>
          <w:spacing w:val="-2"/>
          <w:position w:val="2"/>
        </w:rPr>
        <w:t xml:space="preserve"> </w:t>
      </w:r>
      <w:r>
        <w:rPr>
          <w:position w:val="2"/>
        </w:rPr>
        <w:t>=</w:t>
      </w:r>
      <w:r>
        <w:rPr>
          <w:spacing w:val="-3"/>
          <w:position w:val="2"/>
        </w:rPr>
        <w:t xml:space="preserve"> </w:t>
      </w:r>
      <w:r>
        <w:rPr>
          <w:position w:val="2"/>
        </w:rPr>
        <w:t>144.1</w:t>
      </w:r>
      <w:r>
        <w:rPr>
          <w:spacing w:val="-2"/>
          <w:position w:val="2"/>
        </w:rPr>
        <w:t xml:space="preserve"> </w:t>
      </w:r>
      <w:r>
        <w:rPr>
          <w:position w:val="2"/>
        </w:rPr>
        <w:t>rad/m.</w:t>
      </w:r>
      <w:r>
        <w:rPr>
          <w:spacing w:val="40"/>
          <w:position w:val="2"/>
        </w:rPr>
        <w:t xml:space="preserve"> </w:t>
      </w:r>
      <w:r>
        <w:rPr>
          <w:position w:val="2"/>
        </w:rPr>
        <w:t>λ</w:t>
      </w:r>
      <w:r>
        <w:rPr>
          <w:sz w:val="16"/>
        </w:rPr>
        <w:t>g</w:t>
      </w:r>
      <w:r>
        <w:rPr>
          <w:spacing w:val="19"/>
          <w:sz w:val="16"/>
        </w:rPr>
        <w:t xml:space="preserve"> </w:t>
      </w:r>
      <w:r>
        <w:rPr>
          <w:position w:val="2"/>
        </w:rPr>
        <w:t>=</w:t>
      </w:r>
      <w:r>
        <w:rPr>
          <w:spacing w:val="-3"/>
          <w:position w:val="2"/>
        </w:rPr>
        <w:t xml:space="preserve"> </w:t>
      </w:r>
      <w:r>
        <w:rPr>
          <w:position w:val="2"/>
        </w:rPr>
        <w:t>2π/β</w:t>
      </w:r>
      <w:r>
        <w:rPr>
          <w:spacing w:val="-2"/>
          <w:position w:val="2"/>
        </w:rPr>
        <w:t xml:space="preserve"> </w:t>
      </w:r>
      <w:r>
        <w:rPr>
          <w:position w:val="2"/>
        </w:rPr>
        <w:t>=</w:t>
      </w:r>
      <w:r>
        <w:rPr>
          <w:spacing w:val="-3"/>
          <w:position w:val="2"/>
        </w:rPr>
        <w:t xml:space="preserve"> </w:t>
      </w:r>
      <w:r>
        <w:rPr>
          <w:position w:val="2"/>
        </w:rPr>
        <w:t>43.6</w:t>
      </w:r>
      <w:r>
        <w:rPr>
          <w:spacing w:val="-2"/>
          <w:position w:val="2"/>
        </w:rPr>
        <w:t xml:space="preserve"> </w:t>
      </w:r>
      <w:r>
        <w:rPr>
          <w:position w:val="2"/>
        </w:rPr>
        <w:t>mm</w:t>
      </w:r>
      <w:r>
        <w:rPr>
          <w:spacing w:val="-2"/>
          <w:position w:val="2"/>
        </w:rPr>
        <w:t xml:space="preserve"> </w:t>
      </w:r>
      <w:r>
        <w:rPr>
          <w:position w:val="2"/>
        </w:rPr>
        <w:t>(the</w:t>
      </w:r>
      <w:r>
        <w:rPr>
          <w:spacing w:val="-4"/>
          <w:position w:val="2"/>
        </w:rPr>
        <w:t xml:space="preserve"> </w:t>
      </w:r>
      <w:r>
        <w:rPr>
          <w:position w:val="2"/>
        </w:rPr>
        <w:t>free-space</w:t>
      </w:r>
      <w:r>
        <w:rPr>
          <w:spacing w:val="-3"/>
          <w:position w:val="2"/>
        </w:rPr>
        <w:t xml:space="preserve"> </w:t>
      </w:r>
      <w:r>
        <w:rPr>
          <w:position w:val="2"/>
        </w:rPr>
        <w:t>wavelength</w:t>
      </w:r>
      <w:r>
        <w:rPr>
          <w:spacing w:val="-2"/>
          <w:position w:val="2"/>
        </w:rPr>
        <w:t xml:space="preserve"> </w:t>
      </w:r>
      <w:r>
        <w:rPr>
          <w:position w:val="2"/>
        </w:rPr>
        <w:t>is</w:t>
      </w:r>
      <w:r>
        <w:rPr>
          <w:spacing w:val="-2"/>
          <w:position w:val="2"/>
        </w:rPr>
        <w:t xml:space="preserve"> </w:t>
      </w:r>
      <w:r>
        <w:rPr>
          <w:position w:val="2"/>
        </w:rPr>
        <w:t>31.6 mm).</w:t>
      </w:r>
      <w:r>
        <w:rPr>
          <w:spacing w:val="40"/>
          <w:position w:val="2"/>
        </w:rPr>
        <w:t xml:space="preserve"> </w:t>
      </w:r>
      <w:r>
        <w:rPr>
          <w:position w:val="2"/>
        </w:rPr>
        <w:t>v</w:t>
      </w:r>
      <w:r>
        <w:rPr>
          <w:sz w:val="16"/>
        </w:rPr>
        <w:t>p</w:t>
      </w:r>
      <w:r>
        <w:rPr>
          <w:spacing w:val="29"/>
          <w:sz w:val="16"/>
        </w:rPr>
        <w:t xml:space="preserve"> </w:t>
      </w:r>
      <w:r>
        <w:rPr>
          <w:position w:val="2"/>
        </w:rPr>
        <w:t>= c/0.7236 = 4.143×10</w:t>
      </w:r>
      <w:r>
        <w:rPr>
          <w:position w:val="2"/>
          <w:vertAlign w:val="superscript"/>
        </w:rPr>
        <w:t>8</w:t>
      </w:r>
      <w:r>
        <w:rPr>
          <w:position w:val="2"/>
        </w:rPr>
        <w:t xml:space="preserve"> m/s.</w:t>
      </w:r>
      <w:r>
        <w:rPr>
          <w:spacing w:val="40"/>
          <w:position w:val="2"/>
        </w:rPr>
        <w:t xml:space="preserve"> </w:t>
      </w:r>
      <w:r>
        <w:rPr>
          <w:position w:val="2"/>
        </w:rPr>
        <w:t>v</w:t>
      </w:r>
      <w:r>
        <w:rPr>
          <w:sz w:val="16"/>
        </w:rPr>
        <w:t>g</w:t>
      </w:r>
      <w:r>
        <w:rPr>
          <w:spacing w:val="29"/>
          <w:sz w:val="16"/>
        </w:rPr>
        <w:t xml:space="preserve"> </w:t>
      </w:r>
      <w:r>
        <w:rPr>
          <w:position w:val="2"/>
        </w:rPr>
        <w:t>= c × 0.7236 = 2.169×10</w:t>
      </w:r>
      <w:r>
        <w:rPr>
          <w:position w:val="2"/>
          <w:vertAlign w:val="superscript"/>
        </w:rPr>
        <w:t>8</w:t>
      </w:r>
      <w:r>
        <w:rPr>
          <w:position w:val="2"/>
        </w:rPr>
        <w:t xml:space="preserve"> m/s.</w:t>
      </w:r>
      <w:r>
        <w:rPr>
          <w:spacing w:val="40"/>
          <w:position w:val="2"/>
        </w:rPr>
        <w:t xml:space="preserve"> </w:t>
      </w:r>
      <w:r>
        <w:rPr>
          <w:position w:val="2"/>
        </w:rPr>
        <w:t>Check: v</w:t>
      </w:r>
      <w:r>
        <w:rPr>
          <w:sz w:val="16"/>
        </w:rPr>
        <w:t>p</w:t>
      </w:r>
      <w:r>
        <w:rPr>
          <w:position w:val="2"/>
        </w:rPr>
        <w:t>v</w:t>
      </w:r>
      <w:r>
        <w:rPr>
          <w:sz w:val="16"/>
        </w:rPr>
        <w:t>g</w:t>
      </w:r>
      <w:r>
        <w:rPr>
          <w:spacing w:val="29"/>
          <w:sz w:val="16"/>
        </w:rPr>
        <w:t xml:space="preserve"> </w:t>
      </w:r>
      <w:r>
        <w:rPr>
          <w:position w:val="2"/>
        </w:rPr>
        <w:t>=</w:t>
      </w:r>
    </w:p>
    <w:p w14:paraId="1E3395AA" w14:textId="77777777" w:rsidR="00541E91" w:rsidRDefault="00000000">
      <w:pPr>
        <w:pStyle w:val="BodyText"/>
        <w:spacing w:line="304" w:lineRule="exact"/>
      </w:pPr>
      <w:r>
        <w:t>8.99×10</w:t>
      </w:r>
      <w:r>
        <w:rPr>
          <w:vertAlign w:val="superscript"/>
        </w:rPr>
        <w:t>16</w:t>
      </w:r>
      <w:r>
        <w:t xml:space="preserve"> m</w:t>
      </w:r>
      <w:r>
        <w:rPr>
          <w:vertAlign w:val="superscript"/>
        </w:rPr>
        <w:t>2</w:t>
      </w:r>
      <w:r>
        <w:t>/s</w:t>
      </w:r>
      <w:r>
        <w:rPr>
          <w:vertAlign w:val="superscript"/>
        </w:rPr>
        <w:t>2</w:t>
      </w:r>
      <w:r>
        <w:rPr>
          <w:spacing w:val="1"/>
        </w:rPr>
        <w:t xml:space="preserve"> </w:t>
      </w:r>
      <w:r>
        <w:t>=</w:t>
      </w:r>
      <w:r>
        <w:rPr>
          <w:spacing w:val="-1"/>
        </w:rPr>
        <w:t xml:space="preserve"> </w:t>
      </w:r>
      <w:r>
        <w:t>c</w:t>
      </w:r>
      <w:r>
        <w:rPr>
          <w:vertAlign w:val="superscript"/>
        </w:rPr>
        <w:t>2</w:t>
      </w:r>
      <w:r>
        <w:t>.</w:t>
      </w:r>
      <w:r>
        <w:rPr>
          <w:spacing w:val="-1"/>
        </w:rPr>
        <w:t xml:space="preserve"> </w:t>
      </w:r>
      <w:r>
        <w:rPr>
          <w:rFonts w:ascii="Segoe UI Symbol" w:hAnsi="Segoe UI Symbol"/>
        </w:rPr>
        <w:t>✓</w:t>
      </w:r>
      <w:r>
        <w:rPr>
          <w:rFonts w:ascii="Segoe UI Symbol" w:hAnsi="Segoe UI Symbol"/>
          <w:spacing w:val="51"/>
        </w:rPr>
        <w:t xml:space="preserve"> </w:t>
      </w:r>
      <w:r>
        <w:t>Group delay =</w:t>
      </w:r>
      <w:r>
        <w:rPr>
          <w:spacing w:val="-1"/>
        </w:rPr>
        <w:t xml:space="preserve"> </w:t>
      </w:r>
      <w:r>
        <w:t>0.5 m /</w:t>
      </w:r>
      <w:r>
        <w:rPr>
          <w:spacing w:val="-1"/>
        </w:rPr>
        <w:t xml:space="preserve"> </w:t>
      </w:r>
      <w:r>
        <w:t>2.169×10</w:t>
      </w:r>
      <w:r>
        <w:rPr>
          <w:vertAlign w:val="superscript"/>
        </w:rPr>
        <w:t>8</w:t>
      </w:r>
      <w:r>
        <w:rPr>
          <w:spacing w:val="1"/>
        </w:rPr>
        <w:t xml:space="preserve"> </w:t>
      </w:r>
      <w:r>
        <w:t>m/s</w:t>
      </w:r>
      <w:r>
        <w:rPr>
          <w:spacing w:val="-1"/>
        </w:rPr>
        <w:t xml:space="preserve"> </w:t>
      </w:r>
      <w:r>
        <w:t>=</w:t>
      </w:r>
      <w:r>
        <w:rPr>
          <w:spacing w:val="-1"/>
        </w:rPr>
        <w:t xml:space="preserve"> </w:t>
      </w:r>
      <w:r>
        <w:t>2.305</w:t>
      </w:r>
      <w:r>
        <w:rPr>
          <w:spacing w:val="-1"/>
        </w:rPr>
        <w:t xml:space="preserve"> </w:t>
      </w:r>
      <w:r>
        <w:rPr>
          <w:spacing w:val="-5"/>
        </w:rPr>
        <w:t>ns.</w:t>
      </w:r>
    </w:p>
    <w:p w14:paraId="3C01689C" w14:textId="77777777" w:rsidR="00541E91" w:rsidRDefault="00541E91">
      <w:pPr>
        <w:pStyle w:val="BodyText"/>
        <w:ind w:left="0"/>
      </w:pPr>
    </w:p>
    <w:p w14:paraId="1D16F7F3" w14:textId="77777777" w:rsidR="00541E91" w:rsidRDefault="00000000">
      <w:pPr>
        <w:pStyle w:val="BodyText"/>
        <w:rPr>
          <w:position w:val="2"/>
        </w:rPr>
      </w:pPr>
      <w:r>
        <w:rPr>
          <w:position w:val="2"/>
        </w:rPr>
        <w:t>Z</w:t>
      </w:r>
      <w:r>
        <w:rPr>
          <w:sz w:val="16"/>
        </w:rPr>
        <w:t>TE</w:t>
      </w:r>
      <w:r>
        <w:rPr>
          <w:spacing w:val="17"/>
          <w:sz w:val="16"/>
        </w:rPr>
        <w:t xml:space="preserve"> </w:t>
      </w:r>
      <w:r>
        <w:rPr>
          <w:position w:val="2"/>
        </w:rPr>
        <w:t>=</w:t>
      </w:r>
      <w:r>
        <w:rPr>
          <w:spacing w:val="-1"/>
          <w:position w:val="2"/>
        </w:rPr>
        <w:t xml:space="preserve"> </w:t>
      </w:r>
      <w:r>
        <w:rPr>
          <w:position w:val="2"/>
        </w:rPr>
        <w:t>376.73 Ω</w:t>
      </w:r>
      <w:r>
        <w:rPr>
          <w:spacing w:val="-1"/>
          <w:position w:val="2"/>
        </w:rPr>
        <w:t xml:space="preserve"> </w:t>
      </w:r>
      <w:r>
        <w:rPr>
          <w:position w:val="2"/>
        </w:rPr>
        <w:t>/ 0.7236</w:t>
      </w:r>
      <w:r>
        <w:rPr>
          <w:spacing w:val="-1"/>
          <w:position w:val="2"/>
        </w:rPr>
        <w:t xml:space="preserve"> </w:t>
      </w:r>
      <w:r>
        <w:rPr>
          <w:position w:val="2"/>
        </w:rPr>
        <w:t>= 520.6 Ω.</w:t>
      </w:r>
      <w:r>
        <w:rPr>
          <w:spacing w:val="60"/>
          <w:position w:val="2"/>
        </w:rPr>
        <w:t xml:space="preserve"> </w:t>
      </w:r>
      <w:r>
        <w:rPr>
          <w:position w:val="2"/>
        </w:rPr>
        <w:t>Z</w:t>
      </w:r>
      <w:r>
        <w:rPr>
          <w:sz w:val="16"/>
        </w:rPr>
        <w:t>pv</w:t>
      </w:r>
      <w:r>
        <w:rPr>
          <w:spacing w:val="21"/>
          <w:sz w:val="16"/>
        </w:rPr>
        <w:t xml:space="preserve"> </w:t>
      </w:r>
      <w:r>
        <w:rPr>
          <w:position w:val="2"/>
        </w:rPr>
        <w:t>=</w:t>
      </w:r>
      <w:r>
        <w:rPr>
          <w:spacing w:val="-2"/>
          <w:position w:val="2"/>
        </w:rPr>
        <w:t xml:space="preserve"> </w:t>
      </w:r>
      <w:r>
        <w:rPr>
          <w:position w:val="2"/>
        </w:rPr>
        <w:t>(2b/a)</w:t>
      </w:r>
      <w:r>
        <w:rPr>
          <w:spacing w:val="1"/>
          <w:position w:val="2"/>
        </w:rPr>
        <w:t xml:space="preserve"> </w:t>
      </w:r>
      <w:r>
        <w:rPr>
          <w:position w:val="2"/>
        </w:rPr>
        <w:t>Z</w:t>
      </w:r>
      <w:r>
        <w:rPr>
          <w:sz w:val="16"/>
        </w:rPr>
        <w:t>TE</w:t>
      </w:r>
      <w:r>
        <w:rPr>
          <w:spacing w:val="20"/>
          <w:sz w:val="16"/>
        </w:rPr>
        <w:t xml:space="preserve"> </w:t>
      </w:r>
      <w:r>
        <w:rPr>
          <w:position w:val="2"/>
        </w:rPr>
        <w:t>=</w:t>
      </w:r>
      <w:r>
        <w:rPr>
          <w:spacing w:val="-1"/>
          <w:position w:val="2"/>
        </w:rPr>
        <w:t xml:space="preserve"> </w:t>
      </w:r>
      <w:r>
        <w:rPr>
          <w:position w:val="2"/>
        </w:rPr>
        <w:t>(2 ×</w:t>
      </w:r>
      <w:r>
        <w:rPr>
          <w:spacing w:val="-3"/>
          <w:position w:val="2"/>
        </w:rPr>
        <w:t xml:space="preserve"> </w:t>
      </w:r>
      <w:r>
        <w:rPr>
          <w:position w:val="2"/>
        </w:rPr>
        <w:t>10.16/22.86)</w:t>
      </w:r>
      <w:r>
        <w:rPr>
          <w:spacing w:val="1"/>
          <w:position w:val="2"/>
        </w:rPr>
        <w:t xml:space="preserve"> </w:t>
      </w:r>
      <w:r>
        <w:rPr>
          <w:position w:val="2"/>
        </w:rPr>
        <w:t>×</w:t>
      </w:r>
      <w:r>
        <w:rPr>
          <w:spacing w:val="-1"/>
          <w:position w:val="2"/>
        </w:rPr>
        <w:t xml:space="preserve"> </w:t>
      </w:r>
      <w:r>
        <w:rPr>
          <w:position w:val="2"/>
        </w:rPr>
        <w:t>520.6 =</w:t>
      </w:r>
      <w:r>
        <w:rPr>
          <w:spacing w:val="-1"/>
          <w:position w:val="2"/>
        </w:rPr>
        <w:t xml:space="preserve"> </w:t>
      </w:r>
      <w:r>
        <w:rPr>
          <w:position w:val="2"/>
        </w:rPr>
        <w:t xml:space="preserve">0.8889 </w:t>
      </w:r>
      <w:r>
        <w:rPr>
          <w:spacing w:val="-10"/>
          <w:position w:val="2"/>
        </w:rPr>
        <w:t>×</w:t>
      </w:r>
    </w:p>
    <w:p w14:paraId="1532DF80" w14:textId="77777777" w:rsidR="00541E91" w:rsidRDefault="00000000">
      <w:pPr>
        <w:pStyle w:val="BodyText"/>
        <w:spacing w:before="138"/>
        <w:jc w:val="both"/>
      </w:pPr>
      <w:r>
        <w:t>520.6</w:t>
      </w:r>
      <w:r>
        <w:rPr>
          <w:spacing w:val="-1"/>
        </w:rPr>
        <w:t xml:space="preserve"> </w:t>
      </w:r>
      <w:r>
        <w:t>=</w:t>
      </w:r>
      <w:r>
        <w:rPr>
          <w:spacing w:val="-1"/>
        </w:rPr>
        <w:t xml:space="preserve"> </w:t>
      </w:r>
      <w:r>
        <w:t>462.8 Ω</w:t>
      </w:r>
      <w:r>
        <w:rPr>
          <w:spacing w:val="-1"/>
        </w:rPr>
        <w:t xml:space="preserve"> </w:t>
      </w:r>
      <w:r>
        <w:t>(derived</w:t>
      </w:r>
      <w:r>
        <w:rPr>
          <w:spacing w:val="2"/>
        </w:rPr>
        <w:t xml:space="preserve"> </w:t>
      </w:r>
      <w:r>
        <w:t>in Stage</w:t>
      </w:r>
      <w:r>
        <w:rPr>
          <w:spacing w:val="-2"/>
        </w:rPr>
        <w:t xml:space="preserve"> </w:t>
      </w:r>
      <w:r>
        <w:rPr>
          <w:spacing w:val="-5"/>
        </w:rPr>
        <w:t>5).</w:t>
      </w:r>
    </w:p>
    <w:p w14:paraId="5BB4EA25" w14:textId="77777777" w:rsidR="00541E91" w:rsidRDefault="00000000">
      <w:pPr>
        <w:pStyle w:val="Heading2"/>
        <w:numPr>
          <w:ilvl w:val="1"/>
          <w:numId w:val="6"/>
        </w:numPr>
        <w:tabs>
          <w:tab w:val="left" w:pos="525"/>
        </w:tabs>
        <w:spacing w:before="256"/>
        <w:jc w:val="both"/>
      </w:pPr>
      <w:r>
        <w:t>Higher-order</w:t>
      </w:r>
      <w:r>
        <w:rPr>
          <w:spacing w:val="-6"/>
        </w:rPr>
        <w:t xml:space="preserve"> </w:t>
      </w:r>
      <w:r>
        <w:t>mode</w:t>
      </w:r>
      <w:r>
        <w:rPr>
          <w:spacing w:val="-4"/>
        </w:rPr>
        <w:t xml:space="preserve"> </w:t>
      </w:r>
      <w:r>
        <w:t>risk</w:t>
      </w:r>
      <w:r>
        <w:rPr>
          <w:spacing w:val="-1"/>
        </w:rPr>
        <w:t xml:space="preserve"> </w:t>
      </w:r>
      <w:r>
        <w:t>and</w:t>
      </w:r>
      <w:r>
        <w:rPr>
          <w:spacing w:val="-3"/>
        </w:rPr>
        <w:t xml:space="preserve"> </w:t>
      </w:r>
      <w:r>
        <w:t>the</w:t>
      </w:r>
      <w:r>
        <w:rPr>
          <w:spacing w:val="-2"/>
        </w:rPr>
        <w:t xml:space="preserve"> </w:t>
      </w:r>
      <w:r>
        <w:t>design</w:t>
      </w:r>
      <w:r>
        <w:rPr>
          <w:spacing w:val="-3"/>
        </w:rPr>
        <w:t xml:space="preserve"> </w:t>
      </w:r>
      <w:r>
        <w:t>change</w:t>
      </w:r>
      <w:r>
        <w:rPr>
          <w:spacing w:val="-3"/>
        </w:rPr>
        <w:t xml:space="preserve"> </w:t>
      </w:r>
      <w:r>
        <w:t>that</w:t>
      </w:r>
      <w:r>
        <w:rPr>
          <w:spacing w:val="-3"/>
        </w:rPr>
        <w:t xml:space="preserve"> </w:t>
      </w:r>
      <w:r>
        <w:t>avoids</w:t>
      </w:r>
      <w:r>
        <w:rPr>
          <w:spacing w:val="-3"/>
        </w:rPr>
        <w:t xml:space="preserve"> </w:t>
      </w:r>
      <w:r>
        <w:rPr>
          <w:spacing w:val="-5"/>
        </w:rPr>
        <w:t>it</w:t>
      </w:r>
    </w:p>
    <w:p w14:paraId="46877392" w14:textId="77777777" w:rsidR="00541E91" w:rsidRDefault="00000000">
      <w:pPr>
        <w:pStyle w:val="BodyText"/>
        <w:spacing w:before="200" w:line="352" w:lineRule="auto"/>
        <w:ind w:right="161"/>
        <w:jc w:val="both"/>
        <w:rPr>
          <w:position w:val="2"/>
        </w:rPr>
      </w:pPr>
      <w:r>
        <w:t>The</w:t>
      </w:r>
      <w:r>
        <w:rPr>
          <w:spacing w:val="-8"/>
        </w:rPr>
        <w:t xml:space="preserve"> </w:t>
      </w:r>
      <w:r>
        <w:t>structure</w:t>
      </w:r>
      <w:r>
        <w:rPr>
          <w:spacing w:val="-8"/>
        </w:rPr>
        <w:t xml:space="preserve"> </w:t>
      </w:r>
      <w:r>
        <w:t>is</w:t>
      </w:r>
      <w:r>
        <w:rPr>
          <w:spacing w:val="-7"/>
        </w:rPr>
        <w:t xml:space="preserve"> </w:t>
      </w:r>
      <w:r>
        <w:t>single-mode,</w:t>
      </w:r>
      <w:r>
        <w:rPr>
          <w:spacing w:val="-7"/>
        </w:rPr>
        <w:t xml:space="preserve"> </w:t>
      </w:r>
      <w:r>
        <w:t>but</w:t>
      </w:r>
      <w:r>
        <w:rPr>
          <w:spacing w:val="-7"/>
        </w:rPr>
        <w:t xml:space="preserve"> </w:t>
      </w:r>
      <w:r>
        <w:t>a</w:t>
      </w:r>
      <w:r>
        <w:rPr>
          <w:spacing w:val="-8"/>
        </w:rPr>
        <w:t xml:space="preserve"> </w:t>
      </w:r>
      <w:r>
        <w:t>coaxial</w:t>
      </w:r>
      <w:r>
        <w:rPr>
          <w:spacing w:val="-7"/>
        </w:rPr>
        <w:t xml:space="preserve"> </w:t>
      </w:r>
      <w:r>
        <w:t>probe,</w:t>
      </w:r>
      <w:r>
        <w:rPr>
          <w:spacing w:val="-5"/>
        </w:rPr>
        <w:t xml:space="preserve"> </w:t>
      </w:r>
      <w:r>
        <w:t>a</w:t>
      </w:r>
      <w:r>
        <w:rPr>
          <w:spacing w:val="-8"/>
        </w:rPr>
        <w:t xml:space="preserve"> </w:t>
      </w:r>
      <w:r>
        <w:t>tee</w:t>
      </w:r>
      <w:r>
        <w:rPr>
          <w:spacing w:val="-9"/>
        </w:rPr>
        <w:t xml:space="preserve"> </w:t>
      </w:r>
      <w:r>
        <w:t>junction</w:t>
      </w:r>
      <w:r>
        <w:rPr>
          <w:spacing w:val="-7"/>
        </w:rPr>
        <w:t xml:space="preserve"> </w:t>
      </w:r>
      <w:r>
        <w:t>or</w:t>
      </w:r>
      <w:r>
        <w:rPr>
          <w:spacing w:val="-8"/>
        </w:rPr>
        <w:t xml:space="preserve"> </w:t>
      </w:r>
      <w:r>
        <w:t>an</w:t>
      </w:r>
      <w:r>
        <w:rPr>
          <w:spacing w:val="-7"/>
        </w:rPr>
        <w:t xml:space="preserve"> </w:t>
      </w:r>
      <w:r>
        <w:t>imperfect</w:t>
      </w:r>
      <w:r>
        <w:rPr>
          <w:spacing w:val="-7"/>
        </w:rPr>
        <w:t xml:space="preserve"> </w:t>
      </w:r>
      <w:r>
        <w:t>flange</w:t>
      </w:r>
      <w:r>
        <w:rPr>
          <w:spacing w:val="-8"/>
        </w:rPr>
        <w:t xml:space="preserve"> </w:t>
      </w:r>
      <w:r>
        <w:t>can</w:t>
      </w:r>
      <w:r>
        <w:rPr>
          <w:spacing w:val="-7"/>
        </w:rPr>
        <w:t xml:space="preserve"> </w:t>
      </w:r>
      <w:r>
        <w:t xml:space="preserve">still excite higher modes locally. Below their own cutoff these modes do not propagate but decay </w:t>
      </w:r>
      <w:r>
        <w:rPr>
          <w:position w:val="2"/>
        </w:rPr>
        <w:t>quickly.</w:t>
      </w:r>
      <w:r>
        <w:rPr>
          <w:spacing w:val="1"/>
          <w:position w:val="2"/>
        </w:rPr>
        <w:t xml:space="preserve"> </w:t>
      </w:r>
      <w:r>
        <w:rPr>
          <w:position w:val="2"/>
        </w:rPr>
        <w:t>At</w:t>
      </w:r>
      <w:r>
        <w:rPr>
          <w:spacing w:val="2"/>
          <w:position w:val="2"/>
        </w:rPr>
        <w:t xml:space="preserve"> </w:t>
      </w:r>
      <w:r>
        <w:rPr>
          <w:position w:val="2"/>
        </w:rPr>
        <w:t>9.5</w:t>
      </w:r>
      <w:r>
        <w:rPr>
          <w:spacing w:val="2"/>
          <w:position w:val="2"/>
        </w:rPr>
        <w:t xml:space="preserve"> </w:t>
      </w:r>
      <w:r>
        <w:rPr>
          <w:position w:val="2"/>
        </w:rPr>
        <w:t>GHz the</w:t>
      </w:r>
      <w:r>
        <w:rPr>
          <w:spacing w:val="3"/>
          <w:position w:val="2"/>
        </w:rPr>
        <w:t xml:space="preserve"> </w:t>
      </w:r>
      <w:r>
        <w:rPr>
          <w:position w:val="2"/>
        </w:rPr>
        <w:t>decay</w:t>
      </w:r>
      <w:r>
        <w:rPr>
          <w:spacing w:val="4"/>
          <w:position w:val="2"/>
        </w:rPr>
        <w:t xml:space="preserve"> </w:t>
      </w:r>
      <w:r>
        <w:rPr>
          <w:position w:val="2"/>
        </w:rPr>
        <w:t>rate</w:t>
      </w:r>
      <w:r>
        <w:rPr>
          <w:spacing w:val="3"/>
          <w:position w:val="2"/>
        </w:rPr>
        <w:t xml:space="preserve"> </w:t>
      </w:r>
      <w:r>
        <w:rPr>
          <w:position w:val="2"/>
        </w:rPr>
        <w:t>is</w:t>
      </w:r>
      <w:r>
        <w:rPr>
          <w:spacing w:val="2"/>
          <w:position w:val="2"/>
        </w:rPr>
        <w:t xml:space="preserve"> </w:t>
      </w:r>
      <w:r>
        <w:rPr>
          <w:position w:val="2"/>
        </w:rPr>
        <w:t>α</w:t>
      </w:r>
      <w:r>
        <w:rPr>
          <w:spacing w:val="2"/>
          <w:position w:val="2"/>
        </w:rPr>
        <w:t xml:space="preserve"> </w:t>
      </w:r>
      <w:r>
        <w:rPr>
          <w:position w:val="2"/>
        </w:rPr>
        <w:t>=</w:t>
      </w:r>
      <w:r>
        <w:rPr>
          <w:spacing w:val="3"/>
          <w:position w:val="2"/>
        </w:rPr>
        <w:t xml:space="preserve"> </w:t>
      </w:r>
      <w:r>
        <w:rPr>
          <w:position w:val="2"/>
        </w:rPr>
        <w:t>(2π/c)√(f</w:t>
      </w:r>
      <w:r>
        <w:rPr>
          <w:sz w:val="16"/>
        </w:rPr>
        <w:t>c</w:t>
      </w:r>
      <w:r>
        <w:rPr>
          <w:position w:val="11"/>
          <w:sz w:val="16"/>
        </w:rPr>
        <w:t>2</w:t>
      </w:r>
      <w:r>
        <w:rPr>
          <w:spacing w:val="23"/>
          <w:position w:val="11"/>
          <w:sz w:val="16"/>
        </w:rPr>
        <w:t xml:space="preserve"> </w:t>
      </w:r>
      <w:r>
        <w:rPr>
          <w:position w:val="2"/>
        </w:rPr>
        <w:t>−</w:t>
      </w:r>
      <w:r>
        <w:rPr>
          <w:spacing w:val="1"/>
          <w:position w:val="2"/>
        </w:rPr>
        <w:t xml:space="preserve"> </w:t>
      </w:r>
      <w:r>
        <w:rPr>
          <w:position w:val="2"/>
        </w:rPr>
        <w:t>f</w:t>
      </w:r>
      <w:r>
        <w:rPr>
          <w:position w:val="2"/>
          <w:vertAlign w:val="superscript"/>
        </w:rPr>
        <w:t>2</w:t>
      </w:r>
      <w:r>
        <w:rPr>
          <w:position w:val="2"/>
        </w:rPr>
        <w:t>),</w:t>
      </w:r>
      <w:r>
        <w:rPr>
          <w:spacing w:val="1"/>
          <w:position w:val="2"/>
        </w:rPr>
        <w:t xml:space="preserve"> </w:t>
      </w:r>
      <w:r>
        <w:rPr>
          <w:position w:val="2"/>
        </w:rPr>
        <w:t>which</w:t>
      </w:r>
      <w:r>
        <w:rPr>
          <w:spacing w:val="4"/>
          <w:position w:val="2"/>
        </w:rPr>
        <w:t xml:space="preserve"> </w:t>
      </w:r>
      <w:r>
        <w:rPr>
          <w:position w:val="2"/>
        </w:rPr>
        <w:t>gives</w:t>
      </w:r>
      <w:r>
        <w:rPr>
          <w:spacing w:val="1"/>
          <w:position w:val="2"/>
        </w:rPr>
        <w:t xml:space="preserve"> </w:t>
      </w:r>
      <w:r>
        <w:rPr>
          <w:position w:val="2"/>
        </w:rPr>
        <w:t>1.65</w:t>
      </w:r>
      <w:r>
        <w:rPr>
          <w:spacing w:val="2"/>
          <w:position w:val="2"/>
        </w:rPr>
        <w:t xml:space="preserve"> </w:t>
      </w:r>
      <w:r>
        <w:rPr>
          <w:position w:val="2"/>
        </w:rPr>
        <w:t>dB/mm</w:t>
      </w:r>
      <w:r>
        <w:rPr>
          <w:spacing w:val="1"/>
          <w:position w:val="2"/>
        </w:rPr>
        <w:t xml:space="preserve"> </w:t>
      </w:r>
      <w:r>
        <w:rPr>
          <w:position w:val="2"/>
        </w:rPr>
        <w:t xml:space="preserve">for </w:t>
      </w:r>
      <w:r>
        <w:rPr>
          <w:spacing w:val="-2"/>
          <w:position w:val="2"/>
        </w:rPr>
        <w:t>TE</w:t>
      </w:r>
      <w:r>
        <w:rPr>
          <w:spacing w:val="-2"/>
          <w:sz w:val="16"/>
        </w:rPr>
        <w:t>20</w:t>
      </w:r>
      <w:r>
        <w:rPr>
          <w:spacing w:val="-2"/>
          <w:position w:val="2"/>
        </w:rPr>
        <w:t>,</w:t>
      </w:r>
    </w:p>
    <w:p w14:paraId="5569719E" w14:textId="77777777" w:rsidR="00541E91" w:rsidRDefault="00000000">
      <w:pPr>
        <w:pStyle w:val="BodyText"/>
        <w:spacing w:line="360" w:lineRule="auto"/>
        <w:ind w:right="160"/>
        <w:jc w:val="both"/>
      </w:pPr>
      <w:r>
        <w:rPr>
          <w:position w:val="2"/>
        </w:rPr>
        <w:t>2.05 dB/mm for TE</w:t>
      </w:r>
      <w:r>
        <w:rPr>
          <w:sz w:val="16"/>
        </w:rPr>
        <w:t>01</w:t>
      </w:r>
      <w:r>
        <w:rPr>
          <w:position w:val="2"/>
        </w:rPr>
        <w:t>, and 2.38 dB/mm for TE</w:t>
      </w:r>
      <w:r>
        <w:rPr>
          <w:sz w:val="16"/>
        </w:rPr>
        <w:t>11</w:t>
      </w:r>
      <w:r>
        <w:rPr>
          <w:position w:val="2"/>
        </w:rPr>
        <w:t>/TM</w:t>
      </w:r>
      <w:r>
        <w:rPr>
          <w:sz w:val="16"/>
        </w:rPr>
        <w:t>11</w:t>
      </w:r>
      <w:r>
        <w:rPr>
          <w:position w:val="2"/>
        </w:rPr>
        <w:t>. For TE</w:t>
      </w:r>
      <w:r>
        <w:rPr>
          <w:sz w:val="16"/>
        </w:rPr>
        <w:t>20</w:t>
      </w:r>
      <w:r>
        <w:rPr>
          <w:spacing w:val="25"/>
          <w:sz w:val="16"/>
        </w:rPr>
        <w:t xml:space="preserve"> </w:t>
      </w:r>
      <w:r>
        <w:rPr>
          <w:position w:val="2"/>
        </w:rPr>
        <w:t xml:space="preserve">the field falls by 15 dB over </w:t>
      </w:r>
      <w:r>
        <w:t>the</w:t>
      </w:r>
      <w:r>
        <w:rPr>
          <w:spacing w:val="-5"/>
        </w:rPr>
        <w:t xml:space="preserve"> </w:t>
      </w:r>
      <w:r>
        <w:t>9.2</w:t>
      </w:r>
      <w:r>
        <w:rPr>
          <w:spacing w:val="-5"/>
        </w:rPr>
        <w:t xml:space="preserve"> </w:t>
      </w:r>
      <w:r>
        <w:t>mm</w:t>
      </w:r>
      <w:r>
        <w:rPr>
          <w:spacing w:val="-6"/>
        </w:rPr>
        <w:t xml:space="preserve"> </w:t>
      </w:r>
      <w:r>
        <w:t>between</w:t>
      </w:r>
      <w:r>
        <w:rPr>
          <w:spacing w:val="-5"/>
        </w:rPr>
        <w:t xml:space="preserve"> </w:t>
      </w:r>
      <w:r>
        <w:t>the</w:t>
      </w:r>
      <w:r>
        <w:rPr>
          <w:spacing w:val="-5"/>
        </w:rPr>
        <w:t xml:space="preserve"> </w:t>
      </w:r>
      <w:r>
        <w:t>stub</w:t>
      </w:r>
      <w:r>
        <w:rPr>
          <w:spacing w:val="-4"/>
        </w:rPr>
        <w:t xml:space="preserve"> </w:t>
      </w:r>
      <w:r>
        <w:t>and</w:t>
      </w:r>
      <w:r>
        <w:rPr>
          <w:spacing w:val="-5"/>
        </w:rPr>
        <w:t xml:space="preserve"> </w:t>
      </w:r>
      <w:r>
        <w:t>the</w:t>
      </w:r>
      <w:r>
        <w:rPr>
          <w:spacing w:val="-5"/>
        </w:rPr>
        <w:t xml:space="preserve"> </w:t>
      </w:r>
      <w:r>
        <w:t>horn,</w:t>
      </w:r>
      <w:r>
        <w:rPr>
          <w:spacing w:val="-6"/>
        </w:rPr>
        <w:t xml:space="preserve"> </w:t>
      </w:r>
      <w:r>
        <w:t>and</w:t>
      </w:r>
      <w:r>
        <w:rPr>
          <w:spacing w:val="-7"/>
        </w:rPr>
        <w:t xml:space="preserve"> </w:t>
      </w:r>
      <w:r>
        <w:t>it</w:t>
      </w:r>
      <w:r>
        <w:rPr>
          <w:spacing w:val="-7"/>
        </w:rPr>
        <w:t xml:space="preserve"> </w:t>
      </w:r>
      <w:r>
        <w:t>is</w:t>
      </w:r>
      <w:r>
        <w:rPr>
          <w:spacing w:val="-7"/>
        </w:rPr>
        <w:t xml:space="preserve"> </w:t>
      </w:r>
      <w:r>
        <w:t>down</w:t>
      </w:r>
      <w:r>
        <w:rPr>
          <w:spacing w:val="-5"/>
        </w:rPr>
        <w:t xml:space="preserve"> </w:t>
      </w:r>
      <w:r>
        <w:t>by</w:t>
      </w:r>
      <w:r>
        <w:rPr>
          <w:spacing w:val="-5"/>
        </w:rPr>
        <w:t xml:space="preserve"> </w:t>
      </w:r>
      <w:r>
        <w:t>about</w:t>
      </w:r>
      <w:r>
        <w:rPr>
          <w:spacing w:val="-7"/>
        </w:rPr>
        <w:t xml:space="preserve"> </w:t>
      </w:r>
      <w:r>
        <w:t>16</w:t>
      </w:r>
      <w:r>
        <w:rPr>
          <w:spacing w:val="-5"/>
        </w:rPr>
        <w:t xml:space="preserve"> </w:t>
      </w:r>
      <w:r>
        <w:t>dB</w:t>
      </w:r>
      <w:r>
        <w:rPr>
          <w:spacing w:val="-7"/>
        </w:rPr>
        <w:t xml:space="preserve"> </w:t>
      </w:r>
      <w:r>
        <w:t>after</w:t>
      </w:r>
      <w:r>
        <w:rPr>
          <w:spacing w:val="-6"/>
        </w:rPr>
        <w:t xml:space="preserve"> </w:t>
      </w:r>
      <w:r>
        <w:t>1</w:t>
      </w:r>
      <w:r>
        <w:rPr>
          <w:spacing w:val="-5"/>
        </w:rPr>
        <w:t xml:space="preserve"> </w:t>
      </w:r>
      <w:r>
        <w:t>cm</w:t>
      </w:r>
      <w:r>
        <w:rPr>
          <w:spacing w:val="-4"/>
        </w:rPr>
        <w:t xml:space="preserve"> </w:t>
      </w:r>
      <w:r>
        <w:t>and</w:t>
      </w:r>
      <w:r>
        <w:rPr>
          <w:spacing w:val="-5"/>
        </w:rPr>
        <w:t xml:space="preserve"> </w:t>
      </w:r>
      <w:r>
        <w:t>33</w:t>
      </w:r>
      <w:r>
        <w:rPr>
          <w:spacing w:val="-5"/>
        </w:rPr>
        <w:t xml:space="preserve"> </w:t>
      </w:r>
      <w:r>
        <w:t xml:space="preserve">dB </w:t>
      </w:r>
      <w:r>
        <w:rPr>
          <w:position w:val="2"/>
        </w:rPr>
        <w:t>after 2 cm. TE</w:t>
      </w:r>
      <w:r>
        <w:rPr>
          <w:sz w:val="16"/>
        </w:rPr>
        <w:t>11</w:t>
      </w:r>
      <w:r>
        <w:rPr>
          <w:spacing w:val="40"/>
          <w:sz w:val="16"/>
        </w:rPr>
        <w:t xml:space="preserve"> </w:t>
      </w:r>
      <w:r>
        <w:rPr>
          <w:position w:val="2"/>
        </w:rPr>
        <w:t>and TM</w:t>
      </w:r>
      <w:r>
        <w:rPr>
          <w:sz w:val="16"/>
        </w:rPr>
        <w:t>11</w:t>
      </w:r>
      <w:r>
        <w:rPr>
          <w:spacing w:val="40"/>
          <w:sz w:val="16"/>
        </w:rPr>
        <w:t xml:space="preserve"> </w:t>
      </w:r>
      <w:r>
        <w:rPr>
          <w:position w:val="2"/>
        </w:rPr>
        <w:t xml:space="preserve">are degenerate (they share the cutoff of 16.15 GHz), so any </w:t>
      </w:r>
      <w:r>
        <w:t>asymmetric feature excites both together.</w:t>
      </w:r>
    </w:p>
    <w:p w14:paraId="4938A279" w14:textId="77777777" w:rsidR="00541E91" w:rsidRDefault="00000000">
      <w:pPr>
        <w:pStyle w:val="BodyText"/>
        <w:spacing w:before="103" w:line="360" w:lineRule="auto"/>
        <w:ind w:right="164"/>
        <w:jc w:val="both"/>
        <w:rPr>
          <w:position w:val="2"/>
        </w:rPr>
      </w:pPr>
      <w:r>
        <w:t xml:space="preserve">To keep these modes out I made three design choices. First, the coax-to-waveguide probe is </w:t>
      </w:r>
      <w:r>
        <w:rPr>
          <w:position w:val="2"/>
        </w:rPr>
        <w:t>centred</w:t>
      </w:r>
      <w:r>
        <w:rPr>
          <w:spacing w:val="-11"/>
          <w:position w:val="2"/>
        </w:rPr>
        <w:t xml:space="preserve"> </w:t>
      </w:r>
      <w:r>
        <w:rPr>
          <w:position w:val="2"/>
        </w:rPr>
        <w:t>on</w:t>
      </w:r>
      <w:r>
        <w:rPr>
          <w:spacing w:val="-9"/>
          <w:position w:val="2"/>
        </w:rPr>
        <w:t xml:space="preserve"> </w:t>
      </w:r>
      <w:r>
        <w:rPr>
          <w:position w:val="2"/>
        </w:rPr>
        <w:t>the</w:t>
      </w:r>
      <w:r>
        <w:rPr>
          <w:spacing w:val="-9"/>
          <w:position w:val="2"/>
        </w:rPr>
        <w:t xml:space="preserve"> </w:t>
      </w:r>
      <w:r>
        <w:rPr>
          <w:position w:val="2"/>
        </w:rPr>
        <w:t>broad</w:t>
      </w:r>
      <w:r>
        <w:rPr>
          <w:spacing w:val="-9"/>
          <w:position w:val="2"/>
        </w:rPr>
        <w:t xml:space="preserve"> </w:t>
      </w:r>
      <w:r>
        <w:rPr>
          <w:position w:val="2"/>
        </w:rPr>
        <w:t>wall</w:t>
      </w:r>
      <w:r>
        <w:rPr>
          <w:spacing w:val="-8"/>
          <w:position w:val="2"/>
        </w:rPr>
        <w:t xml:space="preserve"> </w:t>
      </w:r>
      <w:r>
        <w:rPr>
          <w:position w:val="2"/>
        </w:rPr>
        <w:t>(x</w:t>
      </w:r>
      <w:r>
        <w:rPr>
          <w:spacing w:val="-9"/>
          <w:position w:val="2"/>
        </w:rPr>
        <w:t xml:space="preserve"> </w:t>
      </w:r>
      <w:r>
        <w:rPr>
          <w:position w:val="2"/>
        </w:rPr>
        <w:t>=</w:t>
      </w:r>
      <w:r>
        <w:rPr>
          <w:spacing w:val="-10"/>
          <w:position w:val="2"/>
        </w:rPr>
        <w:t xml:space="preserve"> </w:t>
      </w:r>
      <w:r>
        <w:rPr>
          <w:position w:val="2"/>
        </w:rPr>
        <w:t>a/2).</w:t>
      </w:r>
      <w:r>
        <w:rPr>
          <w:spacing w:val="-9"/>
          <w:position w:val="2"/>
        </w:rPr>
        <w:t xml:space="preserve"> </w:t>
      </w:r>
      <w:r>
        <w:rPr>
          <w:position w:val="2"/>
        </w:rPr>
        <w:t>TE</w:t>
      </w:r>
      <w:r>
        <w:rPr>
          <w:sz w:val="16"/>
        </w:rPr>
        <w:t>20</w:t>
      </w:r>
      <w:r>
        <w:rPr>
          <w:spacing w:val="10"/>
          <w:sz w:val="16"/>
        </w:rPr>
        <w:t xml:space="preserve"> </w:t>
      </w:r>
      <w:r>
        <w:rPr>
          <w:position w:val="2"/>
        </w:rPr>
        <w:t>has</w:t>
      </w:r>
      <w:r>
        <w:rPr>
          <w:spacing w:val="-7"/>
          <w:position w:val="2"/>
        </w:rPr>
        <w:t xml:space="preserve"> </w:t>
      </w:r>
      <w:r>
        <w:rPr>
          <w:position w:val="2"/>
        </w:rPr>
        <w:t>a</w:t>
      </w:r>
      <w:r>
        <w:rPr>
          <w:spacing w:val="-10"/>
          <w:position w:val="2"/>
        </w:rPr>
        <w:t xml:space="preserve"> </w:t>
      </w:r>
      <w:r>
        <w:rPr>
          <w:position w:val="2"/>
        </w:rPr>
        <w:t>field</w:t>
      </w:r>
      <w:r>
        <w:rPr>
          <w:spacing w:val="-8"/>
          <w:position w:val="2"/>
        </w:rPr>
        <w:t xml:space="preserve"> </w:t>
      </w:r>
      <w:r>
        <w:rPr>
          <w:position w:val="2"/>
        </w:rPr>
        <w:t>null</w:t>
      </w:r>
      <w:r>
        <w:rPr>
          <w:spacing w:val="-8"/>
          <w:position w:val="2"/>
        </w:rPr>
        <w:t xml:space="preserve"> </w:t>
      </w:r>
      <w:r>
        <w:rPr>
          <w:position w:val="2"/>
        </w:rPr>
        <w:t>at</w:t>
      </w:r>
      <w:r>
        <w:rPr>
          <w:spacing w:val="-8"/>
          <w:position w:val="2"/>
        </w:rPr>
        <w:t xml:space="preserve"> </w:t>
      </w:r>
      <w:r>
        <w:rPr>
          <w:position w:val="2"/>
        </w:rPr>
        <w:t>the</w:t>
      </w:r>
      <w:r>
        <w:rPr>
          <w:spacing w:val="-9"/>
          <w:position w:val="2"/>
        </w:rPr>
        <w:t xml:space="preserve"> </w:t>
      </w:r>
      <w:r>
        <w:rPr>
          <w:position w:val="2"/>
        </w:rPr>
        <w:t>centre,</w:t>
      </w:r>
      <w:r>
        <w:rPr>
          <w:spacing w:val="-9"/>
          <w:position w:val="2"/>
        </w:rPr>
        <w:t xml:space="preserve"> </w:t>
      </w:r>
      <w:r>
        <w:rPr>
          <w:position w:val="2"/>
        </w:rPr>
        <w:t>so</w:t>
      </w:r>
      <w:r>
        <w:rPr>
          <w:spacing w:val="-8"/>
          <w:position w:val="2"/>
        </w:rPr>
        <w:t xml:space="preserve"> </w:t>
      </w:r>
      <w:r>
        <w:rPr>
          <w:position w:val="2"/>
        </w:rPr>
        <w:t>a</w:t>
      </w:r>
      <w:r>
        <w:rPr>
          <w:spacing w:val="-10"/>
          <w:position w:val="2"/>
        </w:rPr>
        <w:t xml:space="preserve"> </w:t>
      </w:r>
      <w:r>
        <w:rPr>
          <w:position w:val="2"/>
        </w:rPr>
        <w:t>centred</w:t>
      </w:r>
      <w:r>
        <w:rPr>
          <w:spacing w:val="-9"/>
          <w:position w:val="2"/>
        </w:rPr>
        <w:t xml:space="preserve"> </w:t>
      </w:r>
      <w:r>
        <w:rPr>
          <w:position w:val="2"/>
        </w:rPr>
        <w:t>probe</w:t>
      </w:r>
      <w:r>
        <w:rPr>
          <w:spacing w:val="-9"/>
          <w:position w:val="2"/>
        </w:rPr>
        <w:t xml:space="preserve"> </w:t>
      </w:r>
      <w:r>
        <w:rPr>
          <w:spacing w:val="-2"/>
          <w:position w:val="2"/>
        </w:rPr>
        <w:t>cannot</w:t>
      </w:r>
    </w:p>
    <w:p w14:paraId="1CBDE143" w14:textId="77777777" w:rsidR="00541E91" w:rsidRDefault="00541E91">
      <w:pPr>
        <w:pStyle w:val="BodyText"/>
        <w:spacing w:line="360" w:lineRule="auto"/>
        <w:jc w:val="both"/>
        <w:rPr>
          <w:position w:val="2"/>
        </w:rPr>
        <w:sectPr w:rsidR="00541E91">
          <w:type w:val="continuous"/>
          <w:pgSz w:w="11910" w:h="16840"/>
          <w:pgMar w:top="1400" w:right="1275" w:bottom="280" w:left="1275" w:header="720" w:footer="720" w:gutter="0"/>
          <w:cols w:space="720"/>
        </w:sectPr>
      </w:pPr>
    </w:p>
    <w:p w14:paraId="3B7790FF" w14:textId="77777777" w:rsidR="00541E91" w:rsidRDefault="00000000">
      <w:pPr>
        <w:pStyle w:val="BodyText"/>
        <w:spacing w:before="60" w:line="357" w:lineRule="auto"/>
        <w:ind w:right="161"/>
        <w:jc w:val="both"/>
        <w:rPr>
          <w:position w:val="2"/>
        </w:rPr>
      </w:pPr>
      <w:r>
        <w:rPr>
          <w:position w:val="2"/>
        </w:rPr>
        <w:lastRenderedPageBreak/>
        <w:t>excite it, and the same symmetry stops the TE</w:t>
      </w:r>
      <w:r>
        <w:rPr>
          <w:sz w:val="16"/>
        </w:rPr>
        <w:t>01</w:t>
      </w:r>
      <w:r>
        <w:rPr>
          <w:spacing w:val="28"/>
          <w:sz w:val="16"/>
        </w:rPr>
        <w:t xml:space="preserve"> </w:t>
      </w:r>
      <w:r>
        <w:rPr>
          <w:position w:val="2"/>
        </w:rPr>
        <w:t>family. Second, the probe sits a quarter of a guide wavelength (about 10.9 mm) in front of the back short, where TE</w:t>
      </w:r>
      <w:r>
        <w:rPr>
          <w:sz w:val="16"/>
        </w:rPr>
        <w:t>10</w:t>
      </w:r>
      <w:r>
        <w:rPr>
          <w:spacing w:val="28"/>
          <w:sz w:val="16"/>
        </w:rPr>
        <w:t xml:space="preserve"> </w:t>
      </w:r>
      <w:r>
        <w:rPr>
          <w:position w:val="2"/>
        </w:rPr>
        <w:t>is strongest. Third, the</w:t>
      </w:r>
      <w:r>
        <w:rPr>
          <w:spacing w:val="-10"/>
          <w:position w:val="2"/>
        </w:rPr>
        <w:t xml:space="preserve"> </w:t>
      </w:r>
      <w:r>
        <w:rPr>
          <w:position w:val="2"/>
        </w:rPr>
        <w:t>matching</w:t>
      </w:r>
      <w:r>
        <w:rPr>
          <w:spacing w:val="-9"/>
          <w:position w:val="2"/>
        </w:rPr>
        <w:t xml:space="preserve"> </w:t>
      </w:r>
      <w:r>
        <w:rPr>
          <w:position w:val="2"/>
        </w:rPr>
        <w:t>stub</w:t>
      </w:r>
      <w:r>
        <w:rPr>
          <w:spacing w:val="-9"/>
          <w:position w:val="2"/>
        </w:rPr>
        <w:t xml:space="preserve"> </w:t>
      </w:r>
      <w:r>
        <w:rPr>
          <w:position w:val="2"/>
        </w:rPr>
        <w:t>is</w:t>
      </w:r>
      <w:r>
        <w:rPr>
          <w:spacing w:val="-9"/>
          <w:position w:val="2"/>
        </w:rPr>
        <w:t xml:space="preserve"> </w:t>
      </w:r>
      <w:r>
        <w:rPr>
          <w:position w:val="2"/>
        </w:rPr>
        <w:t>a</w:t>
      </w:r>
      <w:r>
        <w:rPr>
          <w:spacing w:val="-11"/>
          <w:position w:val="2"/>
        </w:rPr>
        <w:t xml:space="preserve"> </w:t>
      </w:r>
      <w:r>
        <w:rPr>
          <w:position w:val="2"/>
        </w:rPr>
        <w:t>symmetric</w:t>
      </w:r>
      <w:r>
        <w:rPr>
          <w:spacing w:val="-10"/>
          <w:position w:val="2"/>
        </w:rPr>
        <w:t xml:space="preserve"> </w:t>
      </w:r>
      <w:r>
        <w:rPr>
          <w:position w:val="2"/>
        </w:rPr>
        <w:t>H-plane</w:t>
      </w:r>
      <w:r>
        <w:rPr>
          <w:spacing w:val="-9"/>
          <w:position w:val="2"/>
        </w:rPr>
        <w:t xml:space="preserve"> </w:t>
      </w:r>
      <w:r>
        <w:rPr>
          <w:position w:val="2"/>
        </w:rPr>
        <w:t>tee</w:t>
      </w:r>
      <w:r>
        <w:rPr>
          <w:spacing w:val="-11"/>
          <w:position w:val="2"/>
        </w:rPr>
        <w:t xml:space="preserve"> </w:t>
      </w:r>
      <w:r>
        <w:rPr>
          <w:position w:val="2"/>
        </w:rPr>
        <w:t>on</w:t>
      </w:r>
      <w:r>
        <w:rPr>
          <w:spacing w:val="-10"/>
          <w:position w:val="2"/>
        </w:rPr>
        <w:t xml:space="preserve"> </w:t>
      </w:r>
      <w:r>
        <w:rPr>
          <w:position w:val="2"/>
        </w:rPr>
        <w:t>the</w:t>
      </w:r>
      <w:r>
        <w:rPr>
          <w:spacing w:val="-11"/>
          <w:position w:val="2"/>
        </w:rPr>
        <w:t xml:space="preserve"> </w:t>
      </w:r>
      <w:r>
        <w:rPr>
          <w:position w:val="2"/>
        </w:rPr>
        <w:t>narrow</w:t>
      </w:r>
      <w:r>
        <w:rPr>
          <w:spacing w:val="-11"/>
          <w:position w:val="2"/>
        </w:rPr>
        <w:t xml:space="preserve"> </w:t>
      </w:r>
      <w:r>
        <w:rPr>
          <w:position w:val="2"/>
        </w:rPr>
        <w:t>wall,</w:t>
      </w:r>
      <w:r>
        <w:rPr>
          <w:spacing w:val="-10"/>
          <w:position w:val="2"/>
        </w:rPr>
        <w:t xml:space="preserve"> </w:t>
      </w:r>
      <w:r>
        <w:rPr>
          <w:position w:val="2"/>
        </w:rPr>
        <w:t>so</w:t>
      </w:r>
      <w:r>
        <w:rPr>
          <w:spacing w:val="-9"/>
          <w:position w:val="2"/>
        </w:rPr>
        <w:t xml:space="preserve"> </w:t>
      </w:r>
      <w:r>
        <w:rPr>
          <w:position w:val="2"/>
        </w:rPr>
        <w:t>it</w:t>
      </w:r>
      <w:r>
        <w:rPr>
          <w:spacing w:val="-9"/>
          <w:position w:val="2"/>
        </w:rPr>
        <w:t xml:space="preserve"> </w:t>
      </w:r>
      <w:r>
        <w:rPr>
          <w:position w:val="2"/>
        </w:rPr>
        <w:t>does</w:t>
      </w:r>
      <w:r>
        <w:rPr>
          <w:spacing w:val="-7"/>
          <w:position w:val="2"/>
        </w:rPr>
        <w:t xml:space="preserve"> </w:t>
      </w:r>
      <w:r>
        <w:rPr>
          <w:position w:val="2"/>
        </w:rPr>
        <w:t>not</w:t>
      </w:r>
      <w:r>
        <w:rPr>
          <w:spacing w:val="-9"/>
          <w:position w:val="2"/>
        </w:rPr>
        <w:t xml:space="preserve"> </w:t>
      </w:r>
      <w:r>
        <w:rPr>
          <w:position w:val="2"/>
        </w:rPr>
        <w:t>excite</w:t>
      </w:r>
      <w:r>
        <w:rPr>
          <w:spacing w:val="-11"/>
          <w:position w:val="2"/>
        </w:rPr>
        <w:t xml:space="preserve"> </w:t>
      </w:r>
      <w:r>
        <w:rPr>
          <w:position w:val="2"/>
        </w:rPr>
        <w:t>TE</w:t>
      </w:r>
      <w:r>
        <w:rPr>
          <w:sz w:val="16"/>
        </w:rPr>
        <w:t>20</w:t>
      </w:r>
      <w:r>
        <w:rPr>
          <w:spacing w:val="12"/>
          <w:sz w:val="16"/>
        </w:rPr>
        <w:t xml:space="preserve"> </w:t>
      </w:r>
      <w:r>
        <w:rPr>
          <w:position w:val="2"/>
        </w:rPr>
        <w:t>and its evanescent TE</w:t>
      </w:r>
      <w:r>
        <w:rPr>
          <w:sz w:val="16"/>
        </w:rPr>
        <w:t>30</w:t>
      </w:r>
      <w:r>
        <w:rPr>
          <w:spacing w:val="24"/>
          <w:sz w:val="16"/>
        </w:rPr>
        <w:t xml:space="preserve"> </w:t>
      </w:r>
      <w:r>
        <w:rPr>
          <w:position w:val="2"/>
        </w:rPr>
        <w:t>field (cutoff 19.7 GHz, about 3 dB/mm) dies out immediately. I</w:t>
      </w:r>
      <w:r>
        <w:rPr>
          <w:spacing w:val="-1"/>
          <w:position w:val="2"/>
        </w:rPr>
        <w:t xml:space="preserve"> </w:t>
      </w:r>
      <w:r>
        <w:rPr>
          <w:position w:val="2"/>
        </w:rPr>
        <w:t>also kept the operating band at least 24 % below the TE</w:t>
      </w:r>
      <w:r>
        <w:rPr>
          <w:sz w:val="16"/>
        </w:rPr>
        <w:t>20</w:t>
      </w:r>
      <w:r>
        <w:rPr>
          <w:spacing w:val="36"/>
          <w:sz w:val="16"/>
        </w:rPr>
        <w:t xml:space="preserve"> </w:t>
      </w:r>
      <w:r>
        <w:rPr>
          <w:position w:val="2"/>
        </w:rPr>
        <w:t>cutoff.</w:t>
      </w:r>
    </w:p>
    <w:p w14:paraId="75024F50" w14:textId="77777777" w:rsidR="00541E91" w:rsidRDefault="00000000">
      <w:pPr>
        <w:spacing w:before="120" w:line="360" w:lineRule="auto"/>
        <w:ind w:left="165" w:right="162"/>
        <w:jc w:val="both"/>
        <w:rPr>
          <w:b/>
          <w:position w:val="2"/>
          <w:sz w:val="24"/>
        </w:rPr>
      </w:pPr>
      <w:r>
        <w:rPr>
          <w:b/>
          <w:position w:val="1"/>
          <w:sz w:val="24"/>
        </w:rPr>
        <w:t xml:space="preserve">Design Decision 2. </w:t>
      </w:r>
      <w:r>
        <w:rPr>
          <w:position w:val="1"/>
          <w:sz w:val="24"/>
        </w:rPr>
        <w:t>The dominant mode</w:t>
      </w:r>
      <w:r>
        <w:rPr>
          <w:spacing w:val="-1"/>
          <w:position w:val="1"/>
          <w:sz w:val="24"/>
        </w:rPr>
        <w:t xml:space="preserve"> </w:t>
      </w:r>
      <w:r>
        <w:rPr>
          <w:position w:val="1"/>
          <w:sz w:val="24"/>
        </w:rPr>
        <w:t xml:space="preserve">is </w:t>
      </w:r>
      <w:r>
        <w:rPr>
          <w:b/>
          <w:position w:val="1"/>
          <w:sz w:val="24"/>
        </w:rPr>
        <w:t>TE</w:t>
      </w:r>
      <w:r>
        <w:rPr>
          <w:b/>
          <w:sz w:val="16"/>
        </w:rPr>
        <w:t>10</w:t>
      </w:r>
      <w:r>
        <w:rPr>
          <w:b/>
          <w:spacing w:val="21"/>
          <w:sz w:val="16"/>
        </w:rPr>
        <w:t xml:space="preserve"> </w:t>
      </w:r>
      <w:r>
        <w:rPr>
          <w:position w:val="1"/>
          <w:sz w:val="24"/>
        </w:rPr>
        <w:t>with cutoff</w:t>
      </w:r>
      <w:r>
        <w:rPr>
          <w:spacing w:val="-1"/>
          <w:position w:val="1"/>
          <w:sz w:val="24"/>
        </w:rPr>
        <w:t xml:space="preserve"> </w:t>
      </w:r>
      <w:r>
        <w:rPr>
          <w:position w:val="1"/>
          <w:sz w:val="24"/>
        </w:rPr>
        <w:t xml:space="preserve">frequency </w:t>
      </w:r>
      <w:r>
        <w:rPr>
          <w:b/>
          <w:position w:val="1"/>
          <w:sz w:val="24"/>
        </w:rPr>
        <w:t xml:space="preserve">6.557 GHz </w:t>
      </w:r>
      <w:r>
        <w:rPr>
          <w:position w:val="1"/>
          <w:sz w:val="24"/>
        </w:rPr>
        <w:t>and upper-</w:t>
      </w:r>
      <w:r>
        <w:rPr>
          <w:position w:val="2"/>
          <w:sz w:val="24"/>
        </w:rPr>
        <w:t>limit</w:t>
      </w:r>
      <w:r>
        <w:rPr>
          <w:spacing w:val="-5"/>
          <w:position w:val="2"/>
          <w:sz w:val="24"/>
        </w:rPr>
        <w:t xml:space="preserve"> </w:t>
      </w:r>
      <w:r>
        <w:rPr>
          <w:position w:val="2"/>
          <w:sz w:val="24"/>
        </w:rPr>
        <w:t>(first</w:t>
      </w:r>
      <w:r>
        <w:rPr>
          <w:spacing w:val="-3"/>
          <w:position w:val="2"/>
          <w:sz w:val="24"/>
        </w:rPr>
        <w:t xml:space="preserve"> </w:t>
      </w:r>
      <w:r>
        <w:rPr>
          <w:position w:val="2"/>
          <w:sz w:val="24"/>
        </w:rPr>
        <w:t>higher</w:t>
      </w:r>
      <w:r>
        <w:rPr>
          <w:spacing w:val="-4"/>
          <w:position w:val="2"/>
          <w:sz w:val="24"/>
        </w:rPr>
        <w:t xml:space="preserve"> </w:t>
      </w:r>
      <w:r>
        <w:rPr>
          <w:position w:val="2"/>
          <w:sz w:val="24"/>
        </w:rPr>
        <w:t>mode,</w:t>
      </w:r>
      <w:r>
        <w:rPr>
          <w:spacing w:val="-4"/>
          <w:position w:val="2"/>
          <w:sz w:val="24"/>
        </w:rPr>
        <w:t xml:space="preserve"> </w:t>
      </w:r>
      <w:r>
        <w:rPr>
          <w:position w:val="2"/>
          <w:sz w:val="24"/>
        </w:rPr>
        <w:t>TE</w:t>
      </w:r>
      <w:r>
        <w:rPr>
          <w:sz w:val="16"/>
        </w:rPr>
        <w:t>20</w:t>
      </w:r>
      <w:r>
        <w:rPr>
          <w:position w:val="2"/>
          <w:sz w:val="24"/>
        </w:rPr>
        <w:t>)</w:t>
      </w:r>
      <w:r>
        <w:rPr>
          <w:spacing w:val="-4"/>
          <w:position w:val="2"/>
          <w:sz w:val="24"/>
        </w:rPr>
        <w:t xml:space="preserve"> </w:t>
      </w:r>
      <w:r>
        <w:rPr>
          <w:position w:val="2"/>
          <w:sz w:val="24"/>
        </w:rPr>
        <w:t>frequency</w:t>
      </w:r>
      <w:r>
        <w:rPr>
          <w:spacing w:val="-4"/>
          <w:position w:val="2"/>
          <w:sz w:val="24"/>
        </w:rPr>
        <w:t xml:space="preserve"> </w:t>
      </w:r>
      <w:r>
        <w:rPr>
          <w:b/>
          <w:position w:val="2"/>
          <w:sz w:val="24"/>
        </w:rPr>
        <w:t>13.114 GHz</w:t>
      </w:r>
      <w:r>
        <w:rPr>
          <w:position w:val="2"/>
          <w:sz w:val="24"/>
        </w:rPr>
        <w:t>;</w:t>
      </w:r>
      <w:r>
        <w:rPr>
          <w:spacing w:val="-3"/>
          <w:position w:val="2"/>
          <w:sz w:val="24"/>
        </w:rPr>
        <w:t xml:space="preserve"> </w:t>
      </w:r>
      <w:r>
        <w:rPr>
          <w:position w:val="2"/>
          <w:sz w:val="24"/>
        </w:rPr>
        <w:t>the</w:t>
      </w:r>
      <w:r>
        <w:rPr>
          <w:spacing w:val="-4"/>
          <w:position w:val="2"/>
          <w:sz w:val="24"/>
        </w:rPr>
        <w:t xml:space="preserve"> </w:t>
      </w:r>
      <w:r>
        <w:rPr>
          <w:position w:val="2"/>
          <w:sz w:val="24"/>
        </w:rPr>
        <w:t>single-mode</w:t>
      </w:r>
      <w:r>
        <w:rPr>
          <w:spacing w:val="-3"/>
          <w:position w:val="2"/>
          <w:sz w:val="24"/>
        </w:rPr>
        <w:t xml:space="preserve"> </w:t>
      </w:r>
      <w:r>
        <w:rPr>
          <w:position w:val="2"/>
          <w:sz w:val="24"/>
        </w:rPr>
        <w:t>range</w:t>
      </w:r>
      <w:r>
        <w:rPr>
          <w:spacing w:val="-5"/>
          <w:position w:val="2"/>
          <w:sz w:val="24"/>
        </w:rPr>
        <w:t xml:space="preserve"> </w:t>
      </w:r>
      <w:r>
        <w:rPr>
          <w:position w:val="2"/>
          <w:sz w:val="24"/>
        </w:rPr>
        <w:t>is</w:t>
      </w:r>
      <w:r>
        <w:rPr>
          <w:spacing w:val="-1"/>
          <w:position w:val="2"/>
          <w:sz w:val="24"/>
        </w:rPr>
        <w:t xml:space="preserve"> </w:t>
      </w:r>
      <w:r>
        <w:rPr>
          <w:b/>
          <w:position w:val="2"/>
          <w:sz w:val="24"/>
        </w:rPr>
        <w:t>6.557</w:t>
      </w:r>
      <w:r>
        <w:rPr>
          <w:b/>
          <w:spacing w:val="-4"/>
          <w:position w:val="2"/>
          <w:sz w:val="24"/>
        </w:rPr>
        <w:t xml:space="preserve"> </w:t>
      </w:r>
      <w:r>
        <w:rPr>
          <w:b/>
          <w:position w:val="2"/>
          <w:sz w:val="24"/>
        </w:rPr>
        <w:t>GHz</w:t>
      </w:r>
      <w:r>
        <w:rPr>
          <w:b/>
          <w:spacing w:val="-4"/>
          <w:position w:val="2"/>
          <w:sz w:val="24"/>
        </w:rPr>
        <w:t xml:space="preserve"> </w:t>
      </w:r>
      <w:r>
        <w:rPr>
          <w:b/>
          <w:spacing w:val="-5"/>
          <w:position w:val="2"/>
          <w:sz w:val="24"/>
        </w:rPr>
        <w:t>to</w:t>
      </w:r>
    </w:p>
    <w:p w14:paraId="74A9B79B" w14:textId="77777777" w:rsidR="00541E91" w:rsidRDefault="00000000">
      <w:pPr>
        <w:pStyle w:val="BodyText"/>
        <w:spacing w:line="360" w:lineRule="auto"/>
        <w:ind w:right="163"/>
        <w:jc w:val="both"/>
      </w:pPr>
      <w:r>
        <w:rPr>
          <w:b/>
        </w:rPr>
        <w:t>13.114 GHz</w:t>
      </w:r>
      <w:r>
        <w:t>; therefore</w:t>
      </w:r>
      <w:r>
        <w:rPr>
          <w:spacing w:val="-2"/>
        </w:rPr>
        <w:t xml:space="preserve"> </w:t>
      </w:r>
      <w:r>
        <w:t>the</w:t>
      </w:r>
      <w:r>
        <w:rPr>
          <w:spacing w:val="-1"/>
        </w:rPr>
        <w:t xml:space="preserve"> </w:t>
      </w:r>
      <w:r>
        <w:t>chosen dimensions (a = 22.86 mm, b =</w:t>
      </w:r>
      <w:r>
        <w:rPr>
          <w:spacing w:val="-1"/>
        </w:rPr>
        <w:t xml:space="preserve"> </w:t>
      </w:r>
      <w:r>
        <w:t xml:space="preserve">10.16 mm) </w:t>
      </w:r>
      <w:r>
        <w:rPr>
          <w:b/>
        </w:rPr>
        <w:t>are</w:t>
      </w:r>
      <w:r>
        <w:rPr>
          <w:b/>
          <w:spacing w:val="-1"/>
        </w:rPr>
        <w:t xml:space="preserve"> </w:t>
      </w:r>
      <w:r>
        <w:rPr>
          <w:b/>
        </w:rPr>
        <w:t xml:space="preserve">acceptable </w:t>
      </w:r>
      <w:r>
        <w:t>because</w:t>
      </w:r>
      <w:r>
        <w:rPr>
          <w:spacing w:val="-4"/>
        </w:rPr>
        <w:t xml:space="preserve"> </w:t>
      </w:r>
      <w:r>
        <w:t>the</w:t>
      </w:r>
      <w:r>
        <w:rPr>
          <w:spacing w:val="-3"/>
        </w:rPr>
        <w:t xml:space="preserve"> </w:t>
      </w:r>
      <w:r>
        <w:t>9.0–10.0</w:t>
      </w:r>
      <w:r>
        <w:rPr>
          <w:spacing w:val="-3"/>
        </w:rPr>
        <w:t xml:space="preserve"> </w:t>
      </w:r>
      <w:r>
        <w:t>GHz</w:t>
      </w:r>
      <w:r>
        <w:rPr>
          <w:spacing w:val="-4"/>
        </w:rPr>
        <w:t xml:space="preserve"> </w:t>
      </w:r>
      <w:r>
        <w:t>band</w:t>
      </w:r>
      <w:r>
        <w:rPr>
          <w:spacing w:val="-3"/>
        </w:rPr>
        <w:t xml:space="preserve"> </w:t>
      </w:r>
      <w:r>
        <w:t>has</w:t>
      </w:r>
      <w:r>
        <w:rPr>
          <w:spacing w:val="-4"/>
        </w:rPr>
        <w:t xml:space="preserve"> </w:t>
      </w:r>
      <w:r>
        <w:t>a</w:t>
      </w:r>
      <w:r>
        <w:rPr>
          <w:spacing w:val="-4"/>
        </w:rPr>
        <w:t xml:space="preserve"> </w:t>
      </w:r>
      <w:r>
        <w:t>37</w:t>
      </w:r>
      <w:r>
        <w:rPr>
          <w:spacing w:val="-3"/>
        </w:rPr>
        <w:t xml:space="preserve"> </w:t>
      </w:r>
      <w:r>
        <w:t>%</w:t>
      </w:r>
      <w:r>
        <w:rPr>
          <w:spacing w:val="-4"/>
        </w:rPr>
        <w:t xml:space="preserve"> </w:t>
      </w:r>
      <w:r>
        <w:t>margin</w:t>
      </w:r>
      <w:r>
        <w:rPr>
          <w:spacing w:val="-3"/>
        </w:rPr>
        <w:t xml:space="preserve"> </w:t>
      </w:r>
      <w:r>
        <w:t>above</w:t>
      </w:r>
      <w:r>
        <w:rPr>
          <w:spacing w:val="-4"/>
        </w:rPr>
        <w:t xml:space="preserve"> </w:t>
      </w:r>
      <w:r>
        <w:t>the</w:t>
      </w:r>
      <w:r>
        <w:rPr>
          <w:spacing w:val="-3"/>
        </w:rPr>
        <w:t xml:space="preserve"> </w:t>
      </w:r>
      <w:r>
        <w:t>cutoff</w:t>
      </w:r>
      <w:r>
        <w:rPr>
          <w:spacing w:val="-4"/>
        </w:rPr>
        <w:t xml:space="preserve"> </w:t>
      </w:r>
      <w:r>
        <w:t>and</w:t>
      </w:r>
      <w:r>
        <w:rPr>
          <w:spacing w:val="-3"/>
        </w:rPr>
        <w:t xml:space="preserve"> </w:t>
      </w:r>
      <w:r>
        <w:t>a</w:t>
      </w:r>
      <w:r>
        <w:rPr>
          <w:spacing w:val="-2"/>
        </w:rPr>
        <w:t xml:space="preserve"> </w:t>
      </w:r>
      <w:r>
        <w:t>24</w:t>
      </w:r>
      <w:r>
        <w:rPr>
          <w:spacing w:val="-3"/>
        </w:rPr>
        <w:t xml:space="preserve"> </w:t>
      </w:r>
      <w:r>
        <w:t>%</w:t>
      </w:r>
      <w:r>
        <w:rPr>
          <w:spacing w:val="-4"/>
        </w:rPr>
        <w:t xml:space="preserve"> </w:t>
      </w:r>
      <w:r>
        <w:t>margin</w:t>
      </w:r>
      <w:r>
        <w:rPr>
          <w:spacing w:val="-3"/>
        </w:rPr>
        <w:t xml:space="preserve"> </w:t>
      </w:r>
      <w:r>
        <w:t>below the first higher-order mode.</w:t>
      </w:r>
    </w:p>
    <w:p w14:paraId="2DF5A5C7" w14:textId="77777777" w:rsidR="00541E91" w:rsidRDefault="00000000">
      <w:pPr>
        <w:pStyle w:val="BodyText"/>
        <w:spacing w:before="161"/>
        <w:ind w:left="0"/>
        <w:rPr>
          <w:sz w:val="20"/>
        </w:rPr>
      </w:pPr>
      <w:r>
        <w:rPr>
          <w:noProof/>
          <w:sz w:val="20"/>
        </w:rPr>
        <mc:AlternateContent>
          <mc:Choice Requires="wps">
            <w:drawing>
              <wp:anchor distT="0" distB="0" distL="0" distR="0" simplePos="0" relativeHeight="487590912" behindDoc="1" locked="0" layoutInCell="1" allowOverlap="1" wp14:anchorId="62E2FD1A" wp14:editId="3914CA61">
                <wp:simplePos x="0" y="0"/>
                <wp:positionH relativeFrom="page">
                  <wp:posOffset>896416</wp:posOffset>
                </wp:positionH>
                <wp:positionV relativeFrom="paragraph">
                  <wp:posOffset>264019</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6BE63B" id="Graphic 8" o:spid="_x0000_s1026" style="position:absolute;margin-left:70.6pt;margin-top:20.8pt;width:454.3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" path="m5769229,l,,,6095r5769229,l5769229,xe" fillcolor="black" stroked="f">
                <v:path arrowok="t"/>
                <w10:wrap type="topAndBottom" anchorx="page"/>
              </v:shape>
            </w:pict>
          </mc:Fallback>
        </mc:AlternateContent>
      </w:r>
    </w:p>
    <w:p w14:paraId="43E58F7F" w14:textId="77777777" w:rsidR="00541E91" w:rsidRDefault="00000000">
      <w:pPr>
        <w:pStyle w:val="Heading1"/>
      </w:pPr>
      <w:bookmarkStart w:id="3" w:name="Stage_4_–_Evaluating_Losses_and_Designin"/>
      <w:bookmarkEnd w:id="3"/>
      <w:r>
        <w:t>Stage</w:t>
      </w:r>
      <w:r>
        <w:rPr>
          <w:spacing w:val="-5"/>
        </w:rPr>
        <w:t xml:space="preserve"> </w:t>
      </w:r>
      <w:r>
        <w:t>4</w:t>
      </w:r>
      <w:r>
        <w:rPr>
          <w:spacing w:val="-5"/>
        </w:rPr>
        <w:t xml:space="preserve"> </w:t>
      </w:r>
      <w:r>
        <w:t>–</w:t>
      </w:r>
      <w:r>
        <w:rPr>
          <w:spacing w:val="-5"/>
        </w:rPr>
        <w:t xml:space="preserve"> </w:t>
      </w:r>
      <w:r>
        <w:t>Evaluating</w:t>
      </w:r>
      <w:r>
        <w:rPr>
          <w:spacing w:val="-4"/>
        </w:rPr>
        <w:t xml:space="preserve"> </w:t>
      </w:r>
      <w:r>
        <w:t>Losses</w:t>
      </w:r>
      <w:r>
        <w:rPr>
          <w:spacing w:val="-4"/>
        </w:rPr>
        <w:t xml:space="preserve"> </w:t>
      </w:r>
      <w:r>
        <w:t>and</w:t>
      </w:r>
      <w:r>
        <w:rPr>
          <w:spacing w:val="-6"/>
        </w:rPr>
        <w:t xml:space="preserve"> </w:t>
      </w:r>
      <w:r>
        <w:t>Designing</w:t>
      </w:r>
      <w:r>
        <w:rPr>
          <w:spacing w:val="-4"/>
        </w:rPr>
        <w:t xml:space="preserve"> </w:t>
      </w:r>
      <w:r>
        <w:t>a</w:t>
      </w:r>
      <w:r>
        <w:rPr>
          <w:spacing w:val="-4"/>
        </w:rPr>
        <w:t xml:space="preserve"> </w:t>
      </w:r>
      <w:r>
        <w:t>Loss-Reduction</w:t>
      </w:r>
      <w:r>
        <w:rPr>
          <w:spacing w:val="-6"/>
        </w:rPr>
        <w:t xml:space="preserve"> </w:t>
      </w:r>
      <w:r>
        <w:rPr>
          <w:spacing w:val="-2"/>
        </w:rPr>
        <w:t>Strategy</w:t>
      </w:r>
    </w:p>
    <w:p w14:paraId="58BECA8F" w14:textId="77777777" w:rsidR="00541E91" w:rsidRDefault="00000000">
      <w:pPr>
        <w:pStyle w:val="Heading2"/>
        <w:numPr>
          <w:ilvl w:val="1"/>
          <w:numId w:val="5"/>
        </w:numPr>
        <w:tabs>
          <w:tab w:val="left" w:pos="525"/>
        </w:tabs>
        <w:jc w:val="both"/>
      </w:pPr>
      <w:r>
        <w:t>Loss</w:t>
      </w:r>
      <w:r>
        <w:rPr>
          <w:spacing w:val="-5"/>
        </w:rPr>
        <w:t xml:space="preserve"> </w:t>
      </w:r>
      <w:r>
        <w:rPr>
          <w:spacing w:val="-2"/>
        </w:rPr>
        <w:t>models</w:t>
      </w:r>
    </w:p>
    <w:p w14:paraId="2A6DBE78" w14:textId="77777777" w:rsidR="00541E91" w:rsidRDefault="00000000">
      <w:pPr>
        <w:pStyle w:val="BodyText"/>
        <w:spacing w:before="196" w:line="360" w:lineRule="auto"/>
        <w:ind w:right="160"/>
        <w:jc w:val="both"/>
      </w:pPr>
      <w:r>
        <w:t xml:space="preserve">Conductor loss comes from the finite conductivity σ of the walls. The skin depth is δ = </w:t>
      </w:r>
      <w:r>
        <w:rPr>
          <w:position w:val="2"/>
        </w:rPr>
        <w:t>1/√(πfμ</w:t>
      </w:r>
      <w:r>
        <w:rPr>
          <w:sz w:val="16"/>
        </w:rPr>
        <w:t>0</w:t>
      </w:r>
      <w:r>
        <w:rPr>
          <w:position w:val="2"/>
        </w:rPr>
        <w:t>σ) and the surface resistance is R</w:t>
      </w:r>
      <w:r>
        <w:rPr>
          <w:sz w:val="16"/>
        </w:rPr>
        <w:t>s</w:t>
      </w:r>
      <w:r>
        <w:rPr>
          <w:spacing w:val="40"/>
          <w:sz w:val="16"/>
        </w:rPr>
        <w:t xml:space="preserve"> </w:t>
      </w:r>
      <w:r>
        <w:rPr>
          <w:position w:val="2"/>
        </w:rPr>
        <w:t>= 1/(σδ) = √(πfμ</w:t>
      </w:r>
      <w:r>
        <w:rPr>
          <w:sz w:val="16"/>
        </w:rPr>
        <w:t>0</w:t>
      </w:r>
      <w:r>
        <w:rPr>
          <w:position w:val="2"/>
        </w:rPr>
        <w:t>/σ). For the TE</w:t>
      </w:r>
      <w:r>
        <w:rPr>
          <w:sz w:val="16"/>
        </w:rPr>
        <w:t>10</w:t>
      </w:r>
      <w:r>
        <w:rPr>
          <w:spacing w:val="40"/>
          <w:sz w:val="16"/>
        </w:rPr>
        <w:t xml:space="preserve"> </w:t>
      </w:r>
      <w:r>
        <w:rPr>
          <w:position w:val="2"/>
        </w:rPr>
        <w:t xml:space="preserve">mode, the </w:t>
      </w:r>
      <w:r>
        <w:t>perturbation method (power lost in the walls divided by transmitted power) gives:</w:t>
      </w:r>
    </w:p>
    <w:p w14:paraId="4F30D85C" w14:textId="77777777" w:rsidR="00541E91" w:rsidRDefault="00000000">
      <w:pPr>
        <w:pStyle w:val="BodyText"/>
        <w:spacing w:before="119"/>
        <w:ind w:left="2068"/>
        <w:jc w:val="both"/>
        <w:rPr>
          <w:position w:val="2"/>
        </w:rPr>
      </w:pPr>
      <w:r>
        <w:rPr>
          <w:position w:val="2"/>
        </w:rPr>
        <w:t>α</w:t>
      </w:r>
      <w:r>
        <w:rPr>
          <w:sz w:val="16"/>
        </w:rPr>
        <w:t>c</w:t>
      </w:r>
      <w:r>
        <w:rPr>
          <w:spacing w:val="20"/>
          <w:sz w:val="16"/>
        </w:rPr>
        <w:t xml:space="preserve"> </w:t>
      </w:r>
      <w:r>
        <w:rPr>
          <w:position w:val="2"/>
        </w:rPr>
        <w:t>=</w:t>
      </w:r>
      <w:r>
        <w:rPr>
          <w:spacing w:val="-1"/>
          <w:position w:val="2"/>
        </w:rPr>
        <w:t xml:space="preserve"> </w:t>
      </w:r>
      <w:r>
        <w:rPr>
          <w:position w:val="2"/>
        </w:rPr>
        <w:t>R</w:t>
      </w:r>
      <w:r>
        <w:rPr>
          <w:sz w:val="16"/>
        </w:rPr>
        <w:t>s</w:t>
      </w:r>
      <w:r>
        <w:rPr>
          <w:spacing w:val="19"/>
          <w:sz w:val="16"/>
        </w:rPr>
        <w:t xml:space="preserve"> </w:t>
      </w:r>
      <w:r>
        <w:rPr>
          <w:position w:val="2"/>
        </w:rPr>
        <w:t>/ (b η</w:t>
      </w:r>
      <w:r>
        <w:rPr>
          <w:spacing w:val="-1"/>
          <w:position w:val="2"/>
        </w:rPr>
        <w:t xml:space="preserve"> </w:t>
      </w:r>
      <w:r>
        <w:rPr>
          <w:position w:val="2"/>
        </w:rPr>
        <w:t>√(1 −</w:t>
      </w:r>
      <w:r>
        <w:rPr>
          <w:spacing w:val="-2"/>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2"/>
          <w:position w:val="2"/>
        </w:rPr>
        <w:t xml:space="preserve"> </w:t>
      </w:r>
      <w:r>
        <w:rPr>
          <w:position w:val="2"/>
        </w:rPr>
        <w:t>×</w:t>
      </w:r>
      <w:r>
        <w:rPr>
          <w:spacing w:val="-1"/>
          <w:position w:val="2"/>
        </w:rPr>
        <w:t xml:space="preserve"> </w:t>
      </w:r>
      <w:r>
        <w:rPr>
          <w:position w:val="2"/>
        </w:rPr>
        <w:t>[1</w:t>
      </w:r>
      <w:r>
        <w:rPr>
          <w:spacing w:val="1"/>
          <w:position w:val="2"/>
        </w:rPr>
        <w:t xml:space="preserve"> </w:t>
      </w:r>
      <w:r>
        <w:rPr>
          <w:position w:val="2"/>
        </w:rPr>
        <w:t>+</w:t>
      </w:r>
      <w:r>
        <w:rPr>
          <w:spacing w:val="-1"/>
          <w:position w:val="2"/>
        </w:rPr>
        <w:t xml:space="preserve"> </w:t>
      </w:r>
      <w:r>
        <w:rPr>
          <w:position w:val="2"/>
        </w:rPr>
        <w:t>(2b/a)(f</w:t>
      </w:r>
      <w:r>
        <w:rPr>
          <w:sz w:val="16"/>
        </w:rPr>
        <w:t>c</w:t>
      </w:r>
      <w:r>
        <w:rPr>
          <w:position w:val="2"/>
        </w:rPr>
        <w:t>/f)</w:t>
      </w:r>
      <w:r>
        <w:rPr>
          <w:position w:val="2"/>
          <w:vertAlign w:val="superscript"/>
        </w:rPr>
        <w:t>2</w:t>
      </w:r>
      <w:r>
        <w:rPr>
          <w:position w:val="2"/>
        </w:rPr>
        <w:t>]</w:t>
      </w:r>
      <w:r>
        <w:rPr>
          <w:spacing w:val="30"/>
          <w:position w:val="2"/>
        </w:rPr>
        <w:t xml:space="preserve">  </w:t>
      </w:r>
      <w:r>
        <w:rPr>
          <w:spacing w:val="-4"/>
          <w:position w:val="2"/>
        </w:rPr>
        <w:t>Np/m</w:t>
      </w:r>
    </w:p>
    <w:p w14:paraId="1FE9284D" w14:textId="77777777" w:rsidR="00541E91" w:rsidRDefault="00000000">
      <w:pPr>
        <w:pStyle w:val="BodyText"/>
        <w:spacing w:before="237" w:line="357" w:lineRule="auto"/>
        <w:ind w:right="158"/>
        <w:jc w:val="both"/>
      </w:pPr>
      <w:r>
        <w:rPr>
          <w:position w:val="2"/>
        </w:rPr>
        <w:t>Surface roughness raises the loss. I use the Hammerstad correction K</w:t>
      </w:r>
      <w:r>
        <w:rPr>
          <w:sz w:val="16"/>
        </w:rPr>
        <w:t>r</w:t>
      </w:r>
      <w:r>
        <w:rPr>
          <w:spacing w:val="40"/>
          <w:sz w:val="16"/>
        </w:rPr>
        <w:t xml:space="preserve"> </w:t>
      </w:r>
      <w:r>
        <w:rPr>
          <w:position w:val="2"/>
        </w:rPr>
        <w:t xml:space="preserve">= 1 + (2/π) </w:t>
      </w:r>
      <w:r>
        <w:t>arctan[1.4(Δ/δ)</w:t>
      </w:r>
      <w:r>
        <w:rPr>
          <w:vertAlign w:val="superscript"/>
        </w:rPr>
        <w:t>2</w:t>
      </w:r>
      <w:r>
        <w:t xml:space="preserve">], where Δ is the RMS roughness; it saturates at 2. Dielectric loss in a filled </w:t>
      </w:r>
      <w:r>
        <w:rPr>
          <w:position w:val="2"/>
        </w:rPr>
        <w:t>guide</w:t>
      </w:r>
      <w:r>
        <w:rPr>
          <w:spacing w:val="-15"/>
          <w:position w:val="2"/>
        </w:rPr>
        <w:t xml:space="preserve"> </w:t>
      </w:r>
      <w:r>
        <w:rPr>
          <w:position w:val="2"/>
        </w:rPr>
        <w:t>is</w:t>
      </w:r>
      <w:r>
        <w:rPr>
          <w:spacing w:val="-15"/>
          <w:position w:val="2"/>
        </w:rPr>
        <w:t xml:space="preserve"> </w:t>
      </w:r>
      <w:r>
        <w:rPr>
          <w:position w:val="2"/>
        </w:rPr>
        <w:t>α</w:t>
      </w:r>
      <w:r>
        <w:rPr>
          <w:sz w:val="16"/>
        </w:rPr>
        <w:t>d</w:t>
      </w:r>
      <w:r>
        <w:rPr>
          <w:spacing w:val="-10"/>
          <w:sz w:val="16"/>
        </w:rPr>
        <w:t xml:space="preserve"> </w:t>
      </w:r>
      <w:r>
        <w:rPr>
          <w:position w:val="2"/>
        </w:rPr>
        <w:t>=</w:t>
      </w:r>
      <w:r>
        <w:rPr>
          <w:spacing w:val="-15"/>
          <w:position w:val="2"/>
        </w:rPr>
        <w:t xml:space="preserve"> </w:t>
      </w:r>
      <w:r>
        <w:rPr>
          <w:position w:val="2"/>
        </w:rPr>
        <w:t>k</w:t>
      </w:r>
      <w:r>
        <w:rPr>
          <w:position w:val="2"/>
          <w:vertAlign w:val="superscript"/>
        </w:rPr>
        <w:t>2</w:t>
      </w:r>
      <w:r>
        <w:rPr>
          <w:spacing w:val="-15"/>
          <w:position w:val="2"/>
        </w:rPr>
        <w:t xml:space="preserve"> </w:t>
      </w:r>
      <w:r>
        <w:rPr>
          <w:position w:val="2"/>
        </w:rPr>
        <w:t>tan</w:t>
      </w:r>
      <w:r>
        <w:rPr>
          <w:spacing w:val="-15"/>
          <w:position w:val="2"/>
        </w:rPr>
        <w:t xml:space="preserve"> </w:t>
      </w:r>
      <w:r>
        <w:rPr>
          <w:position w:val="2"/>
        </w:rPr>
        <w:t>δ</w:t>
      </w:r>
      <w:r>
        <w:rPr>
          <w:spacing w:val="-15"/>
          <w:position w:val="2"/>
        </w:rPr>
        <w:t xml:space="preserve"> </w:t>
      </w:r>
      <w:r>
        <w:rPr>
          <w:position w:val="2"/>
        </w:rPr>
        <w:t>/</w:t>
      </w:r>
      <w:r>
        <w:rPr>
          <w:spacing w:val="-15"/>
          <w:position w:val="2"/>
        </w:rPr>
        <w:t xml:space="preserve"> </w:t>
      </w:r>
      <w:r>
        <w:rPr>
          <w:position w:val="2"/>
        </w:rPr>
        <w:t>(2β).</w:t>
      </w:r>
      <w:r>
        <w:rPr>
          <w:spacing w:val="-15"/>
          <w:position w:val="2"/>
        </w:rPr>
        <w:t xml:space="preserve"> </w:t>
      </w:r>
      <w:r>
        <w:rPr>
          <w:position w:val="2"/>
        </w:rPr>
        <w:t>For</w:t>
      </w:r>
      <w:r>
        <w:rPr>
          <w:spacing w:val="-15"/>
          <w:position w:val="2"/>
        </w:rPr>
        <w:t xml:space="preserve"> </w:t>
      </w:r>
      <w:r>
        <w:rPr>
          <w:position w:val="2"/>
        </w:rPr>
        <w:t>an</w:t>
      </w:r>
      <w:r>
        <w:rPr>
          <w:spacing w:val="-15"/>
          <w:position w:val="2"/>
        </w:rPr>
        <w:t xml:space="preserve"> </w:t>
      </w:r>
      <w:r>
        <w:rPr>
          <w:position w:val="2"/>
        </w:rPr>
        <w:t>air-filled</w:t>
      </w:r>
      <w:r>
        <w:rPr>
          <w:spacing w:val="-15"/>
          <w:position w:val="2"/>
        </w:rPr>
        <w:t xml:space="preserve"> </w:t>
      </w:r>
      <w:r>
        <w:rPr>
          <w:position w:val="2"/>
        </w:rPr>
        <w:t>guide</w:t>
      </w:r>
      <w:r>
        <w:rPr>
          <w:spacing w:val="-15"/>
          <w:position w:val="2"/>
        </w:rPr>
        <w:t xml:space="preserve"> </w:t>
      </w:r>
      <w:r>
        <w:rPr>
          <w:position w:val="2"/>
        </w:rPr>
        <w:t>tan</w:t>
      </w:r>
      <w:r>
        <w:rPr>
          <w:spacing w:val="-15"/>
          <w:position w:val="2"/>
        </w:rPr>
        <w:t xml:space="preserve"> </w:t>
      </w:r>
      <w:r>
        <w:rPr>
          <w:position w:val="2"/>
        </w:rPr>
        <w:t>δ</w:t>
      </w:r>
      <w:r>
        <w:rPr>
          <w:spacing w:val="-15"/>
          <w:position w:val="2"/>
        </w:rPr>
        <w:t xml:space="preserve"> </w:t>
      </w:r>
      <w:r>
        <w:rPr>
          <w:position w:val="2"/>
        </w:rPr>
        <w:t>is</w:t>
      </w:r>
      <w:r>
        <w:rPr>
          <w:spacing w:val="-15"/>
          <w:position w:val="2"/>
        </w:rPr>
        <w:t xml:space="preserve"> </w:t>
      </w:r>
      <w:r>
        <w:rPr>
          <w:position w:val="2"/>
        </w:rPr>
        <w:t>of</w:t>
      </w:r>
      <w:r>
        <w:rPr>
          <w:spacing w:val="-15"/>
          <w:position w:val="2"/>
        </w:rPr>
        <w:t xml:space="preserve"> </w:t>
      </w:r>
      <w:r>
        <w:rPr>
          <w:position w:val="2"/>
        </w:rPr>
        <w:t>the</w:t>
      </w:r>
      <w:r>
        <w:rPr>
          <w:spacing w:val="-15"/>
          <w:position w:val="2"/>
        </w:rPr>
        <w:t xml:space="preserve"> </w:t>
      </w:r>
      <w:r>
        <w:rPr>
          <w:position w:val="2"/>
        </w:rPr>
        <w:t>order</w:t>
      </w:r>
      <w:r>
        <w:rPr>
          <w:spacing w:val="-15"/>
          <w:position w:val="2"/>
        </w:rPr>
        <w:t xml:space="preserve"> </w:t>
      </w:r>
      <w:r>
        <w:rPr>
          <w:position w:val="2"/>
        </w:rPr>
        <w:t>of</w:t>
      </w:r>
      <w:r>
        <w:rPr>
          <w:spacing w:val="-15"/>
          <w:position w:val="2"/>
        </w:rPr>
        <w:t xml:space="preserve"> </w:t>
      </w:r>
      <w:r>
        <w:rPr>
          <w:position w:val="2"/>
        </w:rPr>
        <w:t>10</w:t>
      </w:r>
      <w:r>
        <w:rPr>
          <w:position w:val="2"/>
          <w:vertAlign w:val="superscript"/>
        </w:rPr>
        <w:t>−9</w:t>
      </w:r>
      <w:r>
        <w:rPr>
          <w:position w:val="2"/>
        </w:rPr>
        <w:t>,</w:t>
      </w:r>
      <w:r>
        <w:rPr>
          <w:spacing w:val="-15"/>
          <w:position w:val="2"/>
        </w:rPr>
        <w:t xml:space="preserve"> </w:t>
      </w:r>
      <w:r>
        <w:rPr>
          <w:position w:val="2"/>
        </w:rPr>
        <w:t>so</w:t>
      </w:r>
      <w:r>
        <w:rPr>
          <w:spacing w:val="-15"/>
          <w:position w:val="2"/>
        </w:rPr>
        <w:t xml:space="preserve"> </w:t>
      </w:r>
      <w:r>
        <w:rPr>
          <w:position w:val="2"/>
        </w:rPr>
        <w:t>α</w:t>
      </w:r>
      <w:r>
        <w:rPr>
          <w:sz w:val="16"/>
        </w:rPr>
        <w:t>d</w:t>
      </w:r>
      <w:r>
        <w:rPr>
          <w:spacing w:val="5"/>
          <w:sz w:val="16"/>
        </w:rPr>
        <w:t xml:space="preserve"> </w:t>
      </w:r>
      <w:r>
        <w:rPr>
          <w:position w:val="2"/>
        </w:rPr>
        <w:t>is</w:t>
      </w:r>
      <w:r>
        <w:rPr>
          <w:spacing w:val="-15"/>
          <w:position w:val="2"/>
        </w:rPr>
        <w:t xml:space="preserve"> </w:t>
      </w:r>
      <w:r>
        <w:rPr>
          <w:position w:val="2"/>
        </w:rPr>
        <w:t xml:space="preserve">essentially </w:t>
      </w:r>
      <w:r>
        <w:t>zero</w:t>
      </w:r>
      <w:r>
        <w:rPr>
          <w:spacing w:val="-10"/>
        </w:rPr>
        <w:t xml:space="preserve"> </w:t>
      </w:r>
      <w:r>
        <w:t>(0.000002</w:t>
      </w:r>
      <w:r>
        <w:rPr>
          <w:spacing w:val="-10"/>
        </w:rPr>
        <w:t xml:space="preserve"> </w:t>
      </w:r>
      <w:r>
        <w:t>dB/m).</w:t>
      </w:r>
      <w:r>
        <w:rPr>
          <w:spacing w:val="-10"/>
        </w:rPr>
        <w:t xml:space="preserve"> </w:t>
      </w:r>
      <w:r>
        <w:t>Radiation</w:t>
      </w:r>
      <w:r>
        <w:rPr>
          <w:spacing w:val="-9"/>
        </w:rPr>
        <w:t xml:space="preserve"> </w:t>
      </w:r>
      <w:r>
        <w:t>loss</w:t>
      </w:r>
      <w:r>
        <w:rPr>
          <w:spacing w:val="-9"/>
        </w:rPr>
        <w:t xml:space="preserve"> </w:t>
      </w:r>
      <w:r>
        <w:t>is</w:t>
      </w:r>
      <w:r>
        <w:rPr>
          <w:spacing w:val="-9"/>
        </w:rPr>
        <w:t xml:space="preserve"> </w:t>
      </w:r>
      <w:r>
        <w:t>nil</w:t>
      </w:r>
      <w:r>
        <w:rPr>
          <w:spacing w:val="-9"/>
        </w:rPr>
        <w:t xml:space="preserve"> </w:t>
      </w:r>
      <w:r>
        <w:t>for</w:t>
      </w:r>
      <w:r>
        <w:rPr>
          <w:spacing w:val="-11"/>
        </w:rPr>
        <w:t xml:space="preserve"> </w:t>
      </w:r>
      <w:r>
        <w:t>a</w:t>
      </w:r>
      <w:r>
        <w:rPr>
          <w:spacing w:val="-11"/>
        </w:rPr>
        <w:t xml:space="preserve"> </w:t>
      </w:r>
      <w:r>
        <w:t>closed</w:t>
      </w:r>
      <w:r>
        <w:rPr>
          <w:spacing w:val="-10"/>
        </w:rPr>
        <w:t xml:space="preserve"> </w:t>
      </w:r>
      <w:r>
        <w:t>guide</w:t>
      </w:r>
      <w:r>
        <w:rPr>
          <w:spacing w:val="-10"/>
        </w:rPr>
        <w:t xml:space="preserve"> </w:t>
      </w:r>
      <w:r>
        <w:t>apart</w:t>
      </w:r>
      <w:r>
        <w:rPr>
          <w:spacing w:val="-10"/>
        </w:rPr>
        <w:t xml:space="preserve"> </w:t>
      </w:r>
      <w:r>
        <w:t>from</w:t>
      </w:r>
      <w:r>
        <w:rPr>
          <w:spacing w:val="-9"/>
        </w:rPr>
        <w:t xml:space="preserve"> </w:t>
      </w:r>
      <w:r>
        <w:t>flange</w:t>
      </w:r>
      <w:r>
        <w:rPr>
          <w:spacing w:val="-11"/>
        </w:rPr>
        <w:t xml:space="preserve"> </w:t>
      </w:r>
      <w:r>
        <w:t>leakage,</w:t>
      </w:r>
      <w:r>
        <w:rPr>
          <w:spacing w:val="-10"/>
        </w:rPr>
        <w:t xml:space="preserve"> </w:t>
      </w:r>
      <w:r>
        <w:t>which I take as 0.0005 dB with gasketed flanges. Connector and transition losses are lumped values (assumptions based on typical coax-to-waveguide adapters): initial design 0.18 dB for the transition</w:t>
      </w:r>
      <w:r>
        <w:rPr>
          <w:spacing w:val="-6"/>
        </w:rPr>
        <w:t xml:space="preserve"> </w:t>
      </w:r>
      <w:r>
        <w:t>and</w:t>
      </w:r>
      <w:r>
        <w:rPr>
          <w:spacing w:val="-6"/>
        </w:rPr>
        <w:t xml:space="preserve"> </w:t>
      </w:r>
      <w:r>
        <w:t>0.02</w:t>
      </w:r>
      <w:r>
        <w:rPr>
          <w:spacing w:val="-6"/>
        </w:rPr>
        <w:t xml:space="preserve"> </w:t>
      </w:r>
      <w:r>
        <w:t>dB</w:t>
      </w:r>
      <w:r>
        <w:rPr>
          <w:spacing w:val="-6"/>
        </w:rPr>
        <w:t xml:space="preserve"> </w:t>
      </w:r>
      <w:r>
        <w:t>per</w:t>
      </w:r>
      <w:r>
        <w:rPr>
          <w:spacing w:val="-7"/>
        </w:rPr>
        <w:t xml:space="preserve"> </w:t>
      </w:r>
      <w:r>
        <w:t>flange;</w:t>
      </w:r>
      <w:r>
        <w:rPr>
          <w:spacing w:val="-3"/>
        </w:rPr>
        <w:t xml:space="preserve"> </w:t>
      </w:r>
      <w:r>
        <w:t>improved</w:t>
      </w:r>
      <w:r>
        <w:rPr>
          <w:spacing w:val="-6"/>
        </w:rPr>
        <w:t xml:space="preserve"> </w:t>
      </w:r>
      <w:r>
        <w:t>design</w:t>
      </w:r>
      <w:r>
        <w:rPr>
          <w:spacing w:val="-6"/>
        </w:rPr>
        <w:t xml:space="preserve"> </w:t>
      </w:r>
      <w:r>
        <w:t>0.07</w:t>
      </w:r>
      <w:r>
        <w:rPr>
          <w:spacing w:val="-6"/>
        </w:rPr>
        <w:t xml:space="preserve"> </w:t>
      </w:r>
      <w:r>
        <w:t>dB</w:t>
      </w:r>
      <w:r>
        <w:rPr>
          <w:spacing w:val="-6"/>
        </w:rPr>
        <w:t xml:space="preserve"> </w:t>
      </w:r>
      <w:r>
        <w:t>and</w:t>
      </w:r>
      <w:r>
        <w:rPr>
          <w:spacing w:val="-5"/>
        </w:rPr>
        <w:t xml:space="preserve"> </w:t>
      </w:r>
      <w:r>
        <w:t>0.01</w:t>
      </w:r>
      <w:r>
        <w:rPr>
          <w:spacing w:val="-6"/>
        </w:rPr>
        <w:t xml:space="preserve"> </w:t>
      </w:r>
      <w:r>
        <w:t>dB.</w:t>
      </w:r>
      <w:r>
        <w:rPr>
          <w:spacing w:val="-4"/>
        </w:rPr>
        <w:t xml:space="preserve"> </w:t>
      </w:r>
      <w:r>
        <w:t>Mismatch</w:t>
      </w:r>
      <w:r>
        <w:rPr>
          <w:spacing w:val="-6"/>
        </w:rPr>
        <w:t xml:space="preserve"> </w:t>
      </w:r>
      <w:r>
        <w:t>loss</w:t>
      </w:r>
      <w:r>
        <w:rPr>
          <w:spacing w:val="-6"/>
        </w:rPr>
        <w:t xml:space="preserve"> </w:t>
      </w:r>
      <w:r>
        <w:t>is</w:t>
      </w:r>
      <w:r>
        <w:rPr>
          <w:spacing w:val="-5"/>
        </w:rPr>
        <w:t xml:space="preserve"> ML</w:t>
      </w:r>
    </w:p>
    <w:p w14:paraId="4EBBD482" w14:textId="77777777" w:rsidR="00541E91" w:rsidRDefault="00000000">
      <w:pPr>
        <w:pStyle w:val="BodyText"/>
        <w:spacing w:line="292" w:lineRule="exact"/>
        <w:jc w:val="both"/>
        <w:rPr>
          <w:position w:val="2"/>
        </w:rPr>
      </w:pPr>
      <w:r>
        <w:rPr>
          <w:position w:val="2"/>
        </w:rPr>
        <w:t>=</w:t>
      </w:r>
      <w:r>
        <w:rPr>
          <w:spacing w:val="-2"/>
          <w:position w:val="2"/>
        </w:rPr>
        <w:t xml:space="preserve"> </w:t>
      </w:r>
      <w:r>
        <w:rPr>
          <w:position w:val="2"/>
        </w:rPr>
        <w:t>−10</w:t>
      </w:r>
      <w:r>
        <w:rPr>
          <w:spacing w:val="-1"/>
          <w:position w:val="2"/>
        </w:rPr>
        <w:t xml:space="preserve"> </w:t>
      </w:r>
      <w:r>
        <w:rPr>
          <w:position w:val="2"/>
        </w:rPr>
        <w:t>log</w:t>
      </w:r>
      <w:r>
        <w:rPr>
          <w:sz w:val="16"/>
        </w:rPr>
        <w:t>10</w:t>
      </w:r>
      <w:r>
        <w:rPr>
          <w:position w:val="2"/>
        </w:rPr>
        <w:t>(1</w:t>
      </w:r>
      <w:r>
        <w:rPr>
          <w:spacing w:val="-1"/>
          <w:position w:val="2"/>
        </w:rPr>
        <w:t xml:space="preserve"> </w:t>
      </w:r>
      <w:r>
        <w:rPr>
          <w:position w:val="2"/>
        </w:rPr>
        <w:t>−</w:t>
      </w:r>
      <w:r>
        <w:rPr>
          <w:spacing w:val="-3"/>
          <w:position w:val="2"/>
        </w:rPr>
        <w:t xml:space="preserve"> </w:t>
      </w:r>
      <w:r>
        <w:rPr>
          <w:position w:val="2"/>
        </w:rPr>
        <w:t>|Γ|</w:t>
      </w:r>
      <w:r>
        <w:rPr>
          <w:position w:val="2"/>
          <w:vertAlign w:val="superscript"/>
        </w:rPr>
        <w:t>2</w:t>
      </w:r>
      <w:r>
        <w:rPr>
          <w:position w:val="2"/>
        </w:rPr>
        <w:t>),</w:t>
      </w:r>
      <w:r>
        <w:rPr>
          <w:spacing w:val="-1"/>
          <w:position w:val="2"/>
        </w:rPr>
        <w:t xml:space="preserve"> </w:t>
      </w:r>
      <w:r>
        <w:rPr>
          <w:position w:val="2"/>
        </w:rPr>
        <w:t>which</w:t>
      </w:r>
      <w:r>
        <w:rPr>
          <w:spacing w:val="-1"/>
          <w:position w:val="2"/>
        </w:rPr>
        <w:t xml:space="preserve"> </w:t>
      </w:r>
      <w:r>
        <w:rPr>
          <w:position w:val="2"/>
        </w:rPr>
        <w:t>is</w:t>
      </w:r>
      <w:r>
        <w:rPr>
          <w:spacing w:val="-2"/>
          <w:position w:val="2"/>
        </w:rPr>
        <w:t xml:space="preserve"> </w:t>
      </w:r>
      <w:r>
        <w:rPr>
          <w:position w:val="2"/>
        </w:rPr>
        <w:t>power</w:t>
      </w:r>
      <w:r>
        <w:rPr>
          <w:spacing w:val="-1"/>
          <w:position w:val="2"/>
        </w:rPr>
        <w:t xml:space="preserve"> </w:t>
      </w:r>
      <w:r>
        <w:rPr>
          <w:position w:val="2"/>
        </w:rPr>
        <w:t>reflected</w:t>
      </w:r>
      <w:r>
        <w:rPr>
          <w:spacing w:val="-1"/>
          <w:position w:val="2"/>
        </w:rPr>
        <w:t xml:space="preserve"> </w:t>
      </w:r>
      <w:r>
        <w:rPr>
          <w:position w:val="2"/>
        </w:rPr>
        <w:t>rather</w:t>
      </w:r>
      <w:r>
        <w:rPr>
          <w:spacing w:val="-1"/>
          <w:position w:val="2"/>
        </w:rPr>
        <w:t xml:space="preserve"> </w:t>
      </w:r>
      <w:r>
        <w:rPr>
          <w:position w:val="2"/>
        </w:rPr>
        <w:t>than</w:t>
      </w:r>
      <w:r>
        <w:rPr>
          <w:spacing w:val="-1"/>
          <w:position w:val="2"/>
        </w:rPr>
        <w:t xml:space="preserve"> </w:t>
      </w:r>
      <w:r>
        <w:rPr>
          <w:spacing w:val="-2"/>
          <w:position w:val="2"/>
        </w:rPr>
        <w:t>dissipated.</w:t>
      </w:r>
    </w:p>
    <w:p w14:paraId="16D46475" w14:textId="77777777" w:rsidR="00541E91" w:rsidRDefault="00000000">
      <w:pPr>
        <w:pStyle w:val="Heading2"/>
        <w:numPr>
          <w:ilvl w:val="1"/>
          <w:numId w:val="5"/>
        </w:numPr>
        <w:tabs>
          <w:tab w:val="left" w:pos="525"/>
        </w:tabs>
        <w:spacing w:before="240"/>
      </w:pPr>
      <w:r>
        <w:t>Worked</w:t>
      </w:r>
      <w:r>
        <w:rPr>
          <w:spacing w:val="-3"/>
        </w:rPr>
        <w:t xml:space="preserve"> </w:t>
      </w:r>
      <w:r>
        <w:t>calculation</w:t>
      </w:r>
      <w:r>
        <w:rPr>
          <w:spacing w:val="-3"/>
        </w:rPr>
        <w:t xml:space="preserve"> </w:t>
      </w:r>
      <w:r>
        <w:t>of</w:t>
      </w:r>
      <w:r>
        <w:rPr>
          <w:spacing w:val="-3"/>
        </w:rPr>
        <w:t xml:space="preserve"> </w:t>
      </w:r>
      <w:r>
        <w:t>conductor</w:t>
      </w:r>
      <w:r>
        <w:rPr>
          <w:spacing w:val="-4"/>
        </w:rPr>
        <w:t xml:space="preserve"> </w:t>
      </w:r>
      <w:r>
        <w:t>and</w:t>
      </w:r>
      <w:r>
        <w:rPr>
          <w:spacing w:val="-3"/>
        </w:rPr>
        <w:t xml:space="preserve"> </w:t>
      </w:r>
      <w:r>
        <w:t>dielectric</w:t>
      </w:r>
      <w:r>
        <w:rPr>
          <w:spacing w:val="-2"/>
        </w:rPr>
        <w:t xml:space="preserve"> attenuation</w:t>
      </w:r>
    </w:p>
    <w:p w14:paraId="6D1E9F30" w14:textId="77777777" w:rsidR="00541E91" w:rsidRDefault="00000000">
      <w:pPr>
        <w:pStyle w:val="BodyText"/>
        <w:spacing w:before="196" w:line="355" w:lineRule="auto"/>
        <w:ind w:right="774"/>
        <w:rPr>
          <w:position w:val="2"/>
        </w:rPr>
      </w:pPr>
      <w:r>
        <w:rPr>
          <w:b/>
        </w:rPr>
        <w:t xml:space="preserve">Initial design </w:t>
      </w:r>
      <w:r>
        <w:t>(aluminium 6061, σ = 2.5×10</w:t>
      </w:r>
      <w:r>
        <w:rPr>
          <w:vertAlign w:val="superscript"/>
        </w:rPr>
        <w:t>7</w:t>
      </w:r>
      <w:r>
        <w:t xml:space="preserve"> S/m, Δ = 1.6 µm). δ = 1/√(π × 9.5×10</w:t>
      </w:r>
      <w:r>
        <w:rPr>
          <w:vertAlign w:val="superscript"/>
        </w:rPr>
        <w:t>9</w:t>
      </w:r>
      <w:r>
        <w:t xml:space="preserve"> × </w:t>
      </w:r>
      <w:r>
        <w:rPr>
          <w:position w:val="2"/>
        </w:rPr>
        <w:t>4π×10</w:t>
      </w:r>
      <w:r>
        <w:rPr>
          <w:position w:val="2"/>
          <w:vertAlign w:val="superscript"/>
        </w:rPr>
        <w:t>−7</w:t>
      </w:r>
      <w:r>
        <w:rPr>
          <w:spacing w:val="-1"/>
          <w:position w:val="2"/>
        </w:rPr>
        <w:t xml:space="preserve"> </w:t>
      </w:r>
      <w:r>
        <w:rPr>
          <w:position w:val="2"/>
        </w:rPr>
        <w:t>×</w:t>
      </w:r>
      <w:r>
        <w:rPr>
          <w:spacing w:val="-3"/>
          <w:position w:val="2"/>
        </w:rPr>
        <w:t xml:space="preserve"> </w:t>
      </w:r>
      <w:r>
        <w:rPr>
          <w:position w:val="2"/>
        </w:rPr>
        <w:t>2.5×10</w:t>
      </w:r>
      <w:r>
        <w:rPr>
          <w:position w:val="2"/>
          <w:vertAlign w:val="superscript"/>
        </w:rPr>
        <w:t>7</w:t>
      </w:r>
      <w:r>
        <w:rPr>
          <w:position w:val="2"/>
        </w:rPr>
        <w:t>)</w:t>
      </w:r>
      <w:r>
        <w:rPr>
          <w:spacing w:val="-2"/>
          <w:position w:val="2"/>
        </w:rPr>
        <w:t xml:space="preserve"> </w:t>
      </w:r>
      <w:r>
        <w:rPr>
          <w:position w:val="2"/>
        </w:rPr>
        <w:t>=</w:t>
      </w:r>
      <w:r>
        <w:rPr>
          <w:spacing w:val="-4"/>
          <w:position w:val="2"/>
        </w:rPr>
        <w:t xml:space="preserve"> </w:t>
      </w:r>
      <w:r>
        <w:rPr>
          <w:position w:val="2"/>
        </w:rPr>
        <w:t>1.033</w:t>
      </w:r>
      <w:r>
        <w:rPr>
          <w:spacing w:val="-2"/>
          <w:position w:val="2"/>
        </w:rPr>
        <w:t xml:space="preserve"> </w:t>
      </w:r>
      <w:r>
        <w:rPr>
          <w:position w:val="2"/>
        </w:rPr>
        <w:t>µm.</w:t>
      </w:r>
      <w:r>
        <w:rPr>
          <w:spacing w:val="-2"/>
          <w:position w:val="2"/>
        </w:rPr>
        <w:t xml:space="preserve"> </w:t>
      </w:r>
      <w:r>
        <w:rPr>
          <w:position w:val="2"/>
        </w:rPr>
        <w:t>R</w:t>
      </w:r>
      <w:r>
        <w:rPr>
          <w:sz w:val="16"/>
        </w:rPr>
        <w:t>s</w:t>
      </w:r>
      <w:r>
        <w:rPr>
          <w:spacing w:val="17"/>
          <w:sz w:val="16"/>
        </w:rPr>
        <w:t xml:space="preserve"> </w:t>
      </w:r>
      <w:r>
        <w:rPr>
          <w:position w:val="2"/>
        </w:rPr>
        <w:t>=</w:t>
      </w:r>
      <w:r>
        <w:rPr>
          <w:spacing w:val="-3"/>
          <w:position w:val="2"/>
        </w:rPr>
        <w:t xml:space="preserve"> </w:t>
      </w:r>
      <w:r>
        <w:rPr>
          <w:position w:val="2"/>
        </w:rPr>
        <w:t>1/(σδ)</w:t>
      </w:r>
      <w:r>
        <w:rPr>
          <w:spacing w:val="-3"/>
          <w:position w:val="2"/>
        </w:rPr>
        <w:t xml:space="preserve"> </w:t>
      </w:r>
      <w:r>
        <w:rPr>
          <w:position w:val="2"/>
        </w:rPr>
        <w:t>=</w:t>
      </w:r>
      <w:r>
        <w:rPr>
          <w:spacing w:val="-3"/>
          <w:position w:val="2"/>
        </w:rPr>
        <w:t xml:space="preserve"> </w:t>
      </w:r>
      <w:r>
        <w:rPr>
          <w:position w:val="2"/>
        </w:rPr>
        <w:t>38.73</w:t>
      </w:r>
      <w:r>
        <w:rPr>
          <w:spacing w:val="-2"/>
          <w:position w:val="2"/>
        </w:rPr>
        <w:t xml:space="preserve"> </w:t>
      </w:r>
      <w:r>
        <w:rPr>
          <w:position w:val="2"/>
        </w:rPr>
        <w:t>mΩ.</w:t>
      </w:r>
      <w:r>
        <w:rPr>
          <w:spacing w:val="-2"/>
          <w:position w:val="2"/>
        </w:rPr>
        <w:t xml:space="preserve"> </w:t>
      </w:r>
      <w:r>
        <w:rPr>
          <w:position w:val="2"/>
        </w:rPr>
        <w:t>With</w:t>
      </w:r>
      <w:r>
        <w:rPr>
          <w:spacing w:val="-2"/>
          <w:position w:val="2"/>
        </w:rPr>
        <w:t xml:space="preserve"> </w:t>
      </w:r>
      <w:r>
        <w:rPr>
          <w:position w:val="2"/>
        </w:rPr>
        <w:t>f</w:t>
      </w:r>
      <w:r>
        <w:rPr>
          <w:sz w:val="16"/>
        </w:rPr>
        <w:t>c</w:t>
      </w:r>
      <w:r>
        <w:rPr>
          <w:position w:val="2"/>
        </w:rPr>
        <w:t>/f</w:t>
      </w:r>
      <w:r>
        <w:rPr>
          <w:spacing w:val="-2"/>
          <w:position w:val="2"/>
        </w:rPr>
        <w:t xml:space="preserve"> </w:t>
      </w:r>
      <w:r>
        <w:rPr>
          <w:position w:val="2"/>
        </w:rPr>
        <w:t>=</w:t>
      </w:r>
      <w:r>
        <w:rPr>
          <w:spacing w:val="-4"/>
          <w:position w:val="2"/>
        </w:rPr>
        <w:t xml:space="preserve"> </w:t>
      </w:r>
      <w:r>
        <w:rPr>
          <w:position w:val="2"/>
        </w:rPr>
        <w:t>0.6902</w:t>
      </w:r>
      <w:r>
        <w:rPr>
          <w:spacing w:val="-2"/>
          <w:position w:val="2"/>
        </w:rPr>
        <w:t xml:space="preserve"> </w:t>
      </w:r>
      <w:r>
        <w:rPr>
          <w:position w:val="2"/>
        </w:rPr>
        <w:t>and</w:t>
      </w:r>
      <w:r>
        <w:rPr>
          <w:spacing w:val="-2"/>
          <w:position w:val="2"/>
        </w:rPr>
        <w:t xml:space="preserve"> </w:t>
      </w:r>
      <w:r>
        <w:rPr>
          <w:position w:val="2"/>
        </w:rPr>
        <w:t>2b/a</w:t>
      </w:r>
      <w:r>
        <w:rPr>
          <w:spacing w:val="-2"/>
          <w:position w:val="2"/>
        </w:rPr>
        <w:t xml:space="preserve"> </w:t>
      </w:r>
      <w:r>
        <w:rPr>
          <w:position w:val="2"/>
        </w:rPr>
        <w:t xml:space="preserve">= </w:t>
      </w:r>
      <w:r>
        <w:t xml:space="preserve">0.8889, the bracket is 1 + 0.8889 × 0.4764 = 1.4235, and the denominator is bη√(...) = </w:t>
      </w:r>
      <w:r>
        <w:rPr>
          <w:position w:val="2"/>
        </w:rPr>
        <w:t>0.01016 × 376.73 × 0.7236 = 2.770 Ω·m. So α</w:t>
      </w:r>
      <w:r>
        <w:rPr>
          <w:sz w:val="16"/>
        </w:rPr>
        <w:t>c</w:t>
      </w:r>
      <w:r>
        <w:rPr>
          <w:spacing w:val="30"/>
          <w:sz w:val="16"/>
        </w:rPr>
        <w:t xml:space="preserve"> </w:t>
      </w:r>
      <w:r>
        <w:rPr>
          <w:position w:val="2"/>
        </w:rPr>
        <w:t>(smooth) = 0.03873/2.770 × 1.4235 =</w:t>
      </w:r>
    </w:p>
    <w:p w14:paraId="4ACDE79A" w14:textId="77777777" w:rsidR="00541E91" w:rsidRDefault="00000000">
      <w:pPr>
        <w:pStyle w:val="BodyText"/>
        <w:spacing w:line="277" w:lineRule="exact"/>
        <w:rPr>
          <w:position w:val="2"/>
        </w:rPr>
      </w:pPr>
      <w:r>
        <w:rPr>
          <w:position w:val="2"/>
        </w:rPr>
        <w:t>0.01991</w:t>
      </w:r>
      <w:r>
        <w:rPr>
          <w:spacing w:val="-1"/>
          <w:position w:val="2"/>
        </w:rPr>
        <w:t xml:space="preserve"> </w:t>
      </w:r>
      <w:r>
        <w:rPr>
          <w:position w:val="2"/>
        </w:rPr>
        <w:t>Np/m =</w:t>
      </w:r>
      <w:r>
        <w:rPr>
          <w:spacing w:val="-1"/>
          <w:position w:val="2"/>
        </w:rPr>
        <w:t xml:space="preserve"> </w:t>
      </w:r>
      <w:r>
        <w:rPr>
          <w:b/>
          <w:position w:val="2"/>
        </w:rPr>
        <w:t>0.173 dB/m</w:t>
      </w:r>
      <w:r>
        <w:rPr>
          <w:position w:val="2"/>
        </w:rPr>
        <w:t>. The</w:t>
      </w:r>
      <w:r>
        <w:rPr>
          <w:spacing w:val="-2"/>
          <w:position w:val="2"/>
        </w:rPr>
        <w:t xml:space="preserve"> </w:t>
      </w:r>
      <w:r>
        <w:rPr>
          <w:position w:val="2"/>
        </w:rPr>
        <w:t>roughness</w:t>
      </w:r>
      <w:r>
        <w:rPr>
          <w:spacing w:val="-1"/>
          <w:position w:val="2"/>
        </w:rPr>
        <w:t xml:space="preserve"> </w:t>
      </w:r>
      <w:r>
        <w:rPr>
          <w:position w:val="2"/>
        </w:rPr>
        <w:t>ratio is</w:t>
      </w:r>
      <w:r>
        <w:rPr>
          <w:spacing w:val="-1"/>
          <w:position w:val="2"/>
        </w:rPr>
        <w:t xml:space="preserve"> </w:t>
      </w:r>
      <w:r>
        <w:rPr>
          <w:position w:val="2"/>
        </w:rPr>
        <w:t>Δ/δ</w:t>
      </w:r>
      <w:r>
        <w:rPr>
          <w:spacing w:val="-2"/>
          <w:position w:val="2"/>
        </w:rPr>
        <w:t xml:space="preserve"> </w:t>
      </w:r>
      <w:r>
        <w:rPr>
          <w:position w:val="2"/>
        </w:rPr>
        <w:t>= 1.6/1.033 =</w:t>
      </w:r>
      <w:r>
        <w:rPr>
          <w:spacing w:val="-2"/>
          <w:position w:val="2"/>
        </w:rPr>
        <w:t xml:space="preserve"> </w:t>
      </w:r>
      <w:r>
        <w:rPr>
          <w:position w:val="2"/>
        </w:rPr>
        <w:t>1.549, so K</w:t>
      </w:r>
      <w:r>
        <w:rPr>
          <w:sz w:val="16"/>
        </w:rPr>
        <w:t>r</w:t>
      </w:r>
      <w:r>
        <w:rPr>
          <w:spacing w:val="19"/>
          <w:sz w:val="16"/>
        </w:rPr>
        <w:t xml:space="preserve"> </w:t>
      </w:r>
      <w:r>
        <w:rPr>
          <w:position w:val="2"/>
        </w:rPr>
        <w:t>=</w:t>
      </w:r>
      <w:r>
        <w:rPr>
          <w:spacing w:val="-1"/>
          <w:position w:val="2"/>
        </w:rPr>
        <w:t xml:space="preserve"> </w:t>
      </w:r>
      <w:r>
        <w:rPr>
          <w:position w:val="2"/>
        </w:rPr>
        <w:t xml:space="preserve">1 </w:t>
      </w:r>
      <w:r>
        <w:rPr>
          <w:spacing w:val="-10"/>
          <w:position w:val="2"/>
        </w:rPr>
        <w:t>+</w:t>
      </w:r>
    </w:p>
    <w:p w14:paraId="583ADFD4" w14:textId="77777777" w:rsidR="00541E91" w:rsidRDefault="00541E91">
      <w:pPr>
        <w:pStyle w:val="BodyText"/>
        <w:spacing w:line="277" w:lineRule="exact"/>
        <w:rPr>
          <w:position w:val="2"/>
        </w:rPr>
        <w:sectPr w:rsidR="00541E91">
          <w:pgSz w:w="11910" w:h="16840"/>
          <w:pgMar w:top="1360" w:right="1275" w:bottom="280" w:left="1275" w:header="720" w:footer="720" w:gutter="0"/>
          <w:cols w:space="720"/>
        </w:sectPr>
      </w:pPr>
    </w:p>
    <w:p w14:paraId="65A99C88" w14:textId="77777777" w:rsidR="00541E91" w:rsidRDefault="00000000">
      <w:pPr>
        <w:pStyle w:val="BodyText"/>
        <w:spacing w:before="80"/>
        <w:rPr>
          <w:b/>
          <w:position w:val="2"/>
        </w:rPr>
      </w:pPr>
      <w:r>
        <w:rPr>
          <w:position w:val="2"/>
        </w:rPr>
        <w:lastRenderedPageBreak/>
        <w:t>(2/π)</w:t>
      </w:r>
      <w:r>
        <w:rPr>
          <w:spacing w:val="-1"/>
          <w:position w:val="2"/>
        </w:rPr>
        <w:t xml:space="preserve"> </w:t>
      </w:r>
      <w:r>
        <w:rPr>
          <w:position w:val="2"/>
        </w:rPr>
        <w:t>arctan(1.4</w:t>
      </w:r>
      <w:r>
        <w:rPr>
          <w:spacing w:val="2"/>
          <w:position w:val="2"/>
        </w:rPr>
        <w:t xml:space="preserve"> </w:t>
      </w:r>
      <w:r>
        <w:rPr>
          <w:position w:val="2"/>
        </w:rPr>
        <w:t>×</w:t>
      </w:r>
      <w:r>
        <w:rPr>
          <w:spacing w:val="-1"/>
          <w:position w:val="2"/>
        </w:rPr>
        <w:t xml:space="preserve"> </w:t>
      </w:r>
      <w:r>
        <w:rPr>
          <w:position w:val="2"/>
        </w:rPr>
        <w:t>1.549</w:t>
      </w:r>
      <w:r>
        <w:rPr>
          <w:position w:val="2"/>
          <w:vertAlign w:val="superscript"/>
        </w:rPr>
        <w:t>2</w:t>
      </w:r>
      <w:r>
        <w:rPr>
          <w:position w:val="2"/>
        </w:rPr>
        <w:t>)</w:t>
      </w:r>
      <w:r>
        <w:rPr>
          <w:spacing w:val="1"/>
          <w:position w:val="2"/>
        </w:rPr>
        <w:t xml:space="preserve"> </w:t>
      </w:r>
      <w:r>
        <w:rPr>
          <w:position w:val="2"/>
        </w:rPr>
        <w:t>=</w:t>
      </w:r>
      <w:r>
        <w:rPr>
          <w:spacing w:val="-1"/>
          <w:position w:val="2"/>
        </w:rPr>
        <w:t xml:space="preserve"> </w:t>
      </w:r>
      <w:r>
        <w:rPr>
          <w:position w:val="2"/>
        </w:rPr>
        <w:t>1 +</w:t>
      </w:r>
      <w:r>
        <w:rPr>
          <w:spacing w:val="-1"/>
          <w:position w:val="2"/>
        </w:rPr>
        <w:t xml:space="preserve"> </w:t>
      </w:r>
      <w:r>
        <w:rPr>
          <w:position w:val="2"/>
        </w:rPr>
        <w:t>0.6366 ×</w:t>
      </w:r>
      <w:r>
        <w:rPr>
          <w:spacing w:val="-2"/>
          <w:position w:val="2"/>
        </w:rPr>
        <w:t xml:space="preserve"> </w:t>
      </w:r>
      <w:r>
        <w:rPr>
          <w:position w:val="2"/>
        </w:rPr>
        <w:t>1.279</w:t>
      </w:r>
      <w:r>
        <w:rPr>
          <w:spacing w:val="2"/>
          <w:position w:val="2"/>
        </w:rPr>
        <w:t xml:space="preserve"> </w:t>
      </w:r>
      <w:r>
        <w:rPr>
          <w:position w:val="2"/>
        </w:rPr>
        <w:t>=</w:t>
      </w:r>
      <w:r>
        <w:rPr>
          <w:spacing w:val="1"/>
          <w:position w:val="2"/>
        </w:rPr>
        <w:t xml:space="preserve"> </w:t>
      </w:r>
      <w:r>
        <w:rPr>
          <w:position w:val="2"/>
        </w:rPr>
        <w:t>1.816, and α</w:t>
      </w:r>
      <w:r>
        <w:rPr>
          <w:sz w:val="16"/>
        </w:rPr>
        <w:t>c</w:t>
      </w:r>
      <w:r>
        <w:rPr>
          <w:spacing w:val="20"/>
          <w:sz w:val="16"/>
        </w:rPr>
        <w:t xml:space="preserve"> </w:t>
      </w:r>
      <w:r>
        <w:rPr>
          <w:position w:val="2"/>
        </w:rPr>
        <w:t>=</w:t>
      </w:r>
      <w:r>
        <w:rPr>
          <w:spacing w:val="-1"/>
          <w:position w:val="2"/>
        </w:rPr>
        <w:t xml:space="preserve"> </w:t>
      </w:r>
      <w:r>
        <w:rPr>
          <w:position w:val="2"/>
        </w:rPr>
        <w:t>0.173 ×</w:t>
      </w:r>
      <w:r>
        <w:rPr>
          <w:spacing w:val="-1"/>
          <w:position w:val="2"/>
        </w:rPr>
        <w:t xml:space="preserve"> </w:t>
      </w:r>
      <w:r>
        <w:rPr>
          <w:position w:val="2"/>
        </w:rPr>
        <w:t>1.816</w:t>
      </w:r>
      <w:r>
        <w:rPr>
          <w:spacing w:val="-1"/>
          <w:position w:val="2"/>
        </w:rPr>
        <w:t xml:space="preserve"> </w:t>
      </w:r>
      <w:r>
        <w:rPr>
          <w:position w:val="2"/>
        </w:rPr>
        <w:t>=</w:t>
      </w:r>
      <w:r>
        <w:rPr>
          <w:spacing w:val="-1"/>
          <w:position w:val="2"/>
        </w:rPr>
        <w:t xml:space="preserve"> </w:t>
      </w:r>
      <w:r>
        <w:rPr>
          <w:b/>
          <w:spacing w:val="-2"/>
          <w:position w:val="2"/>
        </w:rPr>
        <w:t>0.314</w:t>
      </w:r>
    </w:p>
    <w:p w14:paraId="36E7096A" w14:textId="77777777" w:rsidR="00541E91" w:rsidRDefault="00000000">
      <w:pPr>
        <w:pStyle w:val="Heading2"/>
        <w:spacing w:before="118"/>
        <w:ind w:left="165" w:firstLine="0"/>
        <w:jc w:val="left"/>
        <w:rPr>
          <w:b w:val="0"/>
        </w:rPr>
      </w:pPr>
      <w:r>
        <w:rPr>
          <w:spacing w:val="-2"/>
        </w:rPr>
        <w:t>dB/m</w:t>
      </w:r>
      <w:r>
        <w:rPr>
          <w:b w:val="0"/>
          <w:spacing w:val="-2"/>
        </w:rPr>
        <w:t>.</w:t>
      </w:r>
    </w:p>
    <w:p w14:paraId="5860F296" w14:textId="77777777" w:rsidR="00541E91" w:rsidRDefault="00000000">
      <w:pPr>
        <w:spacing w:before="258" w:line="340" w:lineRule="auto"/>
        <w:ind w:left="165"/>
        <w:rPr>
          <w:position w:val="2"/>
          <w:sz w:val="24"/>
        </w:rPr>
      </w:pPr>
      <w:r>
        <w:rPr>
          <w:b/>
          <w:position w:val="2"/>
          <w:sz w:val="24"/>
        </w:rPr>
        <w:t>Improved</w:t>
      </w:r>
      <w:r>
        <w:rPr>
          <w:b/>
          <w:spacing w:val="-2"/>
          <w:position w:val="2"/>
          <w:sz w:val="24"/>
        </w:rPr>
        <w:t xml:space="preserve"> </w:t>
      </w:r>
      <w:r>
        <w:rPr>
          <w:b/>
          <w:position w:val="2"/>
          <w:sz w:val="24"/>
        </w:rPr>
        <w:t xml:space="preserve">design </w:t>
      </w:r>
      <w:r>
        <w:rPr>
          <w:position w:val="2"/>
          <w:sz w:val="24"/>
        </w:rPr>
        <w:t>(silver</w:t>
      </w:r>
      <w:r>
        <w:rPr>
          <w:spacing w:val="-4"/>
          <w:position w:val="2"/>
          <w:sz w:val="24"/>
        </w:rPr>
        <w:t xml:space="preserve"> </w:t>
      </w:r>
      <w:r>
        <w:rPr>
          <w:position w:val="2"/>
          <w:sz w:val="24"/>
        </w:rPr>
        <w:t>plated,</w:t>
      </w:r>
      <w:r>
        <w:rPr>
          <w:spacing w:val="-2"/>
          <w:position w:val="2"/>
          <w:sz w:val="24"/>
        </w:rPr>
        <w:t xml:space="preserve"> </w:t>
      </w:r>
      <w:r>
        <w:rPr>
          <w:position w:val="2"/>
          <w:sz w:val="24"/>
        </w:rPr>
        <w:t>σ</w:t>
      </w:r>
      <w:r>
        <w:rPr>
          <w:spacing w:val="-3"/>
          <w:position w:val="2"/>
          <w:sz w:val="24"/>
        </w:rPr>
        <w:t xml:space="preserve"> </w:t>
      </w:r>
      <w:r>
        <w:rPr>
          <w:position w:val="2"/>
          <w:sz w:val="24"/>
        </w:rPr>
        <w:t>=</w:t>
      </w:r>
      <w:r>
        <w:rPr>
          <w:spacing w:val="-3"/>
          <w:position w:val="2"/>
          <w:sz w:val="24"/>
        </w:rPr>
        <w:t xml:space="preserve"> </w:t>
      </w:r>
      <w:r>
        <w:rPr>
          <w:position w:val="2"/>
          <w:sz w:val="24"/>
        </w:rPr>
        <w:t>6.1×10</w:t>
      </w:r>
      <w:r>
        <w:rPr>
          <w:position w:val="2"/>
          <w:sz w:val="24"/>
          <w:vertAlign w:val="superscript"/>
        </w:rPr>
        <w:t>7</w:t>
      </w:r>
      <w:r>
        <w:rPr>
          <w:spacing w:val="-1"/>
          <w:position w:val="2"/>
          <w:sz w:val="24"/>
        </w:rPr>
        <w:t xml:space="preserve"> </w:t>
      </w:r>
      <w:r>
        <w:rPr>
          <w:position w:val="2"/>
          <w:sz w:val="24"/>
        </w:rPr>
        <w:t>S/m,</w:t>
      </w:r>
      <w:r>
        <w:rPr>
          <w:spacing w:val="-2"/>
          <w:position w:val="2"/>
          <w:sz w:val="24"/>
        </w:rPr>
        <w:t xml:space="preserve"> </w:t>
      </w:r>
      <w:r>
        <w:rPr>
          <w:position w:val="2"/>
          <w:sz w:val="24"/>
        </w:rPr>
        <w:t>Δ</w:t>
      </w:r>
      <w:r>
        <w:rPr>
          <w:spacing w:val="-3"/>
          <w:position w:val="2"/>
          <w:sz w:val="24"/>
        </w:rPr>
        <w:t xml:space="preserve"> </w:t>
      </w:r>
      <w:r>
        <w:rPr>
          <w:position w:val="2"/>
          <w:sz w:val="24"/>
        </w:rPr>
        <w:t>=</w:t>
      </w:r>
      <w:r>
        <w:rPr>
          <w:spacing w:val="-4"/>
          <w:position w:val="2"/>
          <w:sz w:val="24"/>
        </w:rPr>
        <w:t xml:space="preserve"> </w:t>
      </w:r>
      <w:r>
        <w:rPr>
          <w:position w:val="2"/>
          <w:sz w:val="24"/>
        </w:rPr>
        <w:t>0.4</w:t>
      </w:r>
      <w:r>
        <w:rPr>
          <w:spacing w:val="-2"/>
          <w:position w:val="2"/>
          <w:sz w:val="24"/>
        </w:rPr>
        <w:t xml:space="preserve"> </w:t>
      </w:r>
      <w:r>
        <w:rPr>
          <w:position w:val="2"/>
          <w:sz w:val="24"/>
        </w:rPr>
        <w:t>µm):</w:t>
      </w:r>
      <w:r>
        <w:rPr>
          <w:spacing w:val="-2"/>
          <w:position w:val="2"/>
          <w:sz w:val="24"/>
        </w:rPr>
        <w:t xml:space="preserve"> </w:t>
      </w:r>
      <w:r>
        <w:rPr>
          <w:position w:val="2"/>
          <w:sz w:val="24"/>
        </w:rPr>
        <w:t>δ</w:t>
      </w:r>
      <w:r>
        <w:rPr>
          <w:spacing w:val="-3"/>
          <w:position w:val="2"/>
          <w:sz w:val="24"/>
        </w:rPr>
        <w:t xml:space="preserve"> </w:t>
      </w:r>
      <w:r>
        <w:rPr>
          <w:position w:val="2"/>
          <w:sz w:val="24"/>
        </w:rPr>
        <w:t>=</w:t>
      </w:r>
      <w:r>
        <w:rPr>
          <w:spacing w:val="-3"/>
          <w:position w:val="2"/>
          <w:sz w:val="24"/>
        </w:rPr>
        <w:t xml:space="preserve"> </w:t>
      </w:r>
      <w:r>
        <w:rPr>
          <w:position w:val="2"/>
          <w:sz w:val="24"/>
        </w:rPr>
        <w:t>0.661 µm,</w:t>
      </w:r>
      <w:r>
        <w:rPr>
          <w:spacing w:val="-2"/>
          <w:position w:val="2"/>
          <w:sz w:val="24"/>
        </w:rPr>
        <w:t xml:space="preserve"> </w:t>
      </w:r>
      <w:r>
        <w:rPr>
          <w:position w:val="2"/>
          <w:sz w:val="24"/>
        </w:rPr>
        <w:t>R</w:t>
      </w:r>
      <w:r>
        <w:rPr>
          <w:sz w:val="16"/>
        </w:rPr>
        <w:t>s</w:t>
      </w:r>
      <w:r>
        <w:rPr>
          <w:spacing w:val="17"/>
          <w:sz w:val="16"/>
        </w:rPr>
        <w:t xml:space="preserve"> </w:t>
      </w:r>
      <w:r>
        <w:rPr>
          <w:position w:val="2"/>
          <w:sz w:val="24"/>
        </w:rPr>
        <w:t>=</w:t>
      </w:r>
      <w:r>
        <w:rPr>
          <w:spacing w:val="-3"/>
          <w:position w:val="2"/>
          <w:sz w:val="24"/>
        </w:rPr>
        <w:t xml:space="preserve"> </w:t>
      </w:r>
      <w:r>
        <w:rPr>
          <w:position w:val="2"/>
          <w:sz w:val="24"/>
        </w:rPr>
        <w:t>24.8</w:t>
      </w:r>
      <w:r>
        <w:rPr>
          <w:spacing w:val="-2"/>
          <w:position w:val="2"/>
          <w:sz w:val="24"/>
        </w:rPr>
        <w:t xml:space="preserve"> </w:t>
      </w:r>
      <w:r>
        <w:rPr>
          <w:position w:val="2"/>
          <w:sz w:val="24"/>
        </w:rPr>
        <w:t>mΩ, smooth α</w:t>
      </w:r>
      <w:r>
        <w:rPr>
          <w:sz w:val="16"/>
        </w:rPr>
        <w:t>c</w:t>
      </w:r>
      <w:r>
        <w:rPr>
          <w:spacing w:val="33"/>
          <w:sz w:val="16"/>
        </w:rPr>
        <w:t xml:space="preserve"> </w:t>
      </w:r>
      <w:r>
        <w:rPr>
          <w:position w:val="2"/>
          <w:sz w:val="24"/>
        </w:rPr>
        <w:t>= 0.111 dB/m, K</w:t>
      </w:r>
      <w:r>
        <w:rPr>
          <w:sz w:val="16"/>
        </w:rPr>
        <w:t>r</w:t>
      </w:r>
      <w:r>
        <w:rPr>
          <w:spacing w:val="32"/>
          <w:sz w:val="16"/>
        </w:rPr>
        <w:t xml:space="preserve"> </w:t>
      </w:r>
      <w:r>
        <w:rPr>
          <w:position w:val="2"/>
          <w:sz w:val="24"/>
        </w:rPr>
        <w:t>= 1.301, so α</w:t>
      </w:r>
      <w:r>
        <w:rPr>
          <w:sz w:val="16"/>
        </w:rPr>
        <w:t>c</w:t>
      </w:r>
      <w:r>
        <w:rPr>
          <w:spacing w:val="33"/>
          <w:sz w:val="16"/>
        </w:rPr>
        <w:t xml:space="preserve"> </w:t>
      </w:r>
      <w:r>
        <w:rPr>
          <w:position w:val="2"/>
          <w:sz w:val="24"/>
        </w:rPr>
        <w:t xml:space="preserve">= </w:t>
      </w:r>
      <w:r>
        <w:rPr>
          <w:b/>
          <w:position w:val="2"/>
          <w:sz w:val="24"/>
        </w:rPr>
        <w:t>0.144 dB/m</w:t>
      </w:r>
      <w:r>
        <w:rPr>
          <w:position w:val="2"/>
          <w:sz w:val="24"/>
        </w:rPr>
        <w:t>.</w:t>
      </w:r>
    </w:p>
    <w:p w14:paraId="1A473E7C" w14:textId="77777777" w:rsidR="00541E91" w:rsidRDefault="00000000">
      <w:pPr>
        <w:pStyle w:val="BodyText"/>
        <w:spacing w:before="142" w:line="360" w:lineRule="auto"/>
        <w:ind w:right="205"/>
        <w:rPr>
          <w:position w:val="2"/>
        </w:rPr>
      </w:pPr>
      <w:r>
        <w:rPr>
          <w:b/>
          <w:position w:val="2"/>
        </w:rPr>
        <w:t>Dielectric</w:t>
      </w:r>
      <w:r>
        <w:rPr>
          <w:b/>
          <w:spacing w:val="-2"/>
          <w:position w:val="2"/>
        </w:rPr>
        <w:t xml:space="preserve"> </w:t>
      </w:r>
      <w:r>
        <w:rPr>
          <w:b/>
          <w:position w:val="2"/>
        </w:rPr>
        <w:t>example.</w:t>
      </w:r>
      <w:r>
        <w:rPr>
          <w:b/>
          <w:spacing w:val="-3"/>
          <w:position w:val="2"/>
        </w:rPr>
        <w:t xml:space="preserve"> </w:t>
      </w:r>
      <w:r>
        <w:rPr>
          <w:position w:val="2"/>
        </w:rPr>
        <w:t>To</w:t>
      </w:r>
      <w:r>
        <w:rPr>
          <w:spacing w:val="-2"/>
          <w:position w:val="2"/>
        </w:rPr>
        <w:t xml:space="preserve"> </w:t>
      </w:r>
      <w:r>
        <w:rPr>
          <w:position w:val="2"/>
        </w:rPr>
        <w:t>show</w:t>
      </w:r>
      <w:r>
        <w:rPr>
          <w:spacing w:val="-3"/>
          <w:position w:val="2"/>
        </w:rPr>
        <w:t xml:space="preserve"> </w:t>
      </w:r>
      <w:r>
        <w:rPr>
          <w:position w:val="2"/>
        </w:rPr>
        <w:t>why</w:t>
      </w:r>
      <w:r>
        <w:rPr>
          <w:spacing w:val="-1"/>
          <w:position w:val="2"/>
        </w:rPr>
        <w:t xml:space="preserve"> </w:t>
      </w:r>
      <w:r>
        <w:rPr>
          <w:position w:val="2"/>
        </w:rPr>
        <w:t>I</w:t>
      </w:r>
      <w:r>
        <w:rPr>
          <w:spacing w:val="-6"/>
          <w:position w:val="2"/>
        </w:rPr>
        <w:t xml:space="preserve"> </w:t>
      </w:r>
      <w:r>
        <w:rPr>
          <w:position w:val="2"/>
        </w:rPr>
        <w:t>keep</w:t>
      </w:r>
      <w:r>
        <w:rPr>
          <w:spacing w:val="-2"/>
          <w:position w:val="2"/>
        </w:rPr>
        <w:t xml:space="preserve"> </w:t>
      </w:r>
      <w:r>
        <w:rPr>
          <w:position w:val="2"/>
        </w:rPr>
        <w:t>the</w:t>
      </w:r>
      <w:r>
        <w:rPr>
          <w:spacing w:val="-3"/>
          <w:position w:val="2"/>
        </w:rPr>
        <w:t xml:space="preserve"> </w:t>
      </w:r>
      <w:r>
        <w:rPr>
          <w:position w:val="2"/>
        </w:rPr>
        <w:t>guide</w:t>
      </w:r>
      <w:r>
        <w:rPr>
          <w:spacing w:val="-3"/>
          <w:position w:val="2"/>
        </w:rPr>
        <w:t xml:space="preserve"> </w:t>
      </w:r>
      <w:r>
        <w:rPr>
          <w:position w:val="2"/>
        </w:rPr>
        <w:t>empty,</w:t>
      </w:r>
      <w:r>
        <w:rPr>
          <w:spacing w:val="-2"/>
          <w:position w:val="2"/>
        </w:rPr>
        <w:t xml:space="preserve"> </w:t>
      </w:r>
      <w:r>
        <w:rPr>
          <w:position w:val="2"/>
        </w:rPr>
        <w:t>suppose</w:t>
      </w:r>
      <w:r>
        <w:rPr>
          <w:spacing w:val="-3"/>
          <w:position w:val="2"/>
        </w:rPr>
        <w:t xml:space="preserve"> </w:t>
      </w:r>
      <w:r>
        <w:rPr>
          <w:position w:val="2"/>
        </w:rPr>
        <w:t>it</w:t>
      </w:r>
      <w:r>
        <w:rPr>
          <w:spacing w:val="-2"/>
          <w:position w:val="2"/>
        </w:rPr>
        <w:t xml:space="preserve"> </w:t>
      </w:r>
      <w:r>
        <w:rPr>
          <w:position w:val="2"/>
        </w:rPr>
        <w:t>were</w:t>
      </w:r>
      <w:r>
        <w:rPr>
          <w:spacing w:val="-3"/>
          <w:position w:val="2"/>
        </w:rPr>
        <w:t xml:space="preserve"> </w:t>
      </w:r>
      <w:r>
        <w:rPr>
          <w:position w:val="2"/>
        </w:rPr>
        <w:t>PTFE-filled</w:t>
      </w:r>
      <w:r>
        <w:rPr>
          <w:spacing w:val="-2"/>
          <w:position w:val="2"/>
        </w:rPr>
        <w:t xml:space="preserve"> </w:t>
      </w:r>
      <w:r>
        <w:rPr>
          <w:position w:val="2"/>
        </w:rPr>
        <w:t>(ε</w:t>
      </w:r>
      <w:r>
        <w:rPr>
          <w:sz w:val="16"/>
        </w:rPr>
        <w:t>r</w:t>
      </w:r>
      <w:r>
        <w:rPr>
          <w:spacing w:val="18"/>
          <w:sz w:val="16"/>
        </w:rPr>
        <w:t xml:space="preserve"> </w:t>
      </w:r>
      <w:r>
        <w:rPr>
          <w:position w:val="2"/>
        </w:rPr>
        <w:t xml:space="preserve">= </w:t>
      </w:r>
      <w:r>
        <w:t>2.1, tan δ = 2×10</w:t>
      </w:r>
      <w:r>
        <w:rPr>
          <w:vertAlign w:val="superscript"/>
        </w:rPr>
        <w:t>−4</w:t>
      </w:r>
      <w:r>
        <w:t>). Then k = 2π × 9.5×10</w:t>
      </w:r>
      <w:r>
        <w:rPr>
          <w:vertAlign w:val="superscript"/>
        </w:rPr>
        <w:t>9</w:t>
      </w:r>
      <w:r>
        <w:t xml:space="preserve"> × √2.1 / c = 288.5 rad/m, the cutoff drops to </w:t>
      </w:r>
      <w:r>
        <w:rPr>
          <w:position w:val="2"/>
        </w:rPr>
        <w:t>4.524 GHz, β =</w:t>
      </w:r>
      <w:r>
        <w:rPr>
          <w:spacing w:val="-1"/>
          <w:position w:val="2"/>
        </w:rPr>
        <w:t xml:space="preserve"> </w:t>
      </w:r>
      <w:r>
        <w:rPr>
          <w:position w:val="2"/>
        </w:rPr>
        <w:t>288.5 × √(1 −</w:t>
      </w:r>
      <w:r>
        <w:rPr>
          <w:spacing w:val="-2"/>
          <w:position w:val="2"/>
        </w:rPr>
        <w:t xml:space="preserve"> </w:t>
      </w:r>
      <w:r>
        <w:rPr>
          <w:position w:val="2"/>
        </w:rPr>
        <w:t>(4.524/9.5)</w:t>
      </w:r>
      <w:r>
        <w:rPr>
          <w:position w:val="2"/>
          <w:vertAlign w:val="superscript"/>
        </w:rPr>
        <w:t>2</w:t>
      </w:r>
      <w:r>
        <w:rPr>
          <w:position w:val="2"/>
        </w:rPr>
        <w:t>) =</w:t>
      </w:r>
      <w:r>
        <w:rPr>
          <w:spacing w:val="-2"/>
          <w:position w:val="2"/>
        </w:rPr>
        <w:t xml:space="preserve"> </w:t>
      </w:r>
      <w:r>
        <w:rPr>
          <w:position w:val="2"/>
        </w:rPr>
        <w:t>253.7 rad/m, and α</w:t>
      </w:r>
      <w:r>
        <w:rPr>
          <w:sz w:val="16"/>
        </w:rPr>
        <w:t>d</w:t>
      </w:r>
      <w:r>
        <w:rPr>
          <w:spacing w:val="21"/>
          <w:sz w:val="16"/>
        </w:rPr>
        <w:t xml:space="preserve"> </w:t>
      </w:r>
      <w:r>
        <w:rPr>
          <w:position w:val="2"/>
        </w:rPr>
        <w:t>=</w:t>
      </w:r>
      <w:r>
        <w:rPr>
          <w:spacing w:val="-1"/>
          <w:position w:val="2"/>
        </w:rPr>
        <w:t xml:space="preserve"> </w:t>
      </w:r>
      <w:r>
        <w:rPr>
          <w:position w:val="2"/>
        </w:rPr>
        <w:t>k</w:t>
      </w:r>
      <w:r>
        <w:rPr>
          <w:position w:val="2"/>
          <w:vertAlign w:val="superscript"/>
        </w:rPr>
        <w:t>2</w:t>
      </w:r>
      <w:r>
        <w:rPr>
          <w:position w:val="2"/>
        </w:rPr>
        <w:t>tan δ/(2β) =</w:t>
      </w:r>
      <w:r>
        <w:rPr>
          <w:spacing w:val="-2"/>
          <w:position w:val="2"/>
        </w:rPr>
        <w:t xml:space="preserve"> </w:t>
      </w:r>
      <w:r>
        <w:rPr>
          <w:position w:val="2"/>
        </w:rPr>
        <w:t>(288.5</w:t>
      </w:r>
      <w:r>
        <w:rPr>
          <w:position w:val="2"/>
          <w:vertAlign w:val="superscript"/>
        </w:rPr>
        <w:t>2</w:t>
      </w:r>
      <w:r>
        <w:rPr>
          <w:position w:val="2"/>
        </w:rPr>
        <w:t xml:space="preserve"> ×</w:t>
      </w:r>
    </w:p>
    <w:p w14:paraId="3A34D44B" w14:textId="77777777" w:rsidR="00541E91" w:rsidRDefault="00000000">
      <w:pPr>
        <w:pStyle w:val="BodyText"/>
        <w:spacing w:line="253" w:lineRule="exact"/>
      </w:pPr>
      <w:r>
        <w:t>2×10</w:t>
      </w:r>
      <w:r>
        <w:rPr>
          <w:vertAlign w:val="superscript"/>
        </w:rPr>
        <w:t>−4</w:t>
      </w:r>
      <w:r>
        <w:t>)/(2 ×</w:t>
      </w:r>
      <w:r>
        <w:rPr>
          <w:spacing w:val="-1"/>
        </w:rPr>
        <w:t xml:space="preserve"> </w:t>
      </w:r>
      <w:r>
        <w:t>253.7)</w:t>
      </w:r>
      <w:r>
        <w:rPr>
          <w:spacing w:val="-1"/>
        </w:rPr>
        <w:t xml:space="preserve"> </w:t>
      </w:r>
      <w:r>
        <w:t>=</w:t>
      </w:r>
      <w:r>
        <w:rPr>
          <w:spacing w:val="-1"/>
        </w:rPr>
        <w:t xml:space="preserve"> </w:t>
      </w:r>
      <w:r>
        <w:t>0.0328 Np/m</w:t>
      </w:r>
      <w:r>
        <w:rPr>
          <w:spacing w:val="1"/>
        </w:rPr>
        <w:t xml:space="preserve"> </w:t>
      </w:r>
      <w:r>
        <w:t xml:space="preserve">= </w:t>
      </w:r>
      <w:r>
        <w:rPr>
          <w:b/>
        </w:rPr>
        <w:t>0.285 dB/m</w:t>
      </w:r>
      <w:r>
        <w:t>,</w:t>
      </w:r>
      <w:r>
        <w:rPr>
          <w:spacing w:val="-3"/>
        </w:rPr>
        <w:t xml:space="preserve"> </w:t>
      </w:r>
      <w:r>
        <w:t>which is</w:t>
      </w:r>
      <w:r>
        <w:rPr>
          <w:spacing w:val="-1"/>
        </w:rPr>
        <w:t xml:space="preserve"> </w:t>
      </w:r>
      <w:r>
        <w:t>already</w:t>
      </w:r>
      <w:r>
        <w:rPr>
          <w:spacing w:val="1"/>
        </w:rPr>
        <w:t xml:space="preserve"> </w:t>
      </w:r>
      <w:r>
        <w:t>more</w:t>
      </w:r>
      <w:r>
        <w:rPr>
          <w:spacing w:val="-1"/>
        </w:rPr>
        <w:t xml:space="preserve"> </w:t>
      </w:r>
      <w:r>
        <w:t xml:space="preserve">than the </w:t>
      </w:r>
      <w:r>
        <w:rPr>
          <w:spacing w:val="-2"/>
        </w:rPr>
        <w:t>entire</w:t>
      </w:r>
    </w:p>
    <w:p w14:paraId="17C11265" w14:textId="77777777" w:rsidR="00541E91" w:rsidRDefault="00000000">
      <w:pPr>
        <w:pStyle w:val="BodyText"/>
        <w:spacing w:before="139"/>
      </w:pPr>
      <w:r>
        <w:t>improved</w:t>
      </w:r>
      <w:r>
        <w:rPr>
          <w:spacing w:val="-4"/>
        </w:rPr>
        <w:t xml:space="preserve"> </w:t>
      </w:r>
      <w:r>
        <w:t>conductor</w:t>
      </w:r>
      <w:r>
        <w:rPr>
          <w:spacing w:val="-2"/>
        </w:rPr>
        <w:t xml:space="preserve"> loss.</w:t>
      </w:r>
    </w:p>
    <w:p w14:paraId="64EB7BAA" w14:textId="77777777" w:rsidR="00541E91" w:rsidRDefault="00000000">
      <w:pPr>
        <w:pStyle w:val="Heading2"/>
        <w:numPr>
          <w:ilvl w:val="1"/>
          <w:numId w:val="5"/>
        </w:numPr>
        <w:tabs>
          <w:tab w:val="left" w:pos="525"/>
        </w:tabs>
        <w:spacing w:before="257"/>
        <w:jc w:val="both"/>
      </w:pPr>
      <w:r>
        <w:t>Parametric</w:t>
      </w:r>
      <w:r>
        <w:rPr>
          <w:spacing w:val="-4"/>
        </w:rPr>
        <w:t xml:space="preserve"> </w:t>
      </w:r>
      <w:r>
        <w:rPr>
          <w:spacing w:val="-2"/>
        </w:rPr>
        <w:t>study</w:t>
      </w:r>
    </w:p>
    <w:p w14:paraId="38F413D5" w14:textId="77777777" w:rsidR="00541E91" w:rsidRDefault="00000000">
      <w:pPr>
        <w:pStyle w:val="BodyText"/>
        <w:spacing w:before="199" w:line="355" w:lineRule="auto"/>
        <w:ind w:right="160"/>
        <w:jc w:val="both"/>
      </w:pPr>
      <w:r>
        <w:rPr>
          <w:position w:val="2"/>
        </w:rPr>
        <w:t>Figure 3 shows the attenuation of</w:t>
      </w:r>
      <w:r>
        <w:rPr>
          <w:spacing w:val="-1"/>
          <w:position w:val="2"/>
        </w:rPr>
        <w:t xml:space="preserve"> </w:t>
      </w:r>
      <w:r>
        <w:rPr>
          <w:position w:val="2"/>
        </w:rPr>
        <w:t>the TE</w:t>
      </w:r>
      <w:r>
        <w:rPr>
          <w:sz w:val="16"/>
        </w:rPr>
        <w:t>10</w:t>
      </w:r>
      <w:r>
        <w:rPr>
          <w:spacing w:val="21"/>
          <w:sz w:val="16"/>
        </w:rPr>
        <w:t xml:space="preserve"> </w:t>
      </w:r>
      <w:r>
        <w:rPr>
          <w:position w:val="2"/>
        </w:rPr>
        <w:t>mode against frequency for</w:t>
      </w:r>
      <w:r>
        <w:rPr>
          <w:spacing w:val="-1"/>
          <w:position w:val="2"/>
        </w:rPr>
        <w:t xml:space="preserve"> </w:t>
      </w:r>
      <w:r>
        <w:rPr>
          <w:position w:val="2"/>
        </w:rPr>
        <w:t xml:space="preserve">several wall materials. </w:t>
      </w:r>
      <w:r>
        <w:t>Wall</w:t>
      </w:r>
      <w:r>
        <w:rPr>
          <w:spacing w:val="-8"/>
        </w:rPr>
        <w:t xml:space="preserve"> </w:t>
      </w:r>
      <w:r>
        <w:t>loss</w:t>
      </w:r>
      <w:r>
        <w:rPr>
          <w:spacing w:val="-8"/>
        </w:rPr>
        <w:t xml:space="preserve"> </w:t>
      </w:r>
      <w:r>
        <w:t>falls</w:t>
      </w:r>
      <w:r>
        <w:rPr>
          <w:spacing w:val="-8"/>
        </w:rPr>
        <w:t xml:space="preserve"> </w:t>
      </w:r>
      <w:r>
        <w:t>gently</w:t>
      </w:r>
      <w:r>
        <w:rPr>
          <w:spacing w:val="-8"/>
        </w:rPr>
        <w:t xml:space="preserve"> </w:t>
      </w:r>
      <w:r>
        <w:t>across</w:t>
      </w:r>
      <w:r>
        <w:rPr>
          <w:spacing w:val="-9"/>
        </w:rPr>
        <w:t xml:space="preserve"> </w:t>
      </w:r>
      <w:r>
        <w:t>the</w:t>
      </w:r>
      <w:r>
        <w:rPr>
          <w:spacing w:val="-9"/>
        </w:rPr>
        <w:t xml:space="preserve"> </w:t>
      </w:r>
      <w:r>
        <w:t>band</w:t>
      </w:r>
      <w:r>
        <w:rPr>
          <w:spacing w:val="-8"/>
        </w:rPr>
        <w:t xml:space="preserve"> </w:t>
      </w:r>
      <w:r>
        <w:t>(from</w:t>
      </w:r>
      <w:r>
        <w:rPr>
          <w:spacing w:val="-8"/>
        </w:rPr>
        <w:t xml:space="preserve"> </w:t>
      </w:r>
      <w:r>
        <w:t>0.332</w:t>
      </w:r>
      <w:r>
        <w:rPr>
          <w:spacing w:val="-11"/>
        </w:rPr>
        <w:t xml:space="preserve"> </w:t>
      </w:r>
      <w:r>
        <w:t>to</w:t>
      </w:r>
      <w:r>
        <w:rPr>
          <w:spacing w:val="-8"/>
        </w:rPr>
        <w:t xml:space="preserve"> </w:t>
      </w:r>
      <w:r>
        <w:t>0.301</w:t>
      </w:r>
      <w:r>
        <w:rPr>
          <w:spacing w:val="-8"/>
        </w:rPr>
        <w:t xml:space="preserve"> </w:t>
      </w:r>
      <w:r>
        <w:t>dB/m</w:t>
      </w:r>
      <w:r>
        <w:rPr>
          <w:spacing w:val="-8"/>
        </w:rPr>
        <w:t xml:space="preserve"> </w:t>
      </w:r>
      <w:r>
        <w:t>for</w:t>
      </w:r>
      <w:r>
        <w:rPr>
          <w:spacing w:val="-10"/>
        </w:rPr>
        <w:t xml:space="preserve"> </w:t>
      </w:r>
      <w:r>
        <w:t>the</w:t>
      </w:r>
      <w:r>
        <w:rPr>
          <w:spacing w:val="-9"/>
        </w:rPr>
        <w:t xml:space="preserve"> </w:t>
      </w:r>
      <w:r>
        <w:t>initial</w:t>
      </w:r>
      <w:r>
        <w:rPr>
          <w:spacing w:val="-8"/>
        </w:rPr>
        <w:t xml:space="preserve"> </w:t>
      </w:r>
      <w:r>
        <w:t>design)</w:t>
      </w:r>
      <w:r>
        <w:rPr>
          <w:spacing w:val="-8"/>
        </w:rPr>
        <w:t xml:space="preserve"> </w:t>
      </w:r>
      <w:r>
        <w:t xml:space="preserve">because </w:t>
      </w:r>
      <w:r>
        <w:rPr>
          <w:position w:val="2"/>
        </w:rPr>
        <w:t>the</w:t>
      </w:r>
      <w:r>
        <w:rPr>
          <w:spacing w:val="-10"/>
          <w:position w:val="2"/>
        </w:rPr>
        <w:t xml:space="preserve"> </w:t>
      </w:r>
      <w:r>
        <w:rPr>
          <w:position w:val="2"/>
        </w:rPr>
        <w:t>denominator</w:t>
      </w:r>
      <w:r>
        <w:rPr>
          <w:spacing w:val="-10"/>
          <w:position w:val="2"/>
        </w:rPr>
        <w:t xml:space="preserve"> </w:t>
      </w:r>
      <w:r>
        <w:rPr>
          <w:position w:val="2"/>
        </w:rPr>
        <w:t>√(1</w:t>
      </w:r>
      <w:r>
        <w:rPr>
          <w:spacing w:val="-10"/>
          <w:position w:val="2"/>
        </w:rPr>
        <w:t xml:space="preserve"> </w:t>
      </w:r>
      <w:r>
        <w:rPr>
          <w:position w:val="2"/>
        </w:rPr>
        <w:t>−</w:t>
      </w:r>
      <w:r>
        <w:rPr>
          <w:spacing w:val="-11"/>
          <w:position w:val="2"/>
        </w:rPr>
        <w:t xml:space="preserve"> </w:t>
      </w:r>
      <w:r>
        <w:rPr>
          <w:position w:val="2"/>
        </w:rPr>
        <w:t>(f</w:t>
      </w:r>
      <w:r>
        <w:rPr>
          <w:sz w:val="16"/>
        </w:rPr>
        <w:t>c</w:t>
      </w:r>
      <w:r>
        <w:rPr>
          <w:position w:val="2"/>
        </w:rPr>
        <w:t>/f)</w:t>
      </w:r>
      <w:r>
        <w:rPr>
          <w:position w:val="2"/>
          <w:vertAlign w:val="superscript"/>
        </w:rPr>
        <w:t>2</w:t>
      </w:r>
      <w:r>
        <w:rPr>
          <w:position w:val="2"/>
        </w:rPr>
        <w:t>)</w:t>
      </w:r>
      <w:r>
        <w:rPr>
          <w:spacing w:val="-10"/>
          <w:position w:val="2"/>
        </w:rPr>
        <w:t xml:space="preserve"> </w:t>
      </w:r>
      <w:r>
        <w:rPr>
          <w:position w:val="2"/>
        </w:rPr>
        <w:t>grows</w:t>
      </w:r>
      <w:r>
        <w:rPr>
          <w:spacing w:val="-9"/>
          <w:position w:val="2"/>
        </w:rPr>
        <w:t xml:space="preserve"> </w:t>
      </w:r>
      <w:r>
        <w:rPr>
          <w:position w:val="2"/>
        </w:rPr>
        <w:t>faster</w:t>
      </w:r>
      <w:r>
        <w:rPr>
          <w:spacing w:val="-11"/>
          <w:position w:val="2"/>
        </w:rPr>
        <w:t xml:space="preserve"> </w:t>
      </w:r>
      <w:r>
        <w:rPr>
          <w:position w:val="2"/>
        </w:rPr>
        <w:t>than</w:t>
      </w:r>
      <w:r>
        <w:rPr>
          <w:spacing w:val="-10"/>
          <w:position w:val="2"/>
        </w:rPr>
        <w:t xml:space="preserve"> </w:t>
      </w:r>
      <w:r>
        <w:rPr>
          <w:position w:val="2"/>
        </w:rPr>
        <w:t>√f.</w:t>
      </w:r>
      <w:r>
        <w:rPr>
          <w:spacing w:val="-8"/>
          <w:position w:val="2"/>
        </w:rPr>
        <w:t xml:space="preserve"> </w:t>
      </w:r>
      <w:r>
        <w:rPr>
          <w:position w:val="2"/>
        </w:rPr>
        <w:t>At</w:t>
      </w:r>
      <w:r>
        <w:rPr>
          <w:spacing w:val="-10"/>
          <w:position w:val="2"/>
        </w:rPr>
        <w:t xml:space="preserve"> </w:t>
      </w:r>
      <w:r>
        <w:rPr>
          <w:position w:val="2"/>
        </w:rPr>
        <w:t>9.5</w:t>
      </w:r>
      <w:r>
        <w:rPr>
          <w:spacing w:val="-10"/>
          <w:position w:val="2"/>
        </w:rPr>
        <w:t xml:space="preserve"> </w:t>
      </w:r>
      <w:r>
        <w:rPr>
          <w:position w:val="2"/>
        </w:rPr>
        <w:t>GHz</w:t>
      </w:r>
      <w:r>
        <w:rPr>
          <w:spacing w:val="-11"/>
          <w:position w:val="2"/>
        </w:rPr>
        <w:t xml:space="preserve"> </w:t>
      </w:r>
      <w:r>
        <w:rPr>
          <w:position w:val="2"/>
        </w:rPr>
        <w:t>the</w:t>
      </w:r>
      <w:r>
        <w:rPr>
          <w:spacing w:val="-10"/>
          <w:position w:val="2"/>
        </w:rPr>
        <w:t xml:space="preserve"> </w:t>
      </w:r>
      <w:r>
        <w:rPr>
          <w:position w:val="2"/>
        </w:rPr>
        <w:t>material</w:t>
      </w:r>
      <w:r>
        <w:rPr>
          <w:spacing w:val="-9"/>
          <w:position w:val="2"/>
        </w:rPr>
        <w:t xml:space="preserve"> </w:t>
      </w:r>
      <w:r>
        <w:rPr>
          <w:position w:val="2"/>
        </w:rPr>
        <w:t>ranking</w:t>
      </w:r>
      <w:r>
        <w:rPr>
          <w:spacing w:val="-9"/>
          <w:position w:val="2"/>
        </w:rPr>
        <w:t xml:space="preserve"> </w:t>
      </w:r>
      <w:r>
        <w:rPr>
          <w:position w:val="2"/>
        </w:rPr>
        <w:t>for</w:t>
      </w:r>
      <w:r>
        <w:rPr>
          <w:spacing w:val="-11"/>
          <w:position w:val="2"/>
        </w:rPr>
        <w:t xml:space="preserve"> </w:t>
      </w:r>
      <w:r>
        <w:rPr>
          <w:position w:val="2"/>
        </w:rPr>
        <w:t xml:space="preserve">smooth </w:t>
      </w:r>
      <w:r>
        <w:t>walls is silver 0.111, copper 0.114, aluminium 0.173, brass 0.223 and stainless steel 0.731 dB/m.</w:t>
      </w:r>
      <w:r>
        <w:rPr>
          <w:spacing w:val="-3"/>
        </w:rPr>
        <w:t xml:space="preserve"> </w:t>
      </w:r>
      <w:r>
        <w:t>Aluminium</w:t>
      </w:r>
      <w:r>
        <w:rPr>
          <w:spacing w:val="-5"/>
        </w:rPr>
        <w:t xml:space="preserve"> </w:t>
      </w:r>
      <w:r>
        <w:t>is</w:t>
      </w:r>
      <w:r>
        <w:rPr>
          <w:spacing w:val="-4"/>
        </w:rPr>
        <w:t xml:space="preserve"> </w:t>
      </w:r>
      <w:r>
        <w:t>only</w:t>
      </w:r>
      <w:r>
        <w:rPr>
          <w:spacing w:val="-3"/>
        </w:rPr>
        <w:t xml:space="preserve"> </w:t>
      </w:r>
      <w:r>
        <w:t>about</w:t>
      </w:r>
      <w:r>
        <w:rPr>
          <w:spacing w:val="-3"/>
        </w:rPr>
        <w:t xml:space="preserve"> </w:t>
      </w:r>
      <w:r>
        <w:t>50</w:t>
      </w:r>
      <w:r>
        <w:rPr>
          <w:spacing w:val="-3"/>
        </w:rPr>
        <w:t xml:space="preserve"> </w:t>
      </w:r>
      <w:r>
        <w:t>%</w:t>
      </w:r>
      <w:r>
        <w:rPr>
          <w:spacing w:val="-3"/>
        </w:rPr>
        <w:t xml:space="preserve"> </w:t>
      </w:r>
      <w:r>
        <w:t>worse</w:t>
      </w:r>
      <w:r>
        <w:rPr>
          <w:spacing w:val="-5"/>
        </w:rPr>
        <w:t xml:space="preserve"> </w:t>
      </w:r>
      <w:r>
        <w:t>than</w:t>
      </w:r>
      <w:r>
        <w:rPr>
          <w:spacing w:val="-6"/>
        </w:rPr>
        <w:t xml:space="preserve"> </w:t>
      </w:r>
      <w:r>
        <w:t>copper</w:t>
      </w:r>
      <w:r>
        <w:rPr>
          <w:spacing w:val="-3"/>
        </w:rPr>
        <w:t xml:space="preserve"> </w:t>
      </w:r>
      <w:r>
        <w:t>and</w:t>
      </w:r>
      <w:r>
        <w:rPr>
          <w:spacing w:val="-3"/>
        </w:rPr>
        <w:t xml:space="preserve"> </w:t>
      </w:r>
      <w:r>
        <w:t>weighs</w:t>
      </w:r>
      <w:r>
        <w:rPr>
          <w:spacing w:val="-4"/>
        </w:rPr>
        <w:t xml:space="preserve"> </w:t>
      </w:r>
      <w:r>
        <w:t>a</w:t>
      </w:r>
      <w:r>
        <w:rPr>
          <w:spacing w:val="-3"/>
        </w:rPr>
        <w:t xml:space="preserve"> </w:t>
      </w:r>
      <w:r>
        <w:t>third</w:t>
      </w:r>
      <w:r>
        <w:rPr>
          <w:spacing w:val="-3"/>
        </w:rPr>
        <w:t xml:space="preserve"> </w:t>
      </w:r>
      <w:r>
        <w:t>as</w:t>
      </w:r>
      <w:r>
        <w:rPr>
          <w:spacing w:val="-4"/>
        </w:rPr>
        <w:t xml:space="preserve"> </w:t>
      </w:r>
      <w:r>
        <w:t>much,</w:t>
      </w:r>
      <w:r>
        <w:rPr>
          <w:spacing w:val="-3"/>
        </w:rPr>
        <w:t xml:space="preserve"> </w:t>
      </w:r>
      <w:r>
        <w:t>which</w:t>
      </w:r>
      <w:r>
        <w:rPr>
          <w:spacing w:val="-3"/>
        </w:rPr>
        <w:t xml:space="preserve"> </w:t>
      </w:r>
      <w:r>
        <w:t>is why I keep it as the base metal and add a thin silver layer where the current flows.</w:t>
      </w:r>
    </w:p>
    <w:p w14:paraId="06A99B83" w14:textId="77777777" w:rsidR="00541E91" w:rsidRDefault="00000000">
      <w:pPr>
        <w:pStyle w:val="BodyText"/>
        <w:spacing w:before="100"/>
        <w:ind w:left="0"/>
        <w:rPr>
          <w:sz w:val="20"/>
        </w:rPr>
      </w:pPr>
      <w:r>
        <w:rPr>
          <w:noProof/>
          <w:sz w:val="20"/>
        </w:rPr>
        <w:drawing>
          <wp:anchor distT="0" distB="0" distL="0" distR="0" simplePos="0" relativeHeight="487591424" behindDoc="1" locked="0" layoutInCell="1" allowOverlap="1" wp14:anchorId="6DA4AF58" wp14:editId="61E7C771">
            <wp:simplePos x="0" y="0"/>
            <wp:positionH relativeFrom="page">
              <wp:posOffset>1255108</wp:posOffset>
            </wp:positionH>
            <wp:positionV relativeFrom="paragraph">
              <wp:posOffset>225229</wp:posOffset>
            </wp:positionV>
            <wp:extent cx="5043752" cy="2803207"/>
            <wp:effectExtent l="0" t="0" r="0" b="0"/>
            <wp:wrapTopAndBottom/>
            <wp:docPr id="9" name="Image 9" descr="Figure 3 – WR-90 TE_{10} conductor attenuation versus frequency for different wall materials (operating band shaded).  Figure 3 – WR-90 TE_{10} conductor attenuation versus frequency for different wall materials (operating band shad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igure 3 – WR-90 TE_{10} conductor attenuation versus frequency for different wall materials (operating band shaded).  Figure 3 – WR-90 TE_{10} conductor attenuation versus frequency for different wall materials (operating band shaded)."/>
                    <pic:cNvPicPr/>
                  </pic:nvPicPr>
                  <pic:blipFill>
                    <a:blip r:embed="rId8" cstate="print"/>
                    <a:stretch>
                      <a:fillRect/>
                    </a:stretch>
                  </pic:blipFill>
                  <pic:spPr>
                    <a:xfrm>
                      <a:off x="0" y="0"/>
                      <a:ext cx="5043752" cy="2803207"/>
                    </a:xfrm>
                    <a:prstGeom prst="rect">
                      <a:avLst/>
                    </a:prstGeom>
                  </pic:spPr>
                </pic:pic>
              </a:graphicData>
            </a:graphic>
          </wp:anchor>
        </w:drawing>
      </w:r>
    </w:p>
    <w:p w14:paraId="33BFAEDB" w14:textId="77777777" w:rsidR="00541E91" w:rsidRDefault="00541E91">
      <w:pPr>
        <w:pStyle w:val="BodyText"/>
        <w:spacing w:before="20"/>
        <w:ind w:left="0"/>
      </w:pPr>
    </w:p>
    <w:p w14:paraId="5BA3DF39" w14:textId="77777777" w:rsidR="00541E91" w:rsidRDefault="00000000">
      <w:pPr>
        <w:spacing w:before="1" w:line="360" w:lineRule="auto"/>
        <w:ind w:left="3461" w:hanging="3164"/>
        <w:rPr>
          <w:i/>
          <w:sz w:val="24"/>
        </w:rPr>
      </w:pPr>
      <w:r>
        <w:rPr>
          <w:i/>
          <w:position w:val="2"/>
          <w:sz w:val="24"/>
        </w:rPr>
        <w:t>Figure</w:t>
      </w:r>
      <w:r>
        <w:rPr>
          <w:i/>
          <w:spacing w:val="-3"/>
          <w:position w:val="2"/>
          <w:sz w:val="24"/>
        </w:rPr>
        <w:t xml:space="preserve"> </w:t>
      </w:r>
      <w:r>
        <w:rPr>
          <w:i/>
          <w:position w:val="2"/>
          <w:sz w:val="24"/>
        </w:rPr>
        <w:t>3</w:t>
      </w:r>
      <w:r>
        <w:rPr>
          <w:i/>
          <w:spacing w:val="-4"/>
          <w:position w:val="2"/>
          <w:sz w:val="24"/>
        </w:rPr>
        <w:t xml:space="preserve"> </w:t>
      </w:r>
      <w:r>
        <w:rPr>
          <w:i/>
          <w:position w:val="2"/>
          <w:sz w:val="24"/>
        </w:rPr>
        <w:t>–</w:t>
      </w:r>
      <w:r>
        <w:rPr>
          <w:i/>
          <w:spacing w:val="-3"/>
          <w:position w:val="2"/>
          <w:sz w:val="24"/>
        </w:rPr>
        <w:t xml:space="preserve"> </w:t>
      </w:r>
      <w:r>
        <w:rPr>
          <w:i/>
          <w:position w:val="2"/>
          <w:sz w:val="24"/>
        </w:rPr>
        <w:t>WR-90</w:t>
      </w:r>
      <w:r>
        <w:rPr>
          <w:i/>
          <w:spacing w:val="-3"/>
          <w:position w:val="2"/>
          <w:sz w:val="24"/>
        </w:rPr>
        <w:t xml:space="preserve"> </w:t>
      </w:r>
      <w:r>
        <w:rPr>
          <w:i/>
          <w:position w:val="2"/>
          <w:sz w:val="24"/>
        </w:rPr>
        <w:t>TE</w:t>
      </w:r>
      <w:r>
        <w:rPr>
          <w:i/>
          <w:sz w:val="16"/>
        </w:rPr>
        <w:t>10</w:t>
      </w:r>
      <w:r>
        <w:rPr>
          <w:i/>
          <w:spacing w:val="18"/>
          <w:sz w:val="16"/>
        </w:rPr>
        <w:t xml:space="preserve"> </w:t>
      </w:r>
      <w:r>
        <w:rPr>
          <w:i/>
          <w:position w:val="2"/>
          <w:sz w:val="24"/>
        </w:rPr>
        <w:t>conductor</w:t>
      </w:r>
      <w:r>
        <w:rPr>
          <w:i/>
          <w:spacing w:val="-4"/>
          <w:position w:val="2"/>
          <w:sz w:val="24"/>
        </w:rPr>
        <w:t xml:space="preserve"> </w:t>
      </w:r>
      <w:r>
        <w:rPr>
          <w:i/>
          <w:position w:val="2"/>
          <w:sz w:val="24"/>
        </w:rPr>
        <w:t>attenuation</w:t>
      </w:r>
      <w:r>
        <w:rPr>
          <w:i/>
          <w:spacing w:val="-3"/>
          <w:position w:val="2"/>
          <w:sz w:val="24"/>
        </w:rPr>
        <w:t xml:space="preserve"> </w:t>
      </w:r>
      <w:r>
        <w:rPr>
          <w:i/>
          <w:position w:val="2"/>
          <w:sz w:val="24"/>
        </w:rPr>
        <w:t>versus</w:t>
      </w:r>
      <w:r>
        <w:rPr>
          <w:i/>
          <w:spacing w:val="-4"/>
          <w:position w:val="2"/>
          <w:sz w:val="24"/>
        </w:rPr>
        <w:t xml:space="preserve"> </w:t>
      </w:r>
      <w:r>
        <w:rPr>
          <w:i/>
          <w:position w:val="2"/>
          <w:sz w:val="24"/>
        </w:rPr>
        <w:t>frequency</w:t>
      </w:r>
      <w:r>
        <w:rPr>
          <w:i/>
          <w:spacing w:val="-4"/>
          <w:position w:val="2"/>
          <w:sz w:val="24"/>
        </w:rPr>
        <w:t xml:space="preserve"> </w:t>
      </w:r>
      <w:r>
        <w:rPr>
          <w:i/>
          <w:position w:val="2"/>
          <w:sz w:val="24"/>
        </w:rPr>
        <w:t>for</w:t>
      </w:r>
      <w:r>
        <w:rPr>
          <w:i/>
          <w:spacing w:val="-4"/>
          <w:position w:val="2"/>
          <w:sz w:val="24"/>
        </w:rPr>
        <w:t xml:space="preserve"> </w:t>
      </w:r>
      <w:r>
        <w:rPr>
          <w:i/>
          <w:position w:val="2"/>
          <w:sz w:val="24"/>
        </w:rPr>
        <w:t>different</w:t>
      </w:r>
      <w:r>
        <w:rPr>
          <w:i/>
          <w:spacing w:val="-3"/>
          <w:position w:val="2"/>
          <w:sz w:val="24"/>
        </w:rPr>
        <w:t xml:space="preserve"> </w:t>
      </w:r>
      <w:r>
        <w:rPr>
          <w:i/>
          <w:position w:val="2"/>
          <w:sz w:val="24"/>
        </w:rPr>
        <w:t>wall</w:t>
      </w:r>
      <w:r>
        <w:rPr>
          <w:i/>
          <w:spacing w:val="-3"/>
          <w:position w:val="2"/>
          <w:sz w:val="24"/>
        </w:rPr>
        <w:t xml:space="preserve"> </w:t>
      </w:r>
      <w:r>
        <w:rPr>
          <w:i/>
          <w:position w:val="2"/>
          <w:sz w:val="24"/>
        </w:rPr>
        <w:t xml:space="preserve">materials </w:t>
      </w:r>
      <w:r>
        <w:rPr>
          <w:i/>
          <w:sz w:val="24"/>
        </w:rPr>
        <w:t>(operating band shaded).</w:t>
      </w:r>
    </w:p>
    <w:p w14:paraId="38B77B7A" w14:textId="77777777" w:rsidR="00541E91" w:rsidRDefault="00541E91">
      <w:pPr>
        <w:pStyle w:val="BodyText"/>
        <w:spacing w:before="10"/>
        <w:ind w:left="0"/>
        <w:rPr>
          <w:i/>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1101"/>
        <w:gridCol w:w="1099"/>
        <w:gridCol w:w="1099"/>
        <w:gridCol w:w="1102"/>
        <w:gridCol w:w="1699"/>
      </w:tblGrid>
      <w:tr w:rsidR="00541E91" w14:paraId="50DD44AD" w14:textId="77777777">
        <w:trPr>
          <w:trHeight w:val="354"/>
        </w:trPr>
        <w:tc>
          <w:tcPr>
            <w:tcW w:w="2926" w:type="dxa"/>
            <w:shd w:val="clear" w:color="auto" w:fill="E7E6E6"/>
          </w:tcPr>
          <w:p w14:paraId="7208D521" w14:textId="77777777" w:rsidR="00541E91" w:rsidRDefault="00000000">
            <w:pPr>
              <w:pStyle w:val="TableParagraph"/>
              <w:spacing w:before="37"/>
              <w:jc w:val="left"/>
              <w:rPr>
                <w:b/>
                <w:sz w:val="24"/>
              </w:rPr>
            </w:pPr>
            <w:r>
              <w:rPr>
                <w:b/>
                <w:sz w:val="24"/>
              </w:rPr>
              <w:t>RMS</w:t>
            </w:r>
            <w:r>
              <w:rPr>
                <w:b/>
                <w:spacing w:val="-4"/>
                <w:sz w:val="24"/>
              </w:rPr>
              <w:t xml:space="preserve"> </w:t>
            </w:r>
            <w:r>
              <w:rPr>
                <w:b/>
                <w:sz w:val="24"/>
              </w:rPr>
              <w:t>roughness</w:t>
            </w:r>
            <w:r>
              <w:rPr>
                <w:b/>
                <w:spacing w:val="-4"/>
                <w:sz w:val="24"/>
              </w:rPr>
              <w:t xml:space="preserve"> (µm)</w:t>
            </w:r>
          </w:p>
        </w:tc>
        <w:tc>
          <w:tcPr>
            <w:tcW w:w="1101" w:type="dxa"/>
            <w:shd w:val="clear" w:color="auto" w:fill="E7E6E6"/>
          </w:tcPr>
          <w:p w14:paraId="57E53CB6" w14:textId="77777777" w:rsidR="00541E91" w:rsidRDefault="00000000">
            <w:pPr>
              <w:pStyle w:val="TableParagraph"/>
              <w:spacing w:before="37"/>
              <w:ind w:left="12"/>
              <w:rPr>
                <w:b/>
                <w:sz w:val="24"/>
              </w:rPr>
            </w:pPr>
            <w:r>
              <w:rPr>
                <w:b/>
                <w:spacing w:val="-10"/>
                <w:sz w:val="24"/>
              </w:rPr>
              <w:t>0</w:t>
            </w:r>
          </w:p>
        </w:tc>
        <w:tc>
          <w:tcPr>
            <w:tcW w:w="1099" w:type="dxa"/>
            <w:shd w:val="clear" w:color="auto" w:fill="E7E6E6"/>
          </w:tcPr>
          <w:p w14:paraId="1056F759" w14:textId="77777777" w:rsidR="00541E91" w:rsidRDefault="00000000">
            <w:pPr>
              <w:pStyle w:val="TableParagraph"/>
              <w:spacing w:before="37"/>
              <w:ind w:left="10" w:right="2"/>
              <w:rPr>
                <w:b/>
                <w:sz w:val="24"/>
              </w:rPr>
            </w:pPr>
            <w:r>
              <w:rPr>
                <w:b/>
                <w:spacing w:val="-5"/>
                <w:sz w:val="24"/>
              </w:rPr>
              <w:t>0.4</w:t>
            </w:r>
          </w:p>
        </w:tc>
        <w:tc>
          <w:tcPr>
            <w:tcW w:w="1099" w:type="dxa"/>
            <w:shd w:val="clear" w:color="auto" w:fill="E7E6E6"/>
          </w:tcPr>
          <w:p w14:paraId="735BD404" w14:textId="77777777" w:rsidR="00541E91" w:rsidRDefault="00000000">
            <w:pPr>
              <w:pStyle w:val="TableParagraph"/>
              <w:spacing w:before="37"/>
              <w:ind w:left="10"/>
              <w:rPr>
                <w:b/>
                <w:sz w:val="24"/>
              </w:rPr>
            </w:pPr>
            <w:r>
              <w:rPr>
                <w:b/>
                <w:spacing w:val="-5"/>
                <w:sz w:val="24"/>
              </w:rPr>
              <w:t>0.8</w:t>
            </w:r>
          </w:p>
        </w:tc>
        <w:tc>
          <w:tcPr>
            <w:tcW w:w="1102" w:type="dxa"/>
            <w:shd w:val="clear" w:color="auto" w:fill="E7E6E6"/>
          </w:tcPr>
          <w:p w14:paraId="24E1909F" w14:textId="77777777" w:rsidR="00541E91" w:rsidRDefault="00000000">
            <w:pPr>
              <w:pStyle w:val="TableParagraph"/>
              <w:spacing w:before="37"/>
              <w:ind w:left="12"/>
              <w:rPr>
                <w:b/>
                <w:sz w:val="24"/>
              </w:rPr>
            </w:pPr>
            <w:r>
              <w:rPr>
                <w:b/>
                <w:spacing w:val="-5"/>
                <w:sz w:val="24"/>
              </w:rPr>
              <w:t>1.6</w:t>
            </w:r>
          </w:p>
        </w:tc>
        <w:tc>
          <w:tcPr>
            <w:tcW w:w="1699" w:type="dxa"/>
            <w:shd w:val="clear" w:color="auto" w:fill="E7E6E6"/>
          </w:tcPr>
          <w:p w14:paraId="7C75DE47" w14:textId="77777777" w:rsidR="00541E91" w:rsidRDefault="00000000">
            <w:pPr>
              <w:pStyle w:val="TableParagraph"/>
              <w:spacing w:before="37"/>
              <w:ind w:left="10"/>
              <w:rPr>
                <w:b/>
                <w:sz w:val="24"/>
              </w:rPr>
            </w:pPr>
            <w:r>
              <w:rPr>
                <w:b/>
                <w:spacing w:val="-5"/>
                <w:sz w:val="24"/>
              </w:rPr>
              <w:t>3.2</w:t>
            </w:r>
          </w:p>
        </w:tc>
      </w:tr>
      <w:tr w:rsidR="00541E91" w14:paraId="4B16DAA7" w14:textId="77777777">
        <w:trPr>
          <w:trHeight w:val="357"/>
        </w:trPr>
        <w:tc>
          <w:tcPr>
            <w:tcW w:w="2926" w:type="dxa"/>
          </w:tcPr>
          <w:p w14:paraId="53A0767D" w14:textId="77777777" w:rsidR="00541E91" w:rsidRDefault="00000000">
            <w:pPr>
              <w:pStyle w:val="TableParagraph"/>
              <w:jc w:val="left"/>
              <w:rPr>
                <w:sz w:val="24"/>
              </w:rPr>
            </w:pPr>
            <w:r>
              <w:rPr>
                <w:sz w:val="24"/>
              </w:rPr>
              <w:t xml:space="preserve">Aluminium </w:t>
            </w:r>
            <w:r>
              <w:rPr>
                <w:spacing w:val="-2"/>
                <w:sz w:val="24"/>
              </w:rPr>
              <w:t>(dB/m)</w:t>
            </w:r>
          </w:p>
        </w:tc>
        <w:tc>
          <w:tcPr>
            <w:tcW w:w="1101" w:type="dxa"/>
          </w:tcPr>
          <w:p w14:paraId="4DEE8ADA" w14:textId="77777777" w:rsidR="00541E91" w:rsidRDefault="00000000">
            <w:pPr>
              <w:pStyle w:val="TableParagraph"/>
              <w:ind w:left="12" w:right="2"/>
              <w:rPr>
                <w:sz w:val="24"/>
              </w:rPr>
            </w:pPr>
            <w:r>
              <w:rPr>
                <w:spacing w:val="-2"/>
                <w:sz w:val="24"/>
              </w:rPr>
              <w:t>0.173</w:t>
            </w:r>
          </w:p>
        </w:tc>
        <w:tc>
          <w:tcPr>
            <w:tcW w:w="1099" w:type="dxa"/>
          </w:tcPr>
          <w:p w14:paraId="5351A72F" w14:textId="77777777" w:rsidR="00541E91" w:rsidRDefault="00000000">
            <w:pPr>
              <w:pStyle w:val="TableParagraph"/>
              <w:ind w:left="10" w:right="2"/>
              <w:rPr>
                <w:sz w:val="24"/>
              </w:rPr>
            </w:pPr>
            <w:r>
              <w:rPr>
                <w:spacing w:val="-2"/>
                <w:sz w:val="24"/>
              </w:rPr>
              <w:t>0.196</w:t>
            </w:r>
          </w:p>
        </w:tc>
        <w:tc>
          <w:tcPr>
            <w:tcW w:w="1099" w:type="dxa"/>
          </w:tcPr>
          <w:p w14:paraId="7E8795AE" w14:textId="77777777" w:rsidR="00541E91" w:rsidRDefault="00000000">
            <w:pPr>
              <w:pStyle w:val="TableParagraph"/>
              <w:ind w:left="10"/>
              <w:rPr>
                <w:sz w:val="24"/>
              </w:rPr>
            </w:pPr>
            <w:r>
              <w:rPr>
                <w:spacing w:val="-2"/>
                <w:sz w:val="24"/>
              </w:rPr>
              <w:t>0.250</w:t>
            </w:r>
          </w:p>
        </w:tc>
        <w:tc>
          <w:tcPr>
            <w:tcW w:w="1102" w:type="dxa"/>
          </w:tcPr>
          <w:p w14:paraId="32862BB9" w14:textId="77777777" w:rsidR="00541E91" w:rsidRDefault="00000000">
            <w:pPr>
              <w:pStyle w:val="TableParagraph"/>
              <w:ind w:left="12"/>
              <w:rPr>
                <w:sz w:val="24"/>
              </w:rPr>
            </w:pPr>
            <w:r>
              <w:rPr>
                <w:spacing w:val="-2"/>
                <w:sz w:val="24"/>
              </w:rPr>
              <w:t>0.314</w:t>
            </w:r>
          </w:p>
        </w:tc>
        <w:tc>
          <w:tcPr>
            <w:tcW w:w="1699" w:type="dxa"/>
          </w:tcPr>
          <w:p w14:paraId="60482741" w14:textId="77777777" w:rsidR="00541E91" w:rsidRDefault="00000000">
            <w:pPr>
              <w:pStyle w:val="TableParagraph"/>
              <w:ind w:left="10"/>
              <w:rPr>
                <w:sz w:val="24"/>
              </w:rPr>
            </w:pPr>
            <w:r>
              <w:rPr>
                <w:spacing w:val="-2"/>
                <w:sz w:val="24"/>
              </w:rPr>
              <w:t>0.338</w:t>
            </w:r>
          </w:p>
        </w:tc>
      </w:tr>
    </w:tbl>
    <w:p w14:paraId="46CF240A" w14:textId="77777777" w:rsidR="00541E91" w:rsidRDefault="00541E91">
      <w:pPr>
        <w:pStyle w:val="TableParagraph"/>
        <w:rPr>
          <w:sz w:val="24"/>
        </w:rPr>
        <w:sectPr w:rsidR="00541E91">
          <w:pgSz w:w="11910" w:h="16840"/>
          <w:pgMar w:top="1340" w:right="1275" w:bottom="1411"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6"/>
        <w:gridCol w:w="1101"/>
        <w:gridCol w:w="1099"/>
        <w:gridCol w:w="1099"/>
        <w:gridCol w:w="1102"/>
        <w:gridCol w:w="1699"/>
      </w:tblGrid>
      <w:tr w:rsidR="00541E91" w14:paraId="458F807B" w14:textId="77777777">
        <w:trPr>
          <w:trHeight w:val="355"/>
        </w:trPr>
        <w:tc>
          <w:tcPr>
            <w:tcW w:w="2926" w:type="dxa"/>
            <w:shd w:val="clear" w:color="auto" w:fill="E7E6E6"/>
          </w:tcPr>
          <w:p w14:paraId="13A678A4" w14:textId="77777777" w:rsidR="00541E91" w:rsidRDefault="00000000">
            <w:pPr>
              <w:pStyle w:val="TableParagraph"/>
              <w:spacing w:before="40"/>
              <w:jc w:val="left"/>
              <w:rPr>
                <w:b/>
                <w:sz w:val="24"/>
              </w:rPr>
            </w:pPr>
            <w:r>
              <w:rPr>
                <w:b/>
                <w:sz w:val="24"/>
              </w:rPr>
              <w:lastRenderedPageBreak/>
              <w:t>RMS</w:t>
            </w:r>
            <w:r>
              <w:rPr>
                <w:b/>
                <w:spacing w:val="-4"/>
                <w:sz w:val="24"/>
              </w:rPr>
              <w:t xml:space="preserve"> </w:t>
            </w:r>
            <w:r>
              <w:rPr>
                <w:b/>
                <w:sz w:val="24"/>
              </w:rPr>
              <w:t>roughness</w:t>
            </w:r>
            <w:r>
              <w:rPr>
                <w:b/>
                <w:spacing w:val="-4"/>
                <w:sz w:val="24"/>
              </w:rPr>
              <w:t xml:space="preserve"> (µm)</w:t>
            </w:r>
          </w:p>
        </w:tc>
        <w:tc>
          <w:tcPr>
            <w:tcW w:w="1101" w:type="dxa"/>
            <w:shd w:val="clear" w:color="auto" w:fill="E7E6E6"/>
          </w:tcPr>
          <w:p w14:paraId="746ED95B" w14:textId="77777777" w:rsidR="00541E91" w:rsidRDefault="00000000">
            <w:pPr>
              <w:pStyle w:val="TableParagraph"/>
              <w:spacing w:before="40"/>
              <w:ind w:left="12"/>
              <w:rPr>
                <w:b/>
                <w:sz w:val="24"/>
              </w:rPr>
            </w:pPr>
            <w:r>
              <w:rPr>
                <w:b/>
                <w:spacing w:val="-10"/>
                <w:sz w:val="24"/>
              </w:rPr>
              <w:t>0</w:t>
            </w:r>
          </w:p>
        </w:tc>
        <w:tc>
          <w:tcPr>
            <w:tcW w:w="1099" w:type="dxa"/>
            <w:shd w:val="clear" w:color="auto" w:fill="E7E6E6"/>
          </w:tcPr>
          <w:p w14:paraId="5B957796" w14:textId="77777777" w:rsidR="00541E91" w:rsidRDefault="00000000">
            <w:pPr>
              <w:pStyle w:val="TableParagraph"/>
              <w:spacing w:before="40"/>
              <w:ind w:left="10" w:right="2"/>
              <w:rPr>
                <w:b/>
                <w:sz w:val="24"/>
              </w:rPr>
            </w:pPr>
            <w:r>
              <w:rPr>
                <w:b/>
                <w:spacing w:val="-5"/>
                <w:sz w:val="24"/>
              </w:rPr>
              <w:t>0.4</w:t>
            </w:r>
          </w:p>
        </w:tc>
        <w:tc>
          <w:tcPr>
            <w:tcW w:w="1099" w:type="dxa"/>
            <w:shd w:val="clear" w:color="auto" w:fill="E7E6E6"/>
          </w:tcPr>
          <w:p w14:paraId="10199554" w14:textId="77777777" w:rsidR="00541E91" w:rsidRDefault="00000000">
            <w:pPr>
              <w:pStyle w:val="TableParagraph"/>
              <w:spacing w:before="40"/>
              <w:ind w:left="10"/>
              <w:rPr>
                <w:b/>
                <w:sz w:val="24"/>
              </w:rPr>
            </w:pPr>
            <w:r>
              <w:rPr>
                <w:b/>
                <w:spacing w:val="-5"/>
                <w:sz w:val="24"/>
              </w:rPr>
              <w:t>0.8</w:t>
            </w:r>
          </w:p>
        </w:tc>
        <w:tc>
          <w:tcPr>
            <w:tcW w:w="1102" w:type="dxa"/>
            <w:shd w:val="clear" w:color="auto" w:fill="E7E6E6"/>
          </w:tcPr>
          <w:p w14:paraId="40827734" w14:textId="77777777" w:rsidR="00541E91" w:rsidRDefault="00000000">
            <w:pPr>
              <w:pStyle w:val="TableParagraph"/>
              <w:spacing w:before="40"/>
              <w:ind w:left="12"/>
              <w:rPr>
                <w:b/>
                <w:sz w:val="24"/>
              </w:rPr>
            </w:pPr>
            <w:r>
              <w:rPr>
                <w:b/>
                <w:spacing w:val="-5"/>
                <w:sz w:val="24"/>
              </w:rPr>
              <w:t>1.6</w:t>
            </w:r>
          </w:p>
        </w:tc>
        <w:tc>
          <w:tcPr>
            <w:tcW w:w="1699" w:type="dxa"/>
            <w:shd w:val="clear" w:color="auto" w:fill="E7E6E6"/>
          </w:tcPr>
          <w:p w14:paraId="6823EEDD" w14:textId="77777777" w:rsidR="00541E91" w:rsidRDefault="00000000">
            <w:pPr>
              <w:pStyle w:val="TableParagraph"/>
              <w:spacing w:before="40"/>
              <w:ind w:left="10"/>
              <w:rPr>
                <w:b/>
                <w:sz w:val="24"/>
              </w:rPr>
            </w:pPr>
            <w:r>
              <w:rPr>
                <w:b/>
                <w:spacing w:val="-5"/>
                <w:sz w:val="24"/>
              </w:rPr>
              <w:t>3.2</w:t>
            </w:r>
          </w:p>
        </w:tc>
      </w:tr>
      <w:tr w:rsidR="00541E91" w14:paraId="57B09431" w14:textId="77777777">
        <w:trPr>
          <w:trHeight w:val="357"/>
        </w:trPr>
        <w:tc>
          <w:tcPr>
            <w:tcW w:w="2926" w:type="dxa"/>
          </w:tcPr>
          <w:p w14:paraId="2D40D39D" w14:textId="77777777" w:rsidR="00541E91" w:rsidRDefault="00000000">
            <w:pPr>
              <w:pStyle w:val="TableParagraph"/>
              <w:jc w:val="left"/>
              <w:rPr>
                <w:sz w:val="24"/>
              </w:rPr>
            </w:pPr>
            <w:r>
              <w:rPr>
                <w:sz w:val="24"/>
              </w:rPr>
              <w:t>Silver</w:t>
            </w:r>
            <w:r>
              <w:rPr>
                <w:spacing w:val="-1"/>
                <w:sz w:val="24"/>
              </w:rPr>
              <w:t xml:space="preserve"> </w:t>
            </w:r>
            <w:r>
              <w:rPr>
                <w:spacing w:val="-2"/>
                <w:sz w:val="24"/>
              </w:rPr>
              <w:t>(dB/m)</w:t>
            </w:r>
          </w:p>
        </w:tc>
        <w:tc>
          <w:tcPr>
            <w:tcW w:w="1101" w:type="dxa"/>
          </w:tcPr>
          <w:p w14:paraId="2B02FB37" w14:textId="77777777" w:rsidR="00541E91" w:rsidRDefault="00000000">
            <w:pPr>
              <w:pStyle w:val="TableParagraph"/>
              <w:ind w:left="12" w:right="2"/>
              <w:rPr>
                <w:sz w:val="24"/>
              </w:rPr>
            </w:pPr>
            <w:r>
              <w:rPr>
                <w:spacing w:val="-2"/>
                <w:sz w:val="24"/>
              </w:rPr>
              <w:t>0.111</w:t>
            </w:r>
          </w:p>
        </w:tc>
        <w:tc>
          <w:tcPr>
            <w:tcW w:w="1099" w:type="dxa"/>
          </w:tcPr>
          <w:p w14:paraId="2C6C23E8" w14:textId="77777777" w:rsidR="00541E91" w:rsidRDefault="00000000">
            <w:pPr>
              <w:pStyle w:val="TableParagraph"/>
              <w:ind w:left="10" w:right="2"/>
              <w:rPr>
                <w:sz w:val="24"/>
              </w:rPr>
            </w:pPr>
            <w:r>
              <w:rPr>
                <w:spacing w:val="-2"/>
                <w:sz w:val="24"/>
              </w:rPr>
              <w:t>0.144</w:t>
            </w:r>
          </w:p>
        </w:tc>
        <w:tc>
          <w:tcPr>
            <w:tcW w:w="1099" w:type="dxa"/>
          </w:tcPr>
          <w:p w14:paraId="4BAA343A" w14:textId="77777777" w:rsidR="00541E91" w:rsidRDefault="00000000">
            <w:pPr>
              <w:pStyle w:val="TableParagraph"/>
              <w:ind w:left="10"/>
              <w:rPr>
                <w:sz w:val="24"/>
              </w:rPr>
            </w:pPr>
            <w:r>
              <w:rPr>
                <w:spacing w:val="-2"/>
                <w:sz w:val="24"/>
              </w:rPr>
              <w:t>0.189</w:t>
            </w:r>
          </w:p>
        </w:tc>
        <w:tc>
          <w:tcPr>
            <w:tcW w:w="1102" w:type="dxa"/>
          </w:tcPr>
          <w:p w14:paraId="5BA270B5" w14:textId="77777777" w:rsidR="00541E91" w:rsidRDefault="00000000">
            <w:pPr>
              <w:pStyle w:val="TableParagraph"/>
              <w:ind w:left="12"/>
              <w:rPr>
                <w:sz w:val="24"/>
              </w:rPr>
            </w:pPr>
            <w:r>
              <w:rPr>
                <w:spacing w:val="-2"/>
                <w:sz w:val="24"/>
              </w:rPr>
              <w:t>0.213</w:t>
            </w:r>
          </w:p>
        </w:tc>
        <w:tc>
          <w:tcPr>
            <w:tcW w:w="1699" w:type="dxa"/>
          </w:tcPr>
          <w:p w14:paraId="01CAAF37" w14:textId="77777777" w:rsidR="00541E91" w:rsidRDefault="00000000">
            <w:pPr>
              <w:pStyle w:val="TableParagraph"/>
              <w:ind w:left="10"/>
              <w:rPr>
                <w:sz w:val="24"/>
              </w:rPr>
            </w:pPr>
            <w:r>
              <w:rPr>
                <w:spacing w:val="-2"/>
                <w:sz w:val="24"/>
              </w:rPr>
              <w:t>0.219</w:t>
            </w:r>
          </w:p>
        </w:tc>
      </w:tr>
    </w:tbl>
    <w:p w14:paraId="2C31F305" w14:textId="77777777" w:rsidR="00541E91" w:rsidRDefault="00541E91">
      <w:pPr>
        <w:pStyle w:val="BodyText"/>
        <w:spacing w:before="140"/>
        <w:ind w:left="0"/>
        <w:rPr>
          <w:i/>
        </w:rPr>
      </w:pPr>
    </w:p>
    <w:p w14:paraId="1344E1C8" w14:textId="77777777" w:rsidR="00541E91" w:rsidRDefault="00000000">
      <w:pPr>
        <w:pStyle w:val="BodyText"/>
        <w:spacing w:line="360" w:lineRule="auto"/>
        <w:ind w:right="160"/>
        <w:jc w:val="both"/>
      </w:pPr>
      <w:r>
        <w:t>Roughness matters a lot for aluminium: at 1.6 µm (a typical machined bore) the loss is 1.82 times the smooth value, because the roughness is larger than the skin depth. Polishing to 0.4 µm</w:t>
      </w:r>
      <w:r>
        <w:rPr>
          <w:spacing w:val="-9"/>
        </w:rPr>
        <w:t xml:space="preserve"> </w:t>
      </w:r>
      <w:r>
        <w:t>recovers</w:t>
      </w:r>
      <w:r>
        <w:rPr>
          <w:spacing w:val="-10"/>
        </w:rPr>
        <w:t xml:space="preserve"> </w:t>
      </w:r>
      <w:r>
        <w:t>most</w:t>
      </w:r>
      <w:r>
        <w:rPr>
          <w:spacing w:val="-9"/>
        </w:rPr>
        <w:t xml:space="preserve"> </w:t>
      </w:r>
      <w:r>
        <w:t>of</w:t>
      </w:r>
      <w:r>
        <w:rPr>
          <w:spacing w:val="-10"/>
        </w:rPr>
        <w:t xml:space="preserve"> </w:t>
      </w:r>
      <w:r>
        <w:t>it.</w:t>
      </w:r>
      <w:r>
        <w:rPr>
          <w:spacing w:val="-10"/>
        </w:rPr>
        <w:t xml:space="preserve"> </w:t>
      </w:r>
      <w:r>
        <w:t>For</w:t>
      </w:r>
      <w:r>
        <w:rPr>
          <w:spacing w:val="-10"/>
        </w:rPr>
        <w:t xml:space="preserve"> </w:t>
      </w:r>
      <w:r>
        <w:t>the</w:t>
      </w:r>
      <w:r>
        <w:rPr>
          <w:spacing w:val="-10"/>
        </w:rPr>
        <w:t xml:space="preserve"> </w:t>
      </w:r>
      <w:r>
        <w:t>dielectric</w:t>
      </w:r>
      <w:r>
        <w:rPr>
          <w:spacing w:val="-10"/>
        </w:rPr>
        <w:t xml:space="preserve"> </w:t>
      </w:r>
      <w:r>
        <w:t>loss</w:t>
      </w:r>
      <w:r>
        <w:rPr>
          <w:spacing w:val="-9"/>
        </w:rPr>
        <w:t xml:space="preserve"> </w:t>
      </w:r>
      <w:r>
        <w:t>tangent</w:t>
      </w:r>
      <w:r>
        <w:rPr>
          <w:spacing w:val="-9"/>
        </w:rPr>
        <w:t xml:space="preserve"> </w:t>
      </w:r>
      <w:r>
        <w:t>(Figure</w:t>
      </w:r>
      <w:r>
        <w:rPr>
          <w:spacing w:val="-11"/>
        </w:rPr>
        <w:t xml:space="preserve"> </w:t>
      </w:r>
      <w:r>
        <w:t>4,</w:t>
      </w:r>
      <w:r>
        <w:rPr>
          <w:spacing w:val="-10"/>
        </w:rPr>
        <w:t xml:space="preserve"> </w:t>
      </w:r>
      <w:r>
        <w:t>right)</w:t>
      </w:r>
      <w:r>
        <w:rPr>
          <w:spacing w:val="-8"/>
        </w:rPr>
        <w:t xml:space="preserve"> </w:t>
      </w:r>
      <w:r>
        <w:t>I</w:t>
      </w:r>
      <w:r>
        <w:rPr>
          <w:spacing w:val="-10"/>
        </w:rPr>
        <w:t xml:space="preserve"> </w:t>
      </w:r>
      <w:r>
        <w:t>assumed</w:t>
      </w:r>
      <w:r>
        <w:rPr>
          <w:spacing w:val="-10"/>
        </w:rPr>
        <w:t xml:space="preserve"> </w:t>
      </w:r>
      <w:r>
        <w:t>a</w:t>
      </w:r>
      <w:r>
        <w:rPr>
          <w:spacing w:val="-11"/>
        </w:rPr>
        <w:t xml:space="preserve"> </w:t>
      </w:r>
      <w:r>
        <w:t>filled</w:t>
      </w:r>
      <w:r>
        <w:rPr>
          <w:spacing w:val="-10"/>
        </w:rPr>
        <w:t xml:space="preserve"> </w:t>
      </w:r>
      <w:r>
        <w:t>guide; with tan δ = 10</w:t>
      </w:r>
      <w:r>
        <w:rPr>
          <w:vertAlign w:val="superscript"/>
        </w:rPr>
        <w:t>−4</w:t>
      </w:r>
      <w:r>
        <w:t>, 2×10</w:t>
      </w:r>
      <w:r>
        <w:rPr>
          <w:vertAlign w:val="superscript"/>
        </w:rPr>
        <w:t>−4</w:t>
      </w:r>
      <w:r>
        <w:t>, 10</w:t>
      </w:r>
      <w:r>
        <w:rPr>
          <w:vertAlign w:val="superscript"/>
        </w:rPr>
        <w:t>−3</w:t>
      </w:r>
      <w:r>
        <w:t xml:space="preserve"> and 4×10</w:t>
      </w:r>
      <w:r>
        <w:rPr>
          <w:vertAlign w:val="superscript"/>
        </w:rPr>
        <w:t>−3</w:t>
      </w:r>
      <w:r>
        <w:t xml:space="preserve"> the loss would be 0.14, 0.29, 1.43 and 5.70 dB/m, and it rises linearly with tan δ. The trend confirms that an air-filled guide eliminates this mechanism entirely.</w:t>
      </w:r>
    </w:p>
    <w:p w14:paraId="54967CC3" w14:textId="77777777" w:rsidR="00541E91" w:rsidRDefault="00000000">
      <w:pPr>
        <w:pStyle w:val="BodyText"/>
        <w:spacing w:before="77"/>
        <w:ind w:left="0"/>
        <w:rPr>
          <w:sz w:val="20"/>
        </w:rPr>
      </w:pPr>
      <w:r>
        <w:rPr>
          <w:noProof/>
          <w:sz w:val="20"/>
        </w:rPr>
        <w:drawing>
          <wp:anchor distT="0" distB="0" distL="0" distR="0" simplePos="0" relativeHeight="487591936" behindDoc="1" locked="0" layoutInCell="1" allowOverlap="1" wp14:anchorId="13DB194A" wp14:editId="5765DA30">
            <wp:simplePos x="0" y="0"/>
            <wp:positionH relativeFrom="page">
              <wp:posOffset>1246505</wp:posOffset>
            </wp:positionH>
            <wp:positionV relativeFrom="paragraph">
              <wp:posOffset>210334</wp:posOffset>
            </wp:positionV>
            <wp:extent cx="5010130" cy="2272283"/>
            <wp:effectExtent l="0" t="0" r="0" b="0"/>
            <wp:wrapTopAndBottom/>
            <wp:docPr id="10" name="Image 10" descr="Figure 4 – Left: effect of RMS roughness on attenuation at 9.5 GHz. Right: dielectric attenuation of a filled guide versus loss tangent.  Figure 4 – Left: effect of RMS roughness on attenuation at 9.5 GHz. Right: dielectric attenuation of a filled guide versus loss tan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igure 4 – Left: effect of RMS roughness on attenuation at 9.5 GHz. Right: dielectric attenuation of a filled guide versus loss tangent.  Figure 4 – Left: effect of RMS roughness on attenuation at 9.5 GHz. Right: dielectric attenuation of a filled guide versus loss tangent."/>
                    <pic:cNvPicPr/>
                  </pic:nvPicPr>
                  <pic:blipFill>
                    <a:blip r:embed="rId9" cstate="print"/>
                    <a:stretch>
                      <a:fillRect/>
                    </a:stretch>
                  </pic:blipFill>
                  <pic:spPr>
                    <a:xfrm>
                      <a:off x="0" y="0"/>
                      <a:ext cx="5010130" cy="2272283"/>
                    </a:xfrm>
                    <a:prstGeom prst="rect">
                      <a:avLst/>
                    </a:prstGeom>
                  </pic:spPr>
                </pic:pic>
              </a:graphicData>
            </a:graphic>
          </wp:anchor>
        </w:drawing>
      </w:r>
    </w:p>
    <w:p w14:paraId="2C3D2D24" w14:textId="77777777" w:rsidR="00541E91" w:rsidRDefault="00541E91">
      <w:pPr>
        <w:pStyle w:val="BodyText"/>
        <w:spacing w:before="61"/>
        <w:ind w:left="0"/>
      </w:pPr>
    </w:p>
    <w:p w14:paraId="41F991EC" w14:textId="77777777" w:rsidR="00541E91" w:rsidRDefault="00000000">
      <w:pPr>
        <w:spacing w:before="1" w:line="360" w:lineRule="auto"/>
        <w:ind w:left="2371" w:right="205" w:hanging="1779"/>
        <w:rPr>
          <w:i/>
          <w:sz w:val="24"/>
        </w:rPr>
      </w:pPr>
      <w:r>
        <w:rPr>
          <w:i/>
          <w:sz w:val="24"/>
        </w:rPr>
        <w:t>Figure</w:t>
      </w:r>
      <w:r>
        <w:rPr>
          <w:i/>
          <w:spacing w:val="-3"/>
          <w:sz w:val="24"/>
        </w:rPr>
        <w:t xml:space="preserve"> </w:t>
      </w:r>
      <w:r>
        <w:rPr>
          <w:i/>
          <w:sz w:val="24"/>
        </w:rPr>
        <w:t>4</w:t>
      </w:r>
      <w:r>
        <w:rPr>
          <w:i/>
          <w:spacing w:val="-4"/>
          <w:sz w:val="24"/>
        </w:rPr>
        <w:t xml:space="preserve"> </w:t>
      </w:r>
      <w:r>
        <w:rPr>
          <w:i/>
          <w:sz w:val="24"/>
        </w:rPr>
        <w:t>–</w:t>
      </w:r>
      <w:r>
        <w:rPr>
          <w:i/>
          <w:spacing w:val="-3"/>
          <w:sz w:val="24"/>
        </w:rPr>
        <w:t xml:space="preserve"> </w:t>
      </w:r>
      <w:r>
        <w:rPr>
          <w:i/>
          <w:sz w:val="24"/>
        </w:rPr>
        <w:t>Left:</w:t>
      </w:r>
      <w:r>
        <w:rPr>
          <w:i/>
          <w:spacing w:val="-3"/>
          <w:sz w:val="24"/>
        </w:rPr>
        <w:t xml:space="preserve"> </w:t>
      </w:r>
      <w:r>
        <w:rPr>
          <w:i/>
          <w:sz w:val="24"/>
        </w:rPr>
        <w:t>effect</w:t>
      </w:r>
      <w:r>
        <w:rPr>
          <w:i/>
          <w:spacing w:val="-3"/>
          <w:sz w:val="24"/>
        </w:rPr>
        <w:t xml:space="preserve"> </w:t>
      </w:r>
      <w:r>
        <w:rPr>
          <w:i/>
          <w:sz w:val="24"/>
        </w:rPr>
        <w:t>of</w:t>
      </w:r>
      <w:r>
        <w:rPr>
          <w:i/>
          <w:spacing w:val="-3"/>
          <w:sz w:val="24"/>
        </w:rPr>
        <w:t xml:space="preserve"> </w:t>
      </w:r>
      <w:r>
        <w:rPr>
          <w:i/>
          <w:sz w:val="24"/>
        </w:rPr>
        <w:t>RMS</w:t>
      </w:r>
      <w:r>
        <w:rPr>
          <w:i/>
          <w:spacing w:val="-3"/>
          <w:sz w:val="24"/>
        </w:rPr>
        <w:t xml:space="preserve"> </w:t>
      </w:r>
      <w:r>
        <w:rPr>
          <w:i/>
          <w:sz w:val="24"/>
        </w:rPr>
        <w:t>roughness</w:t>
      </w:r>
      <w:r>
        <w:rPr>
          <w:i/>
          <w:spacing w:val="-4"/>
          <w:sz w:val="24"/>
        </w:rPr>
        <w:t xml:space="preserve"> </w:t>
      </w:r>
      <w:r>
        <w:rPr>
          <w:i/>
          <w:sz w:val="24"/>
        </w:rPr>
        <w:t>on</w:t>
      </w:r>
      <w:r>
        <w:rPr>
          <w:i/>
          <w:spacing w:val="-3"/>
          <w:sz w:val="24"/>
        </w:rPr>
        <w:t xml:space="preserve"> </w:t>
      </w:r>
      <w:r>
        <w:rPr>
          <w:i/>
          <w:sz w:val="24"/>
        </w:rPr>
        <w:t>attenuation</w:t>
      </w:r>
      <w:r>
        <w:rPr>
          <w:i/>
          <w:spacing w:val="-3"/>
          <w:sz w:val="24"/>
        </w:rPr>
        <w:t xml:space="preserve"> </w:t>
      </w:r>
      <w:r>
        <w:rPr>
          <w:i/>
          <w:sz w:val="24"/>
        </w:rPr>
        <w:t>at</w:t>
      </w:r>
      <w:r>
        <w:rPr>
          <w:i/>
          <w:spacing w:val="-3"/>
          <w:sz w:val="24"/>
        </w:rPr>
        <w:t xml:space="preserve"> </w:t>
      </w:r>
      <w:r>
        <w:rPr>
          <w:i/>
          <w:sz w:val="24"/>
        </w:rPr>
        <w:t>9.5</w:t>
      </w:r>
      <w:r>
        <w:rPr>
          <w:i/>
          <w:spacing w:val="-3"/>
          <w:sz w:val="24"/>
        </w:rPr>
        <w:t xml:space="preserve"> </w:t>
      </w:r>
      <w:r>
        <w:rPr>
          <w:i/>
          <w:sz w:val="24"/>
        </w:rPr>
        <w:t>GHz.</w:t>
      </w:r>
      <w:r>
        <w:rPr>
          <w:i/>
          <w:spacing w:val="-3"/>
          <w:sz w:val="24"/>
        </w:rPr>
        <w:t xml:space="preserve"> </w:t>
      </w:r>
      <w:r>
        <w:rPr>
          <w:i/>
          <w:sz w:val="24"/>
        </w:rPr>
        <w:t>Right:</w:t>
      </w:r>
      <w:r>
        <w:rPr>
          <w:i/>
          <w:spacing w:val="-3"/>
          <w:sz w:val="24"/>
        </w:rPr>
        <w:t xml:space="preserve"> </w:t>
      </w:r>
      <w:r>
        <w:rPr>
          <w:i/>
          <w:sz w:val="24"/>
        </w:rPr>
        <w:t>dielectric attenuation of a filled guide versus loss tangent.</w:t>
      </w:r>
    </w:p>
    <w:p w14:paraId="1E5FEE64" w14:textId="77777777" w:rsidR="00541E91" w:rsidRDefault="00000000">
      <w:pPr>
        <w:pStyle w:val="Heading2"/>
        <w:numPr>
          <w:ilvl w:val="1"/>
          <w:numId w:val="5"/>
        </w:numPr>
        <w:tabs>
          <w:tab w:val="left" w:pos="525"/>
        </w:tabs>
        <w:spacing w:before="158"/>
      </w:pPr>
      <w:r>
        <w:t>Loss</w:t>
      </w:r>
      <w:r>
        <w:rPr>
          <w:spacing w:val="-4"/>
        </w:rPr>
        <w:t xml:space="preserve"> </w:t>
      </w:r>
      <w:r>
        <w:t>budget,</w:t>
      </w:r>
      <w:r>
        <w:rPr>
          <w:spacing w:val="-2"/>
        </w:rPr>
        <w:t xml:space="preserve"> </w:t>
      </w:r>
      <w:r>
        <w:t>dominant</w:t>
      </w:r>
      <w:r>
        <w:rPr>
          <w:spacing w:val="-3"/>
        </w:rPr>
        <w:t xml:space="preserve"> </w:t>
      </w:r>
      <w:r>
        <w:t>loss</w:t>
      </w:r>
      <w:r>
        <w:rPr>
          <w:spacing w:val="-3"/>
        </w:rPr>
        <w:t xml:space="preserve"> </w:t>
      </w:r>
      <w:r>
        <w:t>and</w:t>
      </w:r>
      <w:r>
        <w:rPr>
          <w:spacing w:val="-2"/>
        </w:rPr>
        <w:t xml:space="preserve"> redesign</w:t>
      </w:r>
    </w:p>
    <w:p w14:paraId="61493C21" w14:textId="77777777" w:rsidR="00541E91" w:rsidRDefault="00541E91">
      <w:pPr>
        <w:pStyle w:val="BodyText"/>
        <w:spacing w:before="5"/>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251"/>
        <w:gridCol w:w="1250"/>
        <w:gridCol w:w="1500"/>
        <w:gridCol w:w="3027"/>
      </w:tblGrid>
      <w:tr w:rsidR="00541E91" w14:paraId="2CDCC764" w14:textId="77777777">
        <w:trPr>
          <w:trHeight w:val="906"/>
        </w:trPr>
        <w:tc>
          <w:tcPr>
            <w:tcW w:w="1999" w:type="dxa"/>
            <w:shd w:val="clear" w:color="auto" w:fill="E7E6E6"/>
          </w:tcPr>
          <w:p w14:paraId="5194BAF8" w14:textId="77777777" w:rsidR="00541E91" w:rsidRDefault="00000000">
            <w:pPr>
              <w:pStyle w:val="TableParagraph"/>
              <w:jc w:val="left"/>
              <w:rPr>
                <w:b/>
                <w:sz w:val="24"/>
              </w:rPr>
            </w:pPr>
            <w:r>
              <w:rPr>
                <w:b/>
                <w:sz w:val="24"/>
              </w:rPr>
              <w:t>Loss</w:t>
            </w:r>
            <w:r>
              <w:rPr>
                <w:b/>
                <w:spacing w:val="-3"/>
                <w:sz w:val="24"/>
              </w:rPr>
              <w:t xml:space="preserve"> </w:t>
            </w:r>
            <w:r>
              <w:rPr>
                <w:b/>
                <w:spacing w:val="-2"/>
                <w:sz w:val="24"/>
              </w:rPr>
              <w:t>component</w:t>
            </w:r>
          </w:p>
        </w:tc>
        <w:tc>
          <w:tcPr>
            <w:tcW w:w="1251" w:type="dxa"/>
            <w:shd w:val="clear" w:color="auto" w:fill="E7E6E6"/>
          </w:tcPr>
          <w:p w14:paraId="51D59508" w14:textId="77777777" w:rsidR="00541E91" w:rsidRDefault="00000000">
            <w:pPr>
              <w:pStyle w:val="TableParagraph"/>
              <w:ind w:left="266" w:right="249" w:firstLine="45"/>
              <w:jc w:val="both"/>
              <w:rPr>
                <w:b/>
                <w:sz w:val="24"/>
              </w:rPr>
            </w:pPr>
            <w:r>
              <w:rPr>
                <w:b/>
                <w:spacing w:val="-2"/>
                <w:sz w:val="24"/>
              </w:rPr>
              <w:t>Initial design (dB/m)</w:t>
            </w:r>
          </w:p>
        </w:tc>
        <w:tc>
          <w:tcPr>
            <w:tcW w:w="1250" w:type="dxa"/>
            <w:shd w:val="clear" w:color="auto" w:fill="E7E6E6"/>
          </w:tcPr>
          <w:p w14:paraId="09C3450D" w14:textId="77777777" w:rsidR="00541E91" w:rsidRDefault="00000000">
            <w:pPr>
              <w:pStyle w:val="TableParagraph"/>
              <w:ind w:left="11"/>
              <w:rPr>
                <w:b/>
                <w:sz w:val="24"/>
              </w:rPr>
            </w:pPr>
            <w:r>
              <w:rPr>
                <w:b/>
                <w:spacing w:val="-2"/>
                <w:sz w:val="24"/>
              </w:rPr>
              <w:t>Improved design (dB/m)</w:t>
            </w:r>
          </w:p>
        </w:tc>
        <w:tc>
          <w:tcPr>
            <w:tcW w:w="1500" w:type="dxa"/>
            <w:shd w:val="clear" w:color="auto" w:fill="E7E6E6"/>
          </w:tcPr>
          <w:p w14:paraId="233CC1D7" w14:textId="77777777" w:rsidR="00541E91" w:rsidRDefault="00000000">
            <w:pPr>
              <w:pStyle w:val="TableParagraph"/>
              <w:ind w:left="216" w:right="203" w:firstLine="19"/>
              <w:jc w:val="both"/>
              <w:rPr>
                <w:b/>
                <w:sz w:val="24"/>
              </w:rPr>
            </w:pPr>
            <w:r>
              <w:rPr>
                <w:b/>
                <w:sz w:val="24"/>
              </w:rPr>
              <w:t>%</w:t>
            </w:r>
            <w:r>
              <w:rPr>
                <w:b/>
                <w:spacing w:val="-7"/>
                <w:sz w:val="24"/>
              </w:rPr>
              <w:t xml:space="preserve"> </w:t>
            </w:r>
            <w:r>
              <w:rPr>
                <w:b/>
                <w:sz w:val="24"/>
              </w:rPr>
              <w:t>of</w:t>
            </w:r>
            <w:r>
              <w:rPr>
                <w:b/>
                <w:spacing w:val="-8"/>
                <w:sz w:val="24"/>
              </w:rPr>
              <w:t xml:space="preserve"> </w:t>
            </w:r>
            <w:r>
              <w:rPr>
                <w:b/>
                <w:sz w:val="24"/>
              </w:rPr>
              <w:t xml:space="preserve">total (initial → </w:t>
            </w:r>
            <w:r>
              <w:rPr>
                <w:b/>
                <w:spacing w:val="-2"/>
                <w:sz w:val="24"/>
              </w:rPr>
              <w:t>improved)</w:t>
            </w:r>
          </w:p>
        </w:tc>
        <w:tc>
          <w:tcPr>
            <w:tcW w:w="3027" w:type="dxa"/>
            <w:shd w:val="clear" w:color="auto" w:fill="E7E6E6"/>
          </w:tcPr>
          <w:p w14:paraId="6CE51ED5" w14:textId="77777777" w:rsidR="00541E91" w:rsidRDefault="00000000">
            <w:pPr>
              <w:pStyle w:val="TableParagraph"/>
              <w:ind w:left="492"/>
              <w:jc w:val="left"/>
              <w:rPr>
                <w:b/>
                <w:sz w:val="24"/>
              </w:rPr>
            </w:pPr>
            <w:r>
              <w:rPr>
                <w:b/>
                <w:sz w:val="24"/>
              </w:rPr>
              <w:t>Trade-off</w:t>
            </w:r>
            <w:r>
              <w:rPr>
                <w:b/>
                <w:spacing w:val="-4"/>
                <w:sz w:val="24"/>
              </w:rPr>
              <w:t xml:space="preserve"> </w:t>
            </w:r>
            <w:r>
              <w:rPr>
                <w:b/>
                <w:sz w:val="24"/>
              </w:rPr>
              <w:t>/</w:t>
            </w:r>
            <w:r>
              <w:rPr>
                <w:b/>
                <w:spacing w:val="-2"/>
                <w:sz w:val="24"/>
              </w:rPr>
              <w:t xml:space="preserve"> remarks</w:t>
            </w:r>
          </w:p>
        </w:tc>
      </w:tr>
      <w:tr w:rsidR="00541E91" w14:paraId="7B75BDB1" w14:textId="77777777">
        <w:trPr>
          <w:trHeight w:val="1185"/>
        </w:trPr>
        <w:tc>
          <w:tcPr>
            <w:tcW w:w="1999" w:type="dxa"/>
          </w:tcPr>
          <w:p w14:paraId="2CDA2477" w14:textId="77777777" w:rsidR="00541E91" w:rsidRDefault="00000000">
            <w:pPr>
              <w:pStyle w:val="TableParagraph"/>
              <w:jc w:val="left"/>
              <w:rPr>
                <w:sz w:val="24"/>
              </w:rPr>
            </w:pPr>
            <w:r>
              <w:rPr>
                <w:sz w:val="24"/>
              </w:rPr>
              <w:t>Conductor</w:t>
            </w:r>
            <w:r>
              <w:rPr>
                <w:spacing w:val="-1"/>
                <w:sz w:val="24"/>
              </w:rPr>
              <w:t xml:space="preserve"> </w:t>
            </w:r>
            <w:r>
              <w:rPr>
                <w:spacing w:val="-4"/>
                <w:sz w:val="24"/>
              </w:rPr>
              <w:t>loss</w:t>
            </w:r>
          </w:p>
        </w:tc>
        <w:tc>
          <w:tcPr>
            <w:tcW w:w="1251" w:type="dxa"/>
          </w:tcPr>
          <w:p w14:paraId="47B5BA9A" w14:textId="77777777" w:rsidR="00541E91" w:rsidRDefault="00000000">
            <w:pPr>
              <w:pStyle w:val="TableParagraph"/>
              <w:ind w:left="10"/>
              <w:rPr>
                <w:sz w:val="24"/>
              </w:rPr>
            </w:pPr>
            <w:r>
              <w:rPr>
                <w:spacing w:val="-2"/>
                <w:sz w:val="24"/>
              </w:rPr>
              <w:t>0.314</w:t>
            </w:r>
          </w:p>
        </w:tc>
        <w:tc>
          <w:tcPr>
            <w:tcW w:w="1250" w:type="dxa"/>
          </w:tcPr>
          <w:p w14:paraId="21C489D4" w14:textId="77777777" w:rsidR="00541E91" w:rsidRDefault="00000000">
            <w:pPr>
              <w:pStyle w:val="TableParagraph"/>
              <w:ind w:left="11" w:right="1"/>
              <w:rPr>
                <w:sz w:val="24"/>
              </w:rPr>
            </w:pPr>
            <w:r>
              <w:rPr>
                <w:spacing w:val="-2"/>
                <w:sz w:val="24"/>
              </w:rPr>
              <w:t>0.144</w:t>
            </w:r>
          </w:p>
        </w:tc>
        <w:tc>
          <w:tcPr>
            <w:tcW w:w="1500" w:type="dxa"/>
          </w:tcPr>
          <w:p w14:paraId="0BE8425D" w14:textId="77777777" w:rsidR="00541E91" w:rsidRDefault="00000000">
            <w:pPr>
              <w:pStyle w:val="TableParagraph"/>
              <w:ind w:left="149"/>
              <w:jc w:val="left"/>
              <w:rPr>
                <w:sz w:val="24"/>
              </w:rPr>
            </w:pPr>
            <w:r>
              <w:rPr>
                <w:sz w:val="24"/>
              </w:rPr>
              <w:t xml:space="preserve">21.0 → </w:t>
            </w:r>
            <w:r>
              <w:rPr>
                <w:spacing w:val="-4"/>
                <w:sz w:val="24"/>
              </w:rPr>
              <w:t>43.8</w:t>
            </w:r>
          </w:p>
        </w:tc>
        <w:tc>
          <w:tcPr>
            <w:tcW w:w="3027" w:type="dxa"/>
          </w:tcPr>
          <w:p w14:paraId="6846B409" w14:textId="77777777" w:rsidR="00541E91" w:rsidRDefault="00000000">
            <w:pPr>
              <w:pStyle w:val="TableParagraph"/>
              <w:ind w:left="77" w:right="70"/>
              <w:rPr>
                <w:sz w:val="24"/>
              </w:rPr>
            </w:pPr>
            <w:r>
              <w:rPr>
                <w:sz w:val="24"/>
              </w:rPr>
              <w:t>Silver plating (5 µm, about 7δ)</w:t>
            </w:r>
            <w:r>
              <w:rPr>
                <w:spacing w:val="-10"/>
                <w:sz w:val="24"/>
              </w:rPr>
              <w:t xml:space="preserve"> </w:t>
            </w:r>
            <w:r>
              <w:rPr>
                <w:sz w:val="24"/>
              </w:rPr>
              <w:t>and</w:t>
            </w:r>
            <w:r>
              <w:rPr>
                <w:spacing w:val="-9"/>
                <w:sz w:val="24"/>
              </w:rPr>
              <w:t xml:space="preserve"> </w:t>
            </w:r>
            <w:r>
              <w:rPr>
                <w:sz w:val="24"/>
              </w:rPr>
              <w:t>polishing;</w:t>
            </w:r>
            <w:r>
              <w:rPr>
                <w:spacing w:val="-9"/>
                <w:sz w:val="24"/>
              </w:rPr>
              <w:t xml:space="preserve"> </w:t>
            </w:r>
            <w:r>
              <w:rPr>
                <w:sz w:val="24"/>
              </w:rPr>
              <w:t>adds</w:t>
            </w:r>
            <w:r>
              <w:rPr>
                <w:spacing w:val="-10"/>
                <w:sz w:val="24"/>
              </w:rPr>
              <w:t xml:space="preserve"> </w:t>
            </w:r>
            <w:r>
              <w:rPr>
                <w:sz w:val="24"/>
              </w:rPr>
              <w:t>cost, silver tarnishes so needs a passivation layer</w:t>
            </w:r>
          </w:p>
        </w:tc>
      </w:tr>
      <w:tr w:rsidR="00541E91" w14:paraId="3B4D4119" w14:textId="77777777">
        <w:trPr>
          <w:trHeight w:val="906"/>
        </w:trPr>
        <w:tc>
          <w:tcPr>
            <w:tcW w:w="1999" w:type="dxa"/>
          </w:tcPr>
          <w:p w14:paraId="6EFB3C3D" w14:textId="77777777" w:rsidR="00541E91" w:rsidRDefault="00000000">
            <w:pPr>
              <w:pStyle w:val="TableParagraph"/>
              <w:jc w:val="left"/>
              <w:rPr>
                <w:sz w:val="24"/>
              </w:rPr>
            </w:pPr>
            <w:r>
              <w:rPr>
                <w:sz w:val="24"/>
              </w:rPr>
              <w:t>Dielectric</w:t>
            </w:r>
            <w:r>
              <w:rPr>
                <w:spacing w:val="-4"/>
                <w:sz w:val="24"/>
              </w:rPr>
              <w:t xml:space="preserve"> loss</w:t>
            </w:r>
          </w:p>
        </w:tc>
        <w:tc>
          <w:tcPr>
            <w:tcW w:w="1251" w:type="dxa"/>
          </w:tcPr>
          <w:p w14:paraId="3742E3A0" w14:textId="77777777" w:rsidR="00541E91" w:rsidRDefault="00000000">
            <w:pPr>
              <w:pStyle w:val="TableParagraph"/>
              <w:ind w:left="10"/>
              <w:rPr>
                <w:sz w:val="24"/>
              </w:rPr>
            </w:pPr>
            <w:r>
              <w:rPr>
                <w:sz w:val="24"/>
              </w:rPr>
              <w:t xml:space="preserve">≈ </w:t>
            </w:r>
            <w:r>
              <w:rPr>
                <w:spacing w:val="-2"/>
                <w:sz w:val="24"/>
              </w:rPr>
              <w:t>0.000</w:t>
            </w:r>
          </w:p>
        </w:tc>
        <w:tc>
          <w:tcPr>
            <w:tcW w:w="1250" w:type="dxa"/>
          </w:tcPr>
          <w:p w14:paraId="1C234785" w14:textId="77777777" w:rsidR="00541E91" w:rsidRDefault="00000000">
            <w:pPr>
              <w:pStyle w:val="TableParagraph"/>
              <w:ind w:left="11" w:right="1"/>
              <w:rPr>
                <w:sz w:val="24"/>
              </w:rPr>
            </w:pPr>
            <w:r>
              <w:rPr>
                <w:sz w:val="24"/>
              </w:rPr>
              <w:t xml:space="preserve">≈ </w:t>
            </w:r>
            <w:r>
              <w:rPr>
                <w:spacing w:val="-2"/>
                <w:sz w:val="24"/>
              </w:rPr>
              <w:t>0.000</w:t>
            </w:r>
          </w:p>
        </w:tc>
        <w:tc>
          <w:tcPr>
            <w:tcW w:w="1500" w:type="dxa"/>
          </w:tcPr>
          <w:p w14:paraId="107B7D5B" w14:textId="77777777" w:rsidR="00541E91" w:rsidRDefault="00000000">
            <w:pPr>
              <w:pStyle w:val="TableParagraph"/>
              <w:ind w:left="72" w:right="65"/>
              <w:rPr>
                <w:sz w:val="24"/>
              </w:rPr>
            </w:pPr>
            <w:r>
              <w:rPr>
                <w:sz w:val="24"/>
              </w:rPr>
              <w:t xml:space="preserve">≈ 0 → ≈ </w:t>
            </w:r>
            <w:r>
              <w:rPr>
                <w:spacing w:val="-10"/>
                <w:sz w:val="24"/>
              </w:rPr>
              <w:t>0</w:t>
            </w:r>
          </w:p>
        </w:tc>
        <w:tc>
          <w:tcPr>
            <w:tcW w:w="3027" w:type="dxa"/>
          </w:tcPr>
          <w:p w14:paraId="6C84BCD6" w14:textId="77777777" w:rsidR="00541E91" w:rsidRDefault="00000000">
            <w:pPr>
              <w:pStyle w:val="TableParagraph"/>
              <w:ind w:right="69"/>
              <w:rPr>
                <w:sz w:val="24"/>
              </w:rPr>
            </w:pPr>
            <w:r>
              <w:rPr>
                <w:sz w:val="24"/>
              </w:rPr>
              <w:t>Air</w:t>
            </w:r>
            <w:r>
              <w:rPr>
                <w:spacing w:val="-8"/>
                <w:sz w:val="24"/>
              </w:rPr>
              <w:t xml:space="preserve"> </w:t>
            </w:r>
            <w:r>
              <w:rPr>
                <w:sz w:val="24"/>
              </w:rPr>
              <w:t>filled;</w:t>
            </w:r>
            <w:r>
              <w:rPr>
                <w:spacing w:val="-8"/>
                <w:sz w:val="24"/>
              </w:rPr>
              <w:t xml:space="preserve"> </w:t>
            </w:r>
            <w:r>
              <w:rPr>
                <w:sz w:val="24"/>
              </w:rPr>
              <w:t>zero</w:t>
            </w:r>
            <w:r>
              <w:rPr>
                <w:spacing w:val="-8"/>
                <w:sz w:val="24"/>
              </w:rPr>
              <w:t xml:space="preserve"> </w:t>
            </w:r>
            <w:r>
              <w:rPr>
                <w:sz w:val="24"/>
              </w:rPr>
              <w:t>cost</w:t>
            </w:r>
            <w:r>
              <w:rPr>
                <w:spacing w:val="-8"/>
                <w:sz w:val="24"/>
              </w:rPr>
              <w:t xml:space="preserve"> </w:t>
            </w:r>
            <w:r>
              <w:rPr>
                <w:sz w:val="24"/>
              </w:rPr>
              <w:t>but</w:t>
            </w:r>
            <w:r>
              <w:rPr>
                <w:spacing w:val="-8"/>
                <w:sz w:val="24"/>
              </w:rPr>
              <w:t xml:space="preserve"> </w:t>
            </w:r>
            <w:r>
              <w:rPr>
                <w:sz w:val="24"/>
              </w:rPr>
              <w:t xml:space="preserve">no pressurisation window </w:t>
            </w:r>
            <w:r>
              <w:rPr>
                <w:spacing w:val="-2"/>
                <w:sz w:val="24"/>
              </w:rPr>
              <w:t>allowed</w:t>
            </w:r>
          </w:p>
        </w:tc>
      </w:tr>
      <w:tr w:rsidR="00541E91" w14:paraId="5E4DC91D" w14:textId="77777777">
        <w:trPr>
          <w:trHeight w:val="633"/>
        </w:trPr>
        <w:tc>
          <w:tcPr>
            <w:tcW w:w="1999" w:type="dxa"/>
          </w:tcPr>
          <w:p w14:paraId="1DC73087" w14:textId="77777777" w:rsidR="00541E91" w:rsidRDefault="00000000">
            <w:pPr>
              <w:pStyle w:val="TableParagraph"/>
              <w:jc w:val="left"/>
              <w:rPr>
                <w:sz w:val="24"/>
              </w:rPr>
            </w:pPr>
            <w:r>
              <w:rPr>
                <w:sz w:val="24"/>
              </w:rPr>
              <w:t>Radiation</w:t>
            </w:r>
            <w:r>
              <w:rPr>
                <w:spacing w:val="-3"/>
                <w:sz w:val="24"/>
              </w:rPr>
              <w:t xml:space="preserve"> </w:t>
            </w:r>
            <w:r>
              <w:rPr>
                <w:spacing w:val="-4"/>
                <w:sz w:val="24"/>
              </w:rPr>
              <w:t>loss</w:t>
            </w:r>
          </w:p>
        </w:tc>
        <w:tc>
          <w:tcPr>
            <w:tcW w:w="1251" w:type="dxa"/>
          </w:tcPr>
          <w:p w14:paraId="7D9D79B7" w14:textId="77777777" w:rsidR="00541E91" w:rsidRDefault="00000000">
            <w:pPr>
              <w:pStyle w:val="TableParagraph"/>
              <w:ind w:left="10"/>
              <w:rPr>
                <w:sz w:val="24"/>
              </w:rPr>
            </w:pPr>
            <w:r>
              <w:rPr>
                <w:spacing w:val="-2"/>
                <w:sz w:val="24"/>
              </w:rPr>
              <w:t>0.001</w:t>
            </w:r>
          </w:p>
        </w:tc>
        <w:tc>
          <w:tcPr>
            <w:tcW w:w="1250" w:type="dxa"/>
          </w:tcPr>
          <w:p w14:paraId="1D53570C" w14:textId="77777777" w:rsidR="00541E91" w:rsidRDefault="00000000">
            <w:pPr>
              <w:pStyle w:val="TableParagraph"/>
              <w:ind w:left="11" w:right="1"/>
              <w:rPr>
                <w:sz w:val="24"/>
              </w:rPr>
            </w:pPr>
            <w:r>
              <w:rPr>
                <w:spacing w:val="-2"/>
                <w:sz w:val="24"/>
              </w:rPr>
              <w:t>0.001</w:t>
            </w:r>
          </w:p>
        </w:tc>
        <w:tc>
          <w:tcPr>
            <w:tcW w:w="1500" w:type="dxa"/>
          </w:tcPr>
          <w:p w14:paraId="213F1AB0" w14:textId="77777777" w:rsidR="00541E91" w:rsidRDefault="00000000">
            <w:pPr>
              <w:pStyle w:val="TableParagraph"/>
              <w:ind w:left="149"/>
              <w:jc w:val="left"/>
              <w:rPr>
                <w:sz w:val="24"/>
              </w:rPr>
            </w:pPr>
            <w:r>
              <w:rPr>
                <w:sz w:val="24"/>
              </w:rPr>
              <w:t xml:space="preserve">0.07 → </w:t>
            </w:r>
            <w:r>
              <w:rPr>
                <w:spacing w:val="-4"/>
                <w:sz w:val="24"/>
              </w:rPr>
              <w:t>0.30</w:t>
            </w:r>
          </w:p>
        </w:tc>
        <w:tc>
          <w:tcPr>
            <w:tcW w:w="3027" w:type="dxa"/>
          </w:tcPr>
          <w:p w14:paraId="0CEF95AD" w14:textId="77777777" w:rsidR="00541E91" w:rsidRDefault="00000000">
            <w:pPr>
              <w:pStyle w:val="TableParagraph"/>
              <w:ind w:left="963" w:hanging="840"/>
              <w:jc w:val="left"/>
              <w:rPr>
                <w:sz w:val="24"/>
              </w:rPr>
            </w:pPr>
            <w:r>
              <w:rPr>
                <w:sz w:val="24"/>
              </w:rPr>
              <w:t>Closed</w:t>
            </w:r>
            <w:r>
              <w:rPr>
                <w:spacing w:val="-13"/>
                <w:sz w:val="24"/>
              </w:rPr>
              <w:t xml:space="preserve"> </w:t>
            </w:r>
            <w:r>
              <w:rPr>
                <w:sz w:val="24"/>
              </w:rPr>
              <w:t>guide;</w:t>
            </w:r>
            <w:r>
              <w:rPr>
                <w:spacing w:val="-13"/>
                <w:sz w:val="24"/>
              </w:rPr>
              <w:t xml:space="preserve"> </w:t>
            </w:r>
            <w:r>
              <w:rPr>
                <w:sz w:val="24"/>
              </w:rPr>
              <w:t>flange</w:t>
            </w:r>
            <w:r>
              <w:rPr>
                <w:spacing w:val="-14"/>
                <w:sz w:val="24"/>
              </w:rPr>
              <w:t xml:space="preserve"> </w:t>
            </w:r>
            <w:r>
              <w:rPr>
                <w:sz w:val="24"/>
              </w:rPr>
              <w:t>leakage with gasket</w:t>
            </w:r>
          </w:p>
        </w:tc>
      </w:tr>
      <w:tr w:rsidR="00541E91" w14:paraId="230E494A" w14:textId="77777777">
        <w:trPr>
          <w:trHeight w:val="906"/>
        </w:trPr>
        <w:tc>
          <w:tcPr>
            <w:tcW w:w="1999" w:type="dxa"/>
          </w:tcPr>
          <w:p w14:paraId="6929515F" w14:textId="77777777" w:rsidR="00541E91" w:rsidRDefault="00000000">
            <w:pPr>
              <w:pStyle w:val="TableParagraph"/>
              <w:ind w:right="567"/>
              <w:jc w:val="left"/>
              <w:rPr>
                <w:sz w:val="24"/>
              </w:rPr>
            </w:pPr>
            <w:r>
              <w:rPr>
                <w:sz w:val="24"/>
              </w:rPr>
              <w:t>Connector / transition</w:t>
            </w:r>
            <w:r>
              <w:rPr>
                <w:spacing w:val="-15"/>
                <w:sz w:val="24"/>
              </w:rPr>
              <w:t xml:space="preserve"> </w:t>
            </w:r>
            <w:r>
              <w:rPr>
                <w:sz w:val="24"/>
              </w:rPr>
              <w:t>loss</w:t>
            </w:r>
          </w:p>
        </w:tc>
        <w:tc>
          <w:tcPr>
            <w:tcW w:w="1251" w:type="dxa"/>
          </w:tcPr>
          <w:p w14:paraId="7123A2AB" w14:textId="77777777" w:rsidR="00541E91" w:rsidRDefault="00000000">
            <w:pPr>
              <w:pStyle w:val="TableParagraph"/>
              <w:ind w:left="10"/>
              <w:rPr>
                <w:sz w:val="24"/>
              </w:rPr>
            </w:pPr>
            <w:r>
              <w:rPr>
                <w:spacing w:val="-2"/>
                <w:sz w:val="24"/>
              </w:rPr>
              <w:t>0.440</w:t>
            </w:r>
          </w:p>
        </w:tc>
        <w:tc>
          <w:tcPr>
            <w:tcW w:w="1250" w:type="dxa"/>
          </w:tcPr>
          <w:p w14:paraId="7F246F4E" w14:textId="77777777" w:rsidR="00541E91" w:rsidRDefault="00000000">
            <w:pPr>
              <w:pStyle w:val="TableParagraph"/>
              <w:ind w:left="11" w:right="1"/>
              <w:rPr>
                <w:sz w:val="24"/>
              </w:rPr>
            </w:pPr>
            <w:r>
              <w:rPr>
                <w:spacing w:val="-2"/>
                <w:sz w:val="24"/>
              </w:rPr>
              <w:t>0.180</w:t>
            </w:r>
          </w:p>
        </w:tc>
        <w:tc>
          <w:tcPr>
            <w:tcW w:w="1500" w:type="dxa"/>
          </w:tcPr>
          <w:p w14:paraId="33CF06D6" w14:textId="77777777" w:rsidR="00541E91" w:rsidRDefault="00000000">
            <w:pPr>
              <w:pStyle w:val="TableParagraph"/>
              <w:ind w:left="149"/>
              <w:jc w:val="left"/>
              <w:rPr>
                <w:sz w:val="24"/>
              </w:rPr>
            </w:pPr>
            <w:r>
              <w:rPr>
                <w:sz w:val="24"/>
              </w:rPr>
              <w:t xml:space="preserve">29.4 → </w:t>
            </w:r>
            <w:r>
              <w:rPr>
                <w:spacing w:val="-4"/>
                <w:sz w:val="24"/>
              </w:rPr>
              <w:t>54.8</w:t>
            </w:r>
          </w:p>
        </w:tc>
        <w:tc>
          <w:tcPr>
            <w:tcW w:w="3027" w:type="dxa"/>
          </w:tcPr>
          <w:p w14:paraId="28461131" w14:textId="77777777" w:rsidR="00541E91" w:rsidRDefault="00000000">
            <w:pPr>
              <w:pStyle w:val="TableParagraph"/>
              <w:ind w:left="317" w:right="308" w:firstLine="1"/>
              <w:rPr>
                <w:sz w:val="24"/>
              </w:rPr>
            </w:pPr>
            <w:r>
              <w:rPr>
                <w:sz w:val="24"/>
              </w:rPr>
              <w:t>Precision transition and flatter</w:t>
            </w:r>
            <w:r>
              <w:rPr>
                <w:spacing w:val="-14"/>
                <w:sz w:val="24"/>
              </w:rPr>
              <w:t xml:space="preserve"> </w:t>
            </w:r>
            <w:r>
              <w:rPr>
                <w:sz w:val="24"/>
              </w:rPr>
              <w:t>flanges</w:t>
            </w:r>
            <w:r>
              <w:rPr>
                <w:spacing w:val="-15"/>
                <w:sz w:val="24"/>
              </w:rPr>
              <w:t xml:space="preserve"> </w:t>
            </w:r>
            <w:r>
              <w:rPr>
                <w:sz w:val="24"/>
              </w:rPr>
              <w:t>cost</w:t>
            </w:r>
            <w:r>
              <w:rPr>
                <w:spacing w:val="-14"/>
                <w:sz w:val="24"/>
              </w:rPr>
              <w:t xml:space="preserve"> </w:t>
            </w:r>
            <w:r>
              <w:rPr>
                <w:sz w:val="24"/>
              </w:rPr>
              <w:t>more; lumped over 0.5 m</w:t>
            </w:r>
          </w:p>
        </w:tc>
      </w:tr>
    </w:tbl>
    <w:p w14:paraId="761E501B" w14:textId="77777777" w:rsidR="00541E91" w:rsidRDefault="00541E91">
      <w:pPr>
        <w:pStyle w:val="TableParagraph"/>
        <w:rPr>
          <w:sz w:val="24"/>
        </w:rPr>
        <w:sectPr w:rsidR="00541E91">
          <w:type w:val="continuous"/>
          <w:pgSz w:w="11910" w:h="16840"/>
          <w:pgMar w:top="1400" w:right="1275" w:bottom="1039"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251"/>
        <w:gridCol w:w="1250"/>
        <w:gridCol w:w="1500"/>
        <w:gridCol w:w="3027"/>
      </w:tblGrid>
      <w:tr w:rsidR="00541E91" w14:paraId="2EDF09C7" w14:textId="77777777">
        <w:trPr>
          <w:trHeight w:val="907"/>
        </w:trPr>
        <w:tc>
          <w:tcPr>
            <w:tcW w:w="1999" w:type="dxa"/>
            <w:shd w:val="clear" w:color="auto" w:fill="E7E6E6"/>
          </w:tcPr>
          <w:p w14:paraId="03F40CCE" w14:textId="77777777" w:rsidR="00541E91" w:rsidRDefault="00000000">
            <w:pPr>
              <w:pStyle w:val="TableParagraph"/>
              <w:spacing w:before="40"/>
              <w:jc w:val="left"/>
              <w:rPr>
                <w:b/>
                <w:sz w:val="24"/>
              </w:rPr>
            </w:pPr>
            <w:r>
              <w:rPr>
                <w:b/>
                <w:sz w:val="24"/>
              </w:rPr>
              <w:lastRenderedPageBreak/>
              <w:t>Loss</w:t>
            </w:r>
            <w:r>
              <w:rPr>
                <w:b/>
                <w:spacing w:val="-3"/>
                <w:sz w:val="24"/>
              </w:rPr>
              <w:t xml:space="preserve"> </w:t>
            </w:r>
            <w:r>
              <w:rPr>
                <w:b/>
                <w:spacing w:val="-2"/>
                <w:sz w:val="24"/>
              </w:rPr>
              <w:t>component</w:t>
            </w:r>
          </w:p>
        </w:tc>
        <w:tc>
          <w:tcPr>
            <w:tcW w:w="1251" w:type="dxa"/>
            <w:shd w:val="clear" w:color="auto" w:fill="E7E6E6"/>
          </w:tcPr>
          <w:p w14:paraId="449BEB04" w14:textId="77777777" w:rsidR="00541E91" w:rsidRDefault="00000000">
            <w:pPr>
              <w:pStyle w:val="TableParagraph"/>
              <w:spacing w:before="40"/>
              <w:ind w:left="266" w:right="249" w:firstLine="45"/>
              <w:jc w:val="both"/>
              <w:rPr>
                <w:b/>
                <w:sz w:val="24"/>
              </w:rPr>
            </w:pPr>
            <w:r>
              <w:rPr>
                <w:b/>
                <w:spacing w:val="-2"/>
                <w:sz w:val="24"/>
              </w:rPr>
              <w:t>Initial design (dB/m)</w:t>
            </w:r>
          </w:p>
        </w:tc>
        <w:tc>
          <w:tcPr>
            <w:tcW w:w="1250" w:type="dxa"/>
            <w:shd w:val="clear" w:color="auto" w:fill="E7E6E6"/>
          </w:tcPr>
          <w:p w14:paraId="2C93CA6D" w14:textId="77777777" w:rsidR="00541E91" w:rsidRDefault="00000000">
            <w:pPr>
              <w:pStyle w:val="TableParagraph"/>
              <w:spacing w:before="40"/>
              <w:ind w:left="11"/>
              <w:rPr>
                <w:b/>
                <w:sz w:val="24"/>
              </w:rPr>
            </w:pPr>
            <w:r>
              <w:rPr>
                <w:b/>
                <w:spacing w:val="-2"/>
                <w:sz w:val="24"/>
              </w:rPr>
              <w:t>Improved design (dB/m)</w:t>
            </w:r>
          </w:p>
        </w:tc>
        <w:tc>
          <w:tcPr>
            <w:tcW w:w="1500" w:type="dxa"/>
            <w:shd w:val="clear" w:color="auto" w:fill="E7E6E6"/>
          </w:tcPr>
          <w:p w14:paraId="3CC9867F" w14:textId="77777777" w:rsidR="00541E91" w:rsidRDefault="00000000">
            <w:pPr>
              <w:pStyle w:val="TableParagraph"/>
              <w:spacing w:before="40"/>
              <w:ind w:left="216" w:right="203" w:firstLine="19"/>
              <w:jc w:val="both"/>
              <w:rPr>
                <w:b/>
                <w:sz w:val="24"/>
              </w:rPr>
            </w:pPr>
            <w:r>
              <w:rPr>
                <w:b/>
                <w:sz w:val="24"/>
              </w:rPr>
              <w:t>%</w:t>
            </w:r>
            <w:r>
              <w:rPr>
                <w:b/>
                <w:spacing w:val="-7"/>
                <w:sz w:val="24"/>
              </w:rPr>
              <w:t xml:space="preserve"> </w:t>
            </w:r>
            <w:r>
              <w:rPr>
                <w:b/>
                <w:sz w:val="24"/>
              </w:rPr>
              <w:t>of</w:t>
            </w:r>
            <w:r>
              <w:rPr>
                <w:b/>
                <w:spacing w:val="-8"/>
                <w:sz w:val="24"/>
              </w:rPr>
              <w:t xml:space="preserve"> </w:t>
            </w:r>
            <w:r>
              <w:rPr>
                <w:b/>
                <w:sz w:val="24"/>
              </w:rPr>
              <w:t xml:space="preserve">total (initial → </w:t>
            </w:r>
            <w:r>
              <w:rPr>
                <w:b/>
                <w:spacing w:val="-2"/>
                <w:sz w:val="24"/>
              </w:rPr>
              <w:t>improved)</w:t>
            </w:r>
          </w:p>
        </w:tc>
        <w:tc>
          <w:tcPr>
            <w:tcW w:w="3027" w:type="dxa"/>
            <w:shd w:val="clear" w:color="auto" w:fill="E7E6E6"/>
          </w:tcPr>
          <w:p w14:paraId="1A399A3E" w14:textId="77777777" w:rsidR="00541E91" w:rsidRDefault="00000000">
            <w:pPr>
              <w:pStyle w:val="TableParagraph"/>
              <w:spacing w:before="40"/>
              <w:ind w:left="492"/>
              <w:jc w:val="left"/>
              <w:rPr>
                <w:b/>
                <w:sz w:val="24"/>
              </w:rPr>
            </w:pPr>
            <w:r>
              <w:rPr>
                <w:b/>
                <w:sz w:val="24"/>
              </w:rPr>
              <w:t>Trade-off</w:t>
            </w:r>
            <w:r>
              <w:rPr>
                <w:b/>
                <w:spacing w:val="-4"/>
                <w:sz w:val="24"/>
              </w:rPr>
              <w:t xml:space="preserve"> </w:t>
            </w:r>
            <w:r>
              <w:rPr>
                <w:b/>
                <w:sz w:val="24"/>
              </w:rPr>
              <w:t>/</w:t>
            </w:r>
            <w:r>
              <w:rPr>
                <w:b/>
                <w:spacing w:val="-2"/>
                <w:sz w:val="24"/>
              </w:rPr>
              <w:t xml:space="preserve"> remarks</w:t>
            </w:r>
          </w:p>
        </w:tc>
      </w:tr>
      <w:tr w:rsidR="00541E91" w14:paraId="767AAD87" w14:textId="77777777">
        <w:trPr>
          <w:trHeight w:val="909"/>
        </w:trPr>
        <w:tc>
          <w:tcPr>
            <w:tcW w:w="1999" w:type="dxa"/>
          </w:tcPr>
          <w:p w14:paraId="3D86D52F" w14:textId="77777777" w:rsidR="00541E91" w:rsidRDefault="00000000">
            <w:pPr>
              <w:pStyle w:val="TableParagraph"/>
              <w:ind w:right="511"/>
              <w:jc w:val="left"/>
              <w:rPr>
                <w:sz w:val="24"/>
              </w:rPr>
            </w:pPr>
            <w:r>
              <w:rPr>
                <w:sz w:val="24"/>
              </w:rPr>
              <w:t>Mismatch</w:t>
            </w:r>
            <w:r>
              <w:rPr>
                <w:spacing w:val="-15"/>
                <w:sz w:val="24"/>
              </w:rPr>
              <w:t xml:space="preserve"> </w:t>
            </w:r>
            <w:r>
              <w:rPr>
                <w:sz w:val="24"/>
              </w:rPr>
              <w:t xml:space="preserve">loss </w:t>
            </w:r>
            <w:r>
              <w:rPr>
                <w:spacing w:val="-2"/>
                <w:sz w:val="24"/>
              </w:rPr>
              <w:t>(horn)</w:t>
            </w:r>
          </w:p>
        </w:tc>
        <w:tc>
          <w:tcPr>
            <w:tcW w:w="1251" w:type="dxa"/>
          </w:tcPr>
          <w:p w14:paraId="78AD4742" w14:textId="77777777" w:rsidR="00541E91" w:rsidRDefault="00000000">
            <w:pPr>
              <w:pStyle w:val="TableParagraph"/>
              <w:ind w:left="10"/>
              <w:rPr>
                <w:sz w:val="24"/>
              </w:rPr>
            </w:pPr>
            <w:r>
              <w:rPr>
                <w:spacing w:val="-2"/>
                <w:sz w:val="24"/>
              </w:rPr>
              <w:t>0.743</w:t>
            </w:r>
          </w:p>
        </w:tc>
        <w:tc>
          <w:tcPr>
            <w:tcW w:w="1250" w:type="dxa"/>
          </w:tcPr>
          <w:p w14:paraId="2A93B15A" w14:textId="77777777" w:rsidR="00541E91" w:rsidRDefault="00000000">
            <w:pPr>
              <w:pStyle w:val="TableParagraph"/>
              <w:ind w:left="11" w:right="1"/>
              <w:rPr>
                <w:sz w:val="24"/>
              </w:rPr>
            </w:pPr>
            <w:r>
              <w:rPr>
                <w:spacing w:val="-2"/>
                <w:sz w:val="24"/>
              </w:rPr>
              <w:t>0.004</w:t>
            </w:r>
          </w:p>
        </w:tc>
        <w:tc>
          <w:tcPr>
            <w:tcW w:w="1500" w:type="dxa"/>
          </w:tcPr>
          <w:p w14:paraId="7F07A5A1" w14:textId="77777777" w:rsidR="00541E91" w:rsidRDefault="00000000">
            <w:pPr>
              <w:pStyle w:val="TableParagraph"/>
              <w:ind w:left="209"/>
              <w:jc w:val="left"/>
              <w:rPr>
                <w:sz w:val="24"/>
              </w:rPr>
            </w:pPr>
            <w:r>
              <w:rPr>
                <w:sz w:val="24"/>
              </w:rPr>
              <w:t xml:space="preserve">49.6 → </w:t>
            </w:r>
            <w:r>
              <w:rPr>
                <w:spacing w:val="-5"/>
                <w:sz w:val="24"/>
              </w:rPr>
              <w:t>1.1</w:t>
            </w:r>
          </w:p>
        </w:tc>
        <w:tc>
          <w:tcPr>
            <w:tcW w:w="3027" w:type="dxa"/>
          </w:tcPr>
          <w:p w14:paraId="636A0CD2" w14:textId="77777777" w:rsidR="00541E91" w:rsidRDefault="00000000">
            <w:pPr>
              <w:pStyle w:val="TableParagraph"/>
              <w:ind w:left="135" w:right="127" w:hanging="1"/>
              <w:rPr>
                <w:sz w:val="24"/>
              </w:rPr>
            </w:pPr>
            <w:r>
              <w:rPr>
                <w:sz w:val="24"/>
              </w:rPr>
              <w:t>Single stub removes it but narrows</w:t>
            </w:r>
            <w:r>
              <w:rPr>
                <w:spacing w:val="-14"/>
                <w:sz w:val="24"/>
              </w:rPr>
              <w:t xml:space="preserve"> </w:t>
            </w:r>
            <w:r>
              <w:rPr>
                <w:sz w:val="24"/>
              </w:rPr>
              <w:t>bandwidth</w:t>
            </w:r>
            <w:r>
              <w:rPr>
                <w:spacing w:val="-13"/>
                <w:sz w:val="24"/>
              </w:rPr>
              <w:t xml:space="preserve"> </w:t>
            </w:r>
            <w:r>
              <w:rPr>
                <w:sz w:val="24"/>
              </w:rPr>
              <w:t>and</w:t>
            </w:r>
            <w:r>
              <w:rPr>
                <w:spacing w:val="-13"/>
                <w:sz w:val="24"/>
              </w:rPr>
              <w:t xml:space="preserve"> </w:t>
            </w:r>
            <w:r>
              <w:rPr>
                <w:sz w:val="24"/>
              </w:rPr>
              <w:t>adds tolerance sensitivity</w:t>
            </w:r>
          </w:p>
        </w:tc>
      </w:tr>
      <w:tr w:rsidR="00541E91" w14:paraId="6DD22D6E" w14:textId="77777777">
        <w:trPr>
          <w:trHeight w:val="633"/>
        </w:trPr>
        <w:tc>
          <w:tcPr>
            <w:tcW w:w="1999" w:type="dxa"/>
          </w:tcPr>
          <w:p w14:paraId="5B5FFAB2" w14:textId="77777777" w:rsidR="00541E91" w:rsidRDefault="00000000">
            <w:pPr>
              <w:pStyle w:val="TableParagraph"/>
              <w:jc w:val="left"/>
              <w:rPr>
                <w:sz w:val="24"/>
              </w:rPr>
            </w:pPr>
            <w:r>
              <w:rPr>
                <w:sz w:val="24"/>
              </w:rPr>
              <w:t>Total</w:t>
            </w:r>
            <w:r>
              <w:rPr>
                <w:spacing w:val="-1"/>
                <w:sz w:val="24"/>
              </w:rPr>
              <w:t xml:space="preserve"> </w:t>
            </w:r>
            <w:r>
              <w:rPr>
                <w:spacing w:val="-2"/>
                <w:sz w:val="24"/>
              </w:rPr>
              <w:t>attenuation</w:t>
            </w:r>
          </w:p>
        </w:tc>
        <w:tc>
          <w:tcPr>
            <w:tcW w:w="1251" w:type="dxa"/>
          </w:tcPr>
          <w:p w14:paraId="0C2152D0" w14:textId="77777777" w:rsidR="00541E91" w:rsidRDefault="00000000">
            <w:pPr>
              <w:pStyle w:val="TableParagraph"/>
              <w:ind w:left="10"/>
              <w:rPr>
                <w:sz w:val="24"/>
              </w:rPr>
            </w:pPr>
            <w:r>
              <w:rPr>
                <w:spacing w:val="-2"/>
                <w:sz w:val="24"/>
              </w:rPr>
              <w:t>1.498</w:t>
            </w:r>
          </w:p>
        </w:tc>
        <w:tc>
          <w:tcPr>
            <w:tcW w:w="1250" w:type="dxa"/>
          </w:tcPr>
          <w:p w14:paraId="7572A85C" w14:textId="77777777" w:rsidR="00541E91" w:rsidRDefault="00000000">
            <w:pPr>
              <w:pStyle w:val="TableParagraph"/>
              <w:ind w:left="11" w:right="1"/>
              <w:rPr>
                <w:sz w:val="24"/>
              </w:rPr>
            </w:pPr>
            <w:r>
              <w:rPr>
                <w:spacing w:val="-2"/>
                <w:sz w:val="24"/>
              </w:rPr>
              <w:t>0.329</w:t>
            </w:r>
          </w:p>
        </w:tc>
        <w:tc>
          <w:tcPr>
            <w:tcW w:w="1500" w:type="dxa"/>
          </w:tcPr>
          <w:p w14:paraId="4AB1D778" w14:textId="77777777" w:rsidR="00541E91" w:rsidRDefault="00000000">
            <w:pPr>
              <w:pStyle w:val="TableParagraph"/>
              <w:ind w:left="72" w:right="64"/>
              <w:rPr>
                <w:sz w:val="24"/>
              </w:rPr>
            </w:pPr>
            <w:r>
              <w:rPr>
                <w:sz w:val="24"/>
              </w:rPr>
              <w:t xml:space="preserve">100 → </w:t>
            </w:r>
            <w:r>
              <w:rPr>
                <w:spacing w:val="-5"/>
                <w:sz w:val="24"/>
              </w:rPr>
              <w:t>100</w:t>
            </w:r>
          </w:p>
        </w:tc>
        <w:tc>
          <w:tcPr>
            <w:tcW w:w="3027" w:type="dxa"/>
          </w:tcPr>
          <w:p w14:paraId="23A3EEC9" w14:textId="77777777" w:rsidR="00541E91" w:rsidRDefault="00000000">
            <w:pPr>
              <w:pStyle w:val="TableParagraph"/>
              <w:ind w:left="315"/>
              <w:jc w:val="left"/>
              <w:rPr>
                <w:sz w:val="24"/>
              </w:rPr>
            </w:pPr>
            <w:r>
              <w:rPr>
                <w:sz w:val="24"/>
              </w:rPr>
              <w:t>Over</w:t>
            </w:r>
            <w:r>
              <w:rPr>
                <w:spacing w:val="-3"/>
                <w:sz w:val="24"/>
              </w:rPr>
              <w:t xml:space="preserve"> </w:t>
            </w:r>
            <w:r>
              <w:rPr>
                <w:sz w:val="24"/>
              </w:rPr>
              <w:t>0.5</w:t>
            </w:r>
            <w:r>
              <w:rPr>
                <w:spacing w:val="-1"/>
                <w:sz w:val="24"/>
              </w:rPr>
              <w:t xml:space="preserve"> </w:t>
            </w:r>
            <w:r>
              <w:rPr>
                <w:sz w:val="24"/>
              </w:rPr>
              <w:t>m:</w:t>
            </w:r>
            <w:r>
              <w:rPr>
                <w:spacing w:val="-1"/>
                <w:sz w:val="24"/>
              </w:rPr>
              <w:t xml:space="preserve"> </w:t>
            </w:r>
            <w:r>
              <w:rPr>
                <w:sz w:val="24"/>
              </w:rPr>
              <w:t xml:space="preserve">0.749 dB </w:t>
            </w:r>
            <w:r>
              <w:rPr>
                <w:spacing w:val="-10"/>
                <w:sz w:val="24"/>
              </w:rPr>
              <w:t>→</w:t>
            </w:r>
          </w:p>
          <w:p w14:paraId="630C66D7" w14:textId="77777777" w:rsidR="00541E91" w:rsidRDefault="00000000">
            <w:pPr>
              <w:pStyle w:val="TableParagraph"/>
              <w:spacing w:before="0"/>
              <w:ind w:left="1071"/>
              <w:jc w:val="left"/>
              <w:rPr>
                <w:sz w:val="24"/>
              </w:rPr>
            </w:pPr>
            <w:r>
              <w:rPr>
                <w:sz w:val="24"/>
              </w:rPr>
              <w:t xml:space="preserve">0.164 </w:t>
            </w:r>
            <w:r>
              <w:rPr>
                <w:spacing w:val="-5"/>
                <w:sz w:val="24"/>
              </w:rPr>
              <w:t>dB</w:t>
            </w:r>
          </w:p>
        </w:tc>
      </w:tr>
    </w:tbl>
    <w:p w14:paraId="3325C14F" w14:textId="77777777" w:rsidR="00541E91" w:rsidRDefault="00541E91">
      <w:pPr>
        <w:pStyle w:val="BodyText"/>
        <w:spacing w:before="140"/>
        <w:ind w:left="0"/>
        <w:rPr>
          <w:b/>
        </w:rPr>
      </w:pPr>
    </w:p>
    <w:p w14:paraId="4A75C05A" w14:textId="77777777" w:rsidR="00541E91" w:rsidRDefault="00000000">
      <w:pPr>
        <w:pStyle w:val="BodyText"/>
        <w:spacing w:before="1" w:line="360" w:lineRule="auto"/>
        <w:ind w:right="162"/>
        <w:jc w:val="both"/>
      </w:pPr>
      <w:r>
        <w:t>The table is expressed per metre, so the lumped losses (connectors, mismatch) have been divided</w:t>
      </w:r>
      <w:r>
        <w:rPr>
          <w:spacing w:val="-7"/>
        </w:rPr>
        <w:t xml:space="preserve"> </w:t>
      </w:r>
      <w:r>
        <w:t>by</w:t>
      </w:r>
      <w:r>
        <w:rPr>
          <w:spacing w:val="-7"/>
        </w:rPr>
        <w:t xml:space="preserve"> </w:t>
      </w:r>
      <w:r>
        <w:t>the</w:t>
      </w:r>
      <w:r>
        <w:rPr>
          <w:spacing w:val="-8"/>
        </w:rPr>
        <w:t xml:space="preserve"> </w:t>
      </w:r>
      <w:r>
        <w:t>0.5</w:t>
      </w:r>
      <w:r>
        <w:rPr>
          <w:spacing w:val="-10"/>
        </w:rPr>
        <w:t xml:space="preserve"> </w:t>
      </w:r>
      <w:r>
        <w:t>m</w:t>
      </w:r>
      <w:r>
        <w:rPr>
          <w:spacing w:val="-7"/>
        </w:rPr>
        <w:t xml:space="preserve"> </w:t>
      </w:r>
      <w:r>
        <w:t>length;</w:t>
      </w:r>
      <w:r>
        <w:rPr>
          <w:spacing w:val="-7"/>
        </w:rPr>
        <w:t xml:space="preserve"> </w:t>
      </w:r>
      <w:r>
        <w:t>the</w:t>
      </w:r>
      <w:r>
        <w:rPr>
          <w:spacing w:val="-8"/>
        </w:rPr>
        <w:t xml:space="preserve"> </w:t>
      </w:r>
      <w:r>
        <w:t>last</w:t>
      </w:r>
      <w:r>
        <w:rPr>
          <w:spacing w:val="-9"/>
        </w:rPr>
        <w:t xml:space="preserve"> </w:t>
      </w:r>
      <w:r>
        <w:t>row</w:t>
      </w:r>
      <w:r>
        <w:rPr>
          <w:spacing w:val="-9"/>
        </w:rPr>
        <w:t xml:space="preserve"> </w:t>
      </w:r>
      <w:r>
        <w:t>shows</w:t>
      </w:r>
      <w:r>
        <w:rPr>
          <w:spacing w:val="-7"/>
        </w:rPr>
        <w:t xml:space="preserve"> </w:t>
      </w:r>
      <w:r>
        <w:t>the</w:t>
      </w:r>
      <w:r>
        <w:rPr>
          <w:spacing w:val="-10"/>
        </w:rPr>
        <w:t xml:space="preserve"> </w:t>
      </w:r>
      <w:r>
        <w:t>real</w:t>
      </w:r>
      <w:r>
        <w:rPr>
          <w:spacing w:val="-7"/>
        </w:rPr>
        <w:t xml:space="preserve"> </w:t>
      </w:r>
      <w:r>
        <w:t>totals</w:t>
      </w:r>
      <w:r>
        <w:rPr>
          <w:spacing w:val="-7"/>
        </w:rPr>
        <w:t xml:space="preserve"> </w:t>
      </w:r>
      <w:r>
        <w:t>over</w:t>
      </w:r>
      <w:r>
        <w:rPr>
          <w:spacing w:val="-8"/>
        </w:rPr>
        <w:t xml:space="preserve"> </w:t>
      </w:r>
      <w:r>
        <w:t>the</w:t>
      </w:r>
      <w:r>
        <w:rPr>
          <w:spacing w:val="-8"/>
        </w:rPr>
        <w:t xml:space="preserve"> </w:t>
      </w:r>
      <w:r>
        <w:t>run.</w:t>
      </w:r>
      <w:r>
        <w:rPr>
          <w:spacing w:val="-8"/>
        </w:rPr>
        <w:t xml:space="preserve"> </w:t>
      </w:r>
      <w:r>
        <w:t>The</w:t>
      </w:r>
      <w:r>
        <w:rPr>
          <w:spacing w:val="-8"/>
        </w:rPr>
        <w:t xml:space="preserve"> </w:t>
      </w:r>
      <w:r>
        <w:t>dissipative</w:t>
      </w:r>
      <w:r>
        <w:rPr>
          <w:spacing w:val="-8"/>
        </w:rPr>
        <w:t xml:space="preserve"> </w:t>
      </w:r>
      <w:r>
        <w:t>part alone (conductor, connectors, radiation) is 0.377 dB initially and 0.163 dB after the redesign.</w:t>
      </w:r>
    </w:p>
    <w:p w14:paraId="22610F91" w14:textId="77777777" w:rsidR="00541E91" w:rsidRDefault="00000000">
      <w:pPr>
        <w:spacing w:before="119"/>
        <w:ind w:left="165"/>
        <w:jc w:val="both"/>
        <w:rPr>
          <w:b/>
          <w:sz w:val="24"/>
        </w:rPr>
      </w:pPr>
      <w:r>
        <w:rPr>
          <w:b/>
          <w:sz w:val="24"/>
        </w:rPr>
        <w:t>Dominant</w:t>
      </w:r>
      <w:r>
        <w:rPr>
          <w:b/>
          <w:spacing w:val="9"/>
          <w:sz w:val="24"/>
        </w:rPr>
        <w:t xml:space="preserve"> </w:t>
      </w:r>
      <w:r>
        <w:rPr>
          <w:b/>
          <w:sz w:val="24"/>
        </w:rPr>
        <w:t>loss.</w:t>
      </w:r>
      <w:r>
        <w:rPr>
          <w:b/>
          <w:spacing w:val="17"/>
          <w:sz w:val="24"/>
        </w:rPr>
        <w:t xml:space="preserve"> </w:t>
      </w:r>
      <w:r>
        <w:rPr>
          <w:sz w:val="24"/>
        </w:rPr>
        <w:t>In</w:t>
      </w:r>
      <w:r>
        <w:rPr>
          <w:spacing w:val="15"/>
          <w:sz w:val="24"/>
        </w:rPr>
        <w:t xml:space="preserve"> </w:t>
      </w:r>
      <w:r>
        <w:rPr>
          <w:sz w:val="24"/>
        </w:rPr>
        <w:t>the</w:t>
      </w:r>
      <w:r>
        <w:rPr>
          <w:spacing w:val="14"/>
          <w:sz w:val="24"/>
        </w:rPr>
        <w:t xml:space="preserve"> </w:t>
      </w:r>
      <w:r>
        <w:rPr>
          <w:sz w:val="24"/>
        </w:rPr>
        <w:t>initial</w:t>
      </w:r>
      <w:r>
        <w:rPr>
          <w:spacing w:val="16"/>
          <w:sz w:val="24"/>
        </w:rPr>
        <w:t xml:space="preserve"> </w:t>
      </w:r>
      <w:r>
        <w:rPr>
          <w:sz w:val="24"/>
        </w:rPr>
        <w:t>design</w:t>
      </w:r>
      <w:r>
        <w:rPr>
          <w:spacing w:val="16"/>
          <w:sz w:val="24"/>
        </w:rPr>
        <w:t xml:space="preserve"> </w:t>
      </w:r>
      <w:r>
        <w:rPr>
          <w:sz w:val="24"/>
        </w:rPr>
        <w:t>the</w:t>
      </w:r>
      <w:r>
        <w:rPr>
          <w:spacing w:val="15"/>
          <w:sz w:val="24"/>
        </w:rPr>
        <w:t xml:space="preserve"> </w:t>
      </w:r>
      <w:r>
        <w:rPr>
          <w:sz w:val="24"/>
        </w:rPr>
        <w:t>dominant</w:t>
      </w:r>
      <w:r>
        <w:rPr>
          <w:spacing w:val="12"/>
          <w:sz w:val="24"/>
        </w:rPr>
        <w:t xml:space="preserve"> </w:t>
      </w:r>
      <w:r>
        <w:rPr>
          <w:sz w:val="24"/>
        </w:rPr>
        <w:t>mechanism</w:t>
      </w:r>
      <w:r>
        <w:rPr>
          <w:spacing w:val="16"/>
          <w:sz w:val="24"/>
        </w:rPr>
        <w:t xml:space="preserve"> </w:t>
      </w:r>
      <w:r>
        <w:rPr>
          <w:sz w:val="24"/>
        </w:rPr>
        <w:t>is</w:t>
      </w:r>
      <w:r>
        <w:rPr>
          <w:spacing w:val="16"/>
          <w:sz w:val="24"/>
        </w:rPr>
        <w:t xml:space="preserve"> </w:t>
      </w:r>
      <w:r>
        <w:rPr>
          <w:sz w:val="24"/>
        </w:rPr>
        <w:t>the</w:t>
      </w:r>
      <w:r>
        <w:rPr>
          <w:spacing w:val="17"/>
          <w:sz w:val="24"/>
        </w:rPr>
        <w:t xml:space="preserve"> </w:t>
      </w:r>
      <w:r>
        <w:rPr>
          <w:b/>
          <w:sz w:val="24"/>
        </w:rPr>
        <w:t>mismatch</w:t>
      </w:r>
      <w:r>
        <w:rPr>
          <w:b/>
          <w:spacing w:val="16"/>
          <w:sz w:val="24"/>
        </w:rPr>
        <w:t xml:space="preserve"> </w:t>
      </w:r>
      <w:r>
        <w:rPr>
          <w:b/>
          <w:sz w:val="24"/>
        </w:rPr>
        <w:t>at</w:t>
      </w:r>
      <w:r>
        <w:rPr>
          <w:b/>
          <w:spacing w:val="14"/>
          <w:sz w:val="24"/>
        </w:rPr>
        <w:t xml:space="preserve"> </w:t>
      </w:r>
      <w:r>
        <w:rPr>
          <w:b/>
          <w:sz w:val="24"/>
        </w:rPr>
        <w:t>the</w:t>
      </w:r>
      <w:r>
        <w:rPr>
          <w:b/>
          <w:spacing w:val="14"/>
          <w:sz w:val="24"/>
        </w:rPr>
        <w:t xml:space="preserve"> </w:t>
      </w:r>
      <w:r>
        <w:rPr>
          <w:b/>
          <w:spacing w:val="-2"/>
          <w:sz w:val="24"/>
        </w:rPr>
        <w:t>horn,</w:t>
      </w:r>
    </w:p>
    <w:p w14:paraId="009F0379" w14:textId="77777777" w:rsidR="00541E91" w:rsidRDefault="00000000">
      <w:pPr>
        <w:pStyle w:val="BodyText"/>
        <w:spacing w:before="139" w:line="360" w:lineRule="auto"/>
        <w:ind w:right="164"/>
        <w:jc w:val="both"/>
      </w:pPr>
      <w:r>
        <w:rPr>
          <w:b/>
        </w:rPr>
        <w:t xml:space="preserve">49.6 % </w:t>
      </w:r>
      <w:r>
        <w:t>of the total. Surprisingly, the metal is not the problem: conductor loss is only 21.0 %. If I ignore mismatch and count only dissipation, the transition and flanges (29.4 %) still beat the conductor. I would not have guessed this before doing the budget, since waveguide is usually praised for its low wall loss.</w:t>
      </w:r>
    </w:p>
    <w:p w14:paraId="6F54EB9B" w14:textId="77777777" w:rsidR="00541E91" w:rsidRDefault="00000000">
      <w:pPr>
        <w:pStyle w:val="BodyText"/>
        <w:spacing w:before="118" w:line="360" w:lineRule="auto"/>
        <w:ind w:right="160"/>
        <w:jc w:val="both"/>
      </w:pPr>
      <w:r>
        <w:rPr>
          <w:b/>
        </w:rPr>
        <w:t>Redesign.</w:t>
      </w:r>
      <w:r>
        <w:rPr>
          <w:b/>
          <w:spacing w:val="-9"/>
        </w:rPr>
        <w:t xml:space="preserve"> </w:t>
      </w:r>
      <w:r>
        <w:t>I</w:t>
      </w:r>
      <w:r>
        <w:rPr>
          <w:spacing w:val="-15"/>
        </w:rPr>
        <w:t xml:space="preserve"> </w:t>
      </w:r>
      <w:r>
        <w:t>adopted</w:t>
      </w:r>
      <w:r>
        <w:rPr>
          <w:spacing w:val="-10"/>
        </w:rPr>
        <w:t xml:space="preserve"> </w:t>
      </w:r>
      <w:r>
        <w:t>three</w:t>
      </w:r>
      <w:r>
        <w:rPr>
          <w:spacing w:val="-13"/>
        </w:rPr>
        <w:t xml:space="preserve"> </w:t>
      </w:r>
      <w:r>
        <w:t>measures</w:t>
      </w:r>
      <w:r>
        <w:rPr>
          <w:spacing w:val="-12"/>
        </w:rPr>
        <w:t xml:space="preserve"> </w:t>
      </w:r>
      <w:r>
        <w:t>together:</w:t>
      </w:r>
      <w:r>
        <w:rPr>
          <w:spacing w:val="-12"/>
        </w:rPr>
        <w:t xml:space="preserve"> </w:t>
      </w:r>
      <w:r>
        <w:t>(1)</w:t>
      </w:r>
      <w:r>
        <w:rPr>
          <w:spacing w:val="-11"/>
        </w:rPr>
        <w:t xml:space="preserve"> </w:t>
      </w:r>
      <w:r>
        <w:t>a</w:t>
      </w:r>
      <w:r>
        <w:rPr>
          <w:spacing w:val="-11"/>
        </w:rPr>
        <w:t xml:space="preserve"> </w:t>
      </w:r>
      <w:r>
        <w:t>matching</w:t>
      </w:r>
      <w:r>
        <w:rPr>
          <w:spacing w:val="-12"/>
        </w:rPr>
        <w:t xml:space="preserve"> </w:t>
      </w:r>
      <w:r>
        <w:t>stub</w:t>
      </w:r>
      <w:r>
        <w:rPr>
          <w:spacing w:val="-11"/>
        </w:rPr>
        <w:t xml:space="preserve"> </w:t>
      </w:r>
      <w:r>
        <w:t>to</w:t>
      </w:r>
      <w:r>
        <w:rPr>
          <w:spacing w:val="-12"/>
        </w:rPr>
        <w:t xml:space="preserve"> </w:t>
      </w:r>
      <w:r>
        <w:t>remove</w:t>
      </w:r>
      <w:r>
        <w:rPr>
          <w:spacing w:val="-11"/>
        </w:rPr>
        <w:t xml:space="preserve"> </w:t>
      </w:r>
      <w:r>
        <w:t>the</w:t>
      </w:r>
      <w:r>
        <w:rPr>
          <w:spacing w:val="-13"/>
        </w:rPr>
        <w:t xml:space="preserve"> </w:t>
      </w:r>
      <w:r>
        <w:t>horn</w:t>
      </w:r>
      <w:r>
        <w:rPr>
          <w:spacing w:val="-13"/>
        </w:rPr>
        <w:t xml:space="preserve"> </w:t>
      </w:r>
      <w:r>
        <w:t>mismatch (designed</w:t>
      </w:r>
      <w:r>
        <w:rPr>
          <w:spacing w:val="-5"/>
        </w:rPr>
        <w:t xml:space="preserve"> </w:t>
      </w:r>
      <w:r>
        <w:t>in</w:t>
      </w:r>
      <w:r>
        <w:rPr>
          <w:spacing w:val="-4"/>
        </w:rPr>
        <w:t xml:space="preserve"> </w:t>
      </w:r>
      <w:r>
        <w:t>Stage</w:t>
      </w:r>
      <w:r>
        <w:rPr>
          <w:spacing w:val="-6"/>
        </w:rPr>
        <w:t xml:space="preserve"> </w:t>
      </w:r>
      <w:r>
        <w:t>5),</w:t>
      </w:r>
      <w:r>
        <w:rPr>
          <w:spacing w:val="-6"/>
        </w:rPr>
        <w:t xml:space="preserve"> </w:t>
      </w:r>
      <w:r>
        <w:t>(2)</w:t>
      </w:r>
      <w:r>
        <w:rPr>
          <w:spacing w:val="-4"/>
        </w:rPr>
        <w:t xml:space="preserve"> </w:t>
      </w:r>
      <w:r>
        <w:t>silver</w:t>
      </w:r>
      <w:r>
        <w:rPr>
          <w:spacing w:val="-6"/>
        </w:rPr>
        <w:t xml:space="preserve"> </w:t>
      </w:r>
      <w:r>
        <w:t>plating</w:t>
      </w:r>
      <w:r>
        <w:rPr>
          <w:spacing w:val="-4"/>
        </w:rPr>
        <w:t xml:space="preserve"> </w:t>
      </w:r>
      <w:r>
        <w:t>of</w:t>
      </w:r>
      <w:r>
        <w:rPr>
          <w:spacing w:val="-6"/>
        </w:rPr>
        <w:t xml:space="preserve"> </w:t>
      </w:r>
      <w:r>
        <w:t>the</w:t>
      </w:r>
      <w:r>
        <w:rPr>
          <w:spacing w:val="-5"/>
        </w:rPr>
        <w:t xml:space="preserve"> </w:t>
      </w:r>
      <w:r>
        <w:t>inner</w:t>
      </w:r>
      <w:r>
        <w:rPr>
          <w:spacing w:val="-6"/>
        </w:rPr>
        <w:t xml:space="preserve"> </w:t>
      </w:r>
      <w:r>
        <w:t>walls</w:t>
      </w:r>
      <w:r>
        <w:rPr>
          <w:spacing w:val="-5"/>
        </w:rPr>
        <w:t xml:space="preserve"> </w:t>
      </w:r>
      <w:r>
        <w:t>with</w:t>
      </w:r>
      <w:r>
        <w:rPr>
          <w:spacing w:val="-4"/>
        </w:rPr>
        <w:t xml:space="preserve"> </w:t>
      </w:r>
      <w:r>
        <w:t>a</w:t>
      </w:r>
      <w:r>
        <w:rPr>
          <w:spacing w:val="-6"/>
        </w:rPr>
        <w:t xml:space="preserve"> </w:t>
      </w:r>
      <w:r>
        <w:t>polished</w:t>
      </w:r>
      <w:r>
        <w:rPr>
          <w:spacing w:val="-5"/>
        </w:rPr>
        <w:t xml:space="preserve"> </w:t>
      </w:r>
      <w:r>
        <w:t>0.4</w:t>
      </w:r>
      <w:r>
        <w:rPr>
          <w:spacing w:val="-5"/>
        </w:rPr>
        <w:t xml:space="preserve"> </w:t>
      </w:r>
      <w:r>
        <w:t>µm</w:t>
      </w:r>
      <w:r>
        <w:rPr>
          <w:spacing w:val="-4"/>
        </w:rPr>
        <w:t xml:space="preserve"> </w:t>
      </w:r>
      <w:r>
        <w:t>finish,</w:t>
      </w:r>
      <w:r>
        <w:rPr>
          <w:spacing w:val="-4"/>
        </w:rPr>
        <w:t xml:space="preserve"> </w:t>
      </w:r>
      <w:r>
        <w:t>which cuts conductor loss from</w:t>
      </w:r>
      <w:r>
        <w:rPr>
          <w:spacing w:val="-1"/>
        </w:rPr>
        <w:t xml:space="preserve"> </w:t>
      </w:r>
      <w:r>
        <w:t>0.314 to 0.144</w:t>
      </w:r>
      <w:r>
        <w:rPr>
          <w:spacing w:val="-1"/>
        </w:rPr>
        <w:t xml:space="preserve"> </w:t>
      </w:r>
      <w:r>
        <w:t>dB/m,</w:t>
      </w:r>
      <w:r>
        <w:rPr>
          <w:spacing w:val="-1"/>
        </w:rPr>
        <w:t xml:space="preserve"> </w:t>
      </w:r>
      <w:r>
        <w:t>and (3) a precision transition and flat gasketed flanges.</w:t>
      </w:r>
      <w:r>
        <w:rPr>
          <w:spacing w:val="-3"/>
        </w:rPr>
        <w:t xml:space="preserve"> </w:t>
      </w:r>
      <w:r>
        <w:t>The</w:t>
      </w:r>
      <w:r>
        <w:rPr>
          <w:spacing w:val="-4"/>
        </w:rPr>
        <w:t xml:space="preserve"> </w:t>
      </w:r>
      <w:r>
        <w:t>total</w:t>
      </w:r>
      <w:r>
        <w:rPr>
          <w:spacing w:val="-3"/>
        </w:rPr>
        <w:t xml:space="preserve"> </w:t>
      </w:r>
      <w:r>
        <w:t>falls</w:t>
      </w:r>
      <w:r>
        <w:rPr>
          <w:spacing w:val="-4"/>
        </w:rPr>
        <w:t xml:space="preserve"> </w:t>
      </w:r>
      <w:r>
        <w:t>from</w:t>
      </w:r>
      <w:r>
        <w:rPr>
          <w:spacing w:val="-3"/>
        </w:rPr>
        <w:t xml:space="preserve"> </w:t>
      </w:r>
      <w:r>
        <w:t>0.749</w:t>
      </w:r>
      <w:r>
        <w:rPr>
          <w:spacing w:val="-3"/>
        </w:rPr>
        <w:t xml:space="preserve"> </w:t>
      </w:r>
      <w:r>
        <w:t>dB</w:t>
      </w:r>
      <w:r>
        <w:rPr>
          <w:spacing w:val="-5"/>
        </w:rPr>
        <w:t xml:space="preserve"> </w:t>
      </w:r>
      <w:r>
        <w:t>to</w:t>
      </w:r>
      <w:r>
        <w:rPr>
          <w:spacing w:val="-5"/>
        </w:rPr>
        <w:t xml:space="preserve"> </w:t>
      </w:r>
      <w:r>
        <w:t>0.164</w:t>
      </w:r>
      <w:r>
        <w:rPr>
          <w:spacing w:val="-3"/>
        </w:rPr>
        <w:t xml:space="preserve"> </w:t>
      </w:r>
      <w:r>
        <w:t>dB,</w:t>
      </w:r>
      <w:r>
        <w:rPr>
          <w:spacing w:val="-3"/>
        </w:rPr>
        <w:t xml:space="preserve"> </w:t>
      </w:r>
      <w:r>
        <w:t>an</w:t>
      </w:r>
      <w:r>
        <w:rPr>
          <w:spacing w:val="-3"/>
        </w:rPr>
        <w:t xml:space="preserve"> </w:t>
      </w:r>
      <w:r>
        <w:t>improvement</w:t>
      </w:r>
      <w:r>
        <w:rPr>
          <w:spacing w:val="-3"/>
        </w:rPr>
        <w:t xml:space="preserve"> </w:t>
      </w:r>
      <w:r>
        <w:t>of</w:t>
      </w:r>
      <w:r>
        <w:rPr>
          <w:spacing w:val="-4"/>
        </w:rPr>
        <w:t xml:space="preserve"> </w:t>
      </w:r>
      <w:r>
        <w:t>0.58</w:t>
      </w:r>
      <w:r>
        <w:rPr>
          <w:spacing w:val="-6"/>
        </w:rPr>
        <w:t xml:space="preserve"> </w:t>
      </w:r>
      <w:r>
        <w:t>dB.</w:t>
      </w:r>
      <w:r>
        <w:rPr>
          <w:spacing w:val="-3"/>
        </w:rPr>
        <w:t xml:space="preserve"> </w:t>
      </w:r>
      <w:r>
        <w:t>Over</w:t>
      </w:r>
      <w:r>
        <w:rPr>
          <w:spacing w:val="-3"/>
        </w:rPr>
        <w:t xml:space="preserve"> </w:t>
      </w:r>
      <w:r>
        <w:t>the</w:t>
      </w:r>
      <w:r>
        <w:rPr>
          <w:spacing w:val="-5"/>
        </w:rPr>
        <w:t xml:space="preserve"> </w:t>
      </w:r>
      <w:r>
        <w:t>band the worst-case total is 0.232 dB.</w:t>
      </w:r>
    </w:p>
    <w:p w14:paraId="27DF916C" w14:textId="77777777" w:rsidR="00541E91" w:rsidRDefault="00000000">
      <w:pPr>
        <w:pStyle w:val="BodyText"/>
        <w:spacing w:before="122" w:line="360" w:lineRule="auto"/>
        <w:ind w:right="168"/>
        <w:jc w:val="both"/>
      </w:pPr>
      <w:r>
        <w:rPr>
          <w:b/>
        </w:rPr>
        <w:t xml:space="preserve">Judgement. </w:t>
      </w:r>
      <w:r>
        <w:t>The improved design meets the 0.30 dB limit with a margin of 0.07 dB in the worst band edge. The trade-offs are higher unit cost (plating), a slightly narrower matched bandwidth, and a stub whose dimensions must be held tightly (Stage 6).</w:t>
      </w:r>
    </w:p>
    <w:p w14:paraId="46DAA1D8" w14:textId="77777777" w:rsidR="00541E91" w:rsidRDefault="00000000">
      <w:pPr>
        <w:spacing w:before="119"/>
        <w:ind w:left="165"/>
        <w:jc w:val="both"/>
        <w:rPr>
          <w:b/>
          <w:sz w:val="24"/>
        </w:rPr>
      </w:pPr>
      <w:r>
        <w:rPr>
          <w:b/>
          <w:sz w:val="24"/>
        </w:rPr>
        <w:t>Design</w:t>
      </w:r>
      <w:r>
        <w:rPr>
          <w:b/>
          <w:spacing w:val="-1"/>
          <w:sz w:val="24"/>
        </w:rPr>
        <w:t xml:space="preserve"> </w:t>
      </w:r>
      <w:r>
        <w:rPr>
          <w:b/>
          <w:sz w:val="24"/>
        </w:rPr>
        <w:t>Decision</w:t>
      </w:r>
      <w:r>
        <w:rPr>
          <w:b/>
          <w:spacing w:val="-2"/>
          <w:sz w:val="24"/>
        </w:rPr>
        <w:t xml:space="preserve"> </w:t>
      </w:r>
      <w:r>
        <w:rPr>
          <w:b/>
          <w:sz w:val="24"/>
        </w:rPr>
        <w:t>3.</w:t>
      </w:r>
      <w:r>
        <w:rPr>
          <w:b/>
          <w:spacing w:val="-2"/>
          <w:sz w:val="24"/>
        </w:rPr>
        <w:t xml:space="preserve"> </w:t>
      </w:r>
      <w:r>
        <w:rPr>
          <w:sz w:val="24"/>
        </w:rPr>
        <w:t>The</w:t>
      </w:r>
      <w:r>
        <w:rPr>
          <w:spacing w:val="-4"/>
          <w:sz w:val="24"/>
        </w:rPr>
        <w:t xml:space="preserve"> </w:t>
      </w:r>
      <w:r>
        <w:rPr>
          <w:sz w:val="24"/>
        </w:rPr>
        <w:t>dominant</w:t>
      </w:r>
      <w:r>
        <w:rPr>
          <w:spacing w:val="-2"/>
          <w:sz w:val="24"/>
        </w:rPr>
        <w:t xml:space="preserve"> </w:t>
      </w:r>
      <w:r>
        <w:rPr>
          <w:sz w:val="24"/>
        </w:rPr>
        <w:t>loss</w:t>
      </w:r>
      <w:r>
        <w:rPr>
          <w:spacing w:val="-3"/>
          <w:sz w:val="24"/>
        </w:rPr>
        <w:t xml:space="preserve"> </w:t>
      </w:r>
      <w:r>
        <w:rPr>
          <w:sz w:val="24"/>
        </w:rPr>
        <w:t>mechanism</w:t>
      </w:r>
      <w:r>
        <w:rPr>
          <w:spacing w:val="-1"/>
          <w:sz w:val="24"/>
        </w:rPr>
        <w:t xml:space="preserve"> </w:t>
      </w:r>
      <w:r>
        <w:rPr>
          <w:sz w:val="24"/>
        </w:rPr>
        <w:t>is</w:t>
      </w:r>
      <w:r>
        <w:rPr>
          <w:spacing w:val="-2"/>
          <w:sz w:val="24"/>
        </w:rPr>
        <w:t xml:space="preserve"> </w:t>
      </w:r>
      <w:r>
        <w:rPr>
          <w:b/>
          <w:sz w:val="24"/>
        </w:rPr>
        <w:t>mismatch</w:t>
      </w:r>
      <w:r>
        <w:rPr>
          <w:b/>
          <w:spacing w:val="-2"/>
          <w:sz w:val="24"/>
        </w:rPr>
        <w:t xml:space="preserve"> </w:t>
      </w:r>
      <w:r>
        <w:rPr>
          <w:b/>
          <w:sz w:val="24"/>
        </w:rPr>
        <w:t>at</w:t>
      </w:r>
      <w:r>
        <w:rPr>
          <w:b/>
          <w:spacing w:val="-2"/>
          <w:sz w:val="24"/>
        </w:rPr>
        <w:t xml:space="preserve"> </w:t>
      </w:r>
      <w:r>
        <w:rPr>
          <w:b/>
          <w:sz w:val="24"/>
        </w:rPr>
        <w:t>the</w:t>
      </w:r>
      <w:r>
        <w:rPr>
          <w:b/>
          <w:spacing w:val="-3"/>
          <w:sz w:val="24"/>
        </w:rPr>
        <w:t xml:space="preserve"> </w:t>
      </w:r>
      <w:r>
        <w:rPr>
          <w:b/>
          <w:sz w:val="24"/>
        </w:rPr>
        <w:t xml:space="preserve">horn </w:t>
      </w:r>
      <w:r>
        <w:rPr>
          <w:sz w:val="24"/>
        </w:rPr>
        <w:t>contributing</w:t>
      </w:r>
      <w:r>
        <w:rPr>
          <w:spacing w:val="-1"/>
          <w:sz w:val="24"/>
        </w:rPr>
        <w:t xml:space="preserve"> </w:t>
      </w:r>
      <w:r>
        <w:rPr>
          <w:b/>
          <w:spacing w:val="-4"/>
          <w:sz w:val="24"/>
        </w:rPr>
        <w:t>49.6</w:t>
      </w:r>
    </w:p>
    <w:p w14:paraId="4C7FAB7E" w14:textId="77777777" w:rsidR="00541E91" w:rsidRDefault="00000000">
      <w:pPr>
        <w:spacing w:before="139" w:line="360" w:lineRule="auto"/>
        <w:ind w:left="165" w:right="161"/>
        <w:jc w:val="both"/>
        <w:rPr>
          <w:sz w:val="24"/>
        </w:rPr>
      </w:pPr>
      <w:r>
        <w:rPr>
          <w:b/>
          <w:sz w:val="24"/>
        </w:rPr>
        <w:t xml:space="preserve">% </w:t>
      </w:r>
      <w:r>
        <w:rPr>
          <w:sz w:val="24"/>
        </w:rPr>
        <w:t xml:space="preserve">of the total; the loss-reduction measure I adopt is </w:t>
      </w:r>
      <w:r>
        <w:rPr>
          <w:b/>
          <w:sz w:val="24"/>
        </w:rPr>
        <w:t>a single shunt stub match combined with</w:t>
      </w:r>
      <w:r>
        <w:rPr>
          <w:b/>
          <w:spacing w:val="5"/>
          <w:sz w:val="24"/>
        </w:rPr>
        <w:t xml:space="preserve"> </w:t>
      </w:r>
      <w:r>
        <w:rPr>
          <w:b/>
          <w:sz w:val="24"/>
        </w:rPr>
        <w:t>silver</w:t>
      </w:r>
      <w:r>
        <w:rPr>
          <w:b/>
          <w:spacing w:val="7"/>
          <w:sz w:val="24"/>
        </w:rPr>
        <w:t xml:space="preserve"> </w:t>
      </w:r>
      <w:r>
        <w:rPr>
          <w:b/>
          <w:sz w:val="24"/>
        </w:rPr>
        <w:t>plating</w:t>
      </w:r>
      <w:r>
        <w:rPr>
          <w:b/>
          <w:spacing w:val="8"/>
          <w:sz w:val="24"/>
        </w:rPr>
        <w:t xml:space="preserve"> </w:t>
      </w:r>
      <w:r>
        <w:rPr>
          <w:b/>
          <w:sz w:val="24"/>
        </w:rPr>
        <w:t>and</w:t>
      </w:r>
      <w:r>
        <w:rPr>
          <w:b/>
          <w:spacing w:val="10"/>
          <w:sz w:val="24"/>
        </w:rPr>
        <w:t xml:space="preserve"> </w:t>
      </w:r>
      <w:r>
        <w:rPr>
          <w:b/>
          <w:sz w:val="24"/>
        </w:rPr>
        <w:t>a</w:t>
      </w:r>
      <w:r>
        <w:rPr>
          <w:b/>
          <w:spacing w:val="8"/>
          <w:sz w:val="24"/>
        </w:rPr>
        <w:t xml:space="preserve"> </w:t>
      </w:r>
      <w:r>
        <w:rPr>
          <w:b/>
          <w:sz w:val="24"/>
        </w:rPr>
        <w:t>precision</w:t>
      </w:r>
      <w:r>
        <w:rPr>
          <w:b/>
          <w:spacing w:val="9"/>
          <w:sz w:val="24"/>
        </w:rPr>
        <w:t xml:space="preserve"> </w:t>
      </w:r>
      <w:r>
        <w:rPr>
          <w:b/>
          <w:sz w:val="24"/>
        </w:rPr>
        <w:t>transition</w:t>
      </w:r>
      <w:r>
        <w:rPr>
          <w:sz w:val="24"/>
        </w:rPr>
        <w:t>,</w:t>
      </w:r>
      <w:r>
        <w:rPr>
          <w:spacing w:val="7"/>
          <w:sz w:val="24"/>
        </w:rPr>
        <w:t xml:space="preserve"> </w:t>
      </w:r>
      <w:r>
        <w:rPr>
          <w:sz w:val="24"/>
        </w:rPr>
        <w:t>which</w:t>
      </w:r>
      <w:r>
        <w:rPr>
          <w:spacing w:val="8"/>
          <w:sz w:val="24"/>
        </w:rPr>
        <w:t xml:space="preserve"> </w:t>
      </w:r>
      <w:r>
        <w:rPr>
          <w:sz w:val="24"/>
        </w:rPr>
        <w:t>reduces</w:t>
      </w:r>
      <w:r>
        <w:rPr>
          <w:spacing w:val="10"/>
          <w:sz w:val="24"/>
        </w:rPr>
        <w:t xml:space="preserve"> </w:t>
      </w:r>
      <w:r>
        <w:rPr>
          <w:sz w:val="24"/>
        </w:rPr>
        <w:t>the</w:t>
      </w:r>
      <w:r>
        <w:rPr>
          <w:spacing w:val="10"/>
          <w:sz w:val="24"/>
        </w:rPr>
        <w:t xml:space="preserve"> </w:t>
      </w:r>
      <w:r>
        <w:rPr>
          <w:sz w:val="24"/>
        </w:rPr>
        <w:t>attenuation</w:t>
      </w:r>
      <w:r>
        <w:rPr>
          <w:spacing w:val="7"/>
          <w:sz w:val="24"/>
        </w:rPr>
        <w:t xml:space="preserve"> </w:t>
      </w:r>
      <w:r>
        <w:rPr>
          <w:sz w:val="24"/>
        </w:rPr>
        <w:t>from</w:t>
      </w:r>
      <w:r>
        <w:rPr>
          <w:spacing w:val="12"/>
          <w:sz w:val="24"/>
        </w:rPr>
        <w:t xml:space="preserve"> </w:t>
      </w:r>
      <w:r>
        <w:rPr>
          <w:b/>
          <w:sz w:val="24"/>
        </w:rPr>
        <w:t>0.749</w:t>
      </w:r>
      <w:r>
        <w:rPr>
          <w:b/>
          <w:spacing w:val="11"/>
          <w:sz w:val="24"/>
        </w:rPr>
        <w:t xml:space="preserve"> </w:t>
      </w:r>
      <w:r>
        <w:rPr>
          <w:spacing w:val="-5"/>
          <w:sz w:val="24"/>
        </w:rPr>
        <w:t>to</w:t>
      </w:r>
    </w:p>
    <w:p w14:paraId="58E2DA50" w14:textId="77777777" w:rsidR="00541E91" w:rsidRDefault="00000000">
      <w:pPr>
        <w:pStyle w:val="Heading2"/>
        <w:spacing w:before="1"/>
        <w:ind w:left="165" w:firstLine="0"/>
        <w:rPr>
          <w:b w:val="0"/>
        </w:rPr>
      </w:pPr>
      <w:r>
        <w:t xml:space="preserve">0.164 </w:t>
      </w:r>
      <w:r>
        <w:rPr>
          <w:spacing w:val="-5"/>
        </w:rPr>
        <w:t>dB</w:t>
      </w:r>
      <w:r>
        <w:rPr>
          <w:b w:val="0"/>
          <w:spacing w:val="-5"/>
        </w:rPr>
        <w:t>.</w:t>
      </w:r>
    </w:p>
    <w:p w14:paraId="11DE0B3A" w14:textId="77777777" w:rsidR="00541E91" w:rsidRDefault="00541E91">
      <w:pPr>
        <w:pStyle w:val="BodyText"/>
        <w:ind w:left="0"/>
        <w:rPr>
          <w:sz w:val="20"/>
        </w:rPr>
      </w:pPr>
    </w:p>
    <w:p w14:paraId="0E617396" w14:textId="77777777" w:rsidR="00541E91" w:rsidRDefault="00000000">
      <w:pPr>
        <w:pStyle w:val="BodyText"/>
        <w:spacing w:before="68"/>
        <w:ind w:left="0"/>
        <w:rPr>
          <w:sz w:val="20"/>
        </w:rPr>
      </w:pPr>
      <w:r>
        <w:rPr>
          <w:noProof/>
          <w:sz w:val="20"/>
        </w:rPr>
        <mc:AlternateContent>
          <mc:Choice Requires="wps">
            <w:drawing>
              <wp:anchor distT="0" distB="0" distL="0" distR="0" simplePos="0" relativeHeight="487592448" behindDoc="1" locked="0" layoutInCell="1" allowOverlap="1" wp14:anchorId="79704704" wp14:editId="63614DA7">
                <wp:simplePos x="0" y="0"/>
                <wp:positionH relativeFrom="page">
                  <wp:posOffset>896416</wp:posOffset>
                </wp:positionH>
                <wp:positionV relativeFrom="paragraph">
                  <wp:posOffset>204457</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3F374" id="Graphic 11" o:spid="_x0000_s1026" style="position:absolute;margin-left:70.6pt;margin-top:16.1pt;width:454.3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" path="m5769229,l,,,6095r5769229,l5769229,xe" fillcolor="black" stroked="f">
                <v:path arrowok="t"/>
                <w10:wrap type="topAndBottom" anchorx="page"/>
              </v:shape>
            </w:pict>
          </mc:Fallback>
        </mc:AlternateContent>
      </w:r>
    </w:p>
    <w:p w14:paraId="4B9BE7DB" w14:textId="77777777" w:rsidR="00541E91" w:rsidRDefault="00541E91">
      <w:pPr>
        <w:pStyle w:val="BodyText"/>
        <w:rPr>
          <w:sz w:val="20"/>
        </w:rPr>
        <w:sectPr w:rsidR="00541E91">
          <w:type w:val="continuous"/>
          <w:pgSz w:w="11910" w:h="16840"/>
          <w:pgMar w:top="1400" w:right="1275" w:bottom="280" w:left="1275" w:header="720" w:footer="720" w:gutter="0"/>
          <w:cols w:space="720"/>
        </w:sectPr>
      </w:pPr>
    </w:p>
    <w:p w14:paraId="371A9666" w14:textId="77777777" w:rsidR="00541E91" w:rsidRDefault="00000000">
      <w:pPr>
        <w:pStyle w:val="Heading1"/>
        <w:spacing w:before="62"/>
      </w:pPr>
      <w:bookmarkStart w:id="4" w:name="Stage_5_–_Creating_and_Evaluating_the_Ne"/>
      <w:bookmarkEnd w:id="4"/>
      <w:r>
        <w:lastRenderedPageBreak/>
        <w:t>Stage</w:t>
      </w:r>
      <w:r>
        <w:rPr>
          <w:spacing w:val="-6"/>
        </w:rPr>
        <w:t xml:space="preserve"> </w:t>
      </w:r>
      <w:r>
        <w:t>5</w:t>
      </w:r>
      <w:r>
        <w:rPr>
          <w:spacing w:val="-5"/>
        </w:rPr>
        <w:t xml:space="preserve"> </w:t>
      </w:r>
      <w:r>
        <w:t>–</w:t>
      </w:r>
      <w:r>
        <w:rPr>
          <w:spacing w:val="-4"/>
        </w:rPr>
        <w:t xml:space="preserve"> </w:t>
      </w:r>
      <w:r>
        <w:t>Creating</w:t>
      </w:r>
      <w:r>
        <w:rPr>
          <w:spacing w:val="-2"/>
        </w:rPr>
        <w:t xml:space="preserve"> </w:t>
      </w:r>
      <w:r>
        <w:t>and</w:t>
      </w:r>
      <w:r>
        <w:rPr>
          <w:spacing w:val="-5"/>
        </w:rPr>
        <w:t xml:space="preserve"> </w:t>
      </w:r>
      <w:r>
        <w:t>Evaluating</w:t>
      </w:r>
      <w:r>
        <w:rPr>
          <w:spacing w:val="-2"/>
        </w:rPr>
        <w:t xml:space="preserve"> </w:t>
      </w:r>
      <w:r>
        <w:t>the</w:t>
      </w:r>
      <w:r>
        <w:rPr>
          <w:spacing w:val="-4"/>
        </w:rPr>
        <w:t xml:space="preserve"> </w:t>
      </w:r>
      <w:r>
        <w:t>Network</w:t>
      </w:r>
      <w:r>
        <w:rPr>
          <w:spacing w:val="-3"/>
        </w:rPr>
        <w:t xml:space="preserve"> </w:t>
      </w:r>
      <w:r>
        <w:rPr>
          <w:spacing w:val="-2"/>
        </w:rPr>
        <w:t>Model</w:t>
      </w:r>
    </w:p>
    <w:p w14:paraId="120898BB" w14:textId="77777777" w:rsidR="00541E91" w:rsidRDefault="00000000">
      <w:pPr>
        <w:pStyle w:val="Heading2"/>
        <w:numPr>
          <w:ilvl w:val="1"/>
          <w:numId w:val="4"/>
        </w:numPr>
        <w:tabs>
          <w:tab w:val="left" w:pos="525"/>
        </w:tabs>
        <w:spacing w:before="279"/>
        <w:jc w:val="both"/>
      </w:pPr>
      <w:r>
        <w:t>Equivalent</w:t>
      </w:r>
      <w:r>
        <w:rPr>
          <w:spacing w:val="-4"/>
        </w:rPr>
        <w:t xml:space="preserve"> </w:t>
      </w:r>
      <w:r>
        <w:t>voltage</w:t>
      </w:r>
      <w:r>
        <w:rPr>
          <w:spacing w:val="-2"/>
        </w:rPr>
        <w:t xml:space="preserve"> </w:t>
      </w:r>
      <w:r>
        <w:t>and</w:t>
      </w:r>
      <w:r>
        <w:rPr>
          <w:spacing w:val="-2"/>
        </w:rPr>
        <w:t xml:space="preserve"> </w:t>
      </w:r>
      <w:r>
        <w:t>current</w:t>
      </w:r>
      <w:r>
        <w:rPr>
          <w:spacing w:val="-1"/>
        </w:rPr>
        <w:t xml:space="preserve"> </w:t>
      </w:r>
      <w:r>
        <w:t>for</w:t>
      </w:r>
      <w:r>
        <w:rPr>
          <w:spacing w:val="-3"/>
        </w:rPr>
        <w:t xml:space="preserve"> </w:t>
      </w:r>
      <w:r>
        <w:t>a</w:t>
      </w:r>
      <w:r>
        <w:rPr>
          <w:spacing w:val="-1"/>
        </w:rPr>
        <w:t xml:space="preserve"> </w:t>
      </w:r>
      <w:r>
        <w:t>non-TEM</w:t>
      </w:r>
      <w:r>
        <w:rPr>
          <w:spacing w:val="-2"/>
        </w:rPr>
        <w:t xml:space="preserve"> </w:t>
      </w:r>
      <w:r>
        <w:rPr>
          <w:spacing w:val="-4"/>
        </w:rPr>
        <w:t>line</w:t>
      </w:r>
    </w:p>
    <w:p w14:paraId="6ED7F0F5" w14:textId="77777777" w:rsidR="00541E91" w:rsidRDefault="00000000">
      <w:pPr>
        <w:pStyle w:val="BodyText"/>
        <w:spacing w:before="199" w:line="360" w:lineRule="auto"/>
        <w:ind w:right="163"/>
        <w:jc w:val="both"/>
      </w:pPr>
      <w:r>
        <w:t>On</w:t>
      </w:r>
      <w:r>
        <w:rPr>
          <w:spacing w:val="-5"/>
        </w:rPr>
        <w:t xml:space="preserve"> </w:t>
      </w:r>
      <w:r>
        <w:t>a</w:t>
      </w:r>
      <w:r>
        <w:rPr>
          <w:spacing w:val="-6"/>
        </w:rPr>
        <w:t xml:space="preserve"> </w:t>
      </w:r>
      <w:r>
        <w:t>TEM</w:t>
      </w:r>
      <w:r>
        <w:rPr>
          <w:spacing w:val="-5"/>
        </w:rPr>
        <w:t xml:space="preserve"> </w:t>
      </w:r>
      <w:r>
        <w:t>line,</w:t>
      </w:r>
      <w:r>
        <w:rPr>
          <w:spacing w:val="-5"/>
        </w:rPr>
        <w:t xml:space="preserve"> </w:t>
      </w:r>
      <w:r>
        <w:t>voltage</w:t>
      </w:r>
      <w:r>
        <w:rPr>
          <w:spacing w:val="-6"/>
        </w:rPr>
        <w:t xml:space="preserve"> </w:t>
      </w:r>
      <w:r>
        <w:t>is</w:t>
      </w:r>
      <w:r>
        <w:rPr>
          <w:spacing w:val="-5"/>
        </w:rPr>
        <w:t xml:space="preserve"> </w:t>
      </w:r>
      <w:r>
        <w:t>the</w:t>
      </w:r>
      <w:r>
        <w:rPr>
          <w:spacing w:val="-5"/>
        </w:rPr>
        <w:t xml:space="preserve"> </w:t>
      </w:r>
      <w:r>
        <w:t>line</w:t>
      </w:r>
      <w:r>
        <w:rPr>
          <w:spacing w:val="-6"/>
        </w:rPr>
        <w:t xml:space="preserve"> </w:t>
      </w:r>
      <w:r>
        <w:t>integral</w:t>
      </w:r>
      <w:r>
        <w:rPr>
          <w:spacing w:val="-4"/>
        </w:rPr>
        <w:t xml:space="preserve"> </w:t>
      </w:r>
      <w:r>
        <w:t>of</w:t>
      </w:r>
      <w:r>
        <w:rPr>
          <w:spacing w:val="-6"/>
        </w:rPr>
        <w:t xml:space="preserve"> </w:t>
      </w:r>
      <w:r>
        <w:t>E</w:t>
      </w:r>
      <w:r>
        <w:rPr>
          <w:spacing w:val="-5"/>
        </w:rPr>
        <w:t xml:space="preserve"> </w:t>
      </w:r>
      <w:r>
        <w:t>between</w:t>
      </w:r>
      <w:r>
        <w:rPr>
          <w:spacing w:val="-5"/>
        </w:rPr>
        <w:t xml:space="preserve"> </w:t>
      </w:r>
      <w:r>
        <w:t>the</w:t>
      </w:r>
      <w:r>
        <w:rPr>
          <w:spacing w:val="-5"/>
        </w:rPr>
        <w:t xml:space="preserve"> </w:t>
      </w:r>
      <w:r>
        <w:t>conductors</w:t>
      </w:r>
      <w:r>
        <w:rPr>
          <w:spacing w:val="-5"/>
        </w:rPr>
        <w:t xml:space="preserve"> </w:t>
      </w:r>
      <w:r>
        <w:t>and</w:t>
      </w:r>
      <w:r>
        <w:rPr>
          <w:spacing w:val="-3"/>
        </w:rPr>
        <w:t xml:space="preserve"> </w:t>
      </w:r>
      <w:r>
        <w:t>it</w:t>
      </w:r>
      <w:r>
        <w:rPr>
          <w:spacing w:val="-4"/>
        </w:rPr>
        <w:t xml:space="preserve"> </w:t>
      </w:r>
      <w:r>
        <w:t>does</w:t>
      </w:r>
      <w:r>
        <w:rPr>
          <w:spacing w:val="-5"/>
        </w:rPr>
        <w:t xml:space="preserve"> </w:t>
      </w:r>
      <w:r>
        <w:t>not</w:t>
      </w:r>
      <w:r>
        <w:rPr>
          <w:spacing w:val="-4"/>
        </w:rPr>
        <w:t xml:space="preserve"> </w:t>
      </w:r>
      <w:r>
        <w:t>depend on</w:t>
      </w:r>
      <w:r>
        <w:rPr>
          <w:spacing w:val="-1"/>
        </w:rPr>
        <w:t xml:space="preserve"> </w:t>
      </w:r>
      <w:r>
        <w:t>the</w:t>
      </w:r>
      <w:r>
        <w:rPr>
          <w:spacing w:val="-2"/>
        </w:rPr>
        <w:t xml:space="preserve"> </w:t>
      </w:r>
      <w:r>
        <w:t>path,</w:t>
      </w:r>
      <w:r>
        <w:rPr>
          <w:spacing w:val="-1"/>
        </w:rPr>
        <w:t xml:space="preserve"> </w:t>
      </w:r>
      <w:r>
        <w:t>because</w:t>
      </w:r>
      <w:r>
        <w:rPr>
          <w:spacing w:val="-2"/>
        </w:rPr>
        <w:t xml:space="preserve"> </w:t>
      </w:r>
      <w:r>
        <w:t>there</w:t>
      </w:r>
      <w:r>
        <w:rPr>
          <w:spacing w:val="-2"/>
        </w:rPr>
        <w:t xml:space="preserve"> </w:t>
      </w:r>
      <w:r>
        <w:t>is</w:t>
      </w:r>
      <w:r>
        <w:rPr>
          <w:spacing w:val="-1"/>
        </w:rPr>
        <w:t xml:space="preserve"> </w:t>
      </w:r>
      <w:r>
        <w:t>no</w:t>
      </w:r>
      <w:r>
        <w:rPr>
          <w:spacing w:val="-1"/>
        </w:rPr>
        <w:t xml:space="preserve"> </w:t>
      </w:r>
      <w:r>
        <w:t>longitudinal</w:t>
      </w:r>
      <w:r>
        <w:rPr>
          <w:spacing w:val="-3"/>
        </w:rPr>
        <w:t xml:space="preserve"> </w:t>
      </w:r>
      <w:r>
        <w:t>magnetic</w:t>
      </w:r>
      <w:r>
        <w:rPr>
          <w:spacing w:val="-2"/>
        </w:rPr>
        <w:t xml:space="preserve"> </w:t>
      </w:r>
      <w:r>
        <w:t>field.</w:t>
      </w:r>
      <w:r>
        <w:rPr>
          <w:spacing w:val="-1"/>
        </w:rPr>
        <w:t xml:space="preserve"> </w:t>
      </w:r>
      <w:r>
        <w:t>In a</w:t>
      </w:r>
      <w:r>
        <w:rPr>
          <w:spacing w:val="-2"/>
        </w:rPr>
        <w:t xml:space="preserve"> </w:t>
      </w:r>
      <w:r>
        <w:t>waveguide it</w:t>
      </w:r>
      <w:r>
        <w:rPr>
          <w:spacing w:val="-1"/>
        </w:rPr>
        <w:t xml:space="preserve"> </w:t>
      </w:r>
      <w:r>
        <w:t>does</w:t>
      </w:r>
      <w:r>
        <w:rPr>
          <w:spacing w:val="-1"/>
        </w:rPr>
        <w:t xml:space="preserve"> </w:t>
      </w:r>
      <w:r>
        <w:t>depend</w:t>
      </w:r>
      <w:r>
        <w:rPr>
          <w:spacing w:val="-1"/>
        </w:rPr>
        <w:t xml:space="preserve"> </w:t>
      </w:r>
      <w:r>
        <w:t xml:space="preserve">on </w:t>
      </w:r>
      <w:r>
        <w:rPr>
          <w:position w:val="2"/>
        </w:rPr>
        <w:t>the</w:t>
      </w:r>
      <w:r>
        <w:rPr>
          <w:spacing w:val="-4"/>
          <w:position w:val="2"/>
        </w:rPr>
        <w:t xml:space="preserve"> </w:t>
      </w:r>
      <w:r>
        <w:rPr>
          <w:position w:val="2"/>
        </w:rPr>
        <w:t>path,</w:t>
      </w:r>
      <w:r>
        <w:rPr>
          <w:spacing w:val="-4"/>
          <w:position w:val="2"/>
        </w:rPr>
        <w:t xml:space="preserve"> </w:t>
      </w:r>
      <w:r>
        <w:rPr>
          <w:position w:val="2"/>
        </w:rPr>
        <w:t>since</w:t>
      </w:r>
      <w:r>
        <w:rPr>
          <w:spacing w:val="-5"/>
          <w:position w:val="2"/>
        </w:rPr>
        <w:t xml:space="preserve"> </w:t>
      </w:r>
      <w:r>
        <w:rPr>
          <w:rFonts w:ascii="Cambria Math" w:hAnsi="Cambria Math"/>
          <w:position w:val="2"/>
        </w:rPr>
        <w:t>∇</w:t>
      </w:r>
      <w:r>
        <w:rPr>
          <w:position w:val="2"/>
        </w:rPr>
        <w:t>×E</w:t>
      </w:r>
      <w:r>
        <w:rPr>
          <w:spacing w:val="-3"/>
          <w:position w:val="2"/>
        </w:rPr>
        <w:t xml:space="preserve"> </w:t>
      </w:r>
      <w:r>
        <w:rPr>
          <w:position w:val="2"/>
        </w:rPr>
        <w:t>=</w:t>
      </w:r>
      <w:r>
        <w:rPr>
          <w:spacing w:val="-4"/>
          <w:position w:val="2"/>
        </w:rPr>
        <w:t xml:space="preserve"> </w:t>
      </w:r>
      <w:r>
        <w:rPr>
          <w:position w:val="2"/>
        </w:rPr>
        <w:t>−jωμH</w:t>
      </w:r>
      <w:r>
        <w:rPr>
          <w:spacing w:val="-4"/>
          <w:position w:val="2"/>
        </w:rPr>
        <w:t xml:space="preserve"> </w:t>
      </w:r>
      <w:r>
        <w:rPr>
          <w:position w:val="2"/>
        </w:rPr>
        <w:t>has</w:t>
      </w:r>
      <w:r>
        <w:rPr>
          <w:spacing w:val="-4"/>
          <w:position w:val="2"/>
        </w:rPr>
        <w:t xml:space="preserve"> </w:t>
      </w:r>
      <w:r>
        <w:rPr>
          <w:position w:val="2"/>
        </w:rPr>
        <w:t>a</w:t>
      </w:r>
      <w:r>
        <w:rPr>
          <w:spacing w:val="-4"/>
          <w:position w:val="2"/>
        </w:rPr>
        <w:t xml:space="preserve"> </w:t>
      </w:r>
      <w:r>
        <w:rPr>
          <w:position w:val="2"/>
        </w:rPr>
        <w:t>nonzero</w:t>
      </w:r>
      <w:r>
        <w:rPr>
          <w:spacing w:val="-2"/>
          <w:position w:val="2"/>
        </w:rPr>
        <w:t xml:space="preserve"> </w:t>
      </w:r>
      <w:r>
        <w:rPr>
          <w:position w:val="2"/>
        </w:rPr>
        <w:t>H</w:t>
      </w:r>
      <w:r>
        <w:rPr>
          <w:sz w:val="16"/>
        </w:rPr>
        <w:t>z</w:t>
      </w:r>
      <w:r>
        <w:rPr>
          <w:position w:val="2"/>
        </w:rPr>
        <w:t>,</w:t>
      </w:r>
      <w:r>
        <w:rPr>
          <w:spacing w:val="-4"/>
          <w:position w:val="2"/>
        </w:rPr>
        <w:t xml:space="preserve"> </w:t>
      </w:r>
      <w:r>
        <w:rPr>
          <w:position w:val="2"/>
        </w:rPr>
        <w:t>so</w:t>
      </w:r>
      <w:r>
        <w:rPr>
          <w:spacing w:val="-4"/>
          <w:position w:val="2"/>
        </w:rPr>
        <w:t xml:space="preserve"> </w:t>
      </w:r>
      <w:r>
        <w:rPr>
          <w:position w:val="2"/>
        </w:rPr>
        <w:t>the</w:t>
      </w:r>
      <w:r>
        <w:rPr>
          <w:spacing w:val="-4"/>
          <w:position w:val="2"/>
        </w:rPr>
        <w:t xml:space="preserve"> </w:t>
      </w:r>
      <w:r>
        <w:rPr>
          <w:position w:val="2"/>
        </w:rPr>
        <w:t>integral</w:t>
      </w:r>
      <w:r>
        <w:rPr>
          <w:spacing w:val="-4"/>
          <w:position w:val="2"/>
        </w:rPr>
        <w:t xml:space="preserve"> </w:t>
      </w:r>
      <w:r>
        <w:rPr>
          <w:position w:val="2"/>
        </w:rPr>
        <w:t>of</w:t>
      </w:r>
      <w:r>
        <w:rPr>
          <w:spacing w:val="-3"/>
          <w:position w:val="2"/>
        </w:rPr>
        <w:t xml:space="preserve"> </w:t>
      </w:r>
      <w:r>
        <w:rPr>
          <w:position w:val="2"/>
        </w:rPr>
        <w:t>E</w:t>
      </w:r>
      <w:r>
        <w:rPr>
          <w:spacing w:val="-2"/>
          <w:position w:val="2"/>
        </w:rPr>
        <w:t xml:space="preserve"> </w:t>
      </w:r>
      <w:r>
        <w:rPr>
          <w:position w:val="2"/>
        </w:rPr>
        <w:t>around</w:t>
      </w:r>
      <w:r>
        <w:rPr>
          <w:spacing w:val="-3"/>
          <w:position w:val="2"/>
        </w:rPr>
        <w:t xml:space="preserve"> </w:t>
      </w:r>
      <w:r>
        <w:rPr>
          <w:position w:val="2"/>
        </w:rPr>
        <w:t>a</w:t>
      </w:r>
      <w:r>
        <w:rPr>
          <w:spacing w:val="-3"/>
          <w:position w:val="2"/>
        </w:rPr>
        <w:t xml:space="preserve"> </w:t>
      </w:r>
      <w:r>
        <w:rPr>
          <w:position w:val="2"/>
        </w:rPr>
        <w:t>closed</w:t>
      </w:r>
      <w:r>
        <w:rPr>
          <w:spacing w:val="-4"/>
          <w:position w:val="2"/>
        </w:rPr>
        <w:t xml:space="preserve"> </w:t>
      </w:r>
      <w:r>
        <w:rPr>
          <w:position w:val="2"/>
        </w:rPr>
        <w:t>loop</w:t>
      </w:r>
      <w:r>
        <w:rPr>
          <w:spacing w:val="-2"/>
          <w:position w:val="2"/>
        </w:rPr>
        <w:t xml:space="preserve"> </w:t>
      </w:r>
      <w:r>
        <w:rPr>
          <w:position w:val="2"/>
        </w:rPr>
        <w:t>is</w:t>
      </w:r>
      <w:r>
        <w:rPr>
          <w:spacing w:val="-4"/>
          <w:position w:val="2"/>
        </w:rPr>
        <w:t xml:space="preserve"> </w:t>
      </w:r>
      <w:r>
        <w:rPr>
          <w:position w:val="2"/>
        </w:rPr>
        <w:t xml:space="preserve">not </w:t>
      </w:r>
      <w:r>
        <w:t>zero.</w:t>
      </w:r>
      <w:r>
        <w:rPr>
          <w:spacing w:val="-2"/>
        </w:rPr>
        <w:t xml:space="preserve"> </w:t>
      </w:r>
      <w:r>
        <w:t>The</w:t>
      </w:r>
      <w:r>
        <w:rPr>
          <w:spacing w:val="-3"/>
        </w:rPr>
        <w:t xml:space="preserve"> </w:t>
      </w:r>
      <w:r>
        <w:t>current</w:t>
      </w:r>
      <w:r>
        <w:rPr>
          <w:spacing w:val="-2"/>
        </w:rPr>
        <w:t xml:space="preserve"> </w:t>
      </w:r>
      <w:r>
        <w:t>is</w:t>
      </w:r>
      <w:r>
        <w:rPr>
          <w:spacing w:val="-3"/>
        </w:rPr>
        <w:t xml:space="preserve"> </w:t>
      </w:r>
      <w:r>
        <w:t>also ambiguous:</w:t>
      </w:r>
      <w:r>
        <w:rPr>
          <w:spacing w:val="-2"/>
        </w:rPr>
        <w:t xml:space="preserve"> </w:t>
      </w:r>
      <w:r>
        <w:t>it</w:t>
      </w:r>
      <w:r>
        <w:rPr>
          <w:spacing w:val="-2"/>
        </w:rPr>
        <w:t xml:space="preserve"> </w:t>
      </w:r>
      <w:r>
        <w:t>could</w:t>
      </w:r>
      <w:r>
        <w:rPr>
          <w:spacing w:val="-2"/>
        </w:rPr>
        <w:t xml:space="preserve"> </w:t>
      </w:r>
      <w:r>
        <w:t>be</w:t>
      </w:r>
      <w:r>
        <w:rPr>
          <w:spacing w:val="-2"/>
        </w:rPr>
        <w:t xml:space="preserve"> </w:t>
      </w:r>
      <w:r>
        <w:t>the</w:t>
      </w:r>
      <w:r>
        <w:rPr>
          <w:spacing w:val="-3"/>
        </w:rPr>
        <w:t xml:space="preserve"> </w:t>
      </w:r>
      <w:r>
        <w:t>total</w:t>
      </w:r>
      <w:r>
        <w:rPr>
          <w:spacing w:val="-2"/>
        </w:rPr>
        <w:t xml:space="preserve"> </w:t>
      </w:r>
      <w:r>
        <w:t>axial</w:t>
      </w:r>
      <w:r>
        <w:rPr>
          <w:spacing w:val="-2"/>
        </w:rPr>
        <w:t xml:space="preserve"> </w:t>
      </w:r>
      <w:r>
        <w:t>current</w:t>
      </w:r>
      <w:r>
        <w:rPr>
          <w:spacing w:val="-2"/>
        </w:rPr>
        <w:t xml:space="preserve"> </w:t>
      </w:r>
      <w:r>
        <w:t>in</w:t>
      </w:r>
      <w:r>
        <w:rPr>
          <w:spacing w:val="-2"/>
        </w:rPr>
        <w:t xml:space="preserve"> </w:t>
      </w:r>
      <w:r>
        <w:t>the</w:t>
      </w:r>
      <w:r>
        <w:rPr>
          <w:spacing w:val="-3"/>
        </w:rPr>
        <w:t xml:space="preserve"> </w:t>
      </w:r>
      <w:r>
        <w:t>broad</w:t>
      </w:r>
      <w:r>
        <w:rPr>
          <w:spacing w:val="-2"/>
        </w:rPr>
        <w:t xml:space="preserve"> </w:t>
      </w:r>
      <w:r>
        <w:t>wall,</w:t>
      </w:r>
      <w:r>
        <w:rPr>
          <w:spacing w:val="-2"/>
        </w:rPr>
        <w:t xml:space="preserve"> </w:t>
      </w:r>
      <w:r>
        <w:t>or</w:t>
      </w:r>
      <w:r>
        <w:rPr>
          <w:spacing w:val="-2"/>
        </w:rPr>
        <w:t xml:space="preserve"> </w:t>
      </w:r>
      <w:r>
        <w:t>the current per</w:t>
      </w:r>
      <w:r>
        <w:rPr>
          <w:spacing w:val="-1"/>
        </w:rPr>
        <w:t xml:space="preserve"> </w:t>
      </w:r>
      <w:r>
        <w:t>unit width. There</w:t>
      </w:r>
      <w:r>
        <w:rPr>
          <w:spacing w:val="-2"/>
        </w:rPr>
        <w:t xml:space="preserve"> </w:t>
      </w:r>
      <w:r>
        <w:t>is therefore</w:t>
      </w:r>
      <w:r>
        <w:rPr>
          <w:spacing w:val="-2"/>
        </w:rPr>
        <w:t xml:space="preserve"> </w:t>
      </w:r>
      <w:r>
        <w:t>no unique</w:t>
      </w:r>
      <w:r>
        <w:rPr>
          <w:spacing w:val="-1"/>
        </w:rPr>
        <w:t xml:space="preserve"> </w:t>
      </w:r>
      <w:r>
        <w:t>V</w:t>
      </w:r>
      <w:r>
        <w:rPr>
          <w:spacing w:val="-1"/>
        </w:rPr>
        <w:t xml:space="preserve"> </w:t>
      </w:r>
      <w:r>
        <w:t>or I, and the</w:t>
      </w:r>
      <w:r>
        <w:rPr>
          <w:spacing w:val="-1"/>
        </w:rPr>
        <w:t xml:space="preserve"> </w:t>
      </w:r>
      <w:r>
        <w:t>impedance</w:t>
      </w:r>
      <w:r>
        <w:rPr>
          <w:spacing w:val="-1"/>
        </w:rPr>
        <w:t xml:space="preserve"> </w:t>
      </w:r>
      <w:r>
        <w:t>depends on the definition I choose.</w:t>
      </w:r>
    </w:p>
    <w:p w14:paraId="6D43DB97" w14:textId="77777777" w:rsidR="00541E91" w:rsidRDefault="00000000">
      <w:pPr>
        <w:pStyle w:val="BodyText"/>
        <w:spacing w:before="119" w:line="348" w:lineRule="auto"/>
        <w:ind w:right="158"/>
        <w:jc w:val="both"/>
      </w:pPr>
      <w:r>
        <w:t xml:space="preserve">The usual remedy, which I follow, is to define equivalent V and I so that they obey the </w:t>
      </w:r>
      <w:r>
        <w:rPr>
          <w:position w:val="2"/>
        </w:rPr>
        <w:t>transmission-line</w:t>
      </w:r>
      <w:r>
        <w:rPr>
          <w:spacing w:val="-1"/>
          <w:position w:val="2"/>
        </w:rPr>
        <w:t xml:space="preserve"> </w:t>
      </w:r>
      <w:r>
        <w:rPr>
          <w:position w:val="2"/>
        </w:rPr>
        <w:t>equations and carry</w:t>
      </w:r>
      <w:r>
        <w:rPr>
          <w:spacing w:val="-1"/>
          <w:position w:val="2"/>
        </w:rPr>
        <w:t xml:space="preserve"> </w:t>
      </w:r>
      <w:r>
        <w:rPr>
          <w:position w:val="2"/>
        </w:rPr>
        <w:t>the correct power. For TE</w:t>
      </w:r>
      <w:r>
        <w:rPr>
          <w:sz w:val="16"/>
        </w:rPr>
        <w:t>10</w:t>
      </w:r>
      <w:r>
        <w:rPr>
          <w:position w:val="2"/>
        </w:rPr>
        <w:t>, with E</w:t>
      </w:r>
      <w:r>
        <w:rPr>
          <w:sz w:val="16"/>
        </w:rPr>
        <w:t>y</w:t>
      </w:r>
      <w:r>
        <w:rPr>
          <w:spacing w:val="21"/>
          <w:sz w:val="16"/>
        </w:rPr>
        <w:t xml:space="preserve"> </w:t>
      </w:r>
      <w:r>
        <w:rPr>
          <w:position w:val="2"/>
        </w:rPr>
        <w:t>=</w:t>
      </w:r>
      <w:r>
        <w:rPr>
          <w:spacing w:val="-1"/>
          <w:position w:val="2"/>
        </w:rPr>
        <w:t xml:space="preserve"> </w:t>
      </w:r>
      <w:r>
        <w:rPr>
          <w:position w:val="2"/>
        </w:rPr>
        <w:t>E</w:t>
      </w:r>
      <w:r>
        <w:rPr>
          <w:sz w:val="16"/>
        </w:rPr>
        <w:t>0</w:t>
      </w:r>
      <w:r>
        <w:rPr>
          <w:spacing w:val="21"/>
          <w:sz w:val="16"/>
        </w:rPr>
        <w:t xml:space="preserve"> </w:t>
      </w:r>
      <w:r>
        <w:rPr>
          <w:position w:val="2"/>
        </w:rPr>
        <w:t>sin(πx/a)e</w:t>
      </w:r>
      <w:r>
        <w:rPr>
          <w:position w:val="2"/>
          <w:vertAlign w:val="superscript"/>
        </w:rPr>
        <w:t>−jβz</w:t>
      </w:r>
      <w:r>
        <w:rPr>
          <w:position w:val="2"/>
        </w:rPr>
        <w:t>, I</w:t>
      </w:r>
      <w:r>
        <w:rPr>
          <w:spacing w:val="-5"/>
          <w:position w:val="2"/>
        </w:rPr>
        <w:t xml:space="preserve"> </w:t>
      </w:r>
      <w:r>
        <w:rPr>
          <w:position w:val="2"/>
        </w:rPr>
        <w:t>define</w:t>
      </w:r>
      <w:r>
        <w:rPr>
          <w:spacing w:val="-3"/>
          <w:position w:val="2"/>
        </w:rPr>
        <w:t xml:space="preserve"> </w:t>
      </w:r>
      <w:r>
        <w:rPr>
          <w:position w:val="2"/>
        </w:rPr>
        <w:t>the</w:t>
      </w:r>
      <w:r>
        <w:rPr>
          <w:spacing w:val="-1"/>
          <w:position w:val="2"/>
        </w:rPr>
        <w:t xml:space="preserve"> </w:t>
      </w:r>
      <w:r>
        <w:rPr>
          <w:position w:val="2"/>
        </w:rPr>
        <w:t>voltage</w:t>
      </w:r>
      <w:r>
        <w:rPr>
          <w:spacing w:val="-1"/>
          <w:position w:val="2"/>
        </w:rPr>
        <w:t xml:space="preserve"> </w:t>
      </w:r>
      <w:r>
        <w:rPr>
          <w:position w:val="2"/>
        </w:rPr>
        <w:t>at</w:t>
      </w:r>
      <w:r>
        <w:rPr>
          <w:spacing w:val="-1"/>
          <w:position w:val="2"/>
        </w:rPr>
        <w:t xml:space="preserve"> </w:t>
      </w:r>
      <w:r>
        <w:rPr>
          <w:position w:val="2"/>
        </w:rPr>
        <w:t>the</w:t>
      </w:r>
      <w:r>
        <w:rPr>
          <w:spacing w:val="-2"/>
          <w:position w:val="2"/>
        </w:rPr>
        <w:t xml:space="preserve"> </w:t>
      </w:r>
      <w:r>
        <w:rPr>
          <w:position w:val="2"/>
        </w:rPr>
        <w:t>centre</w:t>
      </w:r>
      <w:r>
        <w:rPr>
          <w:spacing w:val="-3"/>
          <w:position w:val="2"/>
        </w:rPr>
        <w:t xml:space="preserve"> </w:t>
      </w:r>
      <w:r>
        <w:rPr>
          <w:position w:val="2"/>
        </w:rPr>
        <w:t>of</w:t>
      </w:r>
      <w:r>
        <w:rPr>
          <w:spacing w:val="-1"/>
          <w:position w:val="2"/>
        </w:rPr>
        <w:t xml:space="preserve"> </w:t>
      </w:r>
      <w:r>
        <w:rPr>
          <w:position w:val="2"/>
        </w:rPr>
        <w:t>the</w:t>
      </w:r>
      <w:r>
        <w:rPr>
          <w:spacing w:val="-3"/>
          <w:position w:val="2"/>
        </w:rPr>
        <w:t xml:space="preserve"> </w:t>
      </w:r>
      <w:r>
        <w:rPr>
          <w:position w:val="2"/>
        </w:rPr>
        <w:t>broad</w:t>
      </w:r>
      <w:r>
        <w:rPr>
          <w:spacing w:val="-1"/>
          <w:position w:val="2"/>
        </w:rPr>
        <w:t xml:space="preserve"> </w:t>
      </w:r>
      <w:r>
        <w:rPr>
          <w:position w:val="2"/>
        </w:rPr>
        <w:t>wall as</w:t>
      </w:r>
      <w:r>
        <w:rPr>
          <w:spacing w:val="-2"/>
          <w:position w:val="2"/>
        </w:rPr>
        <w:t xml:space="preserve"> </w:t>
      </w:r>
      <w:r>
        <w:rPr>
          <w:position w:val="2"/>
        </w:rPr>
        <w:t>V</w:t>
      </w:r>
      <w:r>
        <w:rPr>
          <w:spacing w:val="-2"/>
          <w:position w:val="2"/>
        </w:rPr>
        <w:t xml:space="preserve"> </w:t>
      </w:r>
      <w:r>
        <w:rPr>
          <w:position w:val="2"/>
        </w:rPr>
        <w:t>=</w:t>
      </w:r>
      <w:r>
        <w:rPr>
          <w:spacing w:val="-3"/>
          <w:position w:val="2"/>
        </w:rPr>
        <w:t xml:space="preserve"> </w:t>
      </w:r>
      <w:r>
        <w:rPr>
          <w:position w:val="2"/>
        </w:rPr>
        <w:t>E</w:t>
      </w:r>
      <w:r>
        <w:rPr>
          <w:sz w:val="16"/>
        </w:rPr>
        <w:t>0</w:t>
      </w:r>
      <w:r>
        <w:rPr>
          <w:position w:val="2"/>
        </w:rPr>
        <w:t>b.</w:t>
      </w:r>
      <w:r>
        <w:rPr>
          <w:spacing w:val="-1"/>
          <w:position w:val="2"/>
        </w:rPr>
        <w:t xml:space="preserve"> </w:t>
      </w:r>
      <w:r>
        <w:rPr>
          <w:position w:val="2"/>
        </w:rPr>
        <w:t>The</w:t>
      </w:r>
      <w:r>
        <w:rPr>
          <w:spacing w:val="-3"/>
          <w:position w:val="2"/>
        </w:rPr>
        <w:t xml:space="preserve"> </w:t>
      </w:r>
      <w:r>
        <w:rPr>
          <w:position w:val="2"/>
        </w:rPr>
        <w:t>power</w:t>
      </w:r>
      <w:r>
        <w:rPr>
          <w:spacing w:val="-1"/>
          <w:position w:val="2"/>
        </w:rPr>
        <w:t xml:space="preserve"> </w:t>
      </w:r>
      <w:r>
        <w:rPr>
          <w:position w:val="2"/>
        </w:rPr>
        <w:t>flowing</w:t>
      </w:r>
      <w:r>
        <w:rPr>
          <w:spacing w:val="-1"/>
          <w:position w:val="2"/>
        </w:rPr>
        <w:t xml:space="preserve"> </w:t>
      </w:r>
      <w:r>
        <w:rPr>
          <w:position w:val="2"/>
        </w:rPr>
        <w:t>in</w:t>
      </w:r>
      <w:r>
        <w:rPr>
          <w:spacing w:val="-1"/>
          <w:position w:val="2"/>
        </w:rPr>
        <w:t xml:space="preserve"> </w:t>
      </w:r>
      <w:r>
        <w:rPr>
          <w:position w:val="2"/>
        </w:rPr>
        <w:t>the</w:t>
      </w:r>
      <w:r>
        <w:rPr>
          <w:spacing w:val="-2"/>
          <w:position w:val="2"/>
        </w:rPr>
        <w:t xml:space="preserve"> </w:t>
      </w:r>
      <w:r>
        <w:rPr>
          <w:position w:val="2"/>
        </w:rPr>
        <w:t>guide is P = (1/2)</w:t>
      </w:r>
      <w:r>
        <w:rPr>
          <w:rFonts w:ascii="Cambria Math" w:hAnsi="Cambria Math"/>
          <w:position w:val="2"/>
        </w:rPr>
        <w:t>∬</w:t>
      </w:r>
      <w:r>
        <w:rPr>
          <w:position w:val="2"/>
        </w:rPr>
        <w:t>Re(E×H</w:t>
      </w:r>
      <w:r>
        <w:rPr>
          <w:position w:val="2"/>
          <w:vertAlign w:val="superscript"/>
        </w:rPr>
        <w:t>*</w:t>
      </w:r>
      <w:r>
        <w:rPr>
          <w:position w:val="2"/>
        </w:rPr>
        <w:t>)·dS = abE</w:t>
      </w:r>
      <w:r>
        <w:rPr>
          <w:sz w:val="16"/>
        </w:rPr>
        <w:t>0</w:t>
      </w:r>
      <w:r>
        <w:rPr>
          <w:position w:val="11"/>
          <w:sz w:val="16"/>
        </w:rPr>
        <w:t>2</w:t>
      </w:r>
      <w:r>
        <w:rPr>
          <w:position w:val="2"/>
        </w:rPr>
        <w:t>/(4Z</w:t>
      </w:r>
      <w:r>
        <w:rPr>
          <w:sz w:val="16"/>
        </w:rPr>
        <w:t>TE</w:t>
      </w:r>
      <w:r>
        <w:rPr>
          <w:position w:val="2"/>
        </w:rPr>
        <w:t>). Setting P = V</w:t>
      </w:r>
      <w:r>
        <w:rPr>
          <w:position w:val="2"/>
          <w:vertAlign w:val="superscript"/>
        </w:rPr>
        <w:t>2</w:t>
      </w:r>
      <w:r>
        <w:rPr>
          <w:position w:val="2"/>
        </w:rPr>
        <w:t>/(2Z</w:t>
      </w:r>
      <w:r>
        <w:rPr>
          <w:sz w:val="16"/>
        </w:rPr>
        <w:t>pv</w:t>
      </w:r>
      <w:r>
        <w:rPr>
          <w:position w:val="2"/>
        </w:rPr>
        <w:t xml:space="preserve">) gives the power–voltage </w:t>
      </w:r>
      <w:r>
        <w:t>equivalent impedance:</w:t>
      </w:r>
    </w:p>
    <w:p w14:paraId="5F4C21F8" w14:textId="77777777" w:rsidR="00541E91" w:rsidRDefault="00000000">
      <w:pPr>
        <w:pStyle w:val="BodyText"/>
        <w:spacing w:before="136"/>
        <w:ind w:left="2272"/>
        <w:jc w:val="both"/>
        <w:rPr>
          <w:position w:val="2"/>
        </w:rPr>
      </w:pPr>
      <w:r>
        <w:rPr>
          <w:position w:val="2"/>
        </w:rPr>
        <w:t>Z</w:t>
      </w:r>
      <w:r>
        <w:rPr>
          <w:sz w:val="16"/>
        </w:rPr>
        <w:t>pv</w:t>
      </w:r>
      <w:r>
        <w:rPr>
          <w:spacing w:val="20"/>
          <w:sz w:val="16"/>
        </w:rPr>
        <w:t xml:space="preserve"> </w:t>
      </w:r>
      <w:r>
        <w:rPr>
          <w:position w:val="2"/>
        </w:rPr>
        <w:t>=</w:t>
      </w:r>
      <w:r>
        <w:rPr>
          <w:spacing w:val="-2"/>
          <w:position w:val="2"/>
        </w:rPr>
        <w:t xml:space="preserve"> </w:t>
      </w:r>
      <w:r>
        <w:rPr>
          <w:position w:val="2"/>
        </w:rPr>
        <w:t>V</w:t>
      </w:r>
      <w:r>
        <w:rPr>
          <w:position w:val="2"/>
          <w:vertAlign w:val="superscript"/>
        </w:rPr>
        <w:t>2</w:t>
      </w:r>
      <w:r>
        <w:rPr>
          <w:position w:val="2"/>
        </w:rPr>
        <w:t>/(2P)</w:t>
      </w:r>
      <w:r>
        <w:rPr>
          <w:spacing w:val="-1"/>
          <w:position w:val="2"/>
        </w:rPr>
        <w:t xml:space="preserve"> </w:t>
      </w:r>
      <w:r>
        <w:rPr>
          <w:position w:val="2"/>
        </w:rPr>
        <w:t>=</w:t>
      </w:r>
      <w:r>
        <w:rPr>
          <w:spacing w:val="-2"/>
          <w:position w:val="2"/>
        </w:rPr>
        <w:t xml:space="preserve"> </w:t>
      </w:r>
      <w:r>
        <w:rPr>
          <w:position w:val="2"/>
        </w:rPr>
        <w:t>(2b/a)</w:t>
      </w:r>
      <w:r>
        <w:rPr>
          <w:spacing w:val="-1"/>
          <w:position w:val="2"/>
        </w:rPr>
        <w:t xml:space="preserve"> </w:t>
      </w:r>
      <w:r>
        <w:rPr>
          <w:position w:val="2"/>
        </w:rPr>
        <w:t>Z</w:t>
      </w:r>
      <w:r>
        <w:rPr>
          <w:sz w:val="16"/>
        </w:rPr>
        <w:t>TE</w:t>
      </w:r>
      <w:r>
        <w:rPr>
          <w:spacing w:val="19"/>
          <w:sz w:val="16"/>
        </w:rPr>
        <w:t xml:space="preserve"> </w:t>
      </w:r>
      <w:r>
        <w:rPr>
          <w:position w:val="2"/>
        </w:rPr>
        <w:t>=</w:t>
      </w:r>
      <w:r>
        <w:rPr>
          <w:spacing w:val="-2"/>
          <w:position w:val="2"/>
        </w:rPr>
        <w:t xml:space="preserve"> </w:t>
      </w:r>
      <w:r>
        <w:rPr>
          <w:position w:val="2"/>
        </w:rPr>
        <w:t>(2b/a) η/√(1 −</w:t>
      </w:r>
      <w:r>
        <w:rPr>
          <w:spacing w:val="-2"/>
          <w:position w:val="2"/>
        </w:rPr>
        <w:t xml:space="preserve"> (f</w:t>
      </w:r>
      <w:r>
        <w:rPr>
          <w:spacing w:val="-2"/>
          <w:sz w:val="16"/>
        </w:rPr>
        <w:t>c</w:t>
      </w:r>
      <w:r>
        <w:rPr>
          <w:spacing w:val="-2"/>
          <w:position w:val="2"/>
        </w:rPr>
        <w:t>/f)</w:t>
      </w:r>
      <w:r>
        <w:rPr>
          <w:spacing w:val="-2"/>
          <w:position w:val="2"/>
          <w:vertAlign w:val="superscript"/>
        </w:rPr>
        <w:t>2</w:t>
      </w:r>
      <w:r>
        <w:rPr>
          <w:spacing w:val="-2"/>
          <w:position w:val="2"/>
        </w:rPr>
        <w:t>)</w:t>
      </w:r>
    </w:p>
    <w:p w14:paraId="06C01983" w14:textId="77777777" w:rsidR="00541E91" w:rsidRDefault="00000000">
      <w:pPr>
        <w:pStyle w:val="BodyText"/>
        <w:spacing w:before="238" w:line="360" w:lineRule="auto"/>
        <w:ind w:right="161"/>
        <w:jc w:val="both"/>
        <w:rPr>
          <w:position w:val="2"/>
        </w:rPr>
      </w:pPr>
      <w:r>
        <w:t>At 9.5 GHz</w:t>
      </w:r>
      <w:r>
        <w:rPr>
          <w:spacing w:val="-1"/>
        </w:rPr>
        <w:t xml:space="preserve"> </w:t>
      </w:r>
      <w:r>
        <w:t>this is 462.8</w:t>
      </w:r>
      <w:r>
        <w:rPr>
          <w:spacing w:val="-2"/>
        </w:rPr>
        <w:t xml:space="preserve"> </w:t>
      </w:r>
      <w:r>
        <w:t>Ω</w:t>
      </w:r>
      <w:r>
        <w:rPr>
          <w:spacing w:val="-1"/>
        </w:rPr>
        <w:t xml:space="preserve"> </w:t>
      </w:r>
      <w:r>
        <w:t>(it varies from 488.9 Ω</w:t>
      </w:r>
      <w:r>
        <w:rPr>
          <w:spacing w:val="-1"/>
        </w:rPr>
        <w:t xml:space="preserve"> </w:t>
      </w:r>
      <w:r>
        <w:t>at 9 GHz</w:t>
      </w:r>
      <w:r>
        <w:rPr>
          <w:spacing w:val="-1"/>
        </w:rPr>
        <w:t xml:space="preserve"> </w:t>
      </w:r>
      <w:r>
        <w:t>to 443.5 Ω</w:t>
      </w:r>
      <w:r>
        <w:rPr>
          <w:spacing w:val="-1"/>
        </w:rPr>
        <w:t xml:space="preserve"> </w:t>
      </w:r>
      <w:r>
        <w:t>at 10 GHz).</w:t>
      </w:r>
      <w:r>
        <w:rPr>
          <w:spacing w:val="-1"/>
        </w:rPr>
        <w:t xml:space="preserve"> </w:t>
      </w:r>
      <w:r>
        <w:t>Different definitions (power–current, voltage–current) would differ by a constant factor, but this factor cancels</w:t>
      </w:r>
      <w:r>
        <w:rPr>
          <w:spacing w:val="-4"/>
        </w:rPr>
        <w:t xml:space="preserve"> </w:t>
      </w:r>
      <w:r>
        <w:t>in</w:t>
      </w:r>
      <w:r>
        <w:rPr>
          <w:spacing w:val="-4"/>
        </w:rPr>
        <w:t xml:space="preserve"> </w:t>
      </w:r>
      <w:r>
        <w:t>any</w:t>
      </w:r>
      <w:r>
        <w:rPr>
          <w:spacing w:val="-5"/>
        </w:rPr>
        <w:t xml:space="preserve"> </w:t>
      </w:r>
      <w:r>
        <w:t>ratio</w:t>
      </w:r>
      <w:r>
        <w:rPr>
          <w:spacing w:val="-5"/>
        </w:rPr>
        <w:t xml:space="preserve"> </w:t>
      </w:r>
      <w:r>
        <w:t>of</w:t>
      </w:r>
      <w:r>
        <w:rPr>
          <w:spacing w:val="-6"/>
        </w:rPr>
        <w:t xml:space="preserve"> </w:t>
      </w:r>
      <w:r>
        <w:t>impedances.</w:t>
      </w:r>
      <w:r>
        <w:rPr>
          <w:spacing w:val="-5"/>
        </w:rPr>
        <w:t xml:space="preserve"> </w:t>
      </w:r>
      <w:r>
        <w:t>That</w:t>
      </w:r>
      <w:r>
        <w:rPr>
          <w:spacing w:val="-4"/>
        </w:rPr>
        <w:t xml:space="preserve"> </w:t>
      </w:r>
      <w:r>
        <w:t>is</w:t>
      </w:r>
      <w:r>
        <w:rPr>
          <w:spacing w:val="-4"/>
        </w:rPr>
        <w:t xml:space="preserve"> </w:t>
      </w:r>
      <w:r>
        <w:t>why</w:t>
      </w:r>
      <w:r>
        <w:rPr>
          <w:spacing w:val="-5"/>
        </w:rPr>
        <w:t xml:space="preserve"> </w:t>
      </w:r>
      <w:r>
        <w:t>I</w:t>
      </w:r>
      <w:r>
        <w:rPr>
          <w:spacing w:val="-8"/>
        </w:rPr>
        <w:t xml:space="preserve"> </w:t>
      </w:r>
      <w:r>
        <w:t>use</w:t>
      </w:r>
      <w:r>
        <w:rPr>
          <w:spacing w:val="-6"/>
        </w:rPr>
        <w:t xml:space="preserve"> </w:t>
      </w:r>
      <w:r>
        <w:t>normalised</w:t>
      </w:r>
      <w:r>
        <w:rPr>
          <w:spacing w:val="-5"/>
        </w:rPr>
        <w:t xml:space="preserve"> </w:t>
      </w:r>
      <w:r>
        <w:t>impedances</w:t>
      </w:r>
      <w:r>
        <w:rPr>
          <w:spacing w:val="-5"/>
        </w:rPr>
        <w:t xml:space="preserve"> </w:t>
      </w:r>
      <w:r>
        <w:t>and</w:t>
      </w:r>
      <w:r>
        <w:rPr>
          <w:spacing w:val="-5"/>
        </w:rPr>
        <w:t xml:space="preserve"> </w:t>
      </w:r>
      <w:r>
        <w:t>take</w:t>
      </w:r>
      <w:r>
        <w:rPr>
          <w:spacing w:val="-6"/>
        </w:rPr>
        <w:t xml:space="preserve"> </w:t>
      </w:r>
      <w:r>
        <w:t>the</w:t>
      </w:r>
      <w:r>
        <w:rPr>
          <w:spacing w:val="-5"/>
        </w:rPr>
        <w:t xml:space="preserve"> </w:t>
      </w:r>
      <w:r>
        <w:t xml:space="preserve">port </w:t>
      </w:r>
      <w:r>
        <w:rPr>
          <w:position w:val="2"/>
        </w:rPr>
        <w:t>reference impedance equal to the line's own Z</w:t>
      </w:r>
      <w:r>
        <w:rPr>
          <w:sz w:val="16"/>
        </w:rPr>
        <w:t>pv</w:t>
      </w:r>
      <w:r>
        <w:rPr>
          <w:position w:val="2"/>
        </w:rPr>
        <w:t>(f), which is what full-wave solvers do for waveguide ports. The equivalent line has propagation constant γ = α</w:t>
      </w:r>
      <w:r>
        <w:rPr>
          <w:sz w:val="16"/>
        </w:rPr>
        <w:t>c</w:t>
      </w:r>
      <w:r>
        <w:rPr>
          <w:spacing w:val="32"/>
          <w:sz w:val="16"/>
        </w:rPr>
        <w:t xml:space="preserve"> </w:t>
      </w:r>
      <w:r>
        <w:rPr>
          <w:position w:val="2"/>
        </w:rPr>
        <w:t>+ jβ and characteristic impedance Z</w:t>
      </w:r>
      <w:r>
        <w:rPr>
          <w:sz w:val="16"/>
        </w:rPr>
        <w:t>pv</w:t>
      </w:r>
      <w:r>
        <w:rPr>
          <w:position w:val="2"/>
        </w:rPr>
        <w:t>.</w:t>
      </w:r>
    </w:p>
    <w:p w14:paraId="129F7815" w14:textId="77777777" w:rsidR="00541E91" w:rsidRDefault="00000000">
      <w:pPr>
        <w:pStyle w:val="Heading2"/>
        <w:numPr>
          <w:ilvl w:val="1"/>
          <w:numId w:val="4"/>
        </w:numPr>
        <w:tabs>
          <w:tab w:val="left" w:pos="525"/>
        </w:tabs>
        <w:spacing w:before="113"/>
        <w:jc w:val="both"/>
      </w:pPr>
      <w:r>
        <w:t>Normalised</w:t>
      </w:r>
      <w:r>
        <w:rPr>
          <w:spacing w:val="-2"/>
        </w:rPr>
        <w:t xml:space="preserve"> </w:t>
      </w:r>
      <w:r>
        <w:t>wave</w:t>
      </w:r>
      <w:r>
        <w:rPr>
          <w:spacing w:val="-2"/>
        </w:rPr>
        <w:t xml:space="preserve"> variables</w:t>
      </w:r>
    </w:p>
    <w:p w14:paraId="0ACE67AB" w14:textId="77777777" w:rsidR="00541E91" w:rsidRDefault="00000000">
      <w:pPr>
        <w:pStyle w:val="BodyText"/>
        <w:spacing w:before="198" w:line="460" w:lineRule="auto"/>
        <w:ind w:left="2260" w:right="708" w:hanging="2096"/>
        <w:jc w:val="both"/>
        <w:rPr>
          <w:position w:val="2"/>
        </w:rPr>
      </w:pPr>
      <w:r>
        <w:rPr>
          <w:position w:val="2"/>
        </w:rPr>
        <w:t>With</w:t>
      </w:r>
      <w:r>
        <w:rPr>
          <w:spacing w:val="-3"/>
          <w:position w:val="2"/>
        </w:rPr>
        <w:t xml:space="preserve"> </w:t>
      </w:r>
      <w:r>
        <w:rPr>
          <w:position w:val="2"/>
        </w:rPr>
        <w:t>a</w:t>
      </w:r>
      <w:r>
        <w:rPr>
          <w:spacing w:val="-4"/>
          <w:position w:val="2"/>
        </w:rPr>
        <w:t xml:space="preserve"> </w:t>
      </w:r>
      <w:r>
        <w:rPr>
          <w:position w:val="2"/>
        </w:rPr>
        <w:t>reference</w:t>
      </w:r>
      <w:r>
        <w:rPr>
          <w:spacing w:val="-4"/>
          <w:position w:val="2"/>
        </w:rPr>
        <w:t xml:space="preserve"> </w:t>
      </w:r>
      <w:r>
        <w:rPr>
          <w:position w:val="2"/>
        </w:rPr>
        <w:t>impedance</w:t>
      </w:r>
      <w:r>
        <w:rPr>
          <w:spacing w:val="-4"/>
          <w:position w:val="2"/>
        </w:rPr>
        <w:t xml:space="preserve"> </w:t>
      </w:r>
      <w:r>
        <w:rPr>
          <w:position w:val="2"/>
        </w:rPr>
        <w:t>Z</w:t>
      </w:r>
      <w:r>
        <w:rPr>
          <w:sz w:val="16"/>
        </w:rPr>
        <w:t>0</w:t>
      </w:r>
      <w:r>
        <w:rPr>
          <w:position w:val="2"/>
        </w:rPr>
        <w:t>,</w:t>
      </w:r>
      <w:r>
        <w:rPr>
          <w:spacing w:val="-3"/>
          <w:position w:val="2"/>
        </w:rPr>
        <w:t xml:space="preserve"> </w:t>
      </w:r>
      <w:r>
        <w:rPr>
          <w:position w:val="2"/>
        </w:rPr>
        <w:t>the</w:t>
      </w:r>
      <w:r>
        <w:rPr>
          <w:spacing w:val="-3"/>
          <w:position w:val="2"/>
        </w:rPr>
        <w:t xml:space="preserve"> </w:t>
      </w:r>
      <w:r>
        <w:rPr>
          <w:position w:val="2"/>
        </w:rPr>
        <w:t>incident</w:t>
      </w:r>
      <w:r>
        <w:rPr>
          <w:spacing w:val="-3"/>
          <w:position w:val="2"/>
        </w:rPr>
        <w:t xml:space="preserve"> </w:t>
      </w:r>
      <w:r>
        <w:rPr>
          <w:position w:val="2"/>
        </w:rPr>
        <w:t>and</w:t>
      </w:r>
      <w:r>
        <w:rPr>
          <w:spacing w:val="-3"/>
          <w:position w:val="2"/>
        </w:rPr>
        <w:t xml:space="preserve"> </w:t>
      </w:r>
      <w:r>
        <w:rPr>
          <w:position w:val="2"/>
        </w:rPr>
        <w:t>reflected</w:t>
      </w:r>
      <w:r>
        <w:rPr>
          <w:spacing w:val="-2"/>
          <w:position w:val="2"/>
        </w:rPr>
        <w:t xml:space="preserve"> </w:t>
      </w:r>
      <w:r>
        <w:rPr>
          <w:position w:val="2"/>
        </w:rPr>
        <w:t>wave</w:t>
      </w:r>
      <w:r>
        <w:rPr>
          <w:spacing w:val="-2"/>
          <w:position w:val="2"/>
        </w:rPr>
        <w:t xml:space="preserve"> </w:t>
      </w:r>
      <w:r>
        <w:rPr>
          <w:position w:val="2"/>
        </w:rPr>
        <w:t>amplitudes</w:t>
      </w:r>
      <w:r>
        <w:rPr>
          <w:spacing w:val="-4"/>
          <w:position w:val="2"/>
        </w:rPr>
        <w:t xml:space="preserve"> </w:t>
      </w:r>
      <w:r>
        <w:rPr>
          <w:position w:val="2"/>
        </w:rPr>
        <w:t>at</w:t>
      </w:r>
      <w:r>
        <w:rPr>
          <w:spacing w:val="-3"/>
          <w:position w:val="2"/>
        </w:rPr>
        <w:t xml:space="preserve"> </w:t>
      </w:r>
      <w:r>
        <w:rPr>
          <w:position w:val="2"/>
        </w:rPr>
        <w:t>a</w:t>
      </w:r>
      <w:r>
        <w:rPr>
          <w:spacing w:val="-3"/>
          <w:position w:val="2"/>
        </w:rPr>
        <w:t xml:space="preserve"> </w:t>
      </w:r>
      <w:r>
        <w:rPr>
          <w:position w:val="2"/>
        </w:rPr>
        <w:t>port</w:t>
      </w:r>
      <w:r>
        <w:rPr>
          <w:spacing w:val="-3"/>
          <w:position w:val="2"/>
        </w:rPr>
        <w:t xml:space="preserve"> </w:t>
      </w:r>
      <w:r>
        <w:rPr>
          <w:position w:val="2"/>
        </w:rPr>
        <w:t>are: a = (V + Z</w:t>
      </w:r>
      <w:r>
        <w:rPr>
          <w:sz w:val="16"/>
        </w:rPr>
        <w:t>0</w:t>
      </w:r>
      <w:r>
        <w:rPr>
          <w:spacing w:val="28"/>
          <w:sz w:val="16"/>
        </w:rPr>
        <w:t xml:space="preserve"> </w:t>
      </w:r>
      <w:r>
        <w:rPr>
          <w:position w:val="2"/>
        </w:rPr>
        <w:t>I) / (2√Z</w:t>
      </w:r>
      <w:r>
        <w:rPr>
          <w:sz w:val="16"/>
        </w:rPr>
        <w:t>0</w:t>
      </w:r>
      <w:r>
        <w:rPr>
          <w:position w:val="2"/>
        </w:rPr>
        <w:t>),</w:t>
      </w:r>
      <w:r>
        <w:rPr>
          <w:spacing w:val="80"/>
          <w:position w:val="2"/>
        </w:rPr>
        <w:t xml:space="preserve">   </w:t>
      </w:r>
      <w:r>
        <w:rPr>
          <w:position w:val="2"/>
        </w:rPr>
        <w:t>b = (V − Z</w:t>
      </w:r>
      <w:r>
        <w:rPr>
          <w:sz w:val="16"/>
        </w:rPr>
        <w:t>0</w:t>
      </w:r>
      <w:r>
        <w:rPr>
          <w:spacing w:val="30"/>
          <w:sz w:val="16"/>
        </w:rPr>
        <w:t xml:space="preserve"> </w:t>
      </w:r>
      <w:r>
        <w:rPr>
          <w:position w:val="2"/>
        </w:rPr>
        <w:t>I) / (2√Z</w:t>
      </w:r>
      <w:r>
        <w:rPr>
          <w:sz w:val="16"/>
        </w:rPr>
        <w:t>0</w:t>
      </w:r>
      <w:r>
        <w:rPr>
          <w:position w:val="2"/>
        </w:rPr>
        <w:t>)</w:t>
      </w:r>
    </w:p>
    <w:p w14:paraId="2B6BBAC7" w14:textId="77777777" w:rsidR="00541E91" w:rsidRDefault="00000000">
      <w:pPr>
        <w:pStyle w:val="BodyText"/>
        <w:spacing w:before="3" w:line="343" w:lineRule="auto"/>
        <w:ind w:right="159"/>
        <w:jc w:val="both"/>
        <w:rPr>
          <w:sz w:val="16"/>
        </w:rPr>
      </w:pPr>
      <w:r>
        <w:rPr>
          <w:position w:val="2"/>
        </w:rPr>
        <w:t>so that V = √Z</w:t>
      </w:r>
      <w:r>
        <w:rPr>
          <w:sz w:val="16"/>
        </w:rPr>
        <w:t>0</w:t>
      </w:r>
      <w:r>
        <w:rPr>
          <w:position w:val="2"/>
        </w:rPr>
        <w:t>(a + b), I = (a − b)/√Z</w:t>
      </w:r>
      <w:r>
        <w:rPr>
          <w:sz w:val="16"/>
        </w:rPr>
        <w:t>0</w:t>
      </w:r>
      <w:r>
        <w:rPr>
          <w:position w:val="2"/>
        </w:rPr>
        <w:t>, the net power is P = (|a|</w:t>
      </w:r>
      <w:r>
        <w:rPr>
          <w:position w:val="2"/>
          <w:vertAlign w:val="superscript"/>
        </w:rPr>
        <w:t>2</w:t>
      </w:r>
      <w:r>
        <w:rPr>
          <w:position w:val="2"/>
        </w:rPr>
        <w:t xml:space="preserve"> − |b|</w:t>
      </w:r>
      <w:r>
        <w:rPr>
          <w:position w:val="2"/>
          <w:vertAlign w:val="superscript"/>
        </w:rPr>
        <w:t>2</w:t>
      </w:r>
      <w:r>
        <w:rPr>
          <w:position w:val="2"/>
        </w:rPr>
        <w:t>)/2, and the reflection coefficient</w:t>
      </w:r>
      <w:r>
        <w:rPr>
          <w:spacing w:val="4"/>
          <w:position w:val="2"/>
        </w:rPr>
        <w:t xml:space="preserve"> </w:t>
      </w:r>
      <w:r>
        <w:rPr>
          <w:position w:val="2"/>
        </w:rPr>
        <w:t>is</w:t>
      </w:r>
      <w:r>
        <w:rPr>
          <w:spacing w:val="6"/>
          <w:position w:val="2"/>
        </w:rPr>
        <w:t xml:space="preserve"> </w:t>
      </w:r>
      <w:r>
        <w:rPr>
          <w:position w:val="2"/>
        </w:rPr>
        <w:t>Γ</w:t>
      </w:r>
      <w:r>
        <w:rPr>
          <w:spacing w:val="6"/>
          <w:position w:val="2"/>
        </w:rPr>
        <w:t xml:space="preserve"> </w:t>
      </w:r>
      <w:r>
        <w:rPr>
          <w:position w:val="2"/>
        </w:rPr>
        <w:t>=</w:t>
      </w:r>
      <w:r>
        <w:rPr>
          <w:spacing w:val="5"/>
          <w:position w:val="2"/>
        </w:rPr>
        <w:t xml:space="preserve"> </w:t>
      </w:r>
      <w:r>
        <w:rPr>
          <w:position w:val="2"/>
        </w:rPr>
        <w:t>b/a.</w:t>
      </w:r>
      <w:r>
        <w:rPr>
          <w:spacing w:val="6"/>
          <w:position w:val="2"/>
        </w:rPr>
        <w:t xml:space="preserve"> </w:t>
      </w:r>
      <w:r>
        <w:rPr>
          <w:position w:val="2"/>
        </w:rPr>
        <w:t>The</w:t>
      </w:r>
      <w:r>
        <w:rPr>
          <w:spacing w:val="4"/>
          <w:position w:val="2"/>
        </w:rPr>
        <w:t xml:space="preserve"> </w:t>
      </w:r>
      <w:r>
        <w:rPr>
          <w:position w:val="2"/>
        </w:rPr>
        <w:t>scattering</w:t>
      </w:r>
      <w:r>
        <w:rPr>
          <w:spacing w:val="5"/>
          <w:position w:val="2"/>
        </w:rPr>
        <w:t xml:space="preserve"> </w:t>
      </w:r>
      <w:r>
        <w:rPr>
          <w:position w:val="2"/>
        </w:rPr>
        <w:t>matrix</w:t>
      </w:r>
      <w:r>
        <w:rPr>
          <w:spacing w:val="6"/>
          <w:position w:val="2"/>
        </w:rPr>
        <w:t xml:space="preserve"> </w:t>
      </w:r>
      <w:r>
        <w:rPr>
          <w:position w:val="2"/>
        </w:rPr>
        <w:t>links</w:t>
      </w:r>
      <w:r>
        <w:rPr>
          <w:spacing w:val="6"/>
          <w:position w:val="2"/>
        </w:rPr>
        <w:t xml:space="preserve"> </w:t>
      </w:r>
      <w:r>
        <w:rPr>
          <w:position w:val="2"/>
        </w:rPr>
        <w:t>the</w:t>
      </w:r>
      <w:r>
        <w:rPr>
          <w:spacing w:val="6"/>
          <w:position w:val="2"/>
        </w:rPr>
        <w:t xml:space="preserve"> </w:t>
      </w:r>
      <w:r>
        <w:rPr>
          <w:position w:val="2"/>
        </w:rPr>
        <w:t>waves,</w:t>
      </w:r>
      <w:r>
        <w:rPr>
          <w:spacing w:val="6"/>
          <w:position w:val="2"/>
        </w:rPr>
        <w:t xml:space="preserve"> </w:t>
      </w:r>
      <w:r>
        <w:rPr>
          <w:position w:val="2"/>
        </w:rPr>
        <w:t>b</w:t>
      </w:r>
      <w:r>
        <w:rPr>
          <w:sz w:val="16"/>
        </w:rPr>
        <w:t>1</w:t>
      </w:r>
      <w:r>
        <w:rPr>
          <w:spacing w:val="27"/>
          <w:sz w:val="16"/>
        </w:rPr>
        <w:t xml:space="preserve"> </w:t>
      </w:r>
      <w:r>
        <w:rPr>
          <w:position w:val="2"/>
        </w:rPr>
        <w:t>=</w:t>
      </w:r>
      <w:r>
        <w:rPr>
          <w:spacing w:val="5"/>
          <w:position w:val="2"/>
        </w:rPr>
        <w:t xml:space="preserve"> </w:t>
      </w:r>
      <w:r>
        <w:rPr>
          <w:position w:val="2"/>
        </w:rPr>
        <w:t>S</w:t>
      </w:r>
      <w:r>
        <w:rPr>
          <w:sz w:val="16"/>
        </w:rPr>
        <w:t>11</w:t>
      </w:r>
      <w:r>
        <w:rPr>
          <w:position w:val="2"/>
        </w:rPr>
        <w:t>a</w:t>
      </w:r>
      <w:r>
        <w:rPr>
          <w:sz w:val="16"/>
        </w:rPr>
        <w:t>1</w:t>
      </w:r>
      <w:r>
        <w:rPr>
          <w:spacing w:val="27"/>
          <w:sz w:val="16"/>
        </w:rPr>
        <w:t xml:space="preserve"> </w:t>
      </w:r>
      <w:r>
        <w:rPr>
          <w:position w:val="2"/>
        </w:rPr>
        <w:t>+</w:t>
      </w:r>
      <w:r>
        <w:rPr>
          <w:spacing w:val="6"/>
          <w:position w:val="2"/>
        </w:rPr>
        <w:t xml:space="preserve"> </w:t>
      </w:r>
      <w:r>
        <w:rPr>
          <w:position w:val="2"/>
        </w:rPr>
        <w:t>S</w:t>
      </w:r>
      <w:r>
        <w:rPr>
          <w:sz w:val="16"/>
        </w:rPr>
        <w:t>12</w:t>
      </w:r>
      <w:r>
        <w:rPr>
          <w:position w:val="2"/>
        </w:rPr>
        <w:t>a</w:t>
      </w:r>
      <w:r>
        <w:rPr>
          <w:sz w:val="16"/>
        </w:rPr>
        <w:t>2</w:t>
      </w:r>
      <w:r>
        <w:rPr>
          <w:spacing w:val="27"/>
          <w:sz w:val="16"/>
        </w:rPr>
        <w:t xml:space="preserve"> </w:t>
      </w:r>
      <w:r>
        <w:rPr>
          <w:position w:val="2"/>
        </w:rPr>
        <w:t>and</w:t>
      </w:r>
      <w:r>
        <w:rPr>
          <w:spacing w:val="5"/>
          <w:position w:val="2"/>
        </w:rPr>
        <w:t xml:space="preserve"> </w:t>
      </w:r>
      <w:r>
        <w:rPr>
          <w:position w:val="2"/>
        </w:rPr>
        <w:t>b</w:t>
      </w:r>
      <w:r>
        <w:rPr>
          <w:sz w:val="16"/>
        </w:rPr>
        <w:t>2</w:t>
      </w:r>
      <w:r>
        <w:rPr>
          <w:spacing w:val="27"/>
          <w:sz w:val="16"/>
        </w:rPr>
        <w:t xml:space="preserve"> </w:t>
      </w:r>
      <w:r>
        <w:rPr>
          <w:position w:val="2"/>
        </w:rPr>
        <w:t>=</w:t>
      </w:r>
      <w:r>
        <w:rPr>
          <w:spacing w:val="3"/>
          <w:position w:val="2"/>
        </w:rPr>
        <w:t xml:space="preserve"> </w:t>
      </w:r>
      <w:r>
        <w:rPr>
          <w:spacing w:val="-2"/>
          <w:position w:val="2"/>
        </w:rPr>
        <w:t>S</w:t>
      </w:r>
      <w:r>
        <w:rPr>
          <w:spacing w:val="-2"/>
          <w:sz w:val="16"/>
        </w:rPr>
        <w:t>21</w:t>
      </w:r>
      <w:r>
        <w:rPr>
          <w:spacing w:val="-2"/>
          <w:position w:val="2"/>
        </w:rPr>
        <w:t>a</w:t>
      </w:r>
      <w:r>
        <w:rPr>
          <w:spacing w:val="-2"/>
          <w:sz w:val="16"/>
        </w:rPr>
        <w:t>1</w:t>
      </w:r>
    </w:p>
    <w:p w14:paraId="5EE92BD9" w14:textId="77777777" w:rsidR="00541E91" w:rsidRDefault="00000000">
      <w:pPr>
        <w:pStyle w:val="BodyText"/>
        <w:spacing w:before="17" w:line="357" w:lineRule="auto"/>
        <w:ind w:right="165"/>
        <w:jc w:val="both"/>
        <w:rPr>
          <w:position w:val="2"/>
        </w:rPr>
      </w:pPr>
      <w:r>
        <w:rPr>
          <w:position w:val="2"/>
        </w:rPr>
        <w:t>+ S</w:t>
      </w:r>
      <w:r>
        <w:rPr>
          <w:sz w:val="16"/>
        </w:rPr>
        <w:t>22</w:t>
      </w:r>
      <w:r>
        <w:rPr>
          <w:position w:val="2"/>
        </w:rPr>
        <w:t>a</w:t>
      </w:r>
      <w:r>
        <w:rPr>
          <w:sz w:val="16"/>
        </w:rPr>
        <w:t>2</w:t>
      </w:r>
      <w:r>
        <w:rPr>
          <w:position w:val="2"/>
        </w:rPr>
        <w:t>, where S</w:t>
      </w:r>
      <w:r>
        <w:rPr>
          <w:sz w:val="16"/>
        </w:rPr>
        <w:t>11</w:t>
      </w:r>
      <w:r>
        <w:rPr>
          <w:spacing w:val="33"/>
          <w:sz w:val="16"/>
        </w:rPr>
        <w:t xml:space="preserve"> </w:t>
      </w:r>
      <w:r>
        <w:rPr>
          <w:position w:val="2"/>
        </w:rPr>
        <w:t>= b</w:t>
      </w:r>
      <w:r>
        <w:rPr>
          <w:sz w:val="16"/>
        </w:rPr>
        <w:t>1</w:t>
      </w:r>
      <w:r>
        <w:rPr>
          <w:position w:val="2"/>
        </w:rPr>
        <w:t>/a</w:t>
      </w:r>
      <w:r>
        <w:rPr>
          <w:sz w:val="16"/>
        </w:rPr>
        <w:t>1</w:t>
      </w:r>
      <w:r>
        <w:rPr>
          <w:spacing w:val="33"/>
          <w:sz w:val="16"/>
        </w:rPr>
        <w:t xml:space="preserve"> </w:t>
      </w:r>
      <w:r>
        <w:rPr>
          <w:position w:val="2"/>
        </w:rPr>
        <w:t>with a</w:t>
      </w:r>
      <w:r>
        <w:rPr>
          <w:sz w:val="16"/>
        </w:rPr>
        <w:t>2</w:t>
      </w:r>
      <w:r>
        <w:rPr>
          <w:spacing w:val="33"/>
          <w:sz w:val="16"/>
        </w:rPr>
        <w:t xml:space="preserve"> </w:t>
      </w:r>
      <w:r>
        <w:rPr>
          <w:position w:val="2"/>
        </w:rPr>
        <w:t>= 0 (port 2 matched) and so on. Insertion loss is IL = −20 log|S</w:t>
      </w:r>
      <w:r>
        <w:rPr>
          <w:sz w:val="16"/>
        </w:rPr>
        <w:t>21</w:t>
      </w:r>
      <w:r>
        <w:rPr>
          <w:position w:val="2"/>
        </w:rPr>
        <w:t>| and return loss is RL = −20 log|S</w:t>
      </w:r>
      <w:r>
        <w:rPr>
          <w:sz w:val="16"/>
        </w:rPr>
        <w:t>11</w:t>
      </w:r>
      <w:r>
        <w:rPr>
          <w:position w:val="2"/>
        </w:rPr>
        <w:t>|.</w:t>
      </w:r>
    </w:p>
    <w:p w14:paraId="32440F94" w14:textId="77777777" w:rsidR="00541E91" w:rsidRDefault="00000000">
      <w:pPr>
        <w:pStyle w:val="Heading2"/>
        <w:numPr>
          <w:ilvl w:val="1"/>
          <w:numId w:val="4"/>
        </w:numPr>
        <w:tabs>
          <w:tab w:val="left" w:pos="525"/>
        </w:tabs>
        <w:spacing w:before="121"/>
        <w:jc w:val="both"/>
      </w:pPr>
      <w:r>
        <w:t>Two-port</w:t>
      </w:r>
      <w:r>
        <w:rPr>
          <w:spacing w:val="-3"/>
        </w:rPr>
        <w:t xml:space="preserve"> </w:t>
      </w:r>
      <w:r>
        <w:t>model</w:t>
      </w:r>
      <w:r>
        <w:rPr>
          <w:spacing w:val="-2"/>
        </w:rPr>
        <w:t xml:space="preserve"> </w:t>
      </w:r>
      <w:r>
        <w:t>and</w:t>
      </w:r>
      <w:r>
        <w:rPr>
          <w:spacing w:val="-2"/>
        </w:rPr>
        <w:t xml:space="preserve"> cascade</w:t>
      </w:r>
    </w:p>
    <w:p w14:paraId="7816823F" w14:textId="77777777" w:rsidR="00541E91" w:rsidRDefault="00000000">
      <w:pPr>
        <w:pStyle w:val="BodyText"/>
        <w:spacing w:before="196" w:line="357" w:lineRule="auto"/>
        <w:ind w:right="162"/>
        <w:jc w:val="both"/>
        <w:rPr>
          <w:position w:val="2"/>
        </w:rPr>
      </w:pPr>
      <w:r>
        <w:t xml:space="preserve">Each element of the feed is a two-port with an ABCD matrix. A line section of length ℓ and </w:t>
      </w:r>
      <w:r>
        <w:rPr>
          <w:position w:val="2"/>
        </w:rPr>
        <w:t>impedance Z</w:t>
      </w:r>
      <w:r>
        <w:rPr>
          <w:sz w:val="16"/>
        </w:rPr>
        <w:t>c</w:t>
      </w:r>
      <w:r>
        <w:rPr>
          <w:spacing w:val="23"/>
          <w:sz w:val="16"/>
        </w:rPr>
        <w:t xml:space="preserve"> </w:t>
      </w:r>
      <w:r>
        <w:rPr>
          <w:position w:val="2"/>
        </w:rPr>
        <w:t>is [cosh γℓ, Z</w:t>
      </w:r>
      <w:r>
        <w:rPr>
          <w:sz w:val="16"/>
        </w:rPr>
        <w:t>c</w:t>
      </w:r>
      <w:r>
        <w:rPr>
          <w:spacing w:val="23"/>
          <w:sz w:val="16"/>
        </w:rPr>
        <w:t xml:space="preserve"> </w:t>
      </w:r>
      <w:r>
        <w:rPr>
          <w:position w:val="2"/>
        </w:rPr>
        <w:t>sinh γℓ; sinh γℓ / Z</w:t>
      </w:r>
      <w:r>
        <w:rPr>
          <w:sz w:val="16"/>
        </w:rPr>
        <w:t>c</w:t>
      </w:r>
      <w:r>
        <w:rPr>
          <w:position w:val="2"/>
        </w:rPr>
        <w:t>, cosh γℓ]. A shunt admittance Y is [1, 0; Y, 1].</w:t>
      </w:r>
      <w:r>
        <w:rPr>
          <w:spacing w:val="5"/>
          <w:position w:val="2"/>
        </w:rPr>
        <w:t xml:space="preserve"> </w:t>
      </w:r>
      <w:r>
        <w:rPr>
          <w:position w:val="2"/>
        </w:rPr>
        <w:t>For</w:t>
      </w:r>
      <w:r>
        <w:rPr>
          <w:spacing w:val="10"/>
          <w:position w:val="2"/>
        </w:rPr>
        <w:t xml:space="preserve"> </w:t>
      </w:r>
      <w:r>
        <w:rPr>
          <w:position w:val="2"/>
        </w:rPr>
        <w:t>a</w:t>
      </w:r>
      <w:r>
        <w:rPr>
          <w:spacing w:val="8"/>
          <w:position w:val="2"/>
        </w:rPr>
        <w:t xml:space="preserve"> </w:t>
      </w:r>
      <w:r>
        <w:rPr>
          <w:position w:val="2"/>
        </w:rPr>
        <w:t>short-circuited</w:t>
      </w:r>
      <w:r>
        <w:rPr>
          <w:spacing w:val="10"/>
          <w:position w:val="2"/>
        </w:rPr>
        <w:t xml:space="preserve"> </w:t>
      </w:r>
      <w:r>
        <w:rPr>
          <w:position w:val="2"/>
        </w:rPr>
        <w:t>stub</w:t>
      </w:r>
      <w:r>
        <w:rPr>
          <w:spacing w:val="10"/>
          <w:position w:val="2"/>
        </w:rPr>
        <w:t xml:space="preserve"> </w:t>
      </w:r>
      <w:r>
        <w:rPr>
          <w:position w:val="2"/>
        </w:rPr>
        <w:t>of</w:t>
      </w:r>
      <w:r>
        <w:rPr>
          <w:spacing w:val="8"/>
          <w:position w:val="2"/>
        </w:rPr>
        <w:t xml:space="preserve"> </w:t>
      </w:r>
      <w:r>
        <w:rPr>
          <w:position w:val="2"/>
        </w:rPr>
        <w:t>length</w:t>
      </w:r>
      <w:r>
        <w:rPr>
          <w:spacing w:val="8"/>
          <w:position w:val="2"/>
        </w:rPr>
        <w:t xml:space="preserve"> </w:t>
      </w:r>
      <w:r>
        <w:rPr>
          <w:position w:val="2"/>
        </w:rPr>
        <w:t>ℓ</w:t>
      </w:r>
      <w:r>
        <w:rPr>
          <w:sz w:val="16"/>
        </w:rPr>
        <w:t>s</w:t>
      </w:r>
      <w:r>
        <w:rPr>
          <w:position w:val="2"/>
        </w:rPr>
        <w:t>,</w:t>
      </w:r>
      <w:r>
        <w:rPr>
          <w:spacing w:val="9"/>
          <w:position w:val="2"/>
        </w:rPr>
        <w:t xml:space="preserve"> </w:t>
      </w:r>
      <w:r>
        <w:rPr>
          <w:position w:val="2"/>
        </w:rPr>
        <w:t>Y</w:t>
      </w:r>
      <w:r>
        <w:rPr>
          <w:spacing w:val="8"/>
          <w:position w:val="2"/>
        </w:rPr>
        <w:t xml:space="preserve"> </w:t>
      </w:r>
      <w:r>
        <w:rPr>
          <w:position w:val="2"/>
        </w:rPr>
        <w:t>=</w:t>
      </w:r>
      <w:r>
        <w:rPr>
          <w:spacing w:val="8"/>
          <w:position w:val="2"/>
        </w:rPr>
        <w:t xml:space="preserve"> </w:t>
      </w:r>
      <w:r>
        <w:rPr>
          <w:position w:val="2"/>
        </w:rPr>
        <w:t>1/(Z</w:t>
      </w:r>
      <w:r>
        <w:rPr>
          <w:sz w:val="16"/>
        </w:rPr>
        <w:t>c</w:t>
      </w:r>
      <w:r>
        <w:rPr>
          <w:spacing w:val="29"/>
          <w:sz w:val="16"/>
        </w:rPr>
        <w:t xml:space="preserve"> </w:t>
      </w:r>
      <w:r>
        <w:rPr>
          <w:position w:val="2"/>
        </w:rPr>
        <w:t>tanh</w:t>
      </w:r>
      <w:r>
        <w:rPr>
          <w:spacing w:val="8"/>
          <w:position w:val="2"/>
        </w:rPr>
        <w:t xml:space="preserve"> </w:t>
      </w:r>
      <w:r>
        <w:rPr>
          <w:position w:val="2"/>
        </w:rPr>
        <w:t>γℓ</w:t>
      </w:r>
      <w:r>
        <w:rPr>
          <w:sz w:val="16"/>
        </w:rPr>
        <w:t>s</w:t>
      </w:r>
      <w:r>
        <w:rPr>
          <w:position w:val="2"/>
        </w:rPr>
        <w:t>)</w:t>
      </w:r>
      <w:r>
        <w:rPr>
          <w:spacing w:val="8"/>
          <w:position w:val="2"/>
        </w:rPr>
        <w:t xml:space="preserve"> </w:t>
      </w:r>
      <w:r>
        <w:rPr>
          <w:position w:val="2"/>
        </w:rPr>
        <w:t>=</w:t>
      </w:r>
      <w:r>
        <w:rPr>
          <w:spacing w:val="9"/>
          <w:position w:val="2"/>
        </w:rPr>
        <w:t xml:space="preserve"> </w:t>
      </w:r>
      <w:r>
        <w:rPr>
          <w:position w:val="2"/>
        </w:rPr>
        <w:t>−jY</w:t>
      </w:r>
      <w:r>
        <w:rPr>
          <w:sz w:val="16"/>
        </w:rPr>
        <w:t>c</w:t>
      </w:r>
      <w:r>
        <w:rPr>
          <w:spacing w:val="30"/>
          <w:sz w:val="16"/>
        </w:rPr>
        <w:t xml:space="preserve"> </w:t>
      </w:r>
      <w:r>
        <w:rPr>
          <w:position w:val="2"/>
        </w:rPr>
        <w:t>cot</w:t>
      </w:r>
      <w:r>
        <w:rPr>
          <w:spacing w:val="9"/>
          <w:position w:val="2"/>
        </w:rPr>
        <w:t xml:space="preserve"> </w:t>
      </w:r>
      <w:r>
        <w:rPr>
          <w:position w:val="2"/>
        </w:rPr>
        <w:t>βℓ</w:t>
      </w:r>
      <w:r>
        <w:rPr>
          <w:sz w:val="16"/>
        </w:rPr>
        <w:t>s</w:t>
      </w:r>
      <w:r>
        <w:rPr>
          <w:spacing w:val="28"/>
          <w:sz w:val="16"/>
        </w:rPr>
        <w:t xml:space="preserve"> </w:t>
      </w:r>
      <w:r>
        <w:rPr>
          <w:position w:val="2"/>
        </w:rPr>
        <w:t>when</w:t>
      </w:r>
      <w:r>
        <w:rPr>
          <w:spacing w:val="9"/>
          <w:position w:val="2"/>
        </w:rPr>
        <w:t xml:space="preserve"> </w:t>
      </w:r>
      <w:r>
        <w:rPr>
          <w:position w:val="2"/>
        </w:rPr>
        <w:t>the</w:t>
      </w:r>
      <w:r>
        <w:rPr>
          <w:spacing w:val="8"/>
          <w:position w:val="2"/>
        </w:rPr>
        <w:t xml:space="preserve"> </w:t>
      </w:r>
      <w:r>
        <w:rPr>
          <w:position w:val="2"/>
        </w:rPr>
        <w:t>loss</w:t>
      </w:r>
      <w:r>
        <w:rPr>
          <w:spacing w:val="10"/>
          <w:position w:val="2"/>
        </w:rPr>
        <w:t xml:space="preserve"> </w:t>
      </w:r>
      <w:r>
        <w:rPr>
          <w:spacing w:val="-5"/>
          <w:position w:val="2"/>
        </w:rPr>
        <w:t>is</w:t>
      </w:r>
    </w:p>
    <w:p w14:paraId="128F90CB" w14:textId="77777777" w:rsidR="00541E91" w:rsidRDefault="00541E91">
      <w:pPr>
        <w:pStyle w:val="BodyText"/>
        <w:spacing w:line="357" w:lineRule="auto"/>
        <w:jc w:val="both"/>
        <w:rPr>
          <w:position w:val="2"/>
        </w:rPr>
        <w:sectPr w:rsidR="00541E91">
          <w:pgSz w:w="11910" w:h="16840"/>
          <w:pgMar w:top="1360" w:right="1275" w:bottom="280" w:left="1275" w:header="720" w:footer="720" w:gutter="0"/>
          <w:cols w:space="720"/>
        </w:sectPr>
      </w:pPr>
    </w:p>
    <w:p w14:paraId="28B2706C" w14:textId="77777777" w:rsidR="00541E91" w:rsidRDefault="00000000">
      <w:pPr>
        <w:pStyle w:val="BodyText"/>
        <w:spacing w:before="80" w:line="355" w:lineRule="auto"/>
        <w:ind w:right="160"/>
        <w:jc w:val="both"/>
      </w:pPr>
      <w:r>
        <w:rPr>
          <w:position w:val="2"/>
        </w:rPr>
        <w:lastRenderedPageBreak/>
        <w:t>neglected. The transition and flanges are modelled as a matched two-port with S</w:t>
      </w:r>
      <w:r>
        <w:rPr>
          <w:sz w:val="16"/>
        </w:rPr>
        <w:t>21</w:t>
      </w:r>
      <w:r>
        <w:rPr>
          <w:spacing w:val="33"/>
          <w:sz w:val="16"/>
        </w:rPr>
        <w:t xml:space="preserve"> </w:t>
      </w:r>
      <w:r>
        <w:rPr>
          <w:position w:val="2"/>
        </w:rPr>
        <w:t>= 10</w:t>
      </w:r>
      <w:r>
        <w:rPr>
          <w:position w:val="2"/>
          <w:vertAlign w:val="superscript"/>
        </w:rPr>
        <w:t>−IL/20</w:t>
      </w:r>
      <w:r>
        <w:rPr>
          <w:position w:val="2"/>
        </w:rPr>
        <w:t xml:space="preserve"> </w:t>
      </w:r>
      <w:r>
        <w:t xml:space="preserve">(an assumption; its own reflection is neglected here and discussed in Stage 6). The cascade (Figure 5) is the product of the matrices, and the S-parameters follow from the standard </w:t>
      </w:r>
      <w:r>
        <w:rPr>
          <w:spacing w:val="-2"/>
        </w:rPr>
        <w:t>conversion:</w:t>
      </w:r>
    </w:p>
    <w:p w14:paraId="608FAD4F" w14:textId="77777777" w:rsidR="00541E91" w:rsidRDefault="00000000">
      <w:pPr>
        <w:tabs>
          <w:tab w:val="left" w:pos="3180"/>
          <w:tab w:val="left" w:pos="4373"/>
          <w:tab w:val="left" w:pos="6640"/>
        </w:tabs>
        <w:spacing w:before="122"/>
        <w:ind w:right="1"/>
        <w:jc w:val="center"/>
        <w:rPr>
          <w:sz w:val="16"/>
        </w:rPr>
      </w:pPr>
      <w:r>
        <w:rPr>
          <w:position w:val="2"/>
          <w:sz w:val="24"/>
        </w:rPr>
        <w:t>S</w:t>
      </w:r>
      <w:r>
        <w:rPr>
          <w:sz w:val="16"/>
        </w:rPr>
        <w:t>11</w:t>
      </w:r>
      <w:r>
        <w:rPr>
          <w:spacing w:val="18"/>
          <w:sz w:val="16"/>
        </w:rPr>
        <w:t xml:space="preserve"> </w:t>
      </w:r>
      <w:r>
        <w:rPr>
          <w:position w:val="2"/>
          <w:sz w:val="24"/>
        </w:rPr>
        <w:t>=</w:t>
      </w:r>
      <w:r>
        <w:rPr>
          <w:spacing w:val="-1"/>
          <w:position w:val="2"/>
          <w:sz w:val="24"/>
        </w:rPr>
        <w:t xml:space="preserve"> </w:t>
      </w:r>
      <w:r>
        <w:rPr>
          <w:position w:val="2"/>
          <w:sz w:val="24"/>
        </w:rPr>
        <w:t>(A</w:t>
      </w:r>
      <w:r>
        <w:rPr>
          <w:spacing w:val="-3"/>
          <w:position w:val="2"/>
          <w:sz w:val="24"/>
        </w:rPr>
        <w:t xml:space="preserve"> </w:t>
      </w:r>
      <w:r>
        <w:rPr>
          <w:position w:val="2"/>
          <w:sz w:val="24"/>
        </w:rPr>
        <w:t>+</w:t>
      </w:r>
      <w:r>
        <w:rPr>
          <w:spacing w:val="-1"/>
          <w:position w:val="2"/>
          <w:sz w:val="24"/>
        </w:rPr>
        <w:t xml:space="preserve"> </w:t>
      </w:r>
      <w:r>
        <w:rPr>
          <w:position w:val="2"/>
          <w:sz w:val="24"/>
        </w:rPr>
        <w:t>B/Z</w:t>
      </w:r>
      <w:r>
        <w:rPr>
          <w:sz w:val="16"/>
        </w:rPr>
        <w:t>0</w:t>
      </w:r>
      <w:r>
        <w:rPr>
          <w:spacing w:val="21"/>
          <w:sz w:val="16"/>
        </w:rPr>
        <w:t xml:space="preserve"> </w:t>
      </w:r>
      <w:r>
        <w:rPr>
          <w:position w:val="2"/>
          <w:sz w:val="24"/>
        </w:rPr>
        <w:t>−</w:t>
      </w:r>
      <w:r>
        <w:rPr>
          <w:spacing w:val="-2"/>
          <w:position w:val="2"/>
          <w:sz w:val="24"/>
        </w:rPr>
        <w:t xml:space="preserve"> </w:t>
      </w:r>
      <w:r>
        <w:rPr>
          <w:position w:val="2"/>
          <w:sz w:val="24"/>
        </w:rPr>
        <w:t>CZ</w:t>
      </w:r>
      <w:r>
        <w:rPr>
          <w:sz w:val="16"/>
        </w:rPr>
        <w:t>0</w:t>
      </w:r>
      <w:r>
        <w:rPr>
          <w:spacing w:val="21"/>
          <w:sz w:val="16"/>
        </w:rPr>
        <w:t xml:space="preserve"> </w:t>
      </w:r>
      <w:r>
        <w:rPr>
          <w:position w:val="2"/>
          <w:sz w:val="24"/>
        </w:rPr>
        <w:t>−</w:t>
      </w:r>
      <w:r>
        <w:rPr>
          <w:spacing w:val="-4"/>
          <w:position w:val="2"/>
          <w:sz w:val="24"/>
        </w:rPr>
        <w:t xml:space="preserve"> D)/Δ,</w:t>
      </w:r>
      <w:r>
        <w:rPr>
          <w:position w:val="2"/>
          <w:sz w:val="24"/>
        </w:rPr>
        <w:tab/>
        <w:t>S</w:t>
      </w:r>
      <w:r>
        <w:rPr>
          <w:sz w:val="16"/>
        </w:rPr>
        <w:t>21</w:t>
      </w:r>
      <w:r>
        <w:rPr>
          <w:spacing w:val="21"/>
          <w:sz w:val="16"/>
        </w:rPr>
        <w:t xml:space="preserve"> </w:t>
      </w:r>
      <w:r>
        <w:rPr>
          <w:position w:val="2"/>
          <w:sz w:val="24"/>
        </w:rPr>
        <w:t xml:space="preserve">= </w:t>
      </w:r>
      <w:r>
        <w:rPr>
          <w:spacing w:val="-4"/>
          <w:position w:val="2"/>
          <w:sz w:val="24"/>
        </w:rPr>
        <w:t>2/Δ,</w:t>
      </w:r>
      <w:r>
        <w:rPr>
          <w:position w:val="2"/>
          <w:sz w:val="24"/>
        </w:rPr>
        <w:tab/>
        <w:t>S</w:t>
      </w:r>
      <w:r>
        <w:rPr>
          <w:sz w:val="16"/>
        </w:rPr>
        <w:t>12</w:t>
      </w:r>
      <w:r>
        <w:rPr>
          <w:spacing w:val="19"/>
          <w:sz w:val="16"/>
        </w:rPr>
        <w:t xml:space="preserve"> </w:t>
      </w:r>
      <w:r>
        <w:rPr>
          <w:position w:val="2"/>
          <w:sz w:val="24"/>
        </w:rPr>
        <w:t>=</w:t>
      </w:r>
      <w:r>
        <w:rPr>
          <w:spacing w:val="-5"/>
          <w:position w:val="2"/>
          <w:sz w:val="24"/>
        </w:rPr>
        <w:t xml:space="preserve"> </w:t>
      </w:r>
      <w:r>
        <w:rPr>
          <w:position w:val="2"/>
          <w:sz w:val="24"/>
        </w:rPr>
        <w:t>2(AD</w:t>
      </w:r>
      <w:r>
        <w:rPr>
          <w:spacing w:val="-2"/>
          <w:position w:val="2"/>
          <w:sz w:val="24"/>
        </w:rPr>
        <w:t xml:space="preserve"> </w:t>
      </w:r>
      <w:r>
        <w:rPr>
          <w:position w:val="2"/>
          <w:sz w:val="24"/>
        </w:rPr>
        <w:t>−</w:t>
      </w:r>
      <w:r>
        <w:rPr>
          <w:spacing w:val="-3"/>
          <w:position w:val="2"/>
          <w:sz w:val="24"/>
        </w:rPr>
        <w:t xml:space="preserve"> </w:t>
      </w:r>
      <w:r>
        <w:rPr>
          <w:spacing w:val="-2"/>
          <w:position w:val="2"/>
          <w:sz w:val="24"/>
        </w:rPr>
        <w:t>BC)/Δ,</w:t>
      </w:r>
      <w:r>
        <w:rPr>
          <w:position w:val="2"/>
          <w:sz w:val="24"/>
        </w:rPr>
        <w:tab/>
        <w:t>S</w:t>
      </w:r>
      <w:r>
        <w:rPr>
          <w:sz w:val="16"/>
        </w:rPr>
        <w:t>22</w:t>
      </w:r>
      <w:r>
        <w:rPr>
          <w:spacing w:val="19"/>
          <w:sz w:val="16"/>
        </w:rPr>
        <w:t xml:space="preserve"> </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w:t>
      </w:r>
      <w:r>
        <w:rPr>
          <w:spacing w:val="-2"/>
          <w:position w:val="2"/>
          <w:sz w:val="24"/>
        </w:rPr>
        <w:t xml:space="preserve"> </w:t>
      </w:r>
      <w:r>
        <w:rPr>
          <w:position w:val="2"/>
          <w:sz w:val="24"/>
        </w:rPr>
        <w:t>B/Z</w:t>
      </w:r>
      <w:r>
        <w:rPr>
          <w:sz w:val="16"/>
        </w:rPr>
        <w:t>0</w:t>
      </w:r>
      <w:r>
        <w:rPr>
          <w:spacing w:val="21"/>
          <w:sz w:val="16"/>
        </w:rPr>
        <w:t xml:space="preserve"> </w:t>
      </w:r>
      <w:r>
        <w:rPr>
          <w:position w:val="2"/>
          <w:sz w:val="24"/>
        </w:rPr>
        <w:t xml:space="preserve">− </w:t>
      </w:r>
      <w:r>
        <w:rPr>
          <w:spacing w:val="-5"/>
          <w:position w:val="2"/>
          <w:sz w:val="24"/>
        </w:rPr>
        <w:t>CZ</w:t>
      </w:r>
      <w:r>
        <w:rPr>
          <w:spacing w:val="-5"/>
          <w:sz w:val="16"/>
        </w:rPr>
        <w:t>0</w:t>
      </w:r>
    </w:p>
    <w:p w14:paraId="02F893E2" w14:textId="77777777" w:rsidR="00541E91" w:rsidRDefault="00000000">
      <w:pPr>
        <w:pStyle w:val="BodyText"/>
        <w:spacing w:before="135"/>
        <w:ind w:left="0"/>
        <w:jc w:val="center"/>
      </w:pPr>
      <w:r>
        <w:t>+</w:t>
      </w:r>
      <w:r>
        <w:rPr>
          <w:spacing w:val="-1"/>
        </w:rPr>
        <w:t xml:space="preserve"> </w:t>
      </w:r>
      <w:r>
        <w:rPr>
          <w:spacing w:val="-4"/>
        </w:rPr>
        <w:t>D)/Δ</w:t>
      </w:r>
    </w:p>
    <w:p w14:paraId="154DF2F6" w14:textId="77777777" w:rsidR="00541E91" w:rsidRDefault="00000000">
      <w:pPr>
        <w:pStyle w:val="BodyText"/>
        <w:spacing w:before="259" w:line="357" w:lineRule="auto"/>
        <w:ind w:right="159"/>
        <w:jc w:val="both"/>
        <w:rPr>
          <w:position w:val="2"/>
        </w:rPr>
      </w:pPr>
      <w:r>
        <w:rPr>
          <w:position w:val="2"/>
        </w:rPr>
        <w:t>where Δ = A + B/Z</w:t>
      </w:r>
      <w:r>
        <w:rPr>
          <w:sz w:val="16"/>
        </w:rPr>
        <w:t>0</w:t>
      </w:r>
      <w:r>
        <w:rPr>
          <w:spacing w:val="22"/>
          <w:sz w:val="16"/>
        </w:rPr>
        <w:t xml:space="preserve"> </w:t>
      </w:r>
      <w:r>
        <w:rPr>
          <w:position w:val="2"/>
        </w:rPr>
        <w:t>+ CZ</w:t>
      </w:r>
      <w:r>
        <w:rPr>
          <w:sz w:val="16"/>
        </w:rPr>
        <w:t>0</w:t>
      </w:r>
      <w:r>
        <w:rPr>
          <w:spacing w:val="22"/>
          <w:sz w:val="16"/>
        </w:rPr>
        <w:t xml:space="preserve"> </w:t>
      </w:r>
      <w:r>
        <w:rPr>
          <w:position w:val="2"/>
        </w:rPr>
        <w:t>+ D. For a uniform lossless line section matched to its own Z</w:t>
      </w:r>
      <w:r>
        <w:rPr>
          <w:sz w:val="16"/>
        </w:rPr>
        <w:t>c</w:t>
      </w:r>
      <w:r>
        <w:rPr>
          <w:spacing w:val="22"/>
          <w:sz w:val="16"/>
        </w:rPr>
        <w:t xml:space="preserve"> </w:t>
      </w:r>
      <w:r>
        <w:rPr>
          <w:position w:val="2"/>
        </w:rPr>
        <w:t>this gives S</w:t>
      </w:r>
      <w:r>
        <w:rPr>
          <w:sz w:val="16"/>
        </w:rPr>
        <w:t>11</w:t>
      </w:r>
      <w:r>
        <w:rPr>
          <w:spacing w:val="28"/>
          <w:sz w:val="16"/>
        </w:rPr>
        <w:t xml:space="preserve"> </w:t>
      </w:r>
      <w:r>
        <w:rPr>
          <w:position w:val="2"/>
        </w:rPr>
        <w:t>= S</w:t>
      </w:r>
      <w:r>
        <w:rPr>
          <w:sz w:val="16"/>
        </w:rPr>
        <w:t>22</w:t>
      </w:r>
      <w:r>
        <w:rPr>
          <w:spacing w:val="28"/>
          <w:sz w:val="16"/>
        </w:rPr>
        <w:t xml:space="preserve"> </w:t>
      </w:r>
      <w:r>
        <w:rPr>
          <w:position w:val="2"/>
        </w:rPr>
        <w:t>= 0 and S</w:t>
      </w:r>
      <w:r>
        <w:rPr>
          <w:sz w:val="16"/>
        </w:rPr>
        <w:t>21</w:t>
      </w:r>
      <w:r>
        <w:rPr>
          <w:spacing w:val="28"/>
          <w:sz w:val="16"/>
        </w:rPr>
        <w:t xml:space="preserve"> </w:t>
      </w:r>
      <w:r>
        <w:rPr>
          <w:position w:val="2"/>
        </w:rPr>
        <w:t>= S</w:t>
      </w:r>
      <w:r>
        <w:rPr>
          <w:sz w:val="16"/>
        </w:rPr>
        <w:t>12</w:t>
      </w:r>
      <w:r>
        <w:rPr>
          <w:spacing w:val="28"/>
          <w:sz w:val="16"/>
        </w:rPr>
        <w:t xml:space="preserve"> </w:t>
      </w:r>
      <w:r>
        <w:rPr>
          <w:position w:val="2"/>
        </w:rPr>
        <w:t>= e</w:t>
      </w:r>
      <w:r>
        <w:rPr>
          <w:position w:val="2"/>
          <w:vertAlign w:val="superscript"/>
        </w:rPr>
        <w:t>−jβℓ</w:t>
      </w:r>
      <w:r>
        <w:rPr>
          <w:position w:val="2"/>
        </w:rPr>
        <w:t>, which is a useful check on the code.</w:t>
      </w:r>
    </w:p>
    <w:p w14:paraId="6A6E8123" w14:textId="77777777" w:rsidR="00541E91" w:rsidRDefault="00541E91">
      <w:pPr>
        <w:pStyle w:val="BodyText"/>
        <w:ind w:left="0"/>
        <w:rPr>
          <w:sz w:val="20"/>
        </w:rPr>
      </w:pPr>
    </w:p>
    <w:p w14:paraId="2C5D0E48" w14:textId="77777777" w:rsidR="00541E91" w:rsidRDefault="00541E91">
      <w:pPr>
        <w:pStyle w:val="BodyText"/>
        <w:ind w:left="0"/>
        <w:rPr>
          <w:sz w:val="20"/>
        </w:rPr>
      </w:pPr>
    </w:p>
    <w:p w14:paraId="08F9AF95" w14:textId="77777777" w:rsidR="00541E91" w:rsidRDefault="00000000">
      <w:pPr>
        <w:pStyle w:val="BodyText"/>
        <w:spacing w:before="185"/>
        <w:ind w:left="0"/>
        <w:rPr>
          <w:sz w:val="20"/>
        </w:rPr>
      </w:pPr>
      <w:r>
        <w:rPr>
          <w:noProof/>
          <w:sz w:val="20"/>
        </w:rPr>
        <w:drawing>
          <wp:anchor distT="0" distB="0" distL="0" distR="0" simplePos="0" relativeHeight="487592960" behindDoc="1" locked="0" layoutInCell="1" allowOverlap="1" wp14:anchorId="26ECDA68" wp14:editId="6783A058">
            <wp:simplePos x="0" y="0"/>
            <wp:positionH relativeFrom="page">
              <wp:posOffset>1246505</wp:posOffset>
            </wp:positionH>
            <wp:positionV relativeFrom="paragraph">
              <wp:posOffset>278816</wp:posOffset>
            </wp:positionV>
            <wp:extent cx="4955167" cy="1077849"/>
            <wp:effectExtent l="0" t="0" r="0" b="0"/>
            <wp:wrapTopAndBottom/>
            <wp:docPr id="12" name="Image 12" descr="Figure 5 – Network model of the feed: transition, line, shunt stub, short line and the horn load.  Figure 5 – Network model of the feed: transition, line, shunt stub, short line and the horn 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gure 5 – Network model of the feed: transition, line, shunt stub, short line and the horn load.  Figure 5 – Network model of the feed: transition, line, shunt stub, short line and the horn load."/>
                    <pic:cNvPicPr/>
                  </pic:nvPicPr>
                  <pic:blipFill>
                    <a:blip r:embed="rId10" cstate="print"/>
                    <a:stretch>
                      <a:fillRect/>
                    </a:stretch>
                  </pic:blipFill>
                  <pic:spPr>
                    <a:xfrm>
                      <a:off x="0" y="0"/>
                      <a:ext cx="4955167" cy="1077849"/>
                    </a:xfrm>
                    <a:prstGeom prst="rect">
                      <a:avLst/>
                    </a:prstGeom>
                  </pic:spPr>
                </pic:pic>
              </a:graphicData>
            </a:graphic>
          </wp:anchor>
        </w:drawing>
      </w:r>
    </w:p>
    <w:p w14:paraId="6DD1AF48" w14:textId="77777777" w:rsidR="00541E91" w:rsidRDefault="00541E91">
      <w:pPr>
        <w:pStyle w:val="BodyText"/>
        <w:spacing w:before="126"/>
        <w:ind w:left="0"/>
      </w:pPr>
    </w:p>
    <w:p w14:paraId="203E5A4A" w14:textId="77777777" w:rsidR="00541E91" w:rsidRDefault="00000000">
      <w:pPr>
        <w:spacing w:line="360" w:lineRule="auto"/>
        <w:ind w:left="4435" w:right="394" w:hanging="4040"/>
        <w:jc w:val="both"/>
        <w:rPr>
          <w:i/>
          <w:sz w:val="24"/>
        </w:rPr>
      </w:pPr>
      <w:r>
        <w:rPr>
          <w:i/>
          <w:sz w:val="24"/>
        </w:rPr>
        <w:t>Figure</w:t>
      </w:r>
      <w:r>
        <w:rPr>
          <w:i/>
          <w:spacing w:val="-3"/>
          <w:sz w:val="24"/>
        </w:rPr>
        <w:t xml:space="preserve"> </w:t>
      </w:r>
      <w:r>
        <w:rPr>
          <w:i/>
          <w:sz w:val="24"/>
        </w:rPr>
        <w:t>5</w:t>
      </w:r>
      <w:r>
        <w:rPr>
          <w:i/>
          <w:spacing w:val="-3"/>
          <w:sz w:val="24"/>
        </w:rPr>
        <w:t xml:space="preserve"> </w:t>
      </w:r>
      <w:r>
        <w:rPr>
          <w:i/>
          <w:sz w:val="24"/>
        </w:rPr>
        <w:t>–</w:t>
      </w:r>
      <w:r>
        <w:rPr>
          <w:i/>
          <w:spacing w:val="-3"/>
          <w:sz w:val="24"/>
        </w:rPr>
        <w:t xml:space="preserve"> </w:t>
      </w:r>
      <w:r>
        <w:rPr>
          <w:i/>
          <w:sz w:val="24"/>
        </w:rPr>
        <w:t>Network</w:t>
      </w:r>
      <w:r>
        <w:rPr>
          <w:i/>
          <w:spacing w:val="-3"/>
          <w:sz w:val="24"/>
        </w:rPr>
        <w:t xml:space="preserve"> </w:t>
      </w:r>
      <w:r>
        <w:rPr>
          <w:i/>
          <w:sz w:val="24"/>
        </w:rPr>
        <w:t>model</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feed:</w:t>
      </w:r>
      <w:r>
        <w:rPr>
          <w:i/>
          <w:spacing w:val="-3"/>
          <w:sz w:val="24"/>
        </w:rPr>
        <w:t xml:space="preserve"> </w:t>
      </w:r>
      <w:r>
        <w:rPr>
          <w:i/>
          <w:sz w:val="24"/>
        </w:rPr>
        <w:t>transition,</w:t>
      </w:r>
      <w:r>
        <w:rPr>
          <w:i/>
          <w:spacing w:val="-3"/>
          <w:sz w:val="24"/>
        </w:rPr>
        <w:t xml:space="preserve"> </w:t>
      </w:r>
      <w:r>
        <w:rPr>
          <w:i/>
          <w:sz w:val="24"/>
        </w:rPr>
        <w:t>line,</w:t>
      </w:r>
      <w:r>
        <w:rPr>
          <w:i/>
          <w:spacing w:val="-3"/>
          <w:sz w:val="24"/>
        </w:rPr>
        <w:t xml:space="preserve"> </w:t>
      </w:r>
      <w:r>
        <w:rPr>
          <w:i/>
          <w:sz w:val="24"/>
        </w:rPr>
        <w:t>shunt</w:t>
      </w:r>
      <w:r>
        <w:rPr>
          <w:i/>
          <w:spacing w:val="-3"/>
          <w:sz w:val="24"/>
        </w:rPr>
        <w:t xml:space="preserve"> </w:t>
      </w:r>
      <w:r>
        <w:rPr>
          <w:i/>
          <w:sz w:val="24"/>
        </w:rPr>
        <w:t>stub,</w:t>
      </w:r>
      <w:r>
        <w:rPr>
          <w:i/>
          <w:spacing w:val="-3"/>
          <w:sz w:val="24"/>
        </w:rPr>
        <w:t xml:space="preserve"> </w:t>
      </w:r>
      <w:r>
        <w:rPr>
          <w:i/>
          <w:sz w:val="24"/>
        </w:rPr>
        <w:t>short</w:t>
      </w:r>
      <w:r>
        <w:rPr>
          <w:i/>
          <w:spacing w:val="-3"/>
          <w:sz w:val="24"/>
        </w:rPr>
        <w:t xml:space="preserve"> </w:t>
      </w:r>
      <w:r>
        <w:rPr>
          <w:i/>
          <w:sz w:val="24"/>
        </w:rPr>
        <w:t>line</w:t>
      </w:r>
      <w:r>
        <w:rPr>
          <w:i/>
          <w:spacing w:val="-3"/>
          <w:sz w:val="24"/>
        </w:rPr>
        <w:t xml:space="preserve"> </w:t>
      </w:r>
      <w:r>
        <w:rPr>
          <w:i/>
          <w:sz w:val="24"/>
        </w:rPr>
        <w:t>and</w:t>
      </w:r>
      <w:r>
        <w:rPr>
          <w:i/>
          <w:spacing w:val="-3"/>
          <w:sz w:val="24"/>
        </w:rPr>
        <w:t xml:space="preserve"> </w:t>
      </w:r>
      <w:r>
        <w:rPr>
          <w:i/>
          <w:sz w:val="24"/>
        </w:rPr>
        <w:t>the</w:t>
      </w:r>
      <w:r>
        <w:rPr>
          <w:i/>
          <w:spacing w:val="-3"/>
          <w:sz w:val="24"/>
        </w:rPr>
        <w:t xml:space="preserve"> </w:t>
      </w:r>
      <w:r>
        <w:rPr>
          <w:i/>
          <w:sz w:val="24"/>
        </w:rPr>
        <w:t xml:space="preserve">horn </w:t>
      </w:r>
      <w:r>
        <w:rPr>
          <w:i/>
          <w:spacing w:val="-2"/>
          <w:sz w:val="24"/>
        </w:rPr>
        <w:t>load.</w:t>
      </w:r>
    </w:p>
    <w:p w14:paraId="131A898D" w14:textId="77777777" w:rsidR="00541E91" w:rsidRDefault="00000000">
      <w:pPr>
        <w:pStyle w:val="Heading2"/>
        <w:numPr>
          <w:ilvl w:val="1"/>
          <w:numId w:val="4"/>
        </w:numPr>
        <w:tabs>
          <w:tab w:val="left" w:pos="525"/>
        </w:tabs>
        <w:spacing w:before="161"/>
        <w:jc w:val="both"/>
      </w:pPr>
      <w:r>
        <w:t>Input</w:t>
      </w:r>
      <w:r>
        <w:rPr>
          <w:spacing w:val="-5"/>
        </w:rPr>
        <w:t xml:space="preserve"> </w:t>
      </w:r>
      <w:r>
        <w:t>impedance,</w:t>
      </w:r>
      <w:r>
        <w:rPr>
          <w:spacing w:val="-3"/>
        </w:rPr>
        <w:t xml:space="preserve"> </w:t>
      </w:r>
      <w:r>
        <w:t>reflection</w:t>
      </w:r>
      <w:r>
        <w:rPr>
          <w:spacing w:val="-3"/>
        </w:rPr>
        <w:t xml:space="preserve"> </w:t>
      </w:r>
      <w:r>
        <w:t>and</w:t>
      </w:r>
      <w:r>
        <w:rPr>
          <w:spacing w:val="-3"/>
        </w:rPr>
        <w:t xml:space="preserve"> </w:t>
      </w:r>
      <w:r>
        <w:t>VSWR</w:t>
      </w:r>
      <w:r>
        <w:rPr>
          <w:spacing w:val="-3"/>
        </w:rPr>
        <w:t xml:space="preserve"> </w:t>
      </w:r>
      <w:r>
        <w:t>for</w:t>
      </w:r>
      <w:r>
        <w:rPr>
          <w:spacing w:val="-2"/>
        </w:rPr>
        <w:t xml:space="preserve"> </w:t>
      </w:r>
      <w:r>
        <w:t>a</w:t>
      </w:r>
      <w:r>
        <w:rPr>
          <w:spacing w:val="-3"/>
        </w:rPr>
        <w:t xml:space="preserve"> </w:t>
      </w:r>
      <w:r>
        <w:t>realistic</w:t>
      </w:r>
      <w:r>
        <w:rPr>
          <w:spacing w:val="-3"/>
        </w:rPr>
        <w:t xml:space="preserve"> </w:t>
      </w:r>
      <w:r>
        <w:rPr>
          <w:spacing w:val="-4"/>
        </w:rPr>
        <w:t>load</w:t>
      </w:r>
    </w:p>
    <w:p w14:paraId="7C1B9054" w14:textId="77777777" w:rsidR="00541E91" w:rsidRDefault="00000000">
      <w:pPr>
        <w:pStyle w:val="BodyText"/>
        <w:spacing w:before="196" w:line="360" w:lineRule="auto"/>
        <w:ind w:right="158"/>
        <w:jc w:val="both"/>
        <w:rPr>
          <w:position w:val="2"/>
        </w:rPr>
      </w:pPr>
      <w:r>
        <w:rPr>
          <w:position w:val="2"/>
        </w:rPr>
        <w:t>The</w:t>
      </w:r>
      <w:r>
        <w:rPr>
          <w:spacing w:val="-10"/>
          <w:position w:val="2"/>
        </w:rPr>
        <w:t xml:space="preserve"> </w:t>
      </w:r>
      <w:r>
        <w:rPr>
          <w:position w:val="2"/>
        </w:rPr>
        <w:t>horn</w:t>
      </w:r>
      <w:r>
        <w:rPr>
          <w:spacing w:val="-7"/>
          <w:position w:val="2"/>
        </w:rPr>
        <w:t xml:space="preserve"> </w:t>
      </w:r>
      <w:r>
        <w:rPr>
          <w:position w:val="2"/>
        </w:rPr>
        <w:t>input</w:t>
      </w:r>
      <w:r>
        <w:rPr>
          <w:spacing w:val="-8"/>
          <w:position w:val="2"/>
        </w:rPr>
        <w:t xml:space="preserve"> </w:t>
      </w:r>
      <w:r>
        <w:rPr>
          <w:position w:val="2"/>
        </w:rPr>
        <w:t>impedance</w:t>
      </w:r>
      <w:r>
        <w:rPr>
          <w:spacing w:val="-10"/>
          <w:position w:val="2"/>
        </w:rPr>
        <w:t xml:space="preserve"> </w:t>
      </w:r>
      <w:r>
        <w:rPr>
          <w:position w:val="2"/>
        </w:rPr>
        <w:t>is</w:t>
      </w:r>
      <w:r>
        <w:rPr>
          <w:spacing w:val="-8"/>
          <w:position w:val="2"/>
        </w:rPr>
        <w:t xml:space="preserve"> </w:t>
      </w:r>
      <w:r>
        <w:rPr>
          <w:position w:val="2"/>
        </w:rPr>
        <w:t>not</w:t>
      </w:r>
      <w:r>
        <w:rPr>
          <w:spacing w:val="-8"/>
          <w:position w:val="2"/>
        </w:rPr>
        <w:t xml:space="preserve"> </w:t>
      </w:r>
      <w:r>
        <w:rPr>
          <w:position w:val="2"/>
        </w:rPr>
        <w:t>1</w:t>
      </w:r>
      <w:r>
        <w:rPr>
          <w:spacing w:val="-6"/>
          <w:position w:val="2"/>
        </w:rPr>
        <w:t xml:space="preserve"> </w:t>
      </w:r>
      <w:r>
        <w:rPr>
          <w:position w:val="2"/>
        </w:rPr>
        <w:t>(matched).</w:t>
      </w:r>
      <w:r>
        <w:rPr>
          <w:spacing w:val="-7"/>
          <w:position w:val="2"/>
        </w:rPr>
        <w:t xml:space="preserve"> </w:t>
      </w:r>
      <w:r>
        <w:rPr>
          <w:position w:val="2"/>
        </w:rPr>
        <w:t>I</w:t>
      </w:r>
      <w:r>
        <w:rPr>
          <w:spacing w:val="-9"/>
          <w:position w:val="2"/>
        </w:rPr>
        <w:t xml:space="preserve"> </w:t>
      </w:r>
      <w:r>
        <w:rPr>
          <w:position w:val="2"/>
        </w:rPr>
        <w:t>took</w:t>
      </w:r>
      <w:r>
        <w:rPr>
          <w:spacing w:val="-9"/>
          <w:position w:val="2"/>
        </w:rPr>
        <w:t xml:space="preserve"> </w:t>
      </w:r>
      <w:r>
        <w:rPr>
          <w:position w:val="2"/>
        </w:rPr>
        <w:t>it</w:t>
      </w:r>
      <w:r>
        <w:rPr>
          <w:spacing w:val="-8"/>
          <w:position w:val="2"/>
        </w:rPr>
        <w:t xml:space="preserve"> </w:t>
      </w:r>
      <w:r>
        <w:rPr>
          <w:position w:val="2"/>
        </w:rPr>
        <w:t>as</w:t>
      </w:r>
      <w:r>
        <w:rPr>
          <w:spacing w:val="-8"/>
          <w:position w:val="2"/>
        </w:rPr>
        <w:t xml:space="preserve"> </w:t>
      </w:r>
      <w:r>
        <w:rPr>
          <w:position w:val="2"/>
        </w:rPr>
        <w:t>a</w:t>
      </w:r>
      <w:r>
        <w:rPr>
          <w:spacing w:val="-7"/>
          <w:position w:val="2"/>
        </w:rPr>
        <w:t xml:space="preserve"> </w:t>
      </w:r>
      <w:r>
        <w:rPr>
          <w:position w:val="2"/>
        </w:rPr>
        <w:t>normalised</w:t>
      </w:r>
      <w:r>
        <w:rPr>
          <w:spacing w:val="-6"/>
          <w:position w:val="2"/>
        </w:rPr>
        <w:t xml:space="preserve"> </w:t>
      </w:r>
      <w:r>
        <w:rPr>
          <w:position w:val="2"/>
        </w:rPr>
        <w:t>z</w:t>
      </w:r>
      <w:r>
        <w:rPr>
          <w:sz w:val="16"/>
        </w:rPr>
        <w:t>L</w:t>
      </w:r>
      <w:r>
        <w:rPr>
          <w:position w:val="2"/>
        </w:rPr>
        <w:t>(f)</w:t>
      </w:r>
      <w:r>
        <w:rPr>
          <w:spacing w:val="-7"/>
          <w:position w:val="2"/>
        </w:rPr>
        <w:t xml:space="preserve"> </w:t>
      </w:r>
      <w:r>
        <w:rPr>
          <w:position w:val="2"/>
        </w:rPr>
        <w:t>=</w:t>
      </w:r>
      <w:r>
        <w:rPr>
          <w:spacing w:val="-10"/>
          <w:position w:val="2"/>
        </w:rPr>
        <w:t xml:space="preserve"> </w:t>
      </w:r>
      <w:r>
        <w:rPr>
          <w:position w:val="2"/>
        </w:rPr>
        <w:t>1.35</w:t>
      </w:r>
      <w:r>
        <w:rPr>
          <w:spacing w:val="-6"/>
          <w:position w:val="2"/>
        </w:rPr>
        <w:t xml:space="preserve"> </w:t>
      </w:r>
      <w:r>
        <w:rPr>
          <w:position w:val="2"/>
        </w:rPr>
        <w:t>+</w:t>
      </w:r>
      <w:r>
        <w:rPr>
          <w:spacing w:val="-10"/>
          <w:position w:val="2"/>
        </w:rPr>
        <w:t xml:space="preserve"> </w:t>
      </w:r>
      <w:r>
        <w:rPr>
          <w:position w:val="2"/>
        </w:rPr>
        <w:t>j0.6</w:t>
      </w:r>
      <w:r>
        <w:rPr>
          <w:spacing w:val="-8"/>
          <w:position w:val="2"/>
        </w:rPr>
        <w:t xml:space="preserve"> </w:t>
      </w:r>
      <w:r>
        <w:rPr>
          <w:position w:val="2"/>
        </w:rPr>
        <w:t xml:space="preserve">(f/9.5 </w:t>
      </w:r>
      <w:r>
        <w:t xml:space="preserve">GHz), that is a slightly high resistance and an inductive reactance that grows with frequency. </w:t>
      </w:r>
      <w:r>
        <w:rPr>
          <w:position w:val="2"/>
        </w:rPr>
        <w:t>This is an assumed model of a real horn throat, and it should be replaced with a measured S</w:t>
      </w:r>
      <w:r>
        <w:rPr>
          <w:sz w:val="16"/>
        </w:rPr>
        <w:t>11</w:t>
      </w:r>
      <w:r>
        <w:rPr>
          <w:spacing w:val="40"/>
          <w:sz w:val="16"/>
        </w:rPr>
        <w:t xml:space="preserve"> </w:t>
      </w:r>
      <w:r>
        <w:rPr>
          <w:position w:val="2"/>
        </w:rPr>
        <w:t>when</w:t>
      </w:r>
      <w:r>
        <w:rPr>
          <w:spacing w:val="-1"/>
          <w:position w:val="2"/>
        </w:rPr>
        <w:t xml:space="preserve"> </w:t>
      </w:r>
      <w:r>
        <w:rPr>
          <w:position w:val="2"/>
        </w:rPr>
        <w:t>a</w:t>
      </w:r>
      <w:r>
        <w:rPr>
          <w:spacing w:val="-1"/>
          <w:position w:val="2"/>
        </w:rPr>
        <w:t xml:space="preserve"> </w:t>
      </w:r>
      <w:r>
        <w:rPr>
          <w:position w:val="2"/>
        </w:rPr>
        <w:t>horn</w:t>
      </w:r>
      <w:r>
        <w:rPr>
          <w:spacing w:val="1"/>
          <w:position w:val="2"/>
        </w:rPr>
        <w:t xml:space="preserve"> </w:t>
      </w:r>
      <w:r>
        <w:rPr>
          <w:position w:val="2"/>
        </w:rPr>
        <w:t>is</w:t>
      </w:r>
      <w:r>
        <w:rPr>
          <w:spacing w:val="-2"/>
          <w:position w:val="2"/>
        </w:rPr>
        <w:t xml:space="preserve"> </w:t>
      </w:r>
      <w:r>
        <w:rPr>
          <w:position w:val="2"/>
        </w:rPr>
        <w:t>available.</w:t>
      </w:r>
      <w:r>
        <w:rPr>
          <w:spacing w:val="1"/>
          <w:position w:val="2"/>
        </w:rPr>
        <w:t xml:space="preserve"> </w:t>
      </w:r>
      <w:r>
        <w:rPr>
          <w:position w:val="2"/>
        </w:rPr>
        <w:t>At 9.5</w:t>
      </w:r>
      <w:r>
        <w:rPr>
          <w:spacing w:val="-1"/>
          <w:position w:val="2"/>
        </w:rPr>
        <w:t xml:space="preserve"> </w:t>
      </w:r>
      <w:r>
        <w:rPr>
          <w:position w:val="2"/>
        </w:rPr>
        <w:t>GHz, Γ</w:t>
      </w:r>
      <w:r>
        <w:rPr>
          <w:sz w:val="16"/>
        </w:rPr>
        <w:t>L</w:t>
      </w:r>
      <w:r>
        <w:rPr>
          <w:spacing w:val="20"/>
          <w:sz w:val="16"/>
        </w:rPr>
        <w:t xml:space="preserve"> </w:t>
      </w:r>
      <w:r>
        <w:rPr>
          <w:position w:val="2"/>
        </w:rPr>
        <w:t>=</w:t>
      </w:r>
      <w:r>
        <w:rPr>
          <w:spacing w:val="-2"/>
          <w:position w:val="2"/>
        </w:rPr>
        <w:t xml:space="preserve"> </w:t>
      </w:r>
      <w:r>
        <w:rPr>
          <w:position w:val="2"/>
        </w:rPr>
        <w:t>(z</w:t>
      </w:r>
      <w:r>
        <w:rPr>
          <w:sz w:val="16"/>
        </w:rPr>
        <w:t>L</w:t>
      </w:r>
      <w:r>
        <w:rPr>
          <w:spacing w:val="20"/>
          <w:sz w:val="16"/>
        </w:rPr>
        <w:t xml:space="preserve"> </w:t>
      </w:r>
      <w:r>
        <w:rPr>
          <w:position w:val="2"/>
        </w:rPr>
        <w:t>−</w:t>
      </w:r>
      <w:r>
        <w:rPr>
          <w:spacing w:val="-1"/>
          <w:position w:val="2"/>
        </w:rPr>
        <w:t xml:space="preserve"> </w:t>
      </w:r>
      <w:r>
        <w:rPr>
          <w:position w:val="2"/>
        </w:rPr>
        <w:t>1)/(z</w:t>
      </w:r>
      <w:r>
        <w:rPr>
          <w:sz w:val="16"/>
        </w:rPr>
        <w:t>L</w:t>
      </w:r>
      <w:r>
        <w:rPr>
          <w:spacing w:val="19"/>
          <w:sz w:val="16"/>
        </w:rPr>
        <w:t xml:space="preserve"> </w:t>
      </w:r>
      <w:r>
        <w:rPr>
          <w:position w:val="2"/>
        </w:rPr>
        <w:t>+</w:t>
      </w:r>
      <w:r>
        <w:rPr>
          <w:spacing w:val="-1"/>
          <w:position w:val="2"/>
        </w:rPr>
        <w:t xml:space="preserve"> </w:t>
      </w:r>
      <w:r>
        <w:rPr>
          <w:position w:val="2"/>
        </w:rPr>
        <w:t>1)</w:t>
      </w:r>
      <w:r>
        <w:rPr>
          <w:spacing w:val="1"/>
          <w:position w:val="2"/>
        </w:rPr>
        <w:t xml:space="preserve"> </w:t>
      </w:r>
      <w:r>
        <w:rPr>
          <w:position w:val="2"/>
        </w:rPr>
        <w:t>=</w:t>
      </w:r>
      <w:r>
        <w:rPr>
          <w:spacing w:val="-2"/>
          <w:position w:val="2"/>
        </w:rPr>
        <w:t xml:space="preserve"> </w:t>
      </w:r>
      <w:r>
        <w:rPr>
          <w:position w:val="2"/>
        </w:rPr>
        <w:t>(0.35</w:t>
      </w:r>
      <w:r>
        <w:rPr>
          <w:spacing w:val="1"/>
          <w:position w:val="2"/>
        </w:rPr>
        <w:t xml:space="preserve"> </w:t>
      </w:r>
      <w:r>
        <w:rPr>
          <w:position w:val="2"/>
        </w:rPr>
        <w:t>+</w:t>
      </w:r>
      <w:r>
        <w:rPr>
          <w:spacing w:val="-1"/>
          <w:position w:val="2"/>
        </w:rPr>
        <w:t xml:space="preserve"> </w:t>
      </w:r>
      <w:r>
        <w:rPr>
          <w:position w:val="2"/>
        </w:rPr>
        <w:t>j0.60)/(2.35</w:t>
      </w:r>
      <w:r>
        <w:rPr>
          <w:spacing w:val="-1"/>
          <w:position w:val="2"/>
        </w:rPr>
        <w:t xml:space="preserve"> </w:t>
      </w:r>
      <w:r>
        <w:rPr>
          <w:position w:val="2"/>
        </w:rPr>
        <w:t>+</w:t>
      </w:r>
      <w:r>
        <w:rPr>
          <w:spacing w:val="-1"/>
          <w:position w:val="2"/>
        </w:rPr>
        <w:t xml:space="preserve"> </w:t>
      </w:r>
      <w:r>
        <w:rPr>
          <w:position w:val="2"/>
        </w:rPr>
        <w:t xml:space="preserve">j0.60), </w:t>
      </w:r>
      <w:r>
        <w:rPr>
          <w:spacing w:val="-5"/>
          <w:position w:val="2"/>
        </w:rPr>
        <w:t>so</w:t>
      </w:r>
    </w:p>
    <w:p w14:paraId="487CE9DD" w14:textId="77777777" w:rsidR="00541E91" w:rsidRDefault="00000000">
      <w:pPr>
        <w:pStyle w:val="BodyText"/>
        <w:spacing w:line="271" w:lineRule="exact"/>
        <w:jc w:val="both"/>
        <w:rPr>
          <w:position w:val="2"/>
        </w:rPr>
      </w:pPr>
      <w:r>
        <w:rPr>
          <w:position w:val="2"/>
        </w:rPr>
        <w:t>|Γ</w:t>
      </w:r>
      <w:r>
        <w:rPr>
          <w:sz w:val="16"/>
        </w:rPr>
        <w:t>L</w:t>
      </w:r>
      <w:r>
        <w:rPr>
          <w:position w:val="2"/>
        </w:rPr>
        <w:t>|</w:t>
      </w:r>
      <w:r>
        <w:rPr>
          <w:spacing w:val="1"/>
          <w:position w:val="2"/>
        </w:rPr>
        <w:t xml:space="preserve"> </w:t>
      </w:r>
      <w:r>
        <w:rPr>
          <w:position w:val="2"/>
        </w:rPr>
        <w:t>=</w:t>
      </w:r>
      <w:r>
        <w:rPr>
          <w:spacing w:val="5"/>
          <w:position w:val="2"/>
        </w:rPr>
        <w:t xml:space="preserve"> </w:t>
      </w:r>
      <w:r>
        <w:rPr>
          <w:position w:val="2"/>
        </w:rPr>
        <w:t>0.6946/2.4254</w:t>
      </w:r>
      <w:r>
        <w:rPr>
          <w:spacing w:val="7"/>
          <w:position w:val="2"/>
        </w:rPr>
        <w:t xml:space="preserve"> </w:t>
      </w:r>
      <w:r>
        <w:rPr>
          <w:position w:val="2"/>
        </w:rPr>
        <w:t>=</w:t>
      </w:r>
      <w:r>
        <w:rPr>
          <w:spacing w:val="5"/>
          <w:position w:val="2"/>
        </w:rPr>
        <w:t xml:space="preserve"> </w:t>
      </w:r>
      <w:r>
        <w:rPr>
          <w:position w:val="2"/>
        </w:rPr>
        <w:t>0.286</w:t>
      </w:r>
      <w:r>
        <w:rPr>
          <w:spacing w:val="6"/>
          <w:position w:val="2"/>
        </w:rPr>
        <w:t xml:space="preserve"> </w:t>
      </w:r>
      <w:r>
        <w:rPr>
          <w:position w:val="2"/>
        </w:rPr>
        <w:t>at</w:t>
      </w:r>
      <w:r>
        <w:rPr>
          <w:spacing w:val="6"/>
          <w:position w:val="2"/>
        </w:rPr>
        <w:t xml:space="preserve"> </w:t>
      </w:r>
      <w:r>
        <w:rPr>
          <w:position w:val="2"/>
        </w:rPr>
        <w:t>45.4°.</w:t>
      </w:r>
      <w:r>
        <w:rPr>
          <w:spacing w:val="5"/>
          <w:position w:val="2"/>
        </w:rPr>
        <w:t xml:space="preserve"> </w:t>
      </w:r>
      <w:r>
        <w:rPr>
          <w:position w:val="2"/>
        </w:rPr>
        <w:t>That</w:t>
      </w:r>
      <w:r>
        <w:rPr>
          <w:spacing w:val="7"/>
          <w:position w:val="2"/>
        </w:rPr>
        <w:t xml:space="preserve"> </w:t>
      </w:r>
      <w:r>
        <w:rPr>
          <w:position w:val="2"/>
        </w:rPr>
        <w:t>gives</w:t>
      </w:r>
      <w:r>
        <w:rPr>
          <w:spacing w:val="8"/>
          <w:position w:val="2"/>
        </w:rPr>
        <w:t xml:space="preserve"> </w:t>
      </w:r>
      <w:r>
        <w:rPr>
          <w:position w:val="2"/>
        </w:rPr>
        <w:t>VSWR</w:t>
      </w:r>
      <w:r>
        <w:rPr>
          <w:spacing w:val="7"/>
          <w:position w:val="2"/>
        </w:rPr>
        <w:t xml:space="preserve"> </w:t>
      </w:r>
      <w:r>
        <w:rPr>
          <w:position w:val="2"/>
        </w:rPr>
        <w:t>=</w:t>
      </w:r>
      <w:r>
        <w:rPr>
          <w:spacing w:val="5"/>
          <w:position w:val="2"/>
        </w:rPr>
        <w:t xml:space="preserve"> </w:t>
      </w:r>
      <w:r>
        <w:rPr>
          <w:position w:val="2"/>
        </w:rPr>
        <w:t>(1</w:t>
      </w:r>
      <w:r>
        <w:rPr>
          <w:spacing w:val="5"/>
          <w:position w:val="2"/>
        </w:rPr>
        <w:t xml:space="preserve"> </w:t>
      </w:r>
      <w:r>
        <w:rPr>
          <w:position w:val="2"/>
        </w:rPr>
        <w:t>+</w:t>
      </w:r>
      <w:r>
        <w:rPr>
          <w:spacing w:val="6"/>
          <w:position w:val="2"/>
        </w:rPr>
        <w:t xml:space="preserve"> </w:t>
      </w:r>
      <w:r>
        <w:rPr>
          <w:position w:val="2"/>
        </w:rPr>
        <w:t>0.2864)/(1</w:t>
      </w:r>
      <w:r>
        <w:rPr>
          <w:spacing w:val="7"/>
          <w:position w:val="2"/>
        </w:rPr>
        <w:t xml:space="preserve"> </w:t>
      </w:r>
      <w:r>
        <w:rPr>
          <w:position w:val="2"/>
        </w:rPr>
        <w:t>−</w:t>
      </w:r>
      <w:r>
        <w:rPr>
          <w:spacing w:val="6"/>
          <w:position w:val="2"/>
        </w:rPr>
        <w:t xml:space="preserve"> </w:t>
      </w:r>
      <w:r>
        <w:rPr>
          <w:position w:val="2"/>
        </w:rPr>
        <w:t>0.2864)</w:t>
      </w:r>
      <w:r>
        <w:rPr>
          <w:spacing w:val="5"/>
          <w:position w:val="2"/>
        </w:rPr>
        <w:t xml:space="preserve"> </w:t>
      </w:r>
      <w:r>
        <w:rPr>
          <w:position w:val="2"/>
        </w:rPr>
        <w:t>=</w:t>
      </w:r>
      <w:r>
        <w:rPr>
          <w:spacing w:val="6"/>
          <w:position w:val="2"/>
        </w:rPr>
        <w:t xml:space="preserve"> </w:t>
      </w:r>
      <w:r>
        <w:rPr>
          <w:spacing w:val="-2"/>
          <w:position w:val="2"/>
        </w:rPr>
        <w:t>1.80,</w:t>
      </w:r>
    </w:p>
    <w:p w14:paraId="7B24AD28" w14:textId="77777777" w:rsidR="00541E91" w:rsidRDefault="00000000">
      <w:pPr>
        <w:pStyle w:val="BodyText"/>
        <w:spacing w:before="138" w:line="360" w:lineRule="auto"/>
        <w:ind w:right="159"/>
        <w:jc w:val="both"/>
      </w:pPr>
      <w:r>
        <w:t>RL = −20 log(0.2864) = 10.86 dB and mismatch loss ML = −10 log(1 − 0.2864</w:t>
      </w:r>
      <w:r>
        <w:rPr>
          <w:vertAlign w:val="superscript"/>
        </w:rPr>
        <w:t>2</w:t>
      </w:r>
      <w:r>
        <w:t>) = 0.372 dB. Across</w:t>
      </w:r>
      <w:r>
        <w:rPr>
          <w:spacing w:val="-3"/>
        </w:rPr>
        <w:t xml:space="preserve"> </w:t>
      </w:r>
      <w:r>
        <w:t>9–10</w:t>
      </w:r>
      <w:r>
        <w:rPr>
          <w:spacing w:val="-2"/>
        </w:rPr>
        <w:t xml:space="preserve"> </w:t>
      </w:r>
      <w:r>
        <w:t>GHz</w:t>
      </w:r>
      <w:r>
        <w:rPr>
          <w:spacing w:val="-3"/>
        </w:rPr>
        <w:t xml:space="preserve"> </w:t>
      </w:r>
      <w:r>
        <w:t>the</w:t>
      </w:r>
      <w:r>
        <w:rPr>
          <w:spacing w:val="-2"/>
        </w:rPr>
        <w:t xml:space="preserve"> </w:t>
      </w:r>
      <w:r>
        <w:t>return</w:t>
      </w:r>
      <w:r>
        <w:rPr>
          <w:spacing w:val="-2"/>
        </w:rPr>
        <w:t xml:space="preserve"> </w:t>
      </w:r>
      <w:r>
        <w:t>loss</w:t>
      </w:r>
      <w:r>
        <w:rPr>
          <w:spacing w:val="-3"/>
        </w:rPr>
        <w:t xml:space="preserve"> </w:t>
      </w:r>
      <w:r>
        <w:t>is</w:t>
      </w:r>
      <w:r>
        <w:rPr>
          <w:spacing w:val="-3"/>
        </w:rPr>
        <w:t xml:space="preserve"> </w:t>
      </w:r>
      <w:r>
        <w:t>11.2,</w:t>
      </w:r>
      <w:r>
        <w:rPr>
          <w:spacing w:val="-2"/>
        </w:rPr>
        <w:t xml:space="preserve"> </w:t>
      </w:r>
      <w:r>
        <w:t>10.9</w:t>
      </w:r>
      <w:r>
        <w:rPr>
          <w:spacing w:val="-5"/>
        </w:rPr>
        <w:t xml:space="preserve"> </w:t>
      </w:r>
      <w:r>
        <w:t>and</w:t>
      </w:r>
      <w:r>
        <w:rPr>
          <w:spacing w:val="-5"/>
        </w:rPr>
        <w:t xml:space="preserve"> </w:t>
      </w:r>
      <w:r>
        <w:t>10.6</w:t>
      </w:r>
      <w:r>
        <w:rPr>
          <w:spacing w:val="-2"/>
        </w:rPr>
        <w:t xml:space="preserve"> </w:t>
      </w:r>
      <w:r>
        <w:t>dB</w:t>
      </w:r>
      <w:r>
        <w:rPr>
          <w:spacing w:val="-2"/>
        </w:rPr>
        <w:t xml:space="preserve"> </w:t>
      </w:r>
      <w:r>
        <w:t>at</w:t>
      </w:r>
      <w:r>
        <w:rPr>
          <w:spacing w:val="-2"/>
        </w:rPr>
        <w:t xml:space="preserve"> </w:t>
      </w:r>
      <w:r>
        <w:t>9.0,</w:t>
      </w:r>
      <w:r>
        <w:rPr>
          <w:spacing w:val="-2"/>
        </w:rPr>
        <w:t xml:space="preserve"> </w:t>
      </w:r>
      <w:r>
        <w:t>9.5</w:t>
      </w:r>
      <w:r>
        <w:rPr>
          <w:spacing w:val="-2"/>
        </w:rPr>
        <w:t xml:space="preserve"> </w:t>
      </w:r>
      <w:r>
        <w:t>and</w:t>
      </w:r>
      <w:r>
        <w:rPr>
          <w:spacing w:val="-2"/>
        </w:rPr>
        <w:t xml:space="preserve"> </w:t>
      </w:r>
      <w:r>
        <w:t>10.0</w:t>
      </w:r>
      <w:r>
        <w:rPr>
          <w:spacing w:val="-2"/>
        </w:rPr>
        <w:t xml:space="preserve"> </w:t>
      </w:r>
      <w:r>
        <w:t>GHz.</w:t>
      </w:r>
      <w:r>
        <w:rPr>
          <w:spacing w:val="-2"/>
        </w:rPr>
        <w:t xml:space="preserve"> </w:t>
      </w:r>
      <w:r>
        <w:t>This</w:t>
      </w:r>
      <w:r>
        <w:rPr>
          <w:spacing w:val="-3"/>
        </w:rPr>
        <w:t xml:space="preserve"> </w:t>
      </w:r>
      <w:r>
        <w:t>fails the 18 dB requirement by a wide margin, so a match is required.</w:t>
      </w:r>
    </w:p>
    <w:p w14:paraId="4913CA9F" w14:textId="77777777" w:rsidR="00541E91" w:rsidRDefault="00000000">
      <w:pPr>
        <w:pStyle w:val="Heading2"/>
        <w:numPr>
          <w:ilvl w:val="1"/>
          <w:numId w:val="4"/>
        </w:numPr>
        <w:tabs>
          <w:tab w:val="left" w:pos="525"/>
        </w:tabs>
        <w:spacing w:before="119"/>
        <w:jc w:val="both"/>
      </w:pPr>
      <w:r>
        <w:t>Matching</w:t>
      </w:r>
      <w:r>
        <w:rPr>
          <w:spacing w:val="-3"/>
        </w:rPr>
        <w:t xml:space="preserve"> </w:t>
      </w:r>
      <w:r>
        <w:t>design</w:t>
      </w:r>
      <w:r>
        <w:rPr>
          <w:spacing w:val="-2"/>
        </w:rPr>
        <w:t xml:space="preserve"> </w:t>
      </w:r>
      <w:r>
        <w:t>(single</w:t>
      </w:r>
      <w:r>
        <w:rPr>
          <w:spacing w:val="-3"/>
        </w:rPr>
        <w:t xml:space="preserve"> </w:t>
      </w:r>
      <w:r>
        <w:t>shunt</w:t>
      </w:r>
      <w:r>
        <w:rPr>
          <w:spacing w:val="-2"/>
        </w:rPr>
        <w:t xml:space="preserve"> </w:t>
      </w:r>
      <w:r>
        <w:rPr>
          <w:spacing w:val="-4"/>
        </w:rPr>
        <w:t>stub)</w:t>
      </w:r>
    </w:p>
    <w:p w14:paraId="17510F9B" w14:textId="77777777" w:rsidR="00541E91" w:rsidRDefault="00000000">
      <w:pPr>
        <w:pStyle w:val="BodyText"/>
        <w:spacing w:before="199" w:line="360" w:lineRule="auto"/>
        <w:ind w:right="157"/>
        <w:jc w:val="both"/>
      </w:pPr>
      <w:r>
        <w:t>A quarter-wave transformer cannot match a complex load on its own, because it only transforms resistances, and a taper would need several guide wavelengths of length. A single shunt</w:t>
      </w:r>
      <w:r>
        <w:rPr>
          <w:spacing w:val="-9"/>
        </w:rPr>
        <w:t xml:space="preserve"> </w:t>
      </w:r>
      <w:r>
        <w:t>stub</w:t>
      </w:r>
      <w:r>
        <w:rPr>
          <w:spacing w:val="-11"/>
        </w:rPr>
        <w:t xml:space="preserve"> </w:t>
      </w:r>
      <w:r>
        <w:t>is</w:t>
      </w:r>
      <w:r>
        <w:rPr>
          <w:spacing w:val="-9"/>
        </w:rPr>
        <w:t xml:space="preserve"> </w:t>
      </w:r>
      <w:r>
        <w:t>simple,</w:t>
      </w:r>
      <w:r>
        <w:rPr>
          <w:spacing w:val="-10"/>
        </w:rPr>
        <w:t xml:space="preserve"> </w:t>
      </w:r>
      <w:r>
        <w:t>short</w:t>
      </w:r>
      <w:r>
        <w:rPr>
          <w:spacing w:val="-10"/>
        </w:rPr>
        <w:t xml:space="preserve"> </w:t>
      </w:r>
      <w:r>
        <w:t>and</w:t>
      </w:r>
      <w:r>
        <w:rPr>
          <w:spacing w:val="-10"/>
        </w:rPr>
        <w:t xml:space="preserve"> </w:t>
      </w:r>
      <w:r>
        <w:t>is</w:t>
      </w:r>
      <w:r>
        <w:rPr>
          <w:spacing w:val="-9"/>
        </w:rPr>
        <w:t xml:space="preserve"> </w:t>
      </w:r>
      <w:r>
        <w:t>easily</w:t>
      </w:r>
      <w:r>
        <w:rPr>
          <w:spacing w:val="-10"/>
        </w:rPr>
        <w:t xml:space="preserve"> </w:t>
      </w:r>
      <w:r>
        <w:t>built</w:t>
      </w:r>
      <w:r>
        <w:rPr>
          <w:spacing w:val="-9"/>
        </w:rPr>
        <w:t xml:space="preserve"> </w:t>
      </w:r>
      <w:r>
        <w:t>as</w:t>
      </w:r>
      <w:r>
        <w:rPr>
          <w:spacing w:val="-9"/>
        </w:rPr>
        <w:t xml:space="preserve"> </w:t>
      </w:r>
      <w:r>
        <w:t>an</w:t>
      </w:r>
      <w:r>
        <w:rPr>
          <w:spacing w:val="-12"/>
        </w:rPr>
        <w:t xml:space="preserve"> </w:t>
      </w:r>
      <w:r>
        <w:t>H-plane</w:t>
      </w:r>
      <w:r>
        <w:rPr>
          <w:spacing w:val="-11"/>
        </w:rPr>
        <w:t xml:space="preserve"> </w:t>
      </w:r>
      <w:r>
        <w:t>tee.</w:t>
      </w:r>
      <w:r>
        <w:rPr>
          <w:spacing w:val="-10"/>
        </w:rPr>
        <w:t xml:space="preserve"> </w:t>
      </w:r>
      <w:r>
        <w:t>The</w:t>
      </w:r>
      <w:r>
        <w:rPr>
          <w:spacing w:val="-11"/>
        </w:rPr>
        <w:t xml:space="preserve"> </w:t>
      </w:r>
      <w:r>
        <w:t>method</w:t>
      </w:r>
      <w:r>
        <w:rPr>
          <w:spacing w:val="-7"/>
        </w:rPr>
        <w:t xml:space="preserve"> </w:t>
      </w:r>
      <w:r>
        <w:t>is:</w:t>
      </w:r>
      <w:r>
        <w:rPr>
          <w:spacing w:val="-9"/>
        </w:rPr>
        <w:t xml:space="preserve"> </w:t>
      </w:r>
      <w:r>
        <w:t>find</w:t>
      </w:r>
      <w:r>
        <w:rPr>
          <w:spacing w:val="-10"/>
        </w:rPr>
        <w:t xml:space="preserve"> </w:t>
      </w:r>
      <w:r>
        <w:t>the</w:t>
      </w:r>
      <w:r>
        <w:rPr>
          <w:spacing w:val="-10"/>
        </w:rPr>
        <w:t xml:space="preserve"> </w:t>
      </w:r>
      <w:r>
        <w:t>distance d from the load where the normalised input admittance has a real part of 1, then cancel its imaginary part with a short-circuited stub.</w:t>
      </w:r>
    </w:p>
    <w:p w14:paraId="1BD0589F" w14:textId="77777777" w:rsidR="00541E91" w:rsidRDefault="00541E91">
      <w:pPr>
        <w:pStyle w:val="BodyText"/>
        <w:spacing w:line="360" w:lineRule="auto"/>
        <w:jc w:val="both"/>
        <w:sectPr w:rsidR="00541E91">
          <w:pgSz w:w="11910" w:h="16840"/>
          <w:pgMar w:top="1340" w:right="1275" w:bottom="280" w:left="1275" w:header="720" w:footer="720" w:gutter="0"/>
          <w:cols w:space="720"/>
        </w:sectPr>
      </w:pPr>
    </w:p>
    <w:p w14:paraId="22E47ECA" w14:textId="77777777" w:rsidR="00541E91" w:rsidRDefault="00000000">
      <w:pPr>
        <w:pStyle w:val="BodyText"/>
        <w:spacing w:before="80" w:line="357" w:lineRule="auto"/>
        <w:ind w:right="161"/>
        <w:jc w:val="both"/>
      </w:pPr>
      <w:r>
        <w:rPr>
          <w:position w:val="2"/>
        </w:rPr>
        <w:lastRenderedPageBreak/>
        <w:t>Moving</w:t>
      </w:r>
      <w:r>
        <w:rPr>
          <w:spacing w:val="-6"/>
          <w:position w:val="2"/>
        </w:rPr>
        <w:t xml:space="preserve"> </w:t>
      </w:r>
      <w:r>
        <w:rPr>
          <w:position w:val="2"/>
        </w:rPr>
        <w:t>towards</w:t>
      </w:r>
      <w:r>
        <w:rPr>
          <w:spacing w:val="-7"/>
          <w:position w:val="2"/>
        </w:rPr>
        <w:t xml:space="preserve"> </w:t>
      </w:r>
      <w:r>
        <w:rPr>
          <w:position w:val="2"/>
        </w:rPr>
        <w:t>the</w:t>
      </w:r>
      <w:r>
        <w:rPr>
          <w:spacing w:val="-5"/>
          <w:position w:val="2"/>
        </w:rPr>
        <w:t xml:space="preserve"> </w:t>
      </w:r>
      <w:r>
        <w:rPr>
          <w:position w:val="2"/>
        </w:rPr>
        <w:t>generator,</w:t>
      </w:r>
      <w:r>
        <w:rPr>
          <w:spacing w:val="-7"/>
          <w:position w:val="2"/>
        </w:rPr>
        <w:t xml:space="preserve"> </w:t>
      </w:r>
      <w:r>
        <w:rPr>
          <w:position w:val="2"/>
        </w:rPr>
        <w:t>Γ(d)</w:t>
      </w:r>
      <w:r>
        <w:rPr>
          <w:spacing w:val="-7"/>
          <w:position w:val="2"/>
        </w:rPr>
        <w:t xml:space="preserve"> </w:t>
      </w:r>
      <w:r>
        <w:rPr>
          <w:position w:val="2"/>
        </w:rPr>
        <w:t>=</w:t>
      </w:r>
      <w:r>
        <w:rPr>
          <w:spacing w:val="-5"/>
          <w:position w:val="2"/>
        </w:rPr>
        <w:t xml:space="preserve"> </w:t>
      </w:r>
      <w:r>
        <w:rPr>
          <w:position w:val="2"/>
        </w:rPr>
        <w:t>Γ</w:t>
      </w:r>
      <w:r>
        <w:rPr>
          <w:sz w:val="16"/>
        </w:rPr>
        <w:t>L</w:t>
      </w:r>
      <w:r>
        <w:rPr>
          <w:position w:val="2"/>
        </w:rPr>
        <w:t>e</w:t>
      </w:r>
      <w:r>
        <w:rPr>
          <w:position w:val="2"/>
          <w:vertAlign w:val="superscript"/>
        </w:rPr>
        <w:t>−j2βd</w:t>
      </w:r>
      <w:r>
        <w:rPr>
          <w:spacing w:val="-5"/>
          <w:position w:val="2"/>
        </w:rPr>
        <w:t xml:space="preserve"> </w:t>
      </w:r>
      <w:r>
        <w:rPr>
          <w:position w:val="2"/>
        </w:rPr>
        <w:t>and</w:t>
      </w:r>
      <w:r>
        <w:rPr>
          <w:spacing w:val="-6"/>
          <w:position w:val="2"/>
        </w:rPr>
        <w:t xml:space="preserve"> </w:t>
      </w:r>
      <w:r>
        <w:rPr>
          <w:position w:val="2"/>
        </w:rPr>
        <w:t>y(d)</w:t>
      </w:r>
      <w:r>
        <w:rPr>
          <w:spacing w:val="-8"/>
          <w:position w:val="2"/>
        </w:rPr>
        <w:t xml:space="preserve"> </w:t>
      </w:r>
      <w:r>
        <w:rPr>
          <w:position w:val="2"/>
        </w:rPr>
        <w:t>=</w:t>
      </w:r>
      <w:r>
        <w:rPr>
          <w:spacing w:val="-5"/>
          <w:position w:val="2"/>
        </w:rPr>
        <w:t xml:space="preserve"> </w:t>
      </w:r>
      <w:r>
        <w:rPr>
          <w:position w:val="2"/>
        </w:rPr>
        <w:t>(1</w:t>
      </w:r>
      <w:r>
        <w:rPr>
          <w:spacing w:val="-5"/>
          <w:position w:val="2"/>
        </w:rPr>
        <w:t xml:space="preserve"> </w:t>
      </w:r>
      <w:r>
        <w:rPr>
          <w:position w:val="2"/>
        </w:rPr>
        <w:t>−</w:t>
      </w:r>
      <w:r>
        <w:rPr>
          <w:spacing w:val="-7"/>
          <w:position w:val="2"/>
        </w:rPr>
        <w:t xml:space="preserve"> </w:t>
      </w:r>
      <w:r>
        <w:rPr>
          <w:position w:val="2"/>
        </w:rPr>
        <w:t>Γ(d))/(1</w:t>
      </w:r>
      <w:r>
        <w:rPr>
          <w:spacing w:val="-4"/>
          <w:position w:val="2"/>
        </w:rPr>
        <w:t xml:space="preserve"> </w:t>
      </w:r>
      <w:r>
        <w:rPr>
          <w:position w:val="2"/>
        </w:rPr>
        <w:t>+</w:t>
      </w:r>
      <w:r>
        <w:rPr>
          <w:spacing w:val="-7"/>
          <w:position w:val="2"/>
        </w:rPr>
        <w:t xml:space="preserve"> </w:t>
      </w:r>
      <w:r>
        <w:rPr>
          <w:position w:val="2"/>
        </w:rPr>
        <w:t>Γ(d)).</w:t>
      </w:r>
      <w:r>
        <w:rPr>
          <w:spacing w:val="-6"/>
          <w:position w:val="2"/>
        </w:rPr>
        <w:t xml:space="preserve"> </w:t>
      </w:r>
      <w:r>
        <w:rPr>
          <w:position w:val="2"/>
        </w:rPr>
        <w:t>At</w:t>
      </w:r>
      <w:r>
        <w:rPr>
          <w:spacing w:val="-6"/>
          <w:position w:val="2"/>
        </w:rPr>
        <w:t xml:space="preserve"> </w:t>
      </w:r>
      <w:r>
        <w:rPr>
          <w:position w:val="2"/>
        </w:rPr>
        <w:t>9.5</w:t>
      </w:r>
      <w:r>
        <w:rPr>
          <w:spacing w:val="-4"/>
          <w:position w:val="2"/>
        </w:rPr>
        <w:t xml:space="preserve"> </w:t>
      </w:r>
      <w:r>
        <w:rPr>
          <w:position w:val="2"/>
        </w:rPr>
        <w:t>GHz</w:t>
      </w:r>
      <w:r>
        <w:rPr>
          <w:spacing w:val="-7"/>
          <w:position w:val="2"/>
        </w:rPr>
        <w:t xml:space="preserve"> </w:t>
      </w:r>
      <w:r>
        <w:rPr>
          <w:position w:val="2"/>
        </w:rPr>
        <w:t>the first point where Re y = 1 is at d = 9.21 mm (0.211 λ</w:t>
      </w:r>
      <w:r>
        <w:rPr>
          <w:sz w:val="16"/>
        </w:rPr>
        <w:t>g</w:t>
      </w:r>
      <w:r>
        <w:rPr>
          <w:position w:val="2"/>
        </w:rPr>
        <w:t>), where y = 1 + j0.598. The stub must supply</w:t>
      </w:r>
      <w:r>
        <w:rPr>
          <w:spacing w:val="-2"/>
          <w:position w:val="2"/>
        </w:rPr>
        <w:t xml:space="preserve"> </w:t>
      </w:r>
      <w:r>
        <w:rPr>
          <w:position w:val="2"/>
        </w:rPr>
        <w:t>−j0.598,</w:t>
      </w:r>
      <w:r>
        <w:rPr>
          <w:spacing w:val="-2"/>
          <w:position w:val="2"/>
        </w:rPr>
        <w:t xml:space="preserve"> </w:t>
      </w:r>
      <w:r>
        <w:rPr>
          <w:position w:val="2"/>
        </w:rPr>
        <w:t>so</w:t>
      </w:r>
      <w:r>
        <w:rPr>
          <w:spacing w:val="-2"/>
          <w:position w:val="2"/>
        </w:rPr>
        <w:t xml:space="preserve"> </w:t>
      </w:r>
      <w:r>
        <w:rPr>
          <w:position w:val="2"/>
        </w:rPr>
        <w:t>−cot(βℓ</w:t>
      </w:r>
      <w:r>
        <w:rPr>
          <w:sz w:val="16"/>
        </w:rPr>
        <w:t>s</w:t>
      </w:r>
      <w:r>
        <w:rPr>
          <w:position w:val="2"/>
        </w:rPr>
        <w:t>)</w:t>
      </w:r>
      <w:r>
        <w:rPr>
          <w:spacing w:val="-2"/>
          <w:position w:val="2"/>
        </w:rPr>
        <w:t xml:space="preserve"> </w:t>
      </w:r>
      <w:r>
        <w:rPr>
          <w:position w:val="2"/>
        </w:rPr>
        <w:t>=</w:t>
      </w:r>
      <w:r>
        <w:rPr>
          <w:spacing w:val="-4"/>
          <w:position w:val="2"/>
        </w:rPr>
        <w:t xml:space="preserve"> </w:t>
      </w:r>
      <w:r>
        <w:rPr>
          <w:position w:val="2"/>
        </w:rPr>
        <w:t>−0.598,</w:t>
      </w:r>
      <w:r>
        <w:rPr>
          <w:spacing w:val="-2"/>
          <w:position w:val="2"/>
        </w:rPr>
        <w:t xml:space="preserve"> </w:t>
      </w:r>
      <w:r>
        <w:rPr>
          <w:position w:val="2"/>
        </w:rPr>
        <w:t>giving</w:t>
      </w:r>
      <w:r>
        <w:rPr>
          <w:spacing w:val="-2"/>
          <w:position w:val="2"/>
        </w:rPr>
        <w:t xml:space="preserve"> </w:t>
      </w:r>
      <w:r>
        <w:rPr>
          <w:position w:val="2"/>
        </w:rPr>
        <w:t>βℓ</w:t>
      </w:r>
      <w:r>
        <w:rPr>
          <w:sz w:val="16"/>
        </w:rPr>
        <w:t>s</w:t>
      </w:r>
      <w:r>
        <w:rPr>
          <w:spacing w:val="18"/>
          <w:sz w:val="16"/>
        </w:rPr>
        <w:t xml:space="preserve"> </w:t>
      </w:r>
      <w:r>
        <w:rPr>
          <w:position w:val="2"/>
        </w:rPr>
        <w:t>=</w:t>
      </w:r>
      <w:r>
        <w:rPr>
          <w:spacing w:val="-3"/>
          <w:position w:val="2"/>
        </w:rPr>
        <w:t xml:space="preserve"> </w:t>
      </w:r>
      <w:r>
        <w:rPr>
          <w:position w:val="2"/>
        </w:rPr>
        <w:t>arccot(0.598)</w:t>
      </w:r>
      <w:r>
        <w:rPr>
          <w:spacing w:val="-1"/>
          <w:position w:val="2"/>
        </w:rPr>
        <w:t xml:space="preserve"> </w:t>
      </w:r>
      <w:r>
        <w:rPr>
          <w:position w:val="2"/>
        </w:rPr>
        <w:t>=</w:t>
      </w:r>
      <w:r>
        <w:rPr>
          <w:spacing w:val="-3"/>
          <w:position w:val="2"/>
        </w:rPr>
        <w:t xml:space="preserve"> </w:t>
      </w:r>
      <w:r>
        <w:rPr>
          <w:position w:val="2"/>
        </w:rPr>
        <w:t>1.032 rad</w:t>
      </w:r>
      <w:r>
        <w:rPr>
          <w:spacing w:val="-2"/>
          <w:position w:val="2"/>
        </w:rPr>
        <w:t xml:space="preserve"> </w:t>
      </w:r>
      <w:r>
        <w:rPr>
          <w:position w:val="2"/>
        </w:rPr>
        <w:t>(59.1°)</w:t>
      </w:r>
      <w:r>
        <w:rPr>
          <w:spacing w:val="-1"/>
          <w:position w:val="2"/>
        </w:rPr>
        <w:t xml:space="preserve"> </w:t>
      </w:r>
      <w:r>
        <w:rPr>
          <w:position w:val="2"/>
        </w:rPr>
        <w:t>and</w:t>
      </w:r>
      <w:r>
        <w:rPr>
          <w:spacing w:val="-2"/>
          <w:position w:val="2"/>
        </w:rPr>
        <w:t xml:space="preserve"> </w:t>
      </w:r>
      <w:r>
        <w:rPr>
          <w:position w:val="2"/>
        </w:rPr>
        <w:t>ℓ</w:t>
      </w:r>
      <w:r>
        <w:rPr>
          <w:sz w:val="16"/>
        </w:rPr>
        <w:t>s</w:t>
      </w:r>
      <w:r>
        <w:rPr>
          <w:spacing w:val="17"/>
          <w:sz w:val="16"/>
        </w:rPr>
        <w:t xml:space="preserve"> </w:t>
      </w:r>
      <w:r>
        <w:rPr>
          <w:position w:val="2"/>
        </w:rPr>
        <w:t>= 1.032/144.07</w:t>
      </w:r>
      <w:r>
        <w:rPr>
          <w:spacing w:val="-12"/>
          <w:position w:val="2"/>
        </w:rPr>
        <w:t xml:space="preserve"> </w:t>
      </w:r>
      <w:r>
        <w:rPr>
          <w:position w:val="2"/>
        </w:rPr>
        <w:t>=</w:t>
      </w:r>
      <w:r>
        <w:rPr>
          <w:spacing w:val="-13"/>
          <w:position w:val="2"/>
        </w:rPr>
        <w:t xml:space="preserve"> </w:t>
      </w:r>
      <w:r>
        <w:rPr>
          <w:position w:val="2"/>
        </w:rPr>
        <w:t>7.16</w:t>
      </w:r>
      <w:r>
        <w:rPr>
          <w:spacing w:val="-12"/>
          <w:position w:val="2"/>
        </w:rPr>
        <w:t xml:space="preserve"> </w:t>
      </w:r>
      <w:r>
        <w:rPr>
          <w:position w:val="2"/>
        </w:rPr>
        <w:t>mm</w:t>
      </w:r>
      <w:r>
        <w:rPr>
          <w:spacing w:val="-9"/>
          <w:position w:val="2"/>
        </w:rPr>
        <w:t xml:space="preserve"> </w:t>
      </w:r>
      <w:r>
        <w:rPr>
          <w:position w:val="2"/>
        </w:rPr>
        <w:t>(0.164</w:t>
      </w:r>
      <w:r>
        <w:rPr>
          <w:spacing w:val="-12"/>
          <w:position w:val="2"/>
        </w:rPr>
        <w:t xml:space="preserve"> </w:t>
      </w:r>
      <w:r>
        <w:rPr>
          <w:position w:val="2"/>
        </w:rPr>
        <w:t>λ</w:t>
      </w:r>
      <w:r>
        <w:rPr>
          <w:sz w:val="16"/>
        </w:rPr>
        <w:t>g</w:t>
      </w:r>
      <w:r>
        <w:rPr>
          <w:position w:val="2"/>
        </w:rPr>
        <w:t>).</w:t>
      </w:r>
      <w:r>
        <w:rPr>
          <w:spacing w:val="-13"/>
          <w:position w:val="2"/>
        </w:rPr>
        <w:t xml:space="preserve"> </w:t>
      </w:r>
      <w:r>
        <w:rPr>
          <w:position w:val="2"/>
        </w:rPr>
        <w:t>This</w:t>
      </w:r>
      <w:r>
        <w:rPr>
          <w:spacing w:val="-12"/>
          <w:position w:val="2"/>
        </w:rPr>
        <w:t xml:space="preserve"> </w:t>
      </w:r>
      <w:r>
        <w:rPr>
          <w:position w:val="2"/>
        </w:rPr>
        <w:t>closed-form</w:t>
      </w:r>
      <w:r>
        <w:rPr>
          <w:spacing w:val="-12"/>
          <w:position w:val="2"/>
        </w:rPr>
        <w:t xml:space="preserve"> </w:t>
      </w:r>
      <w:r>
        <w:rPr>
          <w:position w:val="2"/>
        </w:rPr>
        <w:t>design</w:t>
      </w:r>
      <w:r>
        <w:rPr>
          <w:spacing w:val="-11"/>
          <w:position w:val="2"/>
        </w:rPr>
        <w:t xml:space="preserve"> </w:t>
      </w:r>
      <w:r>
        <w:rPr>
          <w:position w:val="2"/>
        </w:rPr>
        <w:t>gives</w:t>
      </w:r>
      <w:r>
        <w:rPr>
          <w:spacing w:val="-12"/>
          <w:position w:val="2"/>
        </w:rPr>
        <w:t xml:space="preserve"> </w:t>
      </w:r>
      <w:r>
        <w:rPr>
          <w:position w:val="2"/>
        </w:rPr>
        <w:t>an</w:t>
      </w:r>
      <w:r>
        <w:rPr>
          <w:spacing w:val="-10"/>
          <w:position w:val="2"/>
        </w:rPr>
        <w:t xml:space="preserve"> </w:t>
      </w:r>
      <w:r>
        <w:rPr>
          <w:position w:val="2"/>
        </w:rPr>
        <w:t>essentially</w:t>
      </w:r>
      <w:r>
        <w:rPr>
          <w:spacing w:val="-12"/>
          <w:position w:val="2"/>
        </w:rPr>
        <w:t xml:space="preserve"> </w:t>
      </w:r>
      <w:r>
        <w:rPr>
          <w:position w:val="2"/>
        </w:rPr>
        <w:t>perfect</w:t>
      </w:r>
      <w:r>
        <w:rPr>
          <w:spacing w:val="-12"/>
          <w:position w:val="2"/>
        </w:rPr>
        <w:t xml:space="preserve"> </w:t>
      </w:r>
      <w:r>
        <w:rPr>
          <w:position w:val="2"/>
        </w:rPr>
        <w:t xml:space="preserve">match </w:t>
      </w:r>
      <w:r>
        <w:t>at 9.5 GHz</w:t>
      </w:r>
      <w:r>
        <w:rPr>
          <w:spacing w:val="-1"/>
        </w:rPr>
        <w:t xml:space="preserve"> </w:t>
      </w:r>
      <w:r>
        <w:t>(RL</w:t>
      </w:r>
      <w:r>
        <w:rPr>
          <w:spacing w:val="-1"/>
        </w:rPr>
        <w:t xml:space="preserve"> </w:t>
      </w:r>
      <w:r>
        <w:t>above</w:t>
      </w:r>
      <w:r>
        <w:rPr>
          <w:spacing w:val="-1"/>
        </w:rPr>
        <w:t xml:space="preserve"> </w:t>
      </w:r>
      <w:r>
        <w:t>70 dB)</w:t>
      </w:r>
      <w:r>
        <w:rPr>
          <w:spacing w:val="-1"/>
        </w:rPr>
        <w:t xml:space="preserve"> </w:t>
      </w:r>
      <w:r>
        <w:t>but the</w:t>
      </w:r>
      <w:r>
        <w:rPr>
          <w:spacing w:val="-1"/>
        </w:rPr>
        <w:t xml:space="preserve"> </w:t>
      </w:r>
      <w:r>
        <w:t>worst return</w:t>
      </w:r>
      <w:r>
        <w:rPr>
          <w:spacing w:val="-2"/>
        </w:rPr>
        <w:t xml:space="preserve"> </w:t>
      </w:r>
      <w:r>
        <w:t>loss in the</w:t>
      </w:r>
      <w:r>
        <w:rPr>
          <w:spacing w:val="-1"/>
        </w:rPr>
        <w:t xml:space="preserve"> </w:t>
      </w:r>
      <w:r>
        <w:t>band</w:t>
      </w:r>
      <w:r>
        <w:rPr>
          <w:spacing w:val="-2"/>
        </w:rPr>
        <w:t xml:space="preserve"> </w:t>
      </w:r>
      <w:r>
        <w:t>is only 17.1 dB at the</w:t>
      </w:r>
      <w:r>
        <w:rPr>
          <w:spacing w:val="-1"/>
        </w:rPr>
        <w:t xml:space="preserve"> </w:t>
      </w:r>
      <w:r>
        <w:t xml:space="preserve">band edges. Since the specification applies to the whole band, I then ran a numerical minimax </w:t>
      </w:r>
      <w:r>
        <w:rPr>
          <w:position w:val="2"/>
        </w:rPr>
        <w:t>optimisation (Nelder–Mead) of d and ℓ</w:t>
      </w:r>
      <w:r>
        <w:rPr>
          <w:sz w:val="16"/>
        </w:rPr>
        <w:t>s</w:t>
      </w:r>
      <w:r>
        <w:rPr>
          <w:spacing w:val="25"/>
          <w:sz w:val="16"/>
        </w:rPr>
        <w:t xml:space="preserve"> </w:t>
      </w:r>
      <w:r>
        <w:rPr>
          <w:position w:val="2"/>
        </w:rPr>
        <w:t xml:space="preserve">to maximise the worst-case return loss over 9.0–10.0 </w:t>
      </w:r>
      <w:r>
        <w:rPr>
          <w:position w:val="1"/>
        </w:rPr>
        <w:t xml:space="preserve">GHz. The result is </w:t>
      </w:r>
      <w:r>
        <w:rPr>
          <w:b/>
          <w:position w:val="1"/>
        </w:rPr>
        <w:t>d = 9.20 mm and ℓ</w:t>
      </w:r>
      <w:r>
        <w:rPr>
          <w:b/>
          <w:sz w:val="16"/>
        </w:rPr>
        <w:t>s</w:t>
      </w:r>
      <w:r>
        <w:rPr>
          <w:b/>
          <w:spacing w:val="21"/>
          <w:sz w:val="16"/>
        </w:rPr>
        <w:t xml:space="preserve"> </w:t>
      </w:r>
      <w:r>
        <w:rPr>
          <w:b/>
          <w:position w:val="1"/>
        </w:rPr>
        <w:t>= 7.35 mm</w:t>
      </w:r>
      <w:r>
        <w:rPr>
          <w:position w:val="1"/>
        </w:rPr>
        <w:t xml:space="preserve">, with a worst-case return loss of </w:t>
      </w:r>
      <w:r>
        <w:rPr>
          <w:b/>
          <w:position w:val="1"/>
        </w:rPr>
        <w:t xml:space="preserve">18.18 dB </w:t>
      </w:r>
      <w:r>
        <w:t>at both band edges and 35.3 dB at the centre.</w:t>
      </w:r>
    </w:p>
    <w:p w14:paraId="32E0D99C" w14:textId="77777777" w:rsidR="00541E91" w:rsidRDefault="00000000">
      <w:pPr>
        <w:pStyle w:val="Heading2"/>
        <w:numPr>
          <w:ilvl w:val="1"/>
          <w:numId w:val="4"/>
        </w:numPr>
        <w:tabs>
          <w:tab w:val="left" w:pos="525"/>
        </w:tabs>
        <w:spacing w:before="115"/>
        <w:jc w:val="both"/>
      </w:pPr>
      <w:r>
        <w:t>Results:</w:t>
      </w:r>
      <w:r>
        <w:rPr>
          <w:spacing w:val="-3"/>
        </w:rPr>
        <w:t xml:space="preserve"> </w:t>
      </w:r>
      <w:r>
        <w:t>before</w:t>
      </w:r>
      <w:r>
        <w:rPr>
          <w:spacing w:val="-2"/>
        </w:rPr>
        <w:t xml:space="preserve"> </w:t>
      </w:r>
      <w:r>
        <w:t>and</w:t>
      </w:r>
      <w:r>
        <w:rPr>
          <w:spacing w:val="-3"/>
        </w:rPr>
        <w:t xml:space="preserve"> </w:t>
      </w:r>
      <w:r>
        <w:t>after</w:t>
      </w:r>
      <w:r>
        <w:rPr>
          <w:spacing w:val="-2"/>
        </w:rPr>
        <w:t xml:space="preserve"> matching</w:t>
      </w:r>
    </w:p>
    <w:p w14:paraId="7709016C" w14:textId="77777777" w:rsidR="00541E91" w:rsidRDefault="00541E91">
      <w:pPr>
        <w:pStyle w:val="BodyText"/>
        <w:spacing w:before="4"/>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1501"/>
        <w:gridCol w:w="1700"/>
        <w:gridCol w:w="1301"/>
        <w:gridCol w:w="2427"/>
      </w:tblGrid>
      <w:tr w:rsidR="00541E91" w14:paraId="45638DBD" w14:textId="77777777">
        <w:trPr>
          <w:trHeight w:val="630"/>
        </w:trPr>
        <w:tc>
          <w:tcPr>
            <w:tcW w:w="2100" w:type="dxa"/>
            <w:shd w:val="clear" w:color="auto" w:fill="E7E6E6"/>
          </w:tcPr>
          <w:p w14:paraId="2F887E94" w14:textId="77777777" w:rsidR="00541E91" w:rsidRDefault="00000000">
            <w:pPr>
              <w:pStyle w:val="TableParagraph"/>
              <w:ind w:right="84"/>
              <w:jc w:val="left"/>
              <w:rPr>
                <w:b/>
                <w:sz w:val="24"/>
              </w:rPr>
            </w:pPr>
            <w:r>
              <w:rPr>
                <w:b/>
                <w:sz w:val="24"/>
              </w:rPr>
              <w:t>Parameter (9.5 GHz</w:t>
            </w:r>
            <w:r>
              <w:rPr>
                <w:b/>
                <w:spacing w:val="-15"/>
                <w:sz w:val="24"/>
              </w:rPr>
              <w:t xml:space="preserve"> </w:t>
            </w:r>
            <w:r>
              <w:rPr>
                <w:b/>
                <w:sz w:val="24"/>
              </w:rPr>
              <w:t>unless</w:t>
            </w:r>
            <w:r>
              <w:rPr>
                <w:b/>
                <w:spacing w:val="-15"/>
                <w:sz w:val="24"/>
              </w:rPr>
              <w:t xml:space="preserve"> </w:t>
            </w:r>
            <w:r>
              <w:rPr>
                <w:b/>
                <w:sz w:val="24"/>
              </w:rPr>
              <w:t>stated)</w:t>
            </w:r>
          </w:p>
        </w:tc>
        <w:tc>
          <w:tcPr>
            <w:tcW w:w="1501" w:type="dxa"/>
            <w:shd w:val="clear" w:color="auto" w:fill="E7E6E6"/>
          </w:tcPr>
          <w:p w14:paraId="226CAE70" w14:textId="77777777" w:rsidR="00541E91" w:rsidRDefault="00000000">
            <w:pPr>
              <w:pStyle w:val="TableParagraph"/>
              <w:ind w:left="269" w:firstLine="141"/>
              <w:jc w:val="left"/>
              <w:rPr>
                <w:b/>
                <w:sz w:val="24"/>
              </w:rPr>
            </w:pPr>
            <w:r>
              <w:rPr>
                <w:b/>
                <w:spacing w:val="-2"/>
                <w:sz w:val="24"/>
              </w:rPr>
              <w:t>Before matching</w:t>
            </w:r>
          </w:p>
        </w:tc>
        <w:tc>
          <w:tcPr>
            <w:tcW w:w="1700" w:type="dxa"/>
            <w:shd w:val="clear" w:color="auto" w:fill="E7E6E6"/>
          </w:tcPr>
          <w:p w14:paraId="3E6CBAC8" w14:textId="77777777" w:rsidR="00541E91" w:rsidRDefault="00000000">
            <w:pPr>
              <w:pStyle w:val="TableParagraph"/>
              <w:ind w:left="368" w:firstLine="206"/>
              <w:jc w:val="left"/>
              <w:rPr>
                <w:b/>
                <w:sz w:val="24"/>
              </w:rPr>
            </w:pPr>
            <w:r>
              <w:rPr>
                <w:b/>
                <w:spacing w:val="-4"/>
                <w:sz w:val="24"/>
              </w:rPr>
              <w:t xml:space="preserve">After </w:t>
            </w:r>
            <w:r>
              <w:rPr>
                <w:b/>
                <w:spacing w:val="-2"/>
                <w:sz w:val="24"/>
              </w:rPr>
              <w:t>matching</w:t>
            </w:r>
          </w:p>
        </w:tc>
        <w:tc>
          <w:tcPr>
            <w:tcW w:w="1301" w:type="dxa"/>
            <w:shd w:val="clear" w:color="auto" w:fill="E7E6E6"/>
          </w:tcPr>
          <w:p w14:paraId="6C46580E" w14:textId="77777777" w:rsidR="00541E91" w:rsidRDefault="00000000">
            <w:pPr>
              <w:pStyle w:val="TableParagraph"/>
              <w:ind w:left="12" w:right="4"/>
              <w:rPr>
                <w:b/>
                <w:sz w:val="24"/>
              </w:rPr>
            </w:pPr>
            <w:r>
              <w:rPr>
                <w:b/>
                <w:spacing w:val="-2"/>
                <w:sz w:val="24"/>
              </w:rPr>
              <w:t>Target</w:t>
            </w:r>
          </w:p>
        </w:tc>
        <w:tc>
          <w:tcPr>
            <w:tcW w:w="2427" w:type="dxa"/>
            <w:shd w:val="clear" w:color="auto" w:fill="E7E6E6"/>
          </w:tcPr>
          <w:p w14:paraId="61AD0346" w14:textId="77777777" w:rsidR="00541E91" w:rsidRDefault="00000000">
            <w:pPr>
              <w:pStyle w:val="TableParagraph"/>
              <w:ind w:left="2" w:right="2"/>
              <w:rPr>
                <w:b/>
                <w:sz w:val="24"/>
              </w:rPr>
            </w:pPr>
            <w:r>
              <w:rPr>
                <w:b/>
                <w:spacing w:val="-2"/>
                <w:sz w:val="24"/>
              </w:rPr>
              <w:t>Interpretation</w:t>
            </w:r>
          </w:p>
        </w:tc>
      </w:tr>
      <w:tr w:rsidR="00541E91" w14:paraId="70051DDA" w14:textId="77777777">
        <w:trPr>
          <w:trHeight w:val="909"/>
        </w:trPr>
        <w:tc>
          <w:tcPr>
            <w:tcW w:w="2100" w:type="dxa"/>
          </w:tcPr>
          <w:p w14:paraId="1741686D" w14:textId="77777777" w:rsidR="00541E91" w:rsidRDefault="00000000">
            <w:pPr>
              <w:pStyle w:val="TableParagraph"/>
              <w:ind w:right="84"/>
              <w:jc w:val="left"/>
              <w:rPr>
                <w:position w:val="2"/>
                <w:sz w:val="24"/>
              </w:rPr>
            </w:pPr>
            <w:r>
              <w:rPr>
                <w:spacing w:val="-2"/>
                <w:sz w:val="24"/>
              </w:rPr>
              <w:t xml:space="preserve">Reference </w:t>
            </w:r>
            <w:r>
              <w:rPr>
                <w:position w:val="2"/>
                <w:sz w:val="24"/>
              </w:rPr>
              <w:t>impedance</w:t>
            </w:r>
            <w:r>
              <w:rPr>
                <w:spacing w:val="-15"/>
                <w:position w:val="2"/>
                <w:sz w:val="24"/>
              </w:rPr>
              <w:t xml:space="preserve"> </w:t>
            </w:r>
            <w:r>
              <w:rPr>
                <w:position w:val="2"/>
                <w:sz w:val="24"/>
              </w:rPr>
              <w:t>Z</w:t>
            </w:r>
            <w:r>
              <w:rPr>
                <w:sz w:val="16"/>
              </w:rPr>
              <w:t>0</w:t>
            </w:r>
            <w:r>
              <w:rPr>
                <w:spacing w:val="-1"/>
                <w:sz w:val="16"/>
              </w:rPr>
              <w:t xml:space="preserve"> </w:t>
            </w:r>
            <w:r>
              <w:rPr>
                <w:position w:val="2"/>
                <w:sz w:val="24"/>
              </w:rPr>
              <w:t>(Ω)</w:t>
            </w:r>
          </w:p>
        </w:tc>
        <w:tc>
          <w:tcPr>
            <w:tcW w:w="1501" w:type="dxa"/>
          </w:tcPr>
          <w:p w14:paraId="434FCC21" w14:textId="77777777" w:rsidR="00541E91" w:rsidRDefault="00000000">
            <w:pPr>
              <w:pStyle w:val="TableParagraph"/>
              <w:ind w:left="53" w:right="49"/>
              <w:rPr>
                <w:sz w:val="24"/>
              </w:rPr>
            </w:pPr>
            <w:r>
              <w:rPr>
                <w:spacing w:val="-2"/>
                <w:sz w:val="24"/>
              </w:rPr>
              <w:t>462.8</w:t>
            </w:r>
          </w:p>
        </w:tc>
        <w:tc>
          <w:tcPr>
            <w:tcW w:w="1700" w:type="dxa"/>
          </w:tcPr>
          <w:p w14:paraId="6756E01C" w14:textId="77777777" w:rsidR="00541E91" w:rsidRDefault="00000000">
            <w:pPr>
              <w:pStyle w:val="TableParagraph"/>
              <w:ind w:left="6" w:right="1"/>
              <w:rPr>
                <w:sz w:val="24"/>
              </w:rPr>
            </w:pPr>
            <w:r>
              <w:rPr>
                <w:spacing w:val="-2"/>
                <w:sz w:val="24"/>
              </w:rPr>
              <w:t>462.8</w:t>
            </w:r>
          </w:p>
        </w:tc>
        <w:tc>
          <w:tcPr>
            <w:tcW w:w="1301" w:type="dxa"/>
          </w:tcPr>
          <w:p w14:paraId="0AE06F03" w14:textId="77777777" w:rsidR="00541E91" w:rsidRDefault="00000000">
            <w:pPr>
              <w:pStyle w:val="TableParagraph"/>
              <w:ind w:left="12" w:right="2"/>
              <w:rPr>
                <w:sz w:val="16"/>
              </w:rPr>
            </w:pPr>
            <w:r>
              <w:rPr>
                <w:spacing w:val="-5"/>
                <w:position w:val="2"/>
                <w:sz w:val="24"/>
              </w:rPr>
              <w:t>Z</w:t>
            </w:r>
            <w:r>
              <w:rPr>
                <w:spacing w:val="-5"/>
                <w:sz w:val="16"/>
              </w:rPr>
              <w:t>pv</w:t>
            </w:r>
          </w:p>
        </w:tc>
        <w:tc>
          <w:tcPr>
            <w:tcW w:w="2427" w:type="dxa"/>
          </w:tcPr>
          <w:p w14:paraId="5F0F7B96" w14:textId="77777777" w:rsidR="00541E91" w:rsidRDefault="00000000">
            <w:pPr>
              <w:pStyle w:val="TableParagraph"/>
              <w:ind w:left="272" w:right="266" w:firstLine="1"/>
              <w:rPr>
                <w:sz w:val="24"/>
              </w:rPr>
            </w:pPr>
            <w:r>
              <w:rPr>
                <w:sz w:val="24"/>
              </w:rPr>
              <w:t>Equivalent line impedance;</w:t>
            </w:r>
            <w:r>
              <w:rPr>
                <w:spacing w:val="-14"/>
                <w:sz w:val="24"/>
              </w:rPr>
              <w:t xml:space="preserve"> </w:t>
            </w:r>
            <w:r>
              <w:rPr>
                <w:sz w:val="24"/>
              </w:rPr>
              <w:t>50</w:t>
            </w:r>
            <w:r>
              <w:rPr>
                <w:spacing w:val="-14"/>
                <w:sz w:val="24"/>
              </w:rPr>
              <w:t xml:space="preserve"> </w:t>
            </w:r>
            <w:r>
              <w:rPr>
                <w:sz w:val="24"/>
              </w:rPr>
              <w:t>Ω</w:t>
            </w:r>
            <w:r>
              <w:rPr>
                <w:spacing w:val="-13"/>
                <w:sz w:val="24"/>
              </w:rPr>
              <w:t xml:space="preserve"> </w:t>
            </w:r>
            <w:r>
              <w:rPr>
                <w:sz w:val="24"/>
              </w:rPr>
              <w:t>at coax port</w:t>
            </w:r>
          </w:p>
        </w:tc>
      </w:tr>
      <w:tr w:rsidR="00541E91" w14:paraId="298DCD29" w14:textId="77777777">
        <w:trPr>
          <w:trHeight w:val="630"/>
        </w:trPr>
        <w:tc>
          <w:tcPr>
            <w:tcW w:w="2100" w:type="dxa"/>
          </w:tcPr>
          <w:p w14:paraId="0F5737C6" w14:textId="77777777" w:rsidR="00541E91" w:rsidRDefault="00000000">
            <w:pPr>
              <w:pStyle w:val="TableParagraph"/>
              <w:jc w:val="left"/>
              <w:rPr>
                <w:sz w:val="24"/>
              </w:rPr>
            </w:pPr>
            <w:r>
              <w:rPr>
                <w:sz w:val="24"/>
              </w:rPr>
              <w:t>|Γ|</w:t>
            </w:r>
            <w:r>
              <w:rPr>
                <w:spacing w:val="-12"/>
                <w:sz w:val="24"/>
              </w:rPr>
              <w:t xml:space="preserve"> </w:t>
            </w:r>
            <w:r>
              <w:rPr>
                <w:sz w:val="24"/>
              </w:rPr>
              <w:t>/</w:t>
            </w:r>
            <w:r>
              <w:rPr>
                <w:spacing w:val="-10"/>
                <w:sz w:val="24"/>
              </w:rPr>
              <w:t xml:space="preserve"> </w:t>
            </w:r>
            <w:r>
              <w:rPr>
                <w:sz w:val="24"/>
              </w:rPr>
              <w:t>VSWR</w:t>
            </w:r>
            <w:r>
              <w:rPr>
                <w:spacing w:val="-10"/>
                <w:sz w:val="24"/>
              </w:rPr>
              <w:t xml:space="preserve"> </w:t>
            </w:r>
            <w:r>
              <w:rPr>
                <w:sz w:val="24"/>
              </w:rPr>
              <w:t>at</w:t>
            </w:r>
            <w:r>
              <w:rPr>
                <w:spacing w:val="-10"/>
                <w:sz w:val="24"/>
              </w:rPr>
              <w:t xml:space="preserve"> </w:t>
            </w:r>
            <w:r>
              <w:rPr>
                <w:sz w:val="24"/>
              </w:rPr>
              <w:t xml:space="preserve">horn </w:t>
            </w:r>
            <w:r>
              <w:rPr>
                <w:spacing w:val="-2"/>
                <w:sz w:val="24"/>
              </w:rPr>
              <w:t>plane</w:t>
            </w:r>
          </w:p>
        </w:tc>
        <w:tc>
          <w:tcPr>
            <w:tcW w:w="1501" w:type="dxa"/>
          </w:tcPr>
          <w:p w14:paraId="200358E9" w14:textId="77777777" w:rsidR="00541E91" w:rsidRDefault="00000000">
            <w:pPr>
              <w:pStyle w:val="TableParagraph"/>
              <w:ind w:left="175"/>
              <w:jc w:val="left"/>
              <w:rPr>
                <w:sz w:val="24"/>
              </w:rPr>
            </w:pPr>
            <w:r>
              <w:rPr>
                <w:sz w:val="24"/>
              </w:rPr>
              <w:t xml:space="preserve">0.286 / </w:t>
            </w:r>
            <w:r>
              <w:rPr>
                <w:spacing w:val="-4"/>
                <w:sz w:val="24"/>
              </w:rPr>
              <w:t>1.80</w:t>
            </w:r>
          </w:p>
        </w:tc>
        <w:tc>
          <w:tcPr>
            <w:tcW w:w="1700" w:type="dxa"/>
          </w:tcPr>
          <w:p w14:paraId="3B769C0A" w14:textId="77777777" w:rsidR="00541E91" w:rsidRDefault="00000000">
            <w:pPr>
              <w:pStyle w:val="TableParagraph"/>
              <w:ind w:left="275"/>
              <w:jc w:val="left"/>
              <w:rPr>
                <w:sz w:val="24"/>
              </w:rPr>
            </w:pPr>
            <w:r>
              <w:rPr>
                <w:sz w:val="24"/>
              </w:rPr>
              <w:t xml:space="preserve">0.017 / </w:t>
            </w:r>
            <w:r>
              <w:rPr>
                <w:spacing w:val="-4"/>
                <w:sz w:val="24"/>
              </w:rPr>
              <w:t>1.04</w:t>
            </w:r>
          </w:p>
        </w:tc>
        <w:tc>
          <w:tcPr>
            <w:tcW w:w="1301" w:type="dxa"/>
          </w:tcPr>
          <w:p w14:paraId="504D0AB7" w14:textId="77777777" w:rsidR="00541E91" w:rsidRDefault="00000000">
            <w:pPr>
              <w:pStyle w:val="TableParagraph"/>
              <w:ind w:left="12" w:right="3"/>
              <w:rPr>
                <w:sz w:val="24"/>
              </w:rPr>
            </w:pPr>
            <w:r>
              <w:rPr>
                <w:sz w:val="24"/>
              </w:rPr>
              <w:t xml:space="preserve">VSWR </w:t>
            </w:r>
            <w:r>
              <w:rPr>
                <w:spacing w:val="-10"/>
                <w:sz w:val="24"/>
              </w:rPr>
              <w:t>≤</w:t>
            </w:r>
          </w:p>
          <w:p w14:paraId="36A0FB94" w14:textId="77777777" w:rsidR="00541E91" w:rsidRDefault="00000000">
            <w:pPr>
              <w:pStyle w:val="TableParagraph"/>
              <w:spacing w:before="0"/>
              <w:ind w:left="12" w:right="2"/>
              <w:rPr>
                <w:sz w:val="24"/>
              </w:rPr>
            </w:pPr>
            <w:r>
              <w:rPr>
                <w:spacing w:val="-4"/>
                <w:sz w:val="24"/>
              </w:rPr>
              <w:t>1.29</w:t>
            </w:r>
          </w:p>
        </w:tc>
        <w:tc>
          <w:tcPr>
            <w:tcW w:w="2427" w:type="dxa"/>
          </w:tcPr>
          <w:p w14:paraId="58E02239" w14:textId="77777777" w:rsidR="00541E91" w:rsidRDefault="00000000">
            <w:pPr>
              <w:pStyle w:val="TableParagraph"/>
              <w:ind w:left="918" w:hanging="587"/>
              <w:jc w:val="left"/>
              <w:rPr>
                <w:sz w:val="24"/>
              </w:rPr>
            </w:pPr>
            <w:r>
              <w:rPr>
                <w:sz w:val="24"/>
              </w:rPr>
              <w:t>Match</w:t>
            </w:r>
            <w:r>
              <w:rPr>
                <w:spacing w:val="-15"/>
                <w:sz w:val="24"/>
              </w:rPr>
              <w:t xml:space="preserve"> </w:t>
            </w:r>
            <w:r>
              <w:rPr>
                <w:sz w:val="24"/>
              </w:rPr>
              <w:t>achieved</w:t>
            </w:r>
            <w:r>
              <w:rPr>
                <w:spacing w:val="-15"/>
                <w:sz w:val="24"/>
              </w:rPr>
              <w:t xml:space="preserve"> </w:t>
            </w:r>
            <w:r>
              <w:rPr>
                <w:sz w:val="24"/>
              </w:rPr>
              <w:t xml:space="preserve">at </w:t>
            </w:r>
            <w:r>
              <w:rPr>
                <w:spacing w:val="-2"/>
                <w:sz w:val="24"/>
              </w:rPr>
              <w:t>centre</w:t>
            </w:r>
          </w:p>
        </w:tc>
      </w:tr>
      <w:tr w:rsidR="00541E91" w14:paraId="38790C54" w14:textId="77777777">
        <w:trPr>
          <w:trHeight w:val="633"/>
        </w:trPr>
        <w:tc>
          <w:tcPr>
            <w:tcW w:w="2100" w:type="dxa"/>
          </w:tcPr>
          <w:p w14:paraId="40045950" w14:textId="77777777" w:rsidR="00541E91" w:rsidRDefault="00000000">
            <w:pPr>
              <w:pStyle w:val="TableParagraph"/>
              <w:jc w:val="left"/>
              <w:rPr>
                <w:sz w:val="24"/>
              </w:rPr>
            </w:pPr>
            <w:r>
              <w:rPr>
                <w:sz w:val="24"/>
              </w:rPr>
              <w:t>Worst</w:t>
            </w:r>
            <w:r>
              <w:rPr>
                <w:spacing w:val="-13"/>
                <w:sz w:val="24"/>
              </w:rPr>
              <w:t xml:space="preserve"> </w:t>
            </w:r>
            <w:r>
              <w:rPr>
                <w:sz w:val="24"/>
              </w:rPr>
              <w:t>|Γ|</w:t>
            </w:r>
            <w:r>
              <w:rPr>
                <w:spacing w:val="-15"/>
                <w:sz w:val="24"/>
              </w:rPr>
              <w:t xml:space="preserve"> </w:t>
            </w:r>
            <w:r>
              <w:rPr>
                <w:sz w:val="24"/>
              </w:rPr>
              <w:t>/</w:t>
            </w:r>
            <w:r>
              <w:rPr>
                <w:spacing w:val="-13"/>
                <w:sz w:val="24"/>
              </w:rPr>
              <w:t xml:space="preserve"> </w:t>
            </w:r>
            <w:r>
              <w:rPr>
                <w:sz w:val="24"/>
              </w:rPr>
              <w:t>VSWR over band</w:t>
            </w:r>
          </w:p>
        </w:tc>
        <w:tc>
          <w:tcPr>
            <w:tcW w:w="1501" w:type="dxa"/>
          </w:tcPr>
          <w:p w14:paraId="01E32D7B" w14:textId="77777777" w:rsidR="00541E91" w:rsidRDefault="00000000">
            <w:pPr>
              <w:pStyle w:val="TableParagraph"/>
              <w:ind w:left="175"/>
              <w:jc w:val="left"/>
              <w:rPr>
                <w:sz w:val="24"/>
              </w:rPr>
            </w:pPr>
            <w:r>
              <w:rPr>
                <w:sz w:val="24"/>
              </w:rPr>
              <w:t xml:space="preserve">0.297 / </w:t>
            </w:r>
            <w:r>
              <w:rPr>
                <w:spacing w:val="-4"/>
                <w:sz w:val="24"/>
              </w:rPr>
              <w:t>1.84</w:t>
            </w:r>
          </w:p>
        </w:tc>
        <w:tc>
          <w:tcPr>
            <w:tcW w:w="1700" w:type="dxa"/>
          </w:tcPr>
          <w:p w14:paraId="03546BE1" w14:textId="77777777" w:rsidR="00541E91" w:rsidRDefault="00000000">
            <w:pPr>
              <w:pStyle w:val="TableParagraph"/>
              <w:ind w:left="275"/>
              <w:jc w:val="left"/>
              <w:rPr>
                <w:sz w:val="24"/>
              </w:rPr>
            </w:pPr>
            <w:r>
              <w:rPr>
                <w:sz w:val="24"/>
              </w:rPr>
              <w:t xml:space="preserve">0.123 / </w:t>
            </w:r>
            <w:r>
              <w:rPr>
                <w:spacing w:val="-4"/>
                <w:sz w:val="24"/>
              </w:rPr>
              <w:t>1.28</w:t>
            </w:r>
          </w:p>
        </w:tc>
        <w:tc>
          <w:tcPr>
            <w:tcW w:w="1301" w:type="dxa"/>
          </w:tcPr>
          <w:p w14:paraId="58BB3FF3" w14:textId="77777777" w:rsidR="00541E91" w:rsidRDefault="00000000">
            <w:pPr>
              <w:pStyle w:val="TableParagraph"/>
              <w:ind w:left="12" w:right="3"/>
              <w:rPr>
                <w:sz w:val="24"/>
              </w:rPr>
            </w:pPr>
            <w:r>
              <w:rPr>
                <w:sz w:val="24"/>
              </w:rPr>
              <w:t xml:space="preserve">≤ </w:t>
            </w:r>
            <w:r>
              <w:rPr>
                <w:spacing w:val="-4"/>
                <w:sz w:val="24"/>
              </w:rPr>
              <w:t>1.29</w:t>
            </w:r>
          </w:p>
        </w:tc>
        <w:tc>
          <w:tcPr>
            <w:tcW w:w="2427" w:type="dxa"/>
          </w:tcPr>
          <w:p w14:paraId="22913A5F" w14:textId="77777777" w:rsidR="00541E91" w:rsidRDefault="00000000">
            <w:pPr>
              <w:pStyle w:val="TableParagraph"/>
              <w:ind w:left="673" w:hanging="555"/>
              <w:jc w:val="left"/>
              <w:rPr>
                <w:sz w:val="24"/>
              </w:rPr>
            </w:pPr>
            <w:r>
              <w:rPr>
                <w:sz w:val="24"/>
              </w:rPr>
              <w:t>Just</w:t>
            </w:r>
            <w:r>
              <w:rPr>
                <w:spacing w:val="-10"/>
                <w:sz w:val="24"/>
              </w:rPr>
              <w:t xml:space="preserve"> </w:t>
            </w:r>
            <w:r>
              <w:rPr>
                <w:sz w:val="24"/>
              </w:rPr>
              <w:t>meets</w:t>
            </w:r>
            <w:r>
              <w:rPr>
                <w:spacing w:val="-11"/>
                <w:sz w:val="24"/>
              </w:rPr>
              <w:t xml:space="preserve"> </w:t>
            </w:r>
            <w:r>
              <w:rPr>
                <w:sz w:val="24"/>
              </w:rPr>
              <w:t>target</w:t>
            </w:r>
            <w:r>
              <w:rPr>
                <w:spacing w:val="-10"/>
                <w:sz w:val="24"/>
              </w:rPr>
              <w:t xml:space="preserve"> </w:t>
            </w:r>
            <w:r>
              <w:rPr>
                <w:sz w:val="24"/>
              </w:rPr>
              <w:t>at</w:t>
            </w:r>
            <w:r>
              <w:rPr>
                <w:spacing w:val="-10"/>
                <w:sz w:val="24"/>
              </w:rPr>
              <w:t xml:space="preserve"> </w:t>
            </w:r>
            <w:r>
              <w:rPr>
                <w:sz w:val="24"/>
              </w:rPr>
              <w:t>the band edges</w:t>
            </w:r>
          </w:p>
        </w:tc>
      </w:tr>
      <w:tr w:rsidR="00541E91" w14:paraId="7EE25F44" w14:textId="77777777">
        <w:trPr>
          <w:trHeight w:val="631"/>
        </w:trPr>
        <w:tc>
          <w:tcPr>
            <w:tcW w:w="2100" w:type="dxa"/>
          </w:tcPr>
          <w:p w14:paraId="16DAC6BD" w14:textId="77777777" w:rsidR="00541E91" w:rsidRDefault="00000000">
            <w:pPr>
              <w:pStyle w:val="TableParagraph"/>
              <w:spacing w:before="40"/>
              <w:ind w:right="154"/>
              <w:jc w:val="left"/>
              <w:rPr>
                <w:sz w:val="24"/>
              </w:rPr>
            </w:pPr>
            <w:r>
              <w:rPr>
                <w:sz w:val="24"/>
              </w:rPr>
              <w:t>Return</w:t>
            </w:r>
            <w:r>
              <w:rPr>
                <w:spacing w:val="-15"/>
                <w:sz w:val="24"/>
              </w:rPr>
              <w:t xml:space="preserve"> </w:t>
            </w:r>
            <w:r>
              <w:rPr>
                <w:sz w:val="24"/>
              </w:rPr>
              <w:t>loss</w:t>
            </w:r>
            <w:r>
              <w:rPr>
                <w:spacing w:val="-15"/>
                <w:sz w:val="24"/>
              </w:rPr>
              <w:t xml:space="preserve"> </w:t>
            </w:r>
            <w:r>
              <w:rPr>
                <w:sz w:val="24"/>
              </w:rPr>
              <w:t>at centre (dB)</w:t>
            </w:r>
          </w:p>
        </w:tc>
        <w:tc>
          <w:tcPr>
            <w:tcW w:w="1501" w:type="dxa"/>
          </w:tcPr>
          <w:p w14:paraId="6206FA6E" w14:textId="77777777" w:rsidR="00541E91" w:rsidRDefault="00000000">
            <w:pPr>
              <w:pStyle w:val="TableParagraph"/>
              <w:spacing w:before="40"/>
              <w:ind w:left="53" w:right="49"/>
              <w:rPr>
                <w:sz w:val="24"/>
              </w:rPr>
            </w:pPr>
            <w:r>
              <w:rPr>
                <w:spacing w:val="-4"/>
                <w:sz w:val="24"/>
              </w:rPr>
              <w:t>10.9</w:t>
            </w:r>
          </w:p>
        </w:tc>
        <w:tc>
          <w:tcPr>
            <w:tcW w:w="1700" w:type="dxa"/>
          </w:tcPr>
          <w:p w14:paraId="40C22986" w14:textId="77777777" w:rsidR="00541E91" w:rsidRDefault="00000000">
            <w:pPr>
              <w:pStyle w:val="TableParagraph"/>
              <w:spacing w:before="40"/>
              <w:ind w:left="6" w:right="1"/>
              <w:rPr>
                <w:sz w:val="24"/>
              </w:rPr>
            </w:pPr>
            <w:r>
              <w:rPr>
                <w:spacing w:val="-4"/>
                <w:sz w:val="24"/>
              </w:rPr>
              <w:t>35.3</w:t>
            </w:r>
          </w:p>
        </w:tc>
        <w:tc>
          <w:tcPr>
            <w:tcW w:w="1301" w:type="dxa"/>
          </w:tcPr>
          <w:p w14:paraId="73BFD22B" w14:textId="77777777" w:rsidR="00541E91" w:rsidRDefault="00000000">
            <w:pPr>
              <w:pStyle w:val="TableParagraph"/>
              <w:spacing w:before="40"/>
              <w:ind w:left="12" w:right="5"/>
              <w:rPr>
                <w:sz w:val="24"/>
              </w:rPr>
            </w:pPr>
            <w:r>
              <w:rPr>
                <w:sz w:val="24"/>
              </w:rPr>
              <w:t xml:space="preserve">≥ </w:t>
            </w:r>
            <w:r>
              <w:rPr>
                <w:spacing w:val="-5"/>
                <w:sz w:val="24"/>
              </w:rPr>
              <w:t>18</w:t>
            </w:r>
          </w:p>
        </w:tc>
        <w:tc>
          <w:tcPr>
            <w:tcW w:w="2427" w:type="dxa"/>
          </w:tcPr>
          <w:p w14:paraId="20EEA951" w14:textId="77777777" w:rsidR="00541E91" w:rsidRDefault="00000000">
            <w:pPr>
              <w:pStyle w:val="TableParagraph"/>
              <w:spacing w:before="40"/>
              <w:ind w:left="2" w:right="3"/>
              <w:rPr>
                <w:sz w:val="24"/>
              </w:rPr>
            </w:pPr>
            <w:r>
              <w:rPr>
                <w:sz w:val="24"/>
              </w:rPr>
              <w:t>Pass</w:t>
            </w:r>
            <w:r>
              <w:rPr>
                <w:spacing w:val="-4"/>
                <w:sz w:val="24"/>
              </w:rPr>
              <w:t xml:space="preserve"> </w:t>
            </w:r>
            <w:r>
              <w:rPr>
                <w:sz w:val="24"/>
              </w:rPr>
              <w:t>after</w:t>
            </w:r>
            <w:r>
              <w:rPr>
                <w:spacing w:val="-3"/>
                <w:sz w:val="24"/>
              </w:rPr>
              <w:t xml:space="preserve"> </w:t>
            </w:r>
            <w:r>
              <w:rPr>
                <w:spacing w:val="-2"/>
                <w:sz w:val="24"/>
              </w:rPr>
              <w:t>matching</w:t>
            </w:r>
          </w:p>
        </w:tc>
      </w:tr>
      <w:tr w:rsidR="00541E91" w14:paraId="129001BF" w14:textId="77777777">
        <w:trPr>
          <w:trHeight w:val="633"/>
        </w:trPr>
        <w:tc>
          <w:tcPr>
            <w:tcW w:w="2100" w:type="dxa"/>
          </w:tcPr>
          <w:p w14:paraId="4D6DA18C" w14:textId="77777777" w:rsidR="00541E91" w:rsidRDefault="00000000">
            <w:pPr>
              <w:pStyle w:val="TableParagraph"/>
              <w:jc w:val="left"/>
              <w:rPr>
                <w:sz w:val="24"/>
              </w:rPr>
            </w:pPr>
            <w:r>
              <w:rPr>
                <w:sz w:val="24"/>
              </w:rPr>
              <w:t>Worst</w:t>
            </w:r>
            <w:r>
              <w:rPr>
                <w:spacing w:val="-14"/>
                <w:sz w:val="24"/>
              </w:rPr>
              <w:t xml:space="preserve"> </w:t>
            </w:r>
            <w:r>
              <w:rPr>
                <w:sz w:val="24"/>
              </w:rPr>
              <w:t>return</w:t>
            </w:r>
            <w:r>
              <w:rPr>
                <w:spacing w:val="-14"/>
                <w:sz w:val="24"/>
              </w:rPr>
              <w:t xml:space="preserve"> </w:t>
            </w:r>
            <w:r>
              <w:rPr>
                <w:sz w:val="24"/>
              </w:rPr>
              <w:t>loss</w:t>
            </w:r>
            <w:r>
              <w:rPr>
                <w:spacing w:val="-14"/>
                <w:sz w:val="24"/>
              </w:rPr>
              <w:t xml:space="preserve"> </w:t>
            </w:r>
            <w:r>
              <w:rPr>
                <w:sz w:val="24"/>
              </w:rPr>
              <w:t>in band (dB)</w:t>
            </w:r>
          </w:p>
        </w:tc>
        <w:tc>
          <w:tcPr>
            <w:tcW w:w="1501" w:type="dxa"/>
          </w:tcPr>
          <w:p w14:paraId="01DB5CCB" w14:textId="77777777" w:rsidR="00541E91" w:rsidRDefault="00000000">
            <w:pPr>
              <w:pStyle w:val="TableParagraph"/>
              <w:ind w:left="53" w:right="49"/>
              <w:rPr>
                <w:sz w:val="24"/>
              </w:rPr>
            </w:pPr>
            <w:r>
              <w:rPr>
                <w:spacing w:val="-4"/>
                <w:sz w:val="24"/>
              </w:rPr>
              <w:t>10.6</w:t>
            </w:r>
          </w:p>
        </w:tc>
        <w:tc>
          <w:tcPr>
            <w:tcW w:w="1700" w:type="dxa"/>
          </w:tcPr>
          <w:p w14:paraId="57837E8F" w14:textId="77777777" w:rsidR="00541E91" w:rsidRDefault="00000000">
            <w:pPr>
              <w:pStyle w:val="TableParagraph"/>
              <w:ind w:left="6" w:right="1"/>
              <w:rPr>
                <w:sz w:val="24"/>
              </w:rPr>
            </w:pPr>
            <w:r>
              <w:rPr>
                <w:spacing w:val="-4"/>
                <w:sz w:val="24"/>
              </w:rPr>
              <w:t>18.2</w:t>
            </w:r>
          </w:p>
        </w:tc>
        <w:tc>
          <w:tcPr>
            <w:tcW w:w="1301" w:type="dxa"/>
          </w:tcPr>
          <w:p w14:paraId="6A9B113C" w14:textId="77777777" w:rsidR="00541E91" w:rsidRDefault="00000000">
            <w:pPr>
              <w:pStyle w:val="TableParagraph"/>
              <w:ind w:left="12" w:right="5"/>
              <w:rPr>
                <w:sz w:val="24"/>
              </w:rPr>
            </w:pPr>
            <w:r>
              <w:rPr>
                <w:sz w:val="24"/>
              </w:rPr>
              <w:t xml:space="preserve">≥ </w:t>
            </w:r>
            <w:r>
              <w:rPr>
                <w:spacing w:val="-5"/>
                <w:sz w:val="24"/>
              </w:rPr>
              <w:t>18</w:t>
            </w:r>
          </w:p>
        </w:tc>
        <w:tc>
          <w:tcPr>
            <w:tcW w:w="2427" w:type="dxa"/>
          </w:tcPr>
          <w:p w14:paraId="59F1211B" w14:textId="77777777" w:rsidR="00541E91" w:rsidRDefault="00000000">
            <w:pPr>
              <w:pStyle w:val="TableParagraph"/>
              <w:ind w:left="1069" w:hanging="956"/>
              <w:jc w:val="left"/>
              <w:rPr>
                <w:sz w:val="24"/>
              </w:rPr>
            </w:pPr>
            <w:r>
              <w:rPr>
                <w:sz w:val="24"/>
              </w:rPr>
              <w:t>Pass,</w:t>
            </w:r>
            <w:r>
              <w:rPr>
                <w:spacing w:val="-13"/>
                <w:sz w:val="24"/>
              </w:rPr>
              <w:t xml:space="preserve"> </w:t>
            </w:r>
            <w:r>
              <w:rPr>
                <w:sz w:val="24"/>
              </w:rPr>
              <w:t>margin</w:t>
            </w:r>
            <w:r>
              <w:rPr>
                <w:spacing w:val="-13"/>
                <w:sz w:val="24"/>
              </w:rPr>
              <w:t xml:space="preserve"> </w:t>
            </w:r>
            <w:r>
              <w:rPr>
                <w:sz w:val="24"/>
              </w:rPr>
              <w:t>only</w:t>
            </w:r>
            <w:r>
              <w:rPr>
                <w:spacing w:val="-13"/>
                <w:sz w:val="24"/>
              </w:rPr>
              <w:t xml:space="preserve"> </w:t>
            </w:r>
            <w:r>
              <w:rPr>
                <w:sz w:val="24"/>
              </w:rPr>
              <w:t xml:space="preserve">0.18 </w:t>
            </w:r>
            <w:r>
              <w:rPr>
                <w:spacing w:val="-6"/>
                <w:sz w:val="24"/>
              </w:rPr>
              <w:t>dB</w:t>
            </w:r>
          </w:p>
        </w:tc>
      </w:tr>
      <w:tr w:rsidR="00541E91" w14:paraId="6612E4FF" w14:textId="77777777">
        <w:trPr>
          <w:trHeight w:val="630"/>
        </w:trPr>
        <w:tc>
          <w:tcPr>
            <w:tcW w:w="2100" w:type="dxa"/>
          </w:tcPr>
          <w:p w14:paraId="399FB64F" w14:textId="77777777" w:rsidR="00541E91" w:rsidRDefault="00000000">
            <w:pPr>
              <w:pStyle w:val="TableParagraph"/>
              <w:ind w:right="84"/>
              <w:jc w:val="left"/>
              <w:rPr>
                <w:sz w:val="24"/>
              </w:rPr>
            </w:pPr>
            <w:r>
              <w:rPr>
                <w:sz w:val="24"/>
              </w:rPr>
              <w:t>Insertion loss, power</w:t>
            </w:r>
            <w:r>
              <w:rPr>
                <w:spacing w:val="-14"/>
                <w:sz w:val="24"/>
              </w:rPr>
              <w:t xml:space="preserve"> </w:t>
            </w:r>
            <w:r>
              <w:rPr>
                <w:sz w:val="24"/>
              </w:rPr>
              <w:t>to</w:t>
            </w:r>
            <w:r>
              <w:rPr>
                <w:spacing w:val="-14"/>
                <w:sz w:val="24"/>
              </w:rPr>
              <w:t xml:space="preserve"> </w:t>
            </w:r>
            <w:r>
              <w:rPr>
                <w:sz w:val="24"/>
              </w:rPr>
              <w:t>horn</w:t>
            </w:r>
            <w:r>
              <w:rPr>
                <w:spacing w:val="-14"/>
                <w:sz w:val="24"/>
              </w:rPr>
              <w:t xml:space="preserve"> </w:t>
            </w:r>
            <w:r>
              <w:rPr>
                <w:sz w:val="24"/>
              </w:rPr>
              <w:t>(dB)</w:t>
            </w:r>
          </w:p>
        </w:tc>
        <w:tc>
          <w:tcPr>
            <w:tcW w:w="1501" w:type="dxa"/>
          </w:tcPr>
          <w:p w14:paraId="3F21B7D6" w14:textId="77777777" w:rsidR="00541E91" w:rsidRDefault="00000000">
            <w:pPr>
              <w:pStyle w:val="TableParagraph"/>
              <w:ind w:left="54" w:right="48"/>
              <w:rPr>
                <w:sz w:val="24"/>
              </w:rPr>
            </w:pPr>
            <w:r>
              <w:rPr>
                <w:sz w:val="24"/>
              </w:rPr>
              <w:t xml:space="preserve">0.749 </w:t>
            </w:r>
            <w:r>
              <w:rPr>
                <w:spacing w:val="-2"/>
                <w:sz w:val="24"/>
              </w:rPr>
              <w:t>(0.72–</w:t>
            </w:r>
          </w:p>
          <w:p w14:paraId="0B965CFE" w14:textId="77777777" w:rsidR="00541E91" w:rsidRDefault="00000000">
            <w:pPr>
              <w:pStyle w:val="TableParagraph"/>
              <w:spacing w:before="0"/>
              <w:ind w:left="55" w:right="48"/>
              <w:rPr>
                <w:sz w:val="24"/>
              </w:rPr>
            </w:pPr>
            <w:r>
              <w:rPr>
                <w:spacing w:val="-2"/>
                <w:sz w:val="24"/>
              </w:rPr>
              <w:t>0.78)</w:t>
            </w:r>
          </w:p>
        </w:tc>
        <w:tc>
          <w:tcPr>
            <w:tcW w:w="1700" w:type="dxa"/>
          </w:tcPr>
          <w:p w14:paraId="227A445B" w14:textId="77777777" w:rsidR="00541E91" w:rsidRDefault="00000000">
            <w:pPr>
              <w:pStyle w:val="TableParagraph"/>
              <w:ind w:left="239"/>
              <w:jc w:val="left"/>
              <w:rPr>
                <w:sz w:val="24"/>
              </w:rPr>
            </w:pPr>
            <w:r>
              <w:rPr>
                <w:sz w:val="24"/>
              </w:rPr>
              <w:t xml:space="preserve">0.164 </w:t>
            </w:r>
            <w:r>
              <w:rPr>
                <w:spacing w:val="-2"/>
                <w:sz w:val="24"/>
              </w:rPr>
              <w:t>(0.16–</w:t>
            </w:r>
          </w:p>
          <w:p w14:paraId="479D26DB" w14:textId="77777777" w:rsidR="00541E91" w:rsidRDefault="00000000">
            <w:pPr>
              <w:pStyle w:val="TableParagraph"/>
              <w:spacing w:before="0"/>
              <w:ind w:left="599"/>
              <w:jc w:val="left"/>
              <w:rPr>
                <w:sz w:val="24"/>
              </w:rPr>
            </w:pPr>
            <w:r>
              <w:rPr>
                <w:spacing w:val="-2"/>
                <w:sz w:val="24"/>
              </w:rPr>
              <w:t>0.23)</w:t>
            </w:r>
          </w:p>
        </w:tc>
        <w:tc>
          <w:tcPr>
            <w:tcW w:w="1301" w:type="dxa"/>
          </w:tcPr>
          <w:p w14:paraId="72E88A8E" w14:textId="77777777" w:rsidR="00541E91" w:rsidRDefault="00000000">
            <w:pPr>
              <w:pStyle w:val="TableParagraph"/>
              <w:ind w:left="12" w:right="3"/>
              <w:rPr>
                <w:sz w:val="24"/>
              </w:rPr>
            </w:pPr>
            <w:r>
              <w:rPr>
                <w:sz w:val="24"/>
              </w:rPr>
              <w:t xml:space="preserve">≤ </w:t>
            </w:r>
            <w:r>
              <w:rPr>
                <w:spacing w:val="-4"/>
                <w:sz w:val="24"/>
              </w:rPr>
              <w:t>0.30</w:t>
            </w:r>
          </w:p>
        </w:tc>
        <w:tc>
          <w:tcPr>
            <w:tcW w:w="2427" w:type="dxa"/>
          </w:tcPr>
          <w:p w14:paraId="5E18521C" w14:textId="77777777" w:rsidR="00541E91" w:rsidRDefault="00000000">
            <w:pPr>
              <w:pStyle w:val="TableParagraph"/>
              <w:ind w:left="3" w:right="1"/>
              <w:rPr>
                <w:sz w:val="24"/>
              </w:rPr>
            </w:pPr>
            <w:r>
              <w:rPr>
                <w:sz w:val="24"/>
              </w:rPr>
              <w:t>Fail</w:t>
            </w:r>
            <w:r>
              <w:rPr>
                <w:spacing w:val="-5"/>
                <w:sz w:val="24"/>
              </w:rPr>
              <w:t xml:space="preserve"> </w:t>
            </w:r>
            <w:r>
              <w:rPr>
                <w:sz w:val="24"/>
              </w:rPr>
              <w:t>before,</w:t>
            </w:r>
            <w:r>
              <w:rPr>
                <w:spacing w:val="-2"/>
                <w:sz w:val="24"/>
              </w:rPr>
              <w:t xml:space="preserve"> </w:t>
            </w:r>
            <w:r>
              <w:rPr>
                <w:sz w:val="24"/>
              </w:rPr>
              <w:t xml:space="preserve">pass </w:t>
            </w:r>
            <w:r>
              <w:rPr>
                <w:spacing w:val="-4"/>
                <w:sz w:val="24"/>
              </w:rPr>
              <w:t>after</w:t>
            </w:r>
          </w:p>
        </w:tc>
      </w:tr>
      <w:tr w:rsidR="00541E91" w14:paraId="309DCDA2" w14:textId="77777777">
        <w:trPr>
          <w:trHeight w:val="633"/>
        </w:trPr>
        <w:tc>
          <w:tcPr>
            <w:tcW w:w="2100" w:type="dxa"/>
          </w:tcPr>
          <w:p w14:paraId="7DE7E8E5" w14:textId="77777777" w:rsidR="00541E91" w:rsidRDefault="00000000">
            <w:pPr>
              <w:pStyle w:val="TableParagraph"/>
              <w:spacing w:before="41" w:line="237" w:lineRule="auto"/>
              <w:ind w:right="84"/>
              <w:jc w:val="left"/>
              <w:rPr>
                <w:position w:val="2"/>
                <w:sz w:val="24"/>
              </w:rPr>
            </w:pPr>
            <w:r>
              <w:rPr>
                <w:position w:val="2"/>
                <w:sz w:val="24"/>
              </w:rPr>
              <w:t>Reciprocity</w:t>
            </w:r>
            <w:r>
              <w:rPr>
                <w:spacing w:val="-15"/>
                <w:position w:val="2"/>
                <w:sz w:val="24"/>
              </w:rPr>
              <w:t xml:space="preserve"> </w:t>
            </w:r>
            <w:r>
              <w:rPr>
                <w:position w:val="2"/>
                <w:sz w:val="24"/>
              </w:rPr>
              <w:t>|S</w:t>
            </w:r>
            <w:r>
              <w:rPr>
                <w:sz w:val="16"/>
              </w:rPr>
              <w:t xml:space="preserve">12 </w:t>
            </w:r>
            <w:r>
              <w:rPr>
                <w:position w:val="2"/>
                <w:sz w:val="24"/>
              </w:rPr>
              <w:t xml:space="preserve">− </w:t>
            </w:r>
            <w:r>
              <w:rPr>
                <w:spacing w:val="-4"/>
                <w:position w:val="2"/>
                <w:sz w:val="24"/>
              </w:rPr>
              <w:t>S</w:t>
            </w:r>
            <w:r>
              <w:rPr>
                <w:spacing w:val="-4"/>
                <w:sz w:val="16"/>
              </w:rPr>
              <w:t>21</w:t>
            </w:r>
            <w:r>
              <w:rPr>
                <w:spacing w:val="-4"/>
                <w:position w:val="2"/>
                <w:sz w:val="24"/>
              </w:rPr>
              <w:t>|</w:t>
            </w:r>
          </w:p>
        </w:tc>
        <w:tc>
          <w:tcPr>
            <w:tcW w:w="1501" w:type="dxa"/>
          </w:tcPr>
          <w:p w14:paraId="44DE865D" w14:textId="77777777" w:rsidR="00541E91" w:rsidRDefault="00000000">
            <w:pPr>
              <w:pStyle w:val="TableParagraph"/>
              <w:ind w:left="53" w:right="48"/>
              <w:rPr>
                <w:sz w:val="24"/>
              </w:rPr>
            </w:pPr>
            <w:r>
              <w:rPr>
                <w:spacing w:val="-2"/>
                <w:sz w:val="24"/>
              </w:rPr>
              <w:t>2×10</w:t>
            </w:r>
            <w:r>
              <w:rPr>
                <w:spacing w:val="-2"/>
                <w:sz w:val="24"/>
                <w:vertAlign w:val="superscript"/>
              </w:rPr>
              <w:t>−16</w:t>
            </w:r>
          </w:p>
        </w:tc>
        <w:tc>
          <w:tcPr>
            <w:tcW w:w="1700" w:type="dxa"/>
          </w:tcPr>
          <w:p w14:paraId="27D56A4A" w14:textId="77777777" w:rsidR="00541E91" w:rsidRDefault="00000000">
            <w:pPr>
              <w:pStyle w:val="TableParagraph"/>
              <w:ind w:left="6"/>
              <w:rPr>
                <w:sz w:val="24"/>
              </w:rPr>
            </w:pPr>
            <w:r>
              <w:rPr>
                <w:spacing w:val="-2"/>
                <w:sz w:val="24"/>
              </w:rPr>
              <w:t>3×10</w:t>
            </w:r>
            <w:r>
              <w:rPr>
                <w:spacing w:val="-2"/>
                <w:sz w:val="24"/>
                <w:vertAlign w:val="superscript"/>
              </w:rPr>
              <w:t>−16</w:t>
            </w:r>
          </w:p>
        </w:tc>
        <w:tc>
          <w:tcPr>
            <w:tcW w:w="1301" w:type="dxa"/>
          </w:tcPr>
          <w:p w14:paraId="415B5DD1" w14:textId="77777777" w:rsidR="00541E91" w:rsidRDefault="00000000">
            <w:pPr>
              <w:pStyle w:val="TableParagraph"/>
              <w:ind w:left="12" w:right="5"/>
              <w:rPr>
                <w:sz w:val="24"/>
              </w:rPr>
            </w:pPr>
            <w:r>
              <w:rPr>
                <w:spacing w:val="-10"/>
                <w:sz w:val="24"/>
              </w:rPr>
              <w:t>0</w:t>
            </w:r>
          </w:p>
        </w:tc>
        <w:tc>
          <w:tcPr>
            <w:tcW w:w="2427" w:type="dxa"/>
          </w:tcPr>
          <w:p w14:paraId="692AF8F5" w14:textId="77777777" w:rsidR="00541E91" w:rsidRDefault="00000000">
            <w:pPr>
              <w:pStyle w:val="TableParagraph"/>
              <w:ind w:left="750" w:right="228" w:hanging="512"/>
              <w:jc w:val="left"/>
              <w:rPr>
                <w:sz w:val="24"/>
              </w:rPr>
            </w:pPr>
            <w:r>
              <w:rPr>
                <w:sz w:val="24"/>
              </w:rPr>
              <w:t>Reciprocal</w:t>
            </w:r>
            <w:r>
              <w:rPr>
                <w:spacing w:val="-15"/>
                <w:sz w:val="24"/>
              </w:rPr>
              <w:t xml:space="preserve"> </w:t>
            </w:r>
            <w:r>
              <w:rPr>
                <w:sz w:val="24"/>
              </w:rPr>
              <w:t xml:space="preserve">(passive, </w:t>
            </w:r>
            <w:r>
              <w:rPr>
                <w:spacing w:val="-2"/>
                <w:sz w:val="24"/>
              </w:rPr>
              <w:t>isotropic)</w:t>
            </w:r>
          </w:p>
        </w:tc>
      </w:tr>
      <w:tr w:rsidR="00541E91" w14:paraId="790A585D" w14:textId="77777777">
        <w:trPr>
          <w:trHeight w:val="906"/>
        </w:trPr>
        <w:tc>
          <w:tcPr>
            <w:tcW w:w="2100" w:type="dxa"/>
          </w:tcPr>
          <w:p w14:paraId="30E698A5" w14:textId="77777777" w:rsidR="00541E91" w:rsidRDefault="00000000">
            <w:pPr>
              <w:pStyle w:val="TableParagraph"/>
              <w:spacing w:line="276" w:lineRule="exact"/>
              <w:jc w:val="left"/>
              <w:rPr>
                <w:sz w:val="24"/>
              </w:rPr>
            </w:pPr>
            <w:r>
              <w:rPr>
                <w:sz w:val="24"/>
              </w:rPr>
              <w:t>Lossless</w:t>
            </w:r>
            <w:r>
              <w:rPr>
                <w:spacing w:val="-3"/>
                <w:sz w:val="24"/>
              </w:rPr>
              <w:t xml:space="preserve"> </w:t>
            </w:r>
            <w:r>
              <w:rPr>
                <w:sz w:val="24"/>
              </w:rPr>
              <w:t>check</w:t>
            </w:r>
            <w:r>
              <w:rPr>
                <w:spacing w:val="-2"/>
                <w:sz w:val="24"/>
              </w:rPr>
              <w:t xml:space="preserve"> </w:t>
            </w:r>
            <w:r>
              <w:rPr>
                <w:sz w:val="24"/>
              </w:rPr>
              <w:t>1</w:t>
            </w:r>
            <w:r>
              <w:rPr>
                <w:spacing w:val="1"/>
                <w:sz w:val="24"/>
              </w:rPr>
              <w:t xml:space="preserve"> </w:t>
            </w:r>
            <w:r>
              <w:rPr>
                <w:spacing w:val="-10"/>
                <w:sz w:val="24"/>
              </w:rPr>
              <w:t>−</w:t>
            </w:r>
          </w:p>
          <w:p w14:paraId="197AAEC9" w14:textId="77777777" w:rsidR="00541E91" w:rsidRDefault="00000000">
            <w:pPr>
              <w:pStyle w:val="TableParagraph"/>
              <w:spacing w:before="0" w:line="296" w:lineRule="exact"/>
              <w:jc w:val="left"/>
              <w:rPr>
                <w:position w:val="2"/>
                <w:sz w:val="24"/>
              </w:rPr>
            </w:pPr>
            <w:r>
              <w:rPr>
                <w:position w:val="2"/>
                <w:sz w:val="24"/>
              </w:rPr>
              <w:t>|S</w:t>
            </w:r>
            <w:r>
              <w:rPr>
                <w:sz w:val="16"/>
              </w:rPr>
              <w:t>11</w:t>
            </w:r>
            <w:r>
              <w:rPr>
                <w:position w:val="2"/>
                <w:sz w:val="24"/>
              </w:rPr>
              <w:t>|</w:t>
            </w:r>
            <w:r>
              <w:rPr>
                <w:position w:val="2"/>
                <w:sz w:val="24"/>
                <w:vertAlign w:val="superscript"/>
              </w:rPr>
              <w:t>2</w:t>
            </w:r>
            <w:r>
              <w:rPr>
                <w:spacing w:val="-1"/>
                <w:position w:val="2"/>
                <w:sz w:val="24"/>
              </w:rPr>
              <w:t xml:space="preserve"> </w:t>
            </w:r>
            <w:r>
              <w:rPr>
                <w:position w:val="2"/>
                <w:sz w:val="24"/>
              </w:rPr>
              <w:t>−</w:t>
            </w:r>
            <w:r>
              <w:rPr>
                <w:spacing w:val="-3"/>
                <w:position w:val="2"/>
                <w:sz w:val="24"/>
              </w:rPr>
              <w:t xml:space="preserve"> </w:t>
            </w:r>
            <w:r>
              <w:rPr>
                <w:spacing w:val="-2"/>
                <w:position w:val="2"/>
                <w:sz w:val="24"/>
              </w:rPr>
              <w:t>|S</w:t>
            </w:r>
            <w:r>
              <w:rPr>
                <w:spacing w:val="-2"/>
                <w:sz w:val="16"/>
              </w:rPr>
              <w:t>21</w:t>
            </w:r>
            <w:r>
              <w:rPr>
                <w:spacing w:val="-2"/>
                <w:position w:val="2"/>
                <w:sz w:val="24"/>
              </w:rPr>
              <w:t>|</w:t>
            </w:r>
            <w:r>
              <w:rPr>
                <w:spacing w:val="-2"/>
                <w:position w:val="2"/>
                <w:sz w:val="24"/>
                <w:vertAlign w:val="superscript"/>
              </w:rPr>
              <w:t>2</w:t>
            </w:r>
          </w:p>
        </w:tc>
        <w:tc>
          <w:tcPr>
            <w:tcW w:w="1501" w:type="dxa"/>
          </w:tcPr>
          <w:p w14:paraId="12901B61" w14:textId="77777777" w:rsidR="00541E91" w:rsidRDefault="00000000">
            <w:pPr>
              <w:pStyle w:val="TableParagraph"/>
              <w:ind w:left="53" w:right="49"/>
              <w:rPr>
                <w:sz w:val="24"/>
              </w:rPr>
            </w:pPr>
            <w:r>
              <w:rPr>
                <w:spacing w:val="-2"/>
                <w:sz w:val="24"/>
              </w:rPr>
              <w:t>0.083</w:t>
            </w:r>
          </w:p>
        </w:tc>
        <w:tc>
          <w:tcPr>
            <w:tcW w:w="1700" w:type="dxa"/>
          </w:tcPr>
          <w:p w14:paraId="3D772138" w14:textId="77777777" w:rsidR="00541E91" w:rsidRDefault="00000000">
            <w:pPr>
              <w:pStyle w:val="TableParagraph"/>
              <w:ind w:left="6" w:right="1"/>
              <w:rPr>
                <w:sz w:val="24"/>
              </w:rPr>
            </w:pPr>
            <w:r>
              <w:rPr>
                <w:spacing w:val="-2"/>
                <w:sz w:val="24"/>
              </w:rPr>
              <w:t>0.039</w:t>
            </w:r>
          </w:p>
        </w:tc>
        <w:tc>
          <w:tcPr>
            <w:tcW w:w="1301" w:type="dxa"/>
          </w:tcPr>
          <w:p w14:paraId="1E42380A" w14:textId="77777777" w:rsidR="00541E91" w:rsidRDefault="00000000">
            <w:pPr>
              <w:pStyle w:val="TableParagraph"/>
              <w:ind w:left="12" w:right="3"/>
              <w:rPr>
                <w:sz w:val="24"/>
              </w:rPr>
            </w:pPr>
            <w:r>
              <w:rPr>
                <w:sz w:val="24"/>
              </w:rPr>
              <w:t xml:space="preserve">0 if </w:t>
            </w:r>
            <w:r>
              <w:rPr>
                <w:spacing w:val="-2"/>
                <w:sz w:val="24"/>
              </w:rPr>
              <w:t>lossless</w:t>
            </w:r>
          </w:p>
        </w:tc>
        <w:tc>
          <w:tcPr>
            <w:tcW w:w="2427" w:type="dxa"/>
          </w:tcPr>
          <w:p w14:paraId="6D6C912D" w14:textId="77777777" w:rsidR="00541E91" w:rsidRDefault="00000000">
            <w:pPr>
              <w:pStyle w:val="TableParagraph"/>
              <w:ind w:left="121" w:right="115" w:hanging="2"/>
              <w:rPr>
                <w:sz w:val="24"/>
              </w:rPr>
            </w:pPr>
            <w:r>
              <w:rPr>
                <w:sz w:val="24"/>
              </w:rPr>
              <w:t>Positive: power dissipated</w:t>
            </w:r>
            <w:r>
              <w:rPr>
                <w:spacing w:val="-13"/>
                <w:sz w:val="24"/>
              </w:rPr>
              <w:t xml:space="preserve"> </w:t>
            </w:r>
            <w:r>
              <w:rPr>
                <w:sz w:val="24"/>
              </w:rPr>
              <w:t>in</w:t>
            </w:r>
            <w:r>
              <w:rPr>
                <w:spacing w:val="-13"/>
                <w:sz w:val="24"/>
              </w:rPr>
              <w:t xml:space="preserve"> </w:t>
            </w:r>
            <w:r>
              <w:rPr>
                <w:sz w:val="24"/>
              </w:rPr>
              <w:t>walls</w:t>
            </w:r>
            <w:r>
              <w:rPr>
                <w:spacing w:val="-14"/>
                <w:sz w:val="24"/>
              </w:rPr>
              <w:t xml:space="preserve"> </w:t>
            </w:r>
            <w:r>
              <w:rPr>
                <w:sz w:val="24"/>
              </w:rPr>
              <w:t xml:space="preserve">and </w:t>
            </w:r>
            <w:r>
              <w:rPr>
                <w:spacing w:val="-2"/>
                <w:sz w:val="24"/>
              </w:rPr>
              <w:t>transition</w:t>
            </w:r>
          </w:p>
        </w:tc>
      </w:tr>
    </w:tbl>
    <w:p w14:paraId="1CECF314" w14:textId="77777777" w:rsidR="00541E91" w:rsidRDefault="00541E91">
      <w:pPr>
        <w:pStyle w:val="BodyText"/>
        <w:spacing w:before="123"/>
        <w:ind w:left="0"/>
        <w:rPr>
          <w:b/>
        </w:rPr>
      </w:pPr>
    </w:p>
    <w:p w14:paraId="49361384" w14:textId="77777777" w:rsidR="00541E91" w:rsidRDefault="00000000">
      <w:pPr>
        <w:pStyle w:val="BodyText"/>
        <w:spacing w:line="360" w:lineRule="auto"/>
        <w:ind w:right="161"/>
        <w:jc w:val="both"/>
      </w:pPr>
      <w:r>
        <w:t>I report return loss at the horn plane because it is the conservative reference: at the generator port, the line and transition attenuation (about 0.2 dB round trip) makes the return loss look slightly better</w:t>
      </w:r>
      <w:r>
        <w:rPr>
          <w:spacing w:val="-1"/>
        </w:rPr>
        <w:t xml:space="preserve"> </w:t>
      </w:r>
      <w:r>
        <w:t>(11.6</w:t>
      </w:r>
      <w:r>
        <w:rPr>
          <w:spacing w:val="-1"/>
        </w:rPr>
        <w:t xml:space="preserve"> </w:t>
      </w:r>
      <w:r>
        <w:t>dB before and 35.5 dB after</w:t>
      </w:r>
      <w:r>
        <w:rPr>
          <w:spacing w:val="-1"/>
        </w:rPr>
        <w:t xml:space="preserve"> </w:t>
      </w:r>
      <w:r>
        <w:t>at 9.5 GHz). The</w:t>
      </w:r>
      <w:r>
        <w:rPr>
          <w:spacing w:val="-1"/>
        </w:rPr>
        <w:t xml:space="preserve"> </w:t>
      </w:r>
      <w:r>
        <w:t>insertion loss in the</w:t>
      </w:r>
      <w:r>
        <w:rPr>
          <w:spacing w:val="-1"/>
        </w:rPr>
        <w:t xml:space="preserve"> </w:t>
      </w:r>
      <w:r>
        <w:t>table</w:t>
      </w:r>
      <w:r>
        <w:rPr>
          <w:spacing w:val="-1"/>
        </w:rPr>
        <w:t xml:space="preserve"> </w:t>
      </w:r>
      <w:r>
        <w:t>is the power not delivered to the horn, relative to the available power. It equals the sum of the budget</w:t>
      </w:r>
      <w:r>
        <w:rPr>
          <w:spacing w:val="-3"/>
        </w:rPr>
        <w:t xml:space="preserve"> </w:t>
      </w:r>
      <w:r>
        <w:t>items</w:t>
      </w:r>
      <w:r>
        <w:rPr>
          <w:spacing w:val="-4"/>
        </w:rPr>
        <w:t xml:space="preserve"> </w:t>
      </w:r>
      <w:r>
        <w:t>from</w:t>
      </w:r>
      <w:r>
        <w:rPr>
          <w:spacing w:val="-3"/>
        </w:rPr>
        <w:t xml:space="preserve"> </w:t>
      </w:r>
      <w:r>
        <w:t>Stage</w:t>
      </w:r>
      <w:r>
        <w:rPr>
          <w:spacing w:val="-5"/>
        </w:rPr>
        <w:t xml:space="preserve"> </w:t>
      </w:r>
      <w:r>
        <w:t>4</w:t>
      </w:r>
      <w:r>
        <w:rPr>
          <w:spacing w:val="-3"/>
        </w:rPr>
        <w:t xml:space="preserve"> </w:t>
      </w:r>
      <w:r>
        <w:t>(0.377</w:t>
      </w:r>
      <w:r>
        <w:rPr>
          <w:spacing w:val="-3"/>
        </w:rPr>
        <w:t xml:space="preserve"> </w:t>
      </w:r>
      <w:r>
        <w:t>dissipative</w:t>
      </w:r>
      <w:r>
        <w:rPr>
          <w:spacing w:val="-3"/>
        </w:rPr>
        <w:t xml:space="preserve"> </w:t>
      </w:r>
      <w:r>
        <w:t>+</w:t>
      </w:r>
      <w:r>
        <w:rPr>
          <w:spacing w:val="-5"/>
        </w:rPr>
        <w:t xml:space="preserve"> </w:t>
      </w:r>
      <w:r>
        <w:t>0.372</w:t>
      </w:r>
      <w:r>
        <w:rPr>
          <w:spacing w:val="-3"/>
        </w:rPr>
        <w:t xml:space="preserve"> </w:t>
      </w:r>
      <w:r>
        <w:t>mismatch</w:t>
      </w:r>
      <w:r>
        <w:rPr>
          <w:spacing w:val="-3"/>
        </w:rPr>
        <w:t xml:space="preserve"> </w:t>
      </w:r>
      <w:r>
        <w:t>=</w:t>
      </w:r>
      <w:r>
        <w:rPr>
          <w:spacing w:val="-4"/>
        </w:rPr>
        <w:t xml:space="preserve"> </w:t>
      </w:r>
      <w:r>
        <w:t>0.749</w:t>
      </w:r>
      <w:r>
        <w:rPr>
          <w:spacing w:val="-3"/>
        </w:rPr>
        <w:t xml:space="preserve"> </w:t>
      </w:r>
      <w:r>
        <w:t>dB),</w:t>
      </w:r>
      <w:r>
        <w:rPr>
          <w:spacing w:val="-3"/>
        </w:rPr>
        <w:t xml:space="preserve"> </w:t>
      </w:r>
      <w:r>
        <w:t>which</w:t>
      </w:r>
      <w:r>
        <w:rPr>
          <w:spacing w:val="-3"/>
        </w:rPr>
        <w:t xml:space="preserve"> </w:t>
      </w:r>
      <w:r>
        <w:t>is</w:t>
      </w:r>
      <w:r>
        <w:rPr>
          <w:spacing w:val="-4"/>
        </w:rPr>
        <w:t xml:space="preserve"> </w:t>
      </w:r>
      <w:r>
        <w:t>a</w:t>
      </w:r>
      <w:r>
        <w:rPr>
          <w:spacing w:val="-4"/>
        </w:rPr>
        <w:t xml:space="preserve"> </w:t>
      </w:r>
      <w:r>
        <w:t>useful consistency check.</w:t>
      </w:r>
    </w:p>
    <w:p w14:paraId="3A979335" w14:textId="77777777" w:rsidR="00541E91" w:rsidRDefault="00541E91">
      <w:pPr>
        <w:pStyle w:val="BodyText"/>
        <w:spacing w:line="360" w:lineRule="auto"/>
        <w:jc w:val="both"/>
        <w:sectPr w:rsidR="00541E91">
          <w:pgSz w:w="11910" w:h="16840"/>
          <w:pgMar w:top="1340" w:right="1275" w:bottom="280" w:left="1275" w:header="720" w:footer="720" w:gutter="0"/>
          <w:cols w:space="720"/>
        </w:sectPr>
      </w:pPr>
    </w:p>
    <w:p w14:paraId="63F73371" w14:textId="77777777" w:rsidR="00541E91" w:rsidRDefault="00000000">
      <w:pPr>
        <w:pStyle w:val="BodyText"/>
        <w:spacing w:before="60" w:line="357" w:lineRule="auto"/>
        <w:ind w:right="160"/>
        <w:jc w:val="both"/>
      </w:pPr>
      <w:r>
        <w:rPr>
          <w:b/>
        </w:rPr>
        <w:lastRenderedPageBreak/>
        <w:t>Reading</w:t>
      </w:r>
      <w:r>
        <w:rPr>
          <w:b/>
          <w:spacing w:val="-11"/>
        </w:rPr>
        <w:t xml:space="preserve"> </w:t>
      </w:r>
      <w:r>
        <w:rPr>
          <w:b/>
        </w:rPr>
        <w:t>the</w:t>
      </w:r>
      <w:r>
        <w:rPr>
          <w:b/>
          <w:spacing w:val="-11"/>
        </w:rPr>
        <w:t xml:space="preserve"> </w:t>
      </w:r>
      <w:r>
        <w:rPr>
          <w:b/>
        </w:rPr>
        <w:t>S-parameters.</w:t>
      </w:r>
      <w:r>
        <w:rPr>
          <w:b/>
          <w:spacing w:val="-9"/>
        </w:rPr>
        <w:t xml:space="preserve"> </w:t>
      </w:r>
      <w:r>
        <w:t>Reciprocity</w:t>
      </w:r>
      <w:r>
        <w:rPr>
          <w:spacing w:val="-11"/>
        </w:rPr>
        <w:t xml:space="preserve"> </w:t>
      </w:r>
      <w:r>
        <w:t>holds</w:t>
      </w:r>
      <w:r>
        <w:rPr>
          <w:spacing w:val="-10"/>
        </w:rPr>
        <w:t xml:space="preserve"> </w:t>
      </w:r>
      <w:r>
        <w:t>to</w:t>
      </w:r>
      <w:r>
        <w:rPr>
          <w:spacing w:val="-13"/>
        </w:rPr>
        <w:t xml:space="preserve"> </w:t>
      </w:r>
      <w:r>
        <w:t>machine</w:t>
      </w:r>
      <w:r>
        <w:rPr>
          <w:spacing w:val="-11"/>
        </w:rPr>
        <w:t xml:space="preserve"> </w:t>
      </w:r>
      <w:r>
        <w:t>precision,</w:t>
      </w:r>
      <w:r>
        <w:rPr>
          <w:spacing w:val="-11"/>
        </w:rPr>
        <w:t xml:space="preserve"> </w:t>
      </w:r>
      <w:r>
        <w:t>as</w:t>
      </w:r>
      <w:r>
        <w:rPr>
          <w:spacing w:val="-10"/>
        </w:rPr>
        <w:t xml:space="preserve"> </w:t>
      </w:r>
      <w:r>
        <w:t>expected</w:t>
      </w:r>
      <w:r>
        <w:rPr>
          <w:spacing w:val="-11"/>
        </w:rPr>
        <w:t xml:space="preserve"> </w:t>
      </w:r>
      <w:r>
        <w:t>for</w:t>
      </w:r>
      <w:r>
        <w:rPr>
          <w:spacing w:val="-12"/>
        </w:rPr>
        <w:t xml:space="preserve"> </w:t>
      </w:r>
      <w:r>
        <w:t>a</w:t>
      </w:r>
      <w:r>
        <w:rPr>
          <w:spacing w:val="-12"/>
        </w:rPr>
        <w:t xml:space="preserve"> </w:t>
      </w:r>
      <w:r>
        <w:t xml:space="preserve">passive, </w:t>
      </w:r>
      <w:r>
        <w:rPr>
          <w:position w:val="2"/>
        </w:rPr>
        <w:t>isotropic</w:t>
      </w:r>
      <w:r>
        <w:rPr>
          <w:spacing w:val="-11"/>
          <w:position w:val="2"/>
        </w:rPr>
        <w:t xml:space="preserve"> </w:t>
      </w:r>
      <w:r>
        <w:rPr>
          <w:position w:val="2"/>
        </w:rPr>
        <w:t>waveguide</w:t>
      </w:r>
      <w:r>
        <w:rPr>
          <w:spacing w:val="-10"/>
          <w:position w:val="2"/>
        </w:rPr>
        <w:t xml:space="preserve"> </w:t>
      </w:r>
      <w:r>
        <w:rPr>
          <w:position w:val="2"/>
        </w:rPr>
        <w:t>structure.</w:t>
      </w:r>
      <w:r>
        <w:rPr>
          <w:spacing w:val="-10"/>
          <w:position w:val="2"/>
        </w:rPr>
        <w:t xml:space="preserve"> </w:t>
      </w:r>
      <w:r>
        <w:rPr>
          <w:position w:val="2"/>
        </w:rPr>
        <w:t>The</w:t>
      </w:r>
      <w:r>
        <w:rPr>
          <w:spacing w:val="-11"/>
          <w:position w:val="2"/>
        </w:rPr>
        <w:t xml:space="preserve"> </w:t>
      </w:r>
      <w:r>
        <w:rPr>
          <w:position w:val="2"/>
        </w:rPr>
        <w:t>line</w:t>
      </w:r>
      <w:r>
        <w:rPr>
          <w:spacing w:val="-11"/>
          <w:position w:val="2"/>
        </w:rPr>
        <w:t xml:space="preserve"> </w:t>
      </w:r>
      <w:r>
        <w:rPr>
          <w:position w:val="2"/>
        </w:rPr>
        <w:t>and</w:t>
      </w:r>
      <w:r>
        <w:rPr>
          <w:spacing w:val="-10"/>
          <w:position w:val="2"/>
        </w:rPr>
        <w:t xml:space="preserve"> </w:t>
      </w:r>
      <w:r>
        <w:rPr>
          <w:position w:val="2"/>
        </w:rPr>
        <w:t>transition</w:t>
      </w:r>
      <w:r>
        <w:rPr>
          <w:spacing w:val="-9"/>
          <w:position w:val="2"/>
        </w:rPr>
        <w:t xml:space="preserve"> </w:t>
      </w:r>
      <w:r>
        <w:rPr>
          <w:position w:val="2"/>
        </w:rPr>
        <w:t>alone</w:t>
      </w:r>
      <w:r>
        <w:rPr>
          <w:spacing w:val="-10"/>
          <w:position w:val="2"/>
        </w:rPr>
        <w:t xml:space="preserve"> </w:t>
      </w:r>
      <w:r>
        <w:rPr>
          <w:position w:val="2"/>
        </w:rPr>
        <w:t>are</w:t>
      </w:r>
      <w:r>
        <w:rPr>
          <w:spacing w:val="-11"/>
          <w:position w:val="2"/>
        </w:rPr>
        <w:t xml:space="preserve"> </w:t>
      </w:r>
      <w:r>
        <w:rPr>
          <w:position w:val="2"/>
        </w:rPr>
        <w:t>symmetric</w:t>
      </w:r>
      <w:r>
        <w:rPr>
          <w:spacing w:val="-10"/>
          <w:position w:val="2"/>
        </w:rPr>
        <w:t xml:space="preserve"> </w:t>
      </w:r>
      <w:r>
        <w:rPr>
          <w:position w:val="2"/>
        </w:rPr>
        <w:t>(S</w:t>
      </w:r>
      <w:r>
        <w:rPr>
          <w:sz w:val="16"/>
        </w:rPr>
        <w:t>11</w:t>
      </w:r>
      <w:r>
        <w:rPr>
          <w:spacing w:val="12"/>
          <w:sz w:val="16"/>
        </w:rPr>
        <w:t xml:space="preserve"> </w:t>
      </w:r>
      <w:r>
        <w:rPr>
          <w:position w:val="2"/>
        </w:rPr>
        <w:t>=</w:t>
      </w:r>
      <w:r>
        <w:rPr>
          <w:spacing w:val="-11"/>
          <w:position w:val="2"/>
        </w:rPr>
        <w:t xml:space="preserve"> </w:t>
      </w:r>
      <w:r>
        <w:rPr>
          <w:position w:val="2"/>
        </w:rPr>
        <w:t>S</w:t>
      </w:r>
      <w:r>
        <w:rPr>
          <w:sz w:val="16"/>
        </w:rPr>
        <w:t>22</w:t>
      </w:r>
      <w:r>
        <w:rPr>
          <w:position w:val="2"/>
        </w:rPr>
        <w:t>);</w:t>
      </w:r>
      <w:r>
        <w:rPr>
          <w:spacing w:val="-10"/>
          <w:position w:val="2"/>
        </w:rPr>
        <w:t xml:space="preserve"> </w:t>
      </w:r>
      <w:r>
        <w:rPr>
          <w:position w:val="2"/>
        </w:rPr>
        <w:t>once</w:t>
      </w:r>
      <w:r>
        <w:rPr>
          <w:spacing w:val="-11"/>
          <w:position w:val="2"/>
        </w:rPr>
        <w:t xml:space="preserve"> </w:t>
      </w:r>
      <w:r>
        <w:rPr>
          <w:position w:val="2"/>
        </w:rPr>
        <w:t>the stub</w:t>
      </w:r>
      <w:r>
        <w:rPr>
          <w:spacing w:val="-7"/>
          <w:position w:val="2"/>
        </w:rPr>
        <w:t xml:space="preserve"> </w:t>
      </w:r>
      <w:r>
        <w:rPr>
          <w:position w:val="2"/>
        </w:rPr>
        <w:t>is</w:t>
      </w:r>
      <w:r>
        <w:rPr>
          <w:spacing w:val="-7"/>
          <w:position w:val="2"/>
        </w:rPr>
        <w:t xml:space="preserve"> </w:t>
      </w:r>
      <w:r>
        <w:rPr>
          <w:position w:val="2"/>
        </w:rPr>
        <w:t>added</w:t>
      </w:r>
      <w:r>
        <w:rPr>
          <w:spacing w:val="-7"/>
          <w:position w:val="2"/>
        </w:rPr>
        <w:t xml:space="preserve"> </w:t>
      </w:r>
      <w:r>
        <w:rPr>
          <w:position w:val="2"/>
        </w:rPr>
        <w:t>the</w:t>
      </w:r>
      <w:r>
        <w:rPr>
          <w:spacing w:val="-8"/>
          <w:position w:val="2"/>
        </w:rPr>
        <w:t xml:space="preserve"> </w:t>
      </w:r>
      <w:r>
        <w:rPr>
          <w:position w:val="2"/>
        </w:rPr>
        <w:t>network</w:t>
      </w:r>
      <w:r>
        <w:rPr>
          <w:spacing w:val="-6"/>
          <w:position w:val="2"/>
        </w:rPr>
        <w:t xml:space="preserve"> </w:t>
      </w:r>
      <w:r>
        <w:rPr>
          <w:position w:val="2"/>
        </w:rPr>
        <w:t>is</w:t>
      </w:r>
      <w:r>
        <w:rPr>
          <w:spacing w:val="-7"/>
          <w:position w:val="2"/>
        </w:rPr>
        <w:t xml:space="preserve"> </w:t>
      </w:r>
      <w:r>
        <w:rPr>
          <w:position w:val="2"/>
        </w:rPr>
        <w:t>no</w:t>
      </w:r>
      <w:r>
        <w:rPr>
          <w:spacing w:val="-7"/>
          <w:position w:val="2"/>
        </w:rPr>
        <w:t xml:space="preserve"> </w:t>
      </w:r>
      <w:r>
        <w:rPr>
          <w:position w:val="2"/>
        </w:rPr>
        <w:t>longer</w:t>
      </w:r>
      <w:r>
        <w:rPr>
          <w:spacing w:val="-8"/>
          <w:position w:val="2"/>
        </w:rPr>
        <w:t xml:space="preserve"> </w:t>
      </w:r>
      <w:r>
        <w:rPr>
          <w:position w:val="2"/>
        </w:rPr>
        <w:t>symmetric</w:t>
      </w:r>
      <w:r>
        <w:rPr>
          <w:spacing w:val="-8"/>
          <w:position w:val="2"/>
        </w:rPr>
        <w:t xml:space="preserve"> </w:t>
      </w:r>
      <w:r>
        <w:rPr>
          <w:position w:val="2"/>
        </w:rPr>
        <w:t>(S</w:t>
      </w:r>
      <w:r>
        <w:rPr>
          <w:sz w:val="16"/>
        </w:rPr>
        <w:t>11</w:t>
      </w:r>
      <w:r>
        <w:rPr>
          <w:spacing w:val="14"/>
          <w:sz w:val="16"/>
        </w:rPr>
        <w:t xml:space="preserve"> </w:t>
      </w:r>
      <w:r>
        <w:rPr>
          <w:position w:val="2"/>
        </w:rPr>
        <w:t>≠</w:t>
      </w:r>
      <w:r>
        <w:rPr>
          <w:spacing w:val="-7"/>
          <w:position w:val="2"/>
        </w:rPr>
        <w:t xml:space="preserve"> </w:t>
      </w:r>
      <w:r>
        <w:rPr>
          <w:position w:val="2"/>
        </w:rPr>
        <w:t>S</w:t>
      </w:r>
      <w:r>
        <w:rPr>
          <w:sz w:val="16"/>
        </w:rPr>
        <w:t>22</w:t>
      </w:r>
      <w:r>
        <w:rPr>
          <w:position w:val="2"/>
        </w:rPr>
        <w:t>)</w:t>
      </w:r>
      <w:r>
        <w:rPr>
          <w:spacing w:val="-8"/>
          <w:position w:val="2"/>
        </w:rPr>
        <w:t xml:space="preserve"> </w:t>
      </w:r>
      <w:r>
        <w:rPr>
          <w:position w:val="2"/>
        </w:rPr>
        <w:t>because</w:t>
      </w:r>
      <w:r>
        <w:rPr>
          <w:spacing w:val="-8"/>
          <w:position w:val="2"/>
        </w:rPr>
        <w:t xml:space="preserve"> </w:t>
      </w:r>
      <w:r>
        <w:rPr>
          <w:position w:val="2"/>
        </w:rPr>
        <w:t>the</w:t>
      </w:r>
      <w:r>
        <w:rPr>
          <w:spacing w:val="-8"/>
          <w:position w:val="2"/>
        </w:rPr>
        <w:t xml:space="preserve"> </w:t>
      </w:r>
      <w:r>
        <w:rPr>
          <w:position w:val="2"/>
        </w:rPr>
        <w:t>stub</w:t>
      </w:r>
      <w:r>
        <w:rPr>
          <w:spacing w:val="-7"/>
          <w:position w:val="2"/>
        </w:rPr>
        <w:t xml:space="preserve"> </w:t>
      </w:r>
      <w:r>
        <w:rPr>
          <w:position w:val="2"/>
        </w:rPr>
        <w:t>sits</w:t>
      </w:r>
      <w:r>
        <w:rPr>
          <w:spacing w:val="-7"/>
          <w:position w:val="2"/>
        </w:rPr>
        <w:t xml:space="preserve"> </w:t>
      </w:r>
      <w:r>
        <w:rPr>
          <w:position w:val="2"/>
        </w:rPr>
        <w:t>9.2</w:t>
      </w:r>
      <w:r>
        <w:rPr>
          <w:spacing w:val="-7"/>
          <w:position w:val="2"/>
        </w:rPr>
        <w:t xml:space="preserve"> </w:t>
      </w:r>
      <w:r>
        <w:rPr>
          <w:position w:val="2"/>
        </w:rPr>
        <w:t>mm</w:t>
      </w:r>
      <w:r>
        <w:rPr>
          <w:spacing w:val="-7"/>
          <w:position w:val="2"/>
        </w:rPr>
        <w:t xml:space="preserve"> </w:t>
      </w:r>
      <w:r>
        <w:rPr>
          <w:position w:val="2"/>
        </w:rPr>
        <w:t xml:space="preserve">from </w:t>
      </w:r>
      <w:r>
        <w:t xml:space="preserve">the horn side and not in the middle. The network is lossy, not lossless: the dissipated fraction </w:t>
      </w:r>
      <w:r>
        <w:rPr>
          <w:position w:val="2"/>
        </w:rPr>
        <w:t>1 − |S</w:t>
      </w:r>
      <w:r>
        <w:rPr>
          <w:sz w:val="16"/>
        </w:rPr>
        <w:t>11</w:t>
      </w:r>
      <w:r>
        <w:rPr>
          <w:position w:val="2"/>
        </w:rPr>
        <w:t>|</w:t>
      </w:r>
      <w:r>
        <w:rPr>
          <w:position w:val="2"/>
          <w:vertAlign w:val="superscript"/>
        </w:rPr>
        <w:t>2</w:t>
      </w:r>
      <w:r>
        <w:rPr>
          <w:position w:val="2"/>
        </w:rPr>
        <w:t xml:space="preserve"> − |S</w:t>
      </w:r>
      <w:r>
        <w:rPr>
          <w:sz w:val="16"/>
        </w:rPr>
        <w:t>21</w:t>
      </w:r>
      <w:r>
        <w:rPr>
          <w:position w:val="2"/>
        </w:rPr>
        <w:t>|</w:t>
      </w:r>
      <w:r>
        <w:rPr>
          <w:position w:val="2"/>
          <w:vertAlign w:val="superscript"/>
        </w:rPr>
        <w:t>2</w:t>
      </w:r>
      <w:r>
        <w:rPr>
          <w:position w:val="2"/>
        </w:rPr>
        <w:t xml:space="preserve"> is 8.3 % before and 3.9 % after (the sum of the line, transition and flange losses).</w:t>
      </w:r>
      <w:r>
        <w:rPr>
          <w:spacing w:val="-2"/>
          <w:position w:val="2"/>
        </w:rPr>
        <w:t xml:space="preserve"> </w:t>
      </w:r>
      <w:r>
        <w:rPr>
          <w:position w:val="2"/>
        </w:rPr>
        <w:t>By</w:t>
      </w:r>
      <w:r>
        <w:rPr>
          <w:spacing w:val="-2"/>
          <w:position w:val="2"/>
        </w:rPr>
        <w:t xml:space="preserve"> </w:t>
      </w:r>
      <w:r>
        <w:rPr>
          <w:position w:val="2"/>
        </w:rPr>
        <w:t>itself</w:t>
      </w:r>
      <w:r>
        <w:rPr>
          <w:spacing w:val="-2"/>
          <w:position w:val="2"/>
        </w:rPr>
        <w:t xml:space="preserve"> </w:t>
      </w:r>
      <w:r>
        <w:rPr>
          <w:position w:val="2"/>
        </w:rPr>
        <w:t>the</w:t>
      </w:r>
      <w:r>
        <w:rPr>
          <w:spacing w:val="-3"/>
          <w:position w:val="2"/>
        </w:rPr>
        <w:t xml:space="preserve"> </w:t>
      </w:r>
      <w:r>
        <w:rPr>
          <w:position w:val="2"/>
        </w:rPr>
        <w:t>stub</w:t>
      </w:r>
      <w:r>
        <w:rPr>
          <w:spacing w:val="-2"/>
          <w:position w:val="2"/>
        </w:rPr>
        <w:t xml:space="preserve"> </w:t>
      </w:r>
      <w:r>
        <w:rPr>
          <w:position w:val="2"/>
        </w:rPr>
        <w:t>network</w:t>
      </w:r>
      <w:r>
        <w:rPr>
          <w:spacing w:val="-3"/>
          <w:position w:val="2"/>
        </w:rPr>
        <w:t xml:space="preserve"> </w:t>
      </w:r>
      <w:r>
        <w:rPr>
          <w:position w:val="2"/>
        </w:rPr>
        <w:t>has</w:t>
      </w:r>
      <w:r>
        <w:rPr>
          <w:spacing w:val="-3"/>
          <w:position w:val="2"/>
        </w:rPr>
        <w:t xml:space="preserve"> </w:t>
      </w:r>
      <w:r>
        <w:rPr>
          <w:position w:val="2"/>
        </w:rPr>
        <w:t>S</w:t>
      </w:r>
      <w:r>
        <w:rPr>
          <w:sz w:val="16"/>
        </w:rPr>
        <w:t>11</w:t>
      </w:r>
      <w:r>
        <w:rPr>
          <w:spacing w:val="19"/>
          <w:sz w:val="16"/>
        </w:rPr>
        <w:t xml:space="preserve"> </w:t>
      </w:r>
      <w:r>
        <w:rPr>
          <w:position w:val="2"/>
        </w:rPr>
        <w:t>=</w:t>
      </w:r>
      <w:r>
        <w:rPr>
          <w:spacing w:val="-3"/>
          <w:position w:val="2"/>
        </w:rPr>
        <w:t xml:space="preserve"> </w:t>
      </w:r>
      <w:r>
        <w:rPr>
          <w:position w:val="2"/>
        </w:rPr>
        <w:t>-11.7</w:t>
      </w:r>
      <w:r>
        <w:rPr>
          <w:spacing w:val="-2"/>
          <w:position w:val="2"/>
        </w:rPr>
        <w:t xml:space="preserve"> </w:t>
      </w:r>
      <w:r>
        <w:rPr>
          <w:position w:val="2"/>
        </w:rPr>
        <w:t>dB</w:t>
      </w:r>
      <w:r>
        <w:rPr>
          <w:spacing w:val="-2"/>
          <w:position w:val="2"/>
        </w:rPr>
        <w:t xml:space="preserve"> </w:t>
      </w:r>
      <w:r>
        <w:rPr>
          <w:position w:val="2"/>
        </w:rPr>
        <w:t>at</w:t>
      </w:r>
      <w:r>
        <w:rPr>
          <w:spacing w:val="-2"/>
          <w:position w:val="2"/>
        </w:rPr>
        <w:t xml:space="preserve"> </w:t>
      </w:r>
      <w:r>
        <w:rPr>
          <w:position w:val="2"/>
        </w:rPr>
        <w:t>9.5</w:t>
      </w:r>
      <w:r>
        <w:rPr>
          <w:spacing w:val="-2"/>
          <w:position w:val="2"/>
        </w:rPr>
        <w:t xml:space="preserve"> </w:t>
      </w:r>
      <w:r>
        <w:rPr>
          <w:position w:val="2"/>
        </w:rPr>
        <w:t>GHz,</w:t>
      </w:r>
      <w:r>
        <w:rPr>
          <w:spacing w:val="-2"/>
          <w:position w:val="2"/>
        </w:rPr>
        <w:t xml:space="preserve"> </w:t>
      </w:r>
      <w:r>
        <w:rPr>
          <w:position w:val="2"/>
        </w:rPr>
        <w:t>which</w:t>
      </w:r>
      <w:r>
        <w:rPr>
          <w:spacing w:val="-2"/>
          <w:position w:val="2"/>
        </w:rPr>
        <w:t xml:space="preserve"> </w:t>
      </w:r>
      <w:r>
        <w:rPr>
          <w:position w:val="2"/>
        </w:rPr>
        <w:t>looks</w:t>
      </w:r>
      <w:r>
        <w:rPr>
          <w:spacing w:val="-3"/>
          <w:position w:val="2"/>
        </w:rPr>
        <w:t xml:space="preserve"> </w:t>
      </w:r>
      <w:r>
        <w:rPr>
          <w:position w:val="2"/>
        </w:rPr>
        <w:t>poor,</w:t>
      </w:r>
      <w:r>
        <w:rPr>
          <w:spacing w:val="-2"/>
          <w:position w:val="2"/>
        </w:rPr>
        <w:t xml:space="preserve"> </w:t>
      </w:r>
      <w:r>
        <w:rPr>
          <w:position w:val="2"/>
        </w:rPr>
        <w:t>but</w:t>
      </w:r>
      <w:r>
        <w:rPr>
          <w:spacing w:val="-2"/>
          <w:position w:val="2"/>
        </w:rPr>
        <w:t xml:space="preserve"> </w:t>
      </w:r>
      <w:r>
        <w:rPr>
          <w:position w:val="2"/>
        </w:rPr>
        <w:t>this</w:t>
      </w:r>
      <w:r>
        <w:rPr>
          <w:spacing w:val="-3"/>
          <w:position w:val="2"/>
        </w:rPr>
        <w:t xml:space="preserve"> </w:t>
      </w:r>
      <w:r>
        <w:rPr>
          <w:position w:val="2"/>
        </w:rPr>
        <w:t xml:space="preserve">is </w:t>
      </w:r>
      <w:r>
        <w:t>intentional:</w:t>
      </w:r>
      <w:r>
        <w:rPr>
          <w:spacing w:val="-10"/>
        </w:rPr>
        <w:t xml:space="preserve"> </w:t>
      </w:r>
      <w:r>
        <w:t>the</w:t>
      </w:r>
      <w:r>
        <w:rPr>
          <w:spacing w:val="-11"/>
        </w:rPr>
        <w:t xml:space="preserve"> </w:t>
      </w:r>
      <w:r>
        <w:t>stub</w:t>
      </w:r>
      <w:r>
        <w:rPr>
          <w:spacing w:val="-10"/>
        </w:rPr>
        <w:t xml:space="preserve"> </w:t>
      </w:r>
      <w:r>
        <w:t>is</w:t>
      </w:r>
      <w:r>
        <w:rPr>
          <w:spacing w:val="-10"/>
        </w:rPr>
        <w:t xml:space="preserve"> </w:t>
      </w:r>
      <w:r>
        <w:t>a</w:t>
      </w:r>
      <w:r>
        <w:rPr>
          <w:spacing w:val="-11"/>
        </w:rPr>
        <w:t xml:space="preserve"> </w:t>
      </w:r>
      <w:r>
        <w:t>reactive</w:t>
      </w:r>
      <w:r>
        <w:rPr>
          <w:spacing w:val="-11"/>
        </w:rPr>
        <w:t xml:space="preserve"> </w:t>
      </w:r>
      <w:r>
        <w:t>element</w:t>
      </w:r>
      <w:r>
        <w:rPr>
          <w:spacing w:val="-11"/>
        </w:rPr>
        <w:t xml:space="preserve"> </w:t>
      </w:r>
      <w:r>
        <w:t>placed</w:t>
      </w:r>
      <w:r>
        <w:rPr>
          <w:spacing w:val="-11"/>
        </w:rPr>
        <w:t xml:space="preserve"> </w:t>
      </w:r>
      <w:r>
        <w:t>to</w:t>
      </w:r>
      <w:r>
        <w:rPr>
          <w:spacing w:val="-8"/>
        </w:rPr>
        <w:t xml:space="preserve"> </w:t>
      </w:r>
      <w:r>
        <w:t>cancel</w:t>
      </w:r>
      <w:r>
        <w:rPr>
          <w:spacing w:val="-10"/>
        </w:rPr>
        <w:t xml:space="preserve"> </w:t>
      </w:r>
      <w:r>
        <w:t>the</w:t>
      </w:r>
      <w:r>
        <w:rPr>
          <w:spacing w:val="-11"/>
        </w:rPr>
        <w:t xml:space="preserve"> </w:t>
      </w:r>
      <w:r>
        <w:t>horn's</w:t>
      </w:r>
      <w:r>
        <w:rPr>
          <w:spacing w:val="-8"/>
        </w:rPr>
        <w:t xml:space="preserve"> </w:t>
      </w:r>
      <w:r>
        <w:t>reactance</w:t>
      </w:r>
      <w:r>
        <w:rPr>
          <w:spacing w:val="-11"/>
        </w:rPr>
        <w:t xml:space="preserve"> </w:t>
      </w:r>
      <w:r>
        <w:t>and</w:t>
      </w:r>
      <w:r>
        <w:rPr>
          <w:spacing w:val="-11"/>
        </w:rPr>
        <w:t xml:space="preserve"> </w:t>
      </w:r>
      <w:r>
        <w:t>it</w:t>
      </w:r>
      <w:r>
        <w:rPr>
          <w:spacing w:val="-10"/>
        </w:rPr>
        <w:t xml:space="preserve"> </w:t>
      </w:r>
      <w:r>
        <w:t>only</w:t>
      </w:r>
      <w:r>
        <w:rPr>
          <w:spacing w:val="-10"/>
        </w:rPr>
        <w:t xml:space="preserve"> </w:t>
      </w:r>
      <w:r>
        <w:t xml:space="preserve">gives </w:t>
      </w:r>
      <w:r>
        <w:rPr>
          <w:position w:val="2"/>
        </w:rPr>
        <w:t>a good match when the horn is connected. That is why I judged S</w:t>
      </w:r>
      <w:r>
        <w:rPr>
          <w:sz w:val="16"/>
        </w:rPr>
        <w:t>21</w:t>
      </w:r>
      <w:r>
        <w:rPr>
          <w:spacing w:val="32"/>
          <w:sz w:val="16"/>
        </w:rPr>
        <w:t xml:space="preserve"> </w:t>
      </w:r>
      <w:r>
        <w:rPr>
          <w:position w:val="2"/>
        </w:rPr>
        <w:t xml:space="preserve">for the line alone (0.072 </w:t>
      </w:r>
      <w:r>
        <w:t>dB for the plated line, 0.157 dB for the aluminium one) and used the transducer loss with the horn for the system.</w:t>
      </w:r>
    </w:p>
    <w:p w14:paraId="1D7D5211" w14:textId="77777777" w:rsidR="00541E91" w:rsidRDefault="00000000">
      <w:pPr>
        <w:pStyle w:val="BodyText"/>
        <w:spacing w:before="61"/>
        <w:ind w:left="0"/>
        <w:rPr>
          <w:sz w:val="20"/>
        </w:rPr>
      </w:pPr>
      <w:r>
        <w:rPr>
          <w:noProof/>
          <w:sz w:val="20"/>
        </w:rPr>
        <w:drawing>
          <wp:anchor distT="0" distB="0" distL="0" distR="0" simplePos="0" relativeHeight="487593472" behindDoc="1" locked="0" layoutInCell="1" allowOverlap="1" wp14:anchorId="3FAB44A2" wp14:editId="2874CD93">
            <wp:simplePos x="0" y="0"/>
            <wp:positionH relativeFrom="page">
              <wp:posOffset>1333210</wp:posOffset>
            </wp:positionH>
            <wp:positionV relativeFrom="paragraph">
              <wp:posOffset>200232</wp:posOffset>
            </wp:positionV>
            <wp:extent cx="4918326" cy="3710940"/>
            <wp:effectExtent l="0" t="0" r="0" b="0"/>
            <wp:wrapTopAndBottom/>
            <wp:docPr id="13" name="Image 13" descr="Figure 6 – Magnitude and phase of S11 (seen at the feed port with the horn) and S21 of the feed, before and after matching, 9–10 GHz.  Figure 6 – Magnitude and phase of S11 (seen at the feed port with the horn) and S21 of the feed, before and after matching, 9–10 GHz."/>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igure 6 – Magnitude and phase of S11 (seen at the feed port with the horn) and S21 of the feed, before and after matching, 9–10 GHz.  Figure 6 – Magnitude and phase of S11 (seen at the feed port with the horn) and S21 of the feed, before and after matching, 9–10 GHz."/>
                    <pic:cNvPicPr/>
                  </pic:nvPicPr>
                  <pic:blipFill>
                    <a:blip r:embed="rId11" cstate="print"/>
                    <a:stretch>
                      <a:fillRect/>
                    </a:stretch>
                  </pic:blipFill>
                  <pic:spPr>
                    <a:xfrm>
                      <a:off x="0" y="0"/>
                      <a:ext cx="4918326" cy="3710940"/>
                    </a:xfrm>
                    <a:prstGeom prst="rect">
                      <a:avLst/>
                    </a:prstGeom>
                  </pic:spPr>
                </pic:pic>
              </a:graphicData>
            </a:graphic>
          </wp:anchor>
        </w:drawing>
      </w:r>
    </w:p>
    <w:p w14:paraId="6BC20BBF" w14:textId="77777777" w:rsidR="00541E91" w:rsidRDefault="00000000">
      <w:pPr>
        <w:spacing w:before="214" w:line="362" w:lineRule="auto"/>
        <w:ind w:left="2590" w:hanging="2295"/>
        <w:rPr>
          <w:i/>
          <w:sz w:val="24"/>
        </w:rPr>
      </w:pPr>
      <w:r>
        <w:rPr>
          <w:i/>
          <w:sz w:val="24"/>
        </w:rPr>
        <w:t>Figure</w:t>
      </w:r>
      <w:r>
        <w:rPr>
          <w:i/>
          <w:spacing w:val="-2"/>
          <w:sz w:val="24"/>
        </w:rPr>
        <w:t xml:space="preserve"> </w:t>
      </w:r>
      <w:r>
        <w:rPr>
          <w:i/>
          <w:sz w:val="24"/>
        </w:rPr>
        <w:t>6</w:t>
      </w:r>
      <w:r>
        <w:rPr>
          <w:i/>
          <w:spacing w:val="-3"/>
          <w:sz w:val="24"/>
        </w:rPr>
        <w:t xml:space="preserve"> </w:t>
      </w:r>
      <w:r>
        <w:rPr>
          <w:i/>
          <w:sz w:val="24"/>
        </w:rPr>
        <w:t>–</w:t>
      </w:r>
      <w:r>
        <w:rPr>
          <w:i/>
          <w:spacing w:val="-2"/>
          <w:sz w:val="24"/>
        </w:rPr>
        <w:t xml:space="preserve"> </w:t>
      </w:r>
      <w:r>
        <w:rPr>
          <w:i/>
          <w:sz w:val="24"/>
        </w:rPr>
        <w:t>Magnitude</w:t>
      </w:r>
      <w:r>
        <w:rPr>
          <w:i/>
          <w:spacing w:val="-3"/>
          <w:sz w:val="24"/>
        </w:rPr>
        <w:t xml:space="preserve"> </w:t>
      </w:r>
      <w:r>
        <w:rPr>
          <w:i/>
          <w:sz w:val="24"/>
        </w:rPr>
        <w:t>and</w:t>
      </w:r>
      <w:r>
        <w:rPr>
          <w:i/>
          <w:spacing w:val="-2"/>
          <w:sz w:val="24"/>
        </w:rPr>
        <w:t xml:space="preserve"> </w:t>
      </w:r>
      <w:r>
        <w:rPr>
          <w:i/>
          <w:sz w:val="24"/>
        </w:rPr>
        <w:t>phase</w:t>
      </w:r>
      <w:r>
        <w:rPr>
          <w:i/>
          <w:spacing w:val="-3"/>
          <w:sz w:val="24"/>
        </w:rPr>
        <w:t xml:space="preserve"> </w:t>
      </w:r>
      <w:r>
        <w:rPr>
          <w:i/>
          <w:sz w:val="24"/>
        </w:rPr>
        <w:t>of</w:t>
      </w:r>
      <w:r>
        <w:rPr>
          <w:i/>
          <w:spacing w:val="-2"/>
          <w:sz w:val="24"/>
        </w:rPr>
        <w:t xml:space="preserve"> </w:t>
      </w:r>
      <w:r>
        <w:rPr>
          <w:i/>
          <w:sz w:val="24"/>
        </w:rPr>
        <w:t>S11</w:t>
      </w:r>
      <w:r>
        <w:rPr>
          <w:i/>
          <w:spacing w:val="-2"/>
          <w:sz w:val="24"/>
        </w:rPr>
        <w:t xml:space="preserve"> </w:t>
      </w:r>
      <w:r>
        <w:rPr>
          <w:i/>
          <w:sz w:val="24"/>
        </w:rPr>
        <w:t>(seen</w:t>
      </w:r>
      <w:r>
        <w:rPr>
          <w:i/>
          <w:spacing w:val="-2"/>
          <w:sz w:val="24"/>
        </w:rPr>
        <w:t xml:space="preserve"> </w:t>
      </w:r>
      <w:r>
        <w:rPr>
          <w:i/>
          <w:sz w:val="24"/>
        </w:rPr>
        <w:t>at</w:t>
      </w:r>
      <w:r>
        <w:rPr>
          <w:i/>
          <w:spacing w:val="-2"/>
          <w:sz w:val="24"/>
        </w:rPr>
        <w:t xml:space="preserve"> </w:t>
      </w:r>
      <w:r>
        <w:rPr>
          <w:i/>
          <w:sz w:val="24"/>
        </w:rPr>
        <w:t>the</w:t>
      </w:r>
      <w:r>
        <w:rPr>
          <w:i/>
          <w:spacing w:val="-3"/>
          <w:sz w:val="24"/>
        </w:rPr>
        <w:t xml:space="preserve"> </w:t>
      </w:r>
      <w:r>
        <w:rPr>
          <w:i/>
          <w:sz w:val="24"/>
        </w:rPr>
        <w:t>feed</w:t>
      </w:r>
      <w:r>
        <w:rPr>
          <w:i/>
          <w:spacing w:val="-2"/>
          <w:sz w:val="24"/>
        </w:rPr>
        <w:t xml:space="preserve"> </w:t>
      </w:r>
      <w:r>
        <w:rPr>
          <w:i/>
          <w:sz w:val="24"/>
        </w:rPr>
        <w:t>port</w:t>
      </w:r>
      <w:r>
        <w:rPr>
          <w:i/>
          <w:spacing w:val="-2"/>
          <w:sz w:val="24"/>
        </w:rPr>
        <w:t xml:space="preserve"> </w:t>
      </w:r>
      <w:r>
        <w:rPr>
          <w:i/>
          <w:sz w:val="24"/>
        </w:rPr>
        <w:t>with</w:t>
      </w:r>
      <w:r>
        <w:rPr>
          <w:i/>
          <w:spacing w:val="-2"/>
          <w:sz w:val="24"/>
        </w:rPr>
        <w:t xml:space="preserve"> </w:t>
      </w:r>
      <w:r>
        <w:rPr>
          <w:i/>
          <w:sz w:val="24"/>
        </w:rPr>
        <w:t>the</w:t>
      </w:r>
      <w:r>
        <w:rPr>
          <w:i/>
          <w:spacing w:val="-2"/>
          <w:sz w:val="24"/>
        </w:rPr>
        <w:t xml:space="preserve"> </w:t>
      </w:r>
      <w:r>
        <w:rPr>
          <w:i/>
          <w:sz w:val="24"/>
        </w:rPr>
        <w:t>horn)</w:t>
      </w:r>
      <w:r>
        <w:rPr>
          <w:i/>
          <w:spacing w:val="-3"/>
          <w:sz w:val="24"/>
        </w:rPr>
        <w:t xml:space="preserve"> </w:t>
      </w:r>
      <w:r>
        <w:rPr>
          <w:i/>
          <w:sz w:val="24"/>
        </w:rPr>
        <w:t>and</w:t>
      </w:r>
      <w:r>
        <w:rPr>
          <w:i/>
          <w:spacing w:val="-2"/>
          <w:sz w:val="24"/>
        </w:rPr>
        <w:t xml:space="preserve"> </w:t>
      </w:r>
      <w:r>
        <w:rPr>
          <w:i/>
          <w:sz w:val="24"/>
        </w:rPr>
        <w:t>S21</w:t>
      </w:r>
      <w:r>
        <w:rPr>
          <w:i/>
          <w:spacing w:val="-2"/>
          <w:sz w:val="24"/>
        </w:rPr>
        <w:t xml:space="preserve"> </w:t>
      </w:r>
      <w:r>
        <w:rPr>
          <w:i/>
          <w:sz w:val="24"/>
        </w:rPr>
        <w:t>of</w:t>
      </w:r>
      <w:r>
        <w:rPr>
          <w:i/>
          <w:spacing w:val="-2"/>
          <w:sz w:val="24"/>
        </w:rPr>
        <w:t xml:space="preserve"> </w:t>
      </w:r>
      <w:r>
        <w:rPr>
          <w:i/>
          <w:sz w:val="24"/>
        </w:rPr>
        <w:t>the feed, before and after matching, 9–10 GHz.</w:t>
      </w:r>
    </w:p>
    <w:p w14:paraId="0E4999B9" w14:textId="77777777" w:rsidR="00541E91" w:rsidRDefault="00541E91">
      <w:pPr>
        <w:spacing w:line="362" w:lineRule="auto"/>
        <w:rPr>
          <w:i/>
          <w:sz w:val="24"/>
        </w:rPr>
        <w:sectPr w:rsidR="00541E91">
          <w:pgSz w:w="11910" w:h="16840"/>
          <w:pgMar w:top="1360" w:right="1275" w:bottom="280" w:left="1275" w:header="720" w:footer="720" w:gutter="0"/>
          <w:cols w:space="720"/>
        </w:sectPr>
      </w:pPr>
    </w:p>
    <w:p w14:paraId="389B0116" w14:textId="77777777" w:rsidR="00541E91" w:rsidRDefault="00000000">
      <w:pPr>
        <w:ind w:left="2359"/>
        <w:rPr>
          <w:sz w:val="20"/>
        </w:rPr>
      </w:pPr>
      <w:r>
        <w:rPr>
          <w:noProof/>
          <w:sz w:val="20"/>
        </w:rPr>
        <w:lastRenderedPageBreak/>
        <w:drawing>
          <wp:inline distT="0" distB="0" distL="0" distR="0" wp14:anchorId="23FF4843" wp14:editId="1383ED3D">
            <wp:extent cx="2968370" cy="3600450"/>
            <wp:effectExtent l="0" t="0" r="0" b="0"/>
            <wp:docPr id="14" name="Image 14" descr="Figure 7 – Smith chart of the input reflection coefficient before and after matching; the green circle is the 20 dB return-loss circle.  Figure 7 – Smith chart of the input reflection coefficient before and after matching; the green circle is the 20 dB return-loss circ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gure 7 – Smith chart of the input reflection coefficient before and after matching; the green circle is the 20 dB return-loss circle.  Figure 7 – Smith chart of the input reflection coefficient before and after matching; the green circle is the 20 dB return-loss circle."/>
                    <pic:cNvPicPr/>
                  </pic:nvPicPr>
                  <pic:blipFill>
                    <a:blip r:embed="rId12" cstate="print"/>
                    <a:stretch>
                      <a:fillRect/>
                    </a:stretch>
                  </pic:blipFill>
                  <pic:spPr>
                    <a:xfrm>
                      <a:off x="0" y="0"/>
                      <a:ext cx="2968370" cy="3600450"/>
                    </a:xfrm>
                    <a:prstGeom prst="rect">
                      <a:avLst/>
                    </a:prstGeom>
                  </pic:spPr>
                </pic:pic>
              </a:graphicData>
            </a:graphic>
          </wp:inline>
        </w:drawing>
      </w:r>
    </w:p>
    <w:p w14:paraId="2D856948" w14:textId="77777777" w:rsidR="00541E91" w:rsidRDefault="00000000">
      <w:pPr>
        <w:spacing w:before="191" w:line="360" w:lineRule="auto"/>
        <w:ind w:left="2914" w:right="189" w:hanging="2725"/>
        <w:jc w:val="both"/>
        <w:rPr>
          <w:i/>
          <w:sz w:val="24"/>
        </w:rPr>
      </w:pPr>
      <w:r>
        <w:rPr>
          <w:i/>
          <w:sz w:val="24"/>
        </w:rPr>
        <w:t>Figure</w:t>
      </w:r>
      <w:r>
        <w:rPr>
          <w:i/>
          <w:spacing w:val="-3"/>
          <w:sz w:val="24"/>
        </w:rPr>
        <w:t xml:space="preserve"> </w:t>
      </w:r>
      <w:r>
        <w:rPr>
          <w:i/>
          <w:sz w:val="24"/>
        </w:rPr>
        <w:t>7</w:t>
      </w:r>
      <w:r>
        <w:rPr>
          <w:i/>
          <w:spacing w:val="-4"/>
          <w:sz w:val="24"/>
        </w:rPr>
        <w:t xml:space="preserve"> </w:t>
      </w:r>
      <w:r>
        <w:rPr>
          <w:i/>
          <w:sz w:val="24"/>
        </w:rPr>
        <w:t>–</w:t>
      </w:r>
      <w:r>
        <w:rPr>
          <w:i/>
          <w:spacing w:val="-3"/>
          <w:sz w:val="24"/>
        </w:rPr>
        <w:t xml:space="preserve"> </w:t>
      </w:r>
      <w:r>
        <w:rPr>
          <w:i/>
          <w:sz w:val="24"/>
        </w:rPr>
        <w:t>Smith</w:t>
      </w:r>
      <w:r>
        <w:rPr>
          <w:i/>
          <w:spacing w:val="-3"/>
          <w:sz w:val="24"/>
        </w:rPr>
        <w:t xml:space="preserve"> </w:t>
      </w:r>
      <w:r>
        <w:rPr>
          <w:i/>
          <w:sz w:val="24"/>
        </w:rPr>
        <w:t>chart</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input</w:t>
      </w:r>
      <w:r>
        <w:rPr>
          <w:i/>
          <w:spacing w:val="-3"/>
          <w:sz w:val="24"/>
        </w:rPr>
        <w:t xml:space="preserve"> </w:t>
      </w:r>
      <w:r>
        <w:rPr>
          <w:i/>
          <w:sz w:val="24"/>
        </w:rPr>
        <w:t>reflection</w:t>
      </w:r>
      <w:r>
        <w:rPr>
          <w:i/>
          <w:spacing w:val="-3"/>
          <w:sz w:val="24"/>
        </w:rPr>
        <w:t xml:space="preserve"> </w:t>
      </w:r>
      <w:r>
        <w:rPr>
          <w:i/>
          <w:sz w:val="24"/>
        </w:rPr>
        <w:t>coefficient</w:t>
      </w:r>
      <w:r>
        <w:rPr>
          <w:i/>
          <w:spacing w:val="-3"/>
          <w:sz w:val="24"/>
        </w:rPr>
        <w:t xml:space="preserve"> </w:t>
      </w:r>
      <w:r>
        <w:rPr>
          <w:i/>
          <w:sz w:val="24"/>
        </w:rPr>
        <w:t>before</w:t>
      </w:r>
      <w:r>
        <w:rPr>
          <w:i/>
          <w:spacing w:val="-4"/>
          <w:sz w:val="24"/>
        </w:rPr>
        <w:t xml:space="preserve"> </w:t>
      </w:r>
      <w:r>
        <w:rPr>
          <w:i/>
          <w:sz w:val="24"/>
        </w:rPr>
        <w:t>and</w:t>
      </w:r>
      <w:r>
        <w:rPr>
          <w:i/>
          <w:spacing w:val="-3"/>
          <w:sz w:val="24"/>
        </w:rPr>
        <w:t xml:space="preserve"> </w:t>
      </w:r>
      <w:r>
        <w:rPr>
          <w:i/>
          <w:sz w:val="24"/>
        </w:rPr>
        <w:t>after</w:t>
      </w:r>
      <w:r>
        <w:rPr>
          <w:i/>
          <w:spacing w:val="-4"/>
          <w:sz w:val="24"/>
        </w:rPr>
        <w:t xml:space="preserve"> </w:t>
      </w:r>
      <w:r>
        <w:rPr>
          <w:i/>
          <w:sz w:val="24"/>
        </w:rPr>
        <w:t>matching;</w:t>
      </w:r>
      <w:r>
        <w:rPr>
          <w:i/>
          <w:spacing w:val="-4"/>
          <w:sz w:val="24"/>
        </w:rPr>
        <w:t xml:space="preserve"> </w:t>
      </w:r>
      <w:r>
        <w:rPr>
          <w:i/>
          <w:sz w:val="24"/>
        </w:rPr>
        <w:t>the</w:t>
      </w:r>
      <w:r>
        <w:rPr>
          <w:i/>
          <w:spacing w:val="-3"/>
          <w:sz w:val="24"/>
        </w:rPr>
        <w:t xml:space="preserve"> </w:t>
      </w:r>
      <w:r>
        <w:rPr>
          <w:i/>
          <w:sz w:val="24"/>
        </w:rPr>
        <w:t>green circle is the 20 dB return-loss circle.</w:t>
      </w:r>
    </w:p>
    <w:p w14:paraId="7224C326" w14:textId="77777777" w:rsidR="00541E91" w:rsidRDefault="00000000">
      <w:pPr>
        <w:pStyle w:val="Heading2"/>
        <w:numPr>
          <w:ilvl w:val="1"/>
          <w:numId w:val="4"/>
        </w:numPr>
        <w:tabs>
          <w:tab w:val="left" w:pos="525"/>
        </w:tabs>
        <w:spacing w:before="161"/>
        <w:jc w:val="both"/>
      </w:pPr>
      <w:r>
        <w:t>Independent</w:t>
      </w:r>
      <w:r>
        <w:rPr>
          <w:spacing w:val="-4"/>
        </w:rPr>
        <w:t xml:space="preserve"> </w:t>
      </w:r>
      <w:r>
        <w:rPr>
          <w:spacing w:val="-2"/>
        </w:rPr>
        <w:t>verification</w:t>
      </w:r>
    </w:p>
    <w:p w14:paraId="075F7A66" w14:textId="77777777" w:rsidR="00541E91" w:rsidRDefault="00000000">
      <w:pPr>
        <w:pStyle w:val="BodyText"/>
        <w:spacing w:before="198" w:line="360" w:lineRule="auto"/>
        <w:ind w:right="161"/>
        <w:jc w:val="both"/>
      </w:pPr>
      <w:r>
        <w:t>I computed the return loss of the matched design three different ways: (a) a direct impedance transformation</w:t>
      </w:r>
      <w:r>
        <w:rPr>
          <w:spacing w:val="-9"/>
        </w:rPr>
        <w:t xml:space="preserve"> </w:t>
      </w:r>
      <w:r>
        <w:t>(move</w:t>
      </w:r>
      <w:r>
        <w:rPr>
          <w:spacing w:val="-11"/>
        </w:rPr>
        <w:t xml:space="preserve"> </w:t>
      </w:r>
      <w:r>
        <w:t>the</w:t>
      </w:r>
      <w:r>
        <w:rPr>
          <w:spacing w:val="-8"/>
        </w:rPr>
        <w:t xml:space="preserve"> </w:t>
      </w:r>
      <w:r>
        <w:t>load</w:t>
      </w:r>
      <w:r>
        <w:rPr>
          <w:spacing w:val="-10"/>
        </w:rPr>
        <w:t xml:space="preserve"> </w:t>
      </w:r>
      <w:r>
        <w:t>through</w:t>
      </w:r>
      <w:r>
        <w:rPr>
          <w:spacing w:val="-10"/>
        </w:rPr>
        <w:t xml:space="preserve"> </w:t>
      </w:r>
      <w:r>
        <w:t>d,</w:t>
      </w:r>
      <w:r>
        <w:rPr>
          <w:spacing w:val="-7"/>
        </w:rPr>
        <w:t xml:space="preserve"> </w:t>
      </w:r>
      <w:r>
        <w:t>add</w:t>
      </w:r>
      <w:r>
        <w:rPr>
          <w:spacing w:val="-10"/>
        </w:rPr>
        <w:t xml:space="preserve"> </w:t>
      </w:r>
      <w:r>
        <w:t>the</w:t>
      </w:r>
      <w:r>
        <w:rPr>
          <w:spacing w:val="-10"/>
        </w:rPr>
        <w:t xml:space="preserve"> </w:t>
      </w:r>
      <w:r>
        <w:t>stub</w:t>
      </w:r>
      <w:r>
        <w:rPr>
          <w:spacing w:val="-9"/>
        </w:rPr>
        <w:t xml:space="preserve"> </w:t>
      </w:r>
      <w:r>
        <w:t>admittance,</w:t>
      </w:r>
      <w:r>
        <w:rPr>
          <w:spacing w:val="-10"/>
        </w:rPr>
        <w:t xml:space="preserve"> </w:t>
      </w:r>
      <w:r>
        <w:t>move</w:t>
      </w:r>
      <w:r>
        <w:rPr>
          <w:spacing w:val="-10"/>
        </w:rPr>
        <w:t xml:space="preserve"> </w:t>
      </w:r>
      <w:r>
        <w:t>through</w:t>
      </w:r>
      <w:r>
        <w:rPr>
          <w:spacing w:val="-10"/>
        </w:rPr>
        <w:t xml:space="preserve"> </w:t>
      </w:r>
      <w:r>
        <w:t>the</w:t>
      </w:r>
      <w:r>
        <w:rPr>
          <w:spacing w:val="-10"/>
        </w:rPr>
        <w:t xml:space="preserve"> </w:t>
      </w:r>
      <w:r>
        <w:t>rest</w:t>
      </w:r>
      <w:r>
        <w:rPr>
          <w:spacing w:val="-9"/>
        </w:rPr>
        <w:t xml:space="preserve"> </w:t>
      </w:r>
      <w:r>
        <w:t>of</w:t>
      </w:r>
      <w:r>
        <w:rPr>
          <w:spacing w:val="-10"/>
        </w:rPr>
        <w:t xml:space="preserve"> </w:t>
      </w:r>
      <w:r>
        <w:t>the line, convert to Γ), (b) my ABCD cascade with the S-parameter conversion, and (c) scikit-rf (version 2.2.0), which builds networks from lines, a shunt short-circuited stub and a load and cascades them with its own routines.</w:t>
      </w:r>
    </w:p>
    <w:p w14:paraId="74E75C9D" w14:textId="77777777" w:rsidR="00541E91" w:rsidRDefault="00541E91">
      <w:pPr>
        <w:pStyle w:val="BodyText"/>
        <w:spacing w:before="7"/>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7"/>
        <w:gridCol w:w="2100"/>
        <w:gridCol w:w="2400"/>
        <w:gridCol w:w="2299"/>
      </w:tblGrid>
      <w:tr w:rsidR="00541E91" w14:paraId="7D93B59D" w14:textId="77777777">
        <w:trPr>
          <w:trHeight w:val="354"/>
        </w:trPr>
        <w:tc>
          <w:tcPr>
            <w:tcW w:w="2227" w:type="dxa"/>
            <w:shd w:val="clear" w:color="auto" w:fill="E7E6E6"/>
          </w:tcPr>
          <w:p w14:paraId="6AD8F0C3" w14:textId="77777777" w:rsidR="00541E91" w:rsidRDefault="00000000">
            <w:pPr>
              <w:pStyle w:val="TableParagraph"/>
              <w:spacing w:before="37"/>
              <w:jc w:val="left"/>
              <w:rPr>
                <w:b/>
                <w:sz w:val="24"/>
              </w:rPr>
            </w:pPr>
            <w:r>
              <w:rPr>
                <w:b/>
                <w:sz w:val="24"/>
              </w:rPr>
              <w:t>Frequency</w:t>
            </w:r>
            <w:r>
              <w:rPr>
                <w:b/>
                <w:spacing w:val="-5"/>
                <w:sz w:val="24"/>
              </w:rPr>
              <w:t xml:space="preserve"> </w:t>
            </w:r>
            <w:r>
              <w:rPr>
                <w:b/>
                <w:spacing w:val="-4"/>
                <w:sz w:val="24"/>
              </w:rPr>
              <w:t>(GHz)</w:t>
            </w:r>
          </w:p>
        </w:tc>
        <w:tc>
          <w:tcPr>
            <w:tcW w:w="2100" w:type="dxa"/>
            <w:shd w:val="clear" w:color="auto" w:fill="E7E6E6"/>
          </w:tcPr>
          <w:p w14:paraId="1F996140" w14:textId="77777777" w:rsidR="00541E91" w:rsidRDefault="00000000">
            <w:pPr>
              <w:pStyle w:val="TableParagraph"/>
              <w:spacing w:before="37"/>
              <w:ind w:left="8"/>
              <w:rPr>
                <w:b/>
                <w:sz w:val="24"/>
              </w:rPr>
            </w:pPr>
            <w:r>
              <w:rPr>
                <w:b/>
                <w:sz w:val="24"/>
              </w:rPr>
              <w:t>Direct</w:t>
            </w:r>
            <w:r>
              <w:rPr>
                <w:b/>
                <w:spacing w:val="-2"/>
                <w:sz w:val="24"/>
              </w:rPr>
              <w:t xml:space="preserve"> </w:t>
            </w:r>
            <w:r>
              <w:rPr>
                <w:b/>
                <w:spacing w:val="-4"/>
                <w:sz w:val="24"/>
              </w:rPr>
              <w:t>(dB)</w:t>
            </w:r>
          </w:p>
        </w:tc>
        <w:tc>
          <w:tcPr>
            <w:tcW w:w="2400" w:type="dxa"/>
            <w:shd w:val="clear" w:color="auto" w:fill="E7E6E6"/>
          </w:tcPr>
          <w:p w14:paraId="5A34AA31" w14:textId="77777777" w:rsidR="00541E91" w:rsidRDefault="00000000">
            <w:pPr>
              <w:pStyle w:val="TableParagraph"/>
              <w:spacing w:before="37"/>
              <w:ind w:left="9" w:right="5"/>
              <w:rPr>
                <w:b/>
                <w:sz w:val="24"/>
              </w:rPr>
            </w:pPr>
            <w:r>
              <w:rPr>
                <w:b/>
                <w:sz w:val="24"/>
              </w:rPr>
              <w:t>ABCD</w:t>
            </w:r>
            <w:r>
              <w:rPr>
                <w:b/>
                <w:spacing w:val="-4"/>
                <w:sz w:val="24"/>
              </w:rPr>
              <w:t xml:space="preserve"> </w:t>
            </w:r>
            <w:r>
              <w:rPr>
                <w:b/>
                <w:sz w:val="24"/>
              </w:rPr>
              <w:t>cascade</w:t>
            </w:r>
            <w:r>
              <w:rPr>
                <w:b/>
                <w:spacing w:val="-4"/>
                <w:sz w:val="24"/>
              </w:rPr>
              <w:t xml:space="preserve"> (dB)</w:t>
            </w:r>
          </w:p>
        </w:tc>
        <w:tc>
          <w:tcPr>
            <w:tcW w:w="2299" w:type="dxa"/>
            <w:shd w:val="clear" w:color="auto" w:fill="E7E6E6"/>
          </w:tcPr>
          <w:p w14:paraId="317200C1" w14:textId="77777777" w:rsidR="00541E91" w:rsidRDefault="00000000">
            <w:pPr>
              <w:pStyle w:val="TableParagraph"/>
              <w:spacing w:before="37"/>
              <w:ind w:left="10" w:right="2"/>
              <w:rPr>
                <w:b/>
                <w:sz w:val="24"/>
              </w:rPr>
            </w:pPr>
            <w:r>
              <w:rPr>
                <w:b/>
                <w:sz w:val="24"/>
              </w:rPr>
              <w:t>scikit-rf</w:t>
            </w:r>
            <w:r>
              <w:rPr>
                <w:b/>
                <w:spacing w:val="-5"/>
                <w:sz w:val="24"/>
              </w:rPr>
              <w:t xml:space="preserve"> </w:t>
            </w:r>
            <w:r>
              <w:rPr>
                <w:b/>
                <w:spacing w:val="-4"/>
                <w:sz w:val="24"/>
              </w:rPr>
              <w:t>(dB)</w:t>
            </w:r>
          </w:p>
        </w:tc>
      </w:tr>
      <w:tr w:rsidR="00541E91" w14:paraId="7D4C6E4A" w14:textId="77777777">
        <w:trPr>
          <w:trHeight w:val="357"/>
        </w:trPr>
        <w:tc>
          <w:tcPr>
            <w:tcW w:w="2227" w:type="dxa"/>
          </w:tcPr>
          <w:p w14:paraId="26AB4F82" w14:textId="77777777" w:rsidR="00541E91" w:rsidRDefault="00000000">
            <w:pPr>
              <w:pStyle w:val="TableParagraph"/>
              <w:jc w:val="left"/>
              <w:rPr>
                <w:sz w:val="24"/>
              </w:rPr>
            </w:pPr>
            <w:r>
              <w:rPr>
                <w:spacing w:val="-4"/>
                <w:sz w:val="24"/>
              </w:rPr>
              <w:t>9.00</w:t>
            </w:r>
          </w:p>
        </w:tc>
        <w:tc>
          <w:tcPr>
            <w:tcW w:w="2100" w:type="dxa"/>
          </w:tcPr>
          <w:p w14:paraId="1515F14A" w14:textId="77777777" w:rsidR="00541E91" w:rsidRDefault="00000000">
            <w:pPr>
              <w:pStyle w:val="TableParagraph"/>
              <w:ind w:left="8" w:right="2"/>
              <w:rPr>
                <w:sz w:val="24"/>
              </w:rPr>
            </w:pPr>
            <w:r>
              <w:rPr>
                <w:spacing w:val="-2"/>
                <w:sz w:val="24"/>
              </w:rPr>
              <w:t>18.181</w:t>
            </w:r>
          </w:p>
        </w:tc>
        <w:tc>
          <w:tcPr>
            <w:tcW w:w="2400" w:type="dxa"/>
          </w:tcPr>
          <w:p w14:paraId="05D66D2B" w14:textId="77777777" w:rsidR="00541E91" w:rsidRDefault="00000000">
            <w:pPr>
              <w:pStyle w:val="TableParagraph"/>
              <w:ind w:left="9"/>
              <w:rPr>
                <w:sz w:val="24"/>
              </w:rPr>
            </w:pPr>
            <w:r>
              <w:rPr>
                <w:spacing w:val="-2"/>
                <w:sz w:val="24"/>
              </w:rPr>
              <w:t>18.181</w:t>
            </w:r>
          </w:p>
        </w:tc>
        <w:tc>
          <w:tcPr>
            <w:tcW w:w="2299" w:type="dxa"/>
          </w:tcPr>
          <w:p w14:paraId="0E26B077" w14:textId="77777777" w:rsidR="00541E91" w:rsidRDefault="00000000">
            <w:pPr>
              <w:pStyle w:val="TableParagraph"/>
              <w:ind w:left="10"/>
              <w:rPr>
                <w:sz w:val="24"/>
              </w:rPr>
            </w:pPr>
            <w:r>
              <w:rPr>
                <w:spacing w:val="-2"/>
                <w:sz w:val="24"/>
              </w:rPr>
              <w:t>18.181</w:t>
            </w:r>
          </w:p>
        </w:tc>
      </w:tr>
      <w:tr w:rsidR="00541E91" w14:paraId="27DF06AC" w14:textId="77777777">
        <w:trPr>
          <w:trHeight w:val="354"/>
        </w:trPr>
        <w:tc>
          <w:tcPr>
            <w:tcW w:w="2227" w:type="dxa"/>
          </w:tcPr>
          <w:p w14:paraId="782FFB66" w14:textId="77777777" w:rsidR="00541E91" w:rsidRDefault="00000000">
            <w:pPr>
              <w:pStyle w:val="TableParagraph"/>
              <w:spacing w:before="37"/>
              <w:jc w:val="left"/>
              <w:rPr>
                <w:sz w:val="24"/>
              </w:rPr>
            </w:pPr>
            <w:r>
              <w:rPr>
                <w:spacing w:val="-4"/>
                <w:sz w:val="24"/>
              </w:rPr>
              <w:t>9.25</w:t>
            </w:r>
          </w:p>
        </w:tc>
        <w:tc>
          <w:tcPr>
            <w:tcW w:w="2100" w:type="dxa"/>
          </w:tcPr>
          <w:p w14:paraId="63CC7542" w14:textId="77777777" w:rsidR="00541E91" w:rsidRDefault="00000000">
            <w:pPr>
              <w:pStyle w:val="TableParagraph"/>
              <w:spacing w:before="37"/>
              <w:ind w:left="8" w:right="2"/>
              <w:rPr>
                <w:sz w:val="24"/>
              </w:rPr>
            </w:pPr>
            <w:r>
              <w:rPr>
                <w:spacing w:val="-2"/>
                <w:sz w:val="24"/>
              </w:rPr>
              <w:t>25.654</w:t>
            </w:r>
          </w:p>
        </w:tc>
        <w:tc>
          <w:tcPr>
            <w:tcW w:w="2400" w:type="dxa"/>
          </w:tcPr>
          <w:p w14:paraId="35BB52E6" w14:textId="77777777" w:rsidR="00541E91" w:rsidRDefault="00000000">
            <w:pPr>
              <w:pStyle w:val="TableParagraph"/>
              <w:spacing w:before="37"/>
              <w:ind w:left="9"/>
              <w:rPr>
                <w:sz w:val="24"/>
              </w:rPr>
            </w:pPr>
            <w:r>
              <w:rPr>
                <w:spacing w:val="-2"/>
                <w:sz w:val="24"/>
              </w:rPr>
              <w:t>25.654</w:t>
            </w:r>
          </w:p>
        </w:tc>
        <w:tc>
          <w:tcPr>
            <w:tcW w:w="2299" w:type="dxa"/>
          </w:tcPr>
          <w:p w14:paraId="6E6806F0" w14:textId="77777777" w:rsidR="00541E91" w:rsidRDefault="00000000">
            <w:pPr>
              <w:pStyle w:val="TableParagraph"/>
              <w:spacing w:before="37"/>
              <w:ind w:left="10"/>
              <w:rPr>
                <w:sz w:val="24"/>
              </w:rPr>
            </w:pPr>
            <w:r>
              <w:rPr>
                <w:spacing w:val="-2"/>
                <w:sz w:val="24"/>
              </w:rPr>
              <w:t>25.654</w:t>
            </w:r>
          </w:p>
        </w:tc>
      </w:tr>
      <w:tr w:rsidR="00541E91" w14:paraId="0738B251" w14:textId="77777777">
        <w:trPr>
          <w:trHeight w:val="357"/>
        </w:trPr>
        <w:tc>
          <w:tcPr>
            <w:tcW w:w="2227" w:type="dxa"/>
          </w:tcPr>
          <w:p w14:paraId="320FB41A" w14:textId="77777777" w:rsidR="00541E91" w:rsidRDefault="00000000">
            <w:pPr>
              <w:pStyle w:val="TableParagraph"/>
              <w:spacing w:before="40"/>
              <w:jc w:val="left"/>
              <w:rPr>
                <w:sz w:val="24"/>
              </w:rPr>
            </w:pPr>
            <w:r>
              <w:rPr>
                <w:spacing w:val="-4"/>
                <w:sz w:val="24"/>
              </w:rPr>
              <w:t>9.50</w:t>
            </w:r>
          </w:p>
        </w:tc>
        <w:tc>
          <w:tcPr>
            <w:tcW w:w="2100" w:type="dxa"/>
          </w:tcPr>
          <w:p w14:paraId="1F7D0517" w14:textId="77777777" w:rsidR="00541E91" w:rsidRDefault="00000000">
            <w:pPr>
              <w:pStyle w:val="TableParagraph"/>
              <w:spacing w:before="40"/>
              <w:ind w:left="8" w:right="2"/>
              <w:rPr>
                <w:sz w:val="24"/>
              </w:rPr>
            </w:pPr>
            <w:r>
              <w:rPr>
                <w:spacing w:val="-2"/>
                <w:sz w:val="24"/>
              </w:rPr>
              <w:t>35.273</w:t>
            </w:r>
          </w:p>
        </w:tc>
        <w:tc>
          <w:tcPr>
            <w:tcW w:w="2400" w:type="dxa"/>
          </w:tcPr>
          <w:p w14:paraId="1A390D50" w14:textId="77777777" w:rsidR="00541E91" w:rsidRDefault="00000000">
            <w:pPr>
              <w:pStyle w:val="TableParagraph"/>
              <w:spacing w:before="40"/>
              <w:ind w:left="9"/>
              <w:rPr>
                <w:sz w:val="24"/>
              </w:rPr>
            </w:pPr>
            <w:r>
              <w:rPr>
                <w:spacing w:val="-2"/>
                <w:sz w:val="24"/>
              </w:rPr>
              <w:t>35.273</w:t>
            </w:r>
          </w:p>
        </w:tc>
        <w:tc>
          <w:tcPr>
            <w:tcW w:w="2299" w:type="dxa"/>
          </w:tcPr>
          <w:p w14:paraId="19C07441" w14:textId="77777777" w:rsidR="00541E91" w:rsidRDefault="00000000">
            <w:pPr>
              <w:pStyle w:val="TableParagraph"/>
              <w:spacing w:before="40"/>
              <w:ind w:left="10"/>
              <w:rPr>
                <w:sz w:val="24"/>
              </w:rPr>
            </w:pPr>
            <w:r>
              <w:rPr>
                <w:spacing w:val="-2"/>
                <w:sz w:val="24"/>
              </w:rPr>
              <w:t>35.273</w:t>
            </w:r>
          </w:p>
        </w:tc>
      </w:tr>
      <w:tr w:rsidR="00541E91" w14:paraId="12AC8C8E" w14:textId="77777777">
        <w:trPr>
          <w:trHeight w:val="354"/>
        </w:trPr>
        <w:tc>
          <w:tcPr>
            <w:tcW w:w="2227" w:type="dxa"/>
          </w:tcPr>
          <w:p w14:paraId="251D7298" w14:textId="77777777" w:rsidR="00541E91" w:rsidRDefault="00000000">
            <w:pPr>
              <w:pStyle w:val="TableParagraph"/>
              <w:spacing w:before="37"/>
              <w:jc w:val="left"/>
              <w:rPr>
                <w:sz w:val="24"/>
              </w:rPr>
            </w:pPr>
            <w:r>
              <w:rPr>
                <w:spacing w:val="-4"/>
                <w:sz w:val="24"/>
              </w:rPr>
              <w:t>9.75</w:t>
            </w:r>
          </w:p>
        </w:tc>
        <w:tc>
          <w:tcPr>
            <w:tcW w:w="2100" w:type="dxa"/>
          </w:tcPr>
          <w:p w14:paraId="75C1E84A" w14:textId="77777777" w:rsidR="00541E91" w:rsidRDefault="00000000">
            <w:pPr>
              <w:pStyle w:val="TableParagraph"/>
              <w:spacing w:before="37"/>
              <w:ind w:left="8" w:right="2"/>
              <w:rPr>
                <w:sz w:val="24"/>
              </w:rPr>
            </w:pPr>
            <w:r>
              <w:rPr>
                <w:spacing w:val="-2"/>
                <w:sz w:val="24"/>
              </w:rPr>
              <w:t>22.800</w:t>
            </w:r>
          </w:p>
        </w:tc>
        <w:tc>
          <w:tcPr>
            <w:tcW w:w="2400" w:type="dxa"/>
          </w:tcPr>
          <w:p w14:paraId="2AF94C21" w14:textId="77777777" w:rsidR="00541E91" w:rsidRDefault="00000000">
            <w:pPr>
              <w:pStyle w:val="TableParagraph"/>
              <w:spacing w:before="37"/>
              <w:ind w:left="9"/>
              <w:rPr>
                <w:sz w:val="24"/>
              </w:rPr>
            </w:pPr>
            <w:r>
              <w:rPr>
                <w:spacing w:val="-2"/>
                <w:sz w:val="24"/>
              </w:rPr>
              <w:t>22.800</w:t>
            </w:r>
          </w:p>
        </w:tc>
        <w:tc>
          <w:tcPr>
            <w:tcW w:w="2299" w:type="dxa"/>
          </w:tcPr>
          <w:p w14:paraId="38EA6189" w14:textId="77777777" w:rsidR="00541E91" w:rsidRDefault="00000000">
            <w:pPr>
              <w:pStyle w:val="TableParagraph"/>
              <w:spacing w:before="37"/>
              <w:ind w:left="10"/>
              <w:rPr>
                <w:sz w:val="24"/>
              </w:rPr>
            </w:pPr>
            <w:r>
              <w:rPr>
                <w:spacing w:val="-2"/>
                <w:sz w:val="24"/>
              </w:rPr>
              <w:t>22.800</w:t>
            </w:r>
          </w:p>
        </w:tc>
      </w:tr>
      <w:tr w:rsidR="00541E91" w14:paraId="2F21843C" w14:textId="77777777">
        <w:trPr>
          <w:trHeight w:val="357"/>
        </w:trPr>
        <w:tc>
          <w:tcPr>
            <w:tcW w:w="2227" w:type="dxa"/>
          </w:tcPr>
          <w:p w14:paraId="0098D784" w14:textId="77777777" w:rsidR="00541E91" w:rsidRDefault="00000000">
            <w:pPr>
              <w:pStyle w:val="TableParagraph"/>
              <w:jc w:val="left"/>
              <w:rPr>
                <w:sz w:val="24"/>
              </w:rPr>
            </w:pPr>
            <w:r>
              <w:rPr>
                <w:spacing w:val="-2"/>
                <w:sz w:val="24"/>
              </w:rPr>
              <w:t>10.00</w:t>
            </w:r>
          </w:p>
        </w:tc>
        <w:tc>
          <w:tcPr>
            <w:tcW w:w="2100" w:type="dxa"/>
          </w:tcPr>
          <w:p w14:paraId="029091B6" w14:textId="77777777" w:rsidR="00541E91" w:rsidRDefault="00000000">
            <w:pPr>
              <w:pStyle w:val="TableParagraph"/>
              <w:ind w:left="8" w:right="2"/>
              <w:rPr>
                <w:sz w:val="24"/>
              </w:rPr>
            </w:pPr>
            <w:r>
              <w:rPr>
                <w:spacing w:val="-2"/>
                <w:sz w:val="24"/>
              </w:rPr>
              <w:t>18.181</w:t>
            </w:r>
          </w:p>
        </w:tc>
        <w:tc>
          <w:tcPr>
            <w:tcW w:w="2400" w:type="dxa"/>
          </w:tcPr>
          <w:p w14:paraId="7F32B3C7" w14:textId="77777777" w:rsidR="00541E91" w:rsidRDefault="00000000">
            <w:pPr>
              <w:pStyle w:val="TableParagraph"/>
              <w:ind w:left="9"/>
              <w:rPr>
                <w:sz w:val="24"/>
              </w:rPr>
            </w:pPr>
            <w:r>
              <w:rPr>
                <w:spacing w:val="-2"/>
                <w:sz w:val="24"/>
              </w:rPr>
              <w:t>18.181</w:t>
            </w:r>
          </w:p>
        </w:tc>
        <w:tc>
          <w:tcPr>
            <w:tcW w:w="2299" w:type="dxa"/>
          </w:tcPr>
          <w:p w14:paraId="5727DBA1" w14:textId="77777777" w:rsidR="00541E91" w:rsidRDefault="00000000">
            <w:pPr>
              <w:pStyle w:val="TableParagraph"/>
              <w:ind w:left="10"/>
              <w:rPr>
                <w:sz w:val="24"/>
              </w:rPr>
            </w:pPr>
            <w:r>
              <w:rPr>
                <w:spacing w:val="-2"/>
                <w:sz w:val="24"/>
              </w:rPr>
              <w:t>18.181</w:t>
            </w:r>
          </w:p>
        </w:tc>
      </w:tr>
    </w:tbl>
    <w:p w14:paraId="33DAB5FC" w14:textId="77777777" w:rsidR="00541E91" w:rsidRDefault="00541E91">
      <w:pPr>
        <w:pStyle w:val="BodyText"/>
        <w:spacing w:before="122"/>
        <w:ind w:left="0"/>
      </w:pPr>
    </w:p>
    <w:p w14:paraId="68844342" w14:textId="77777777" w:rsidR="00541E91" w:rsidRDefault="00000000">
      <w:pPr>
        <w:pStyle w:val="BodyText"/>
        <w:spacing w:line="360" w:lineRule="auto"/>
        <w:ind w:right="162"/>
        <w:jc w:val="both"/>
      </w:pPr>
      <w:r>
        <w:t>The three agree to better than 10</w:t>
      </w:r>
      <w:r>
        <w:rPr>
          <w:vertAlign w:val="superscript"/>
        </w:rPr>
        <w:t>−9</w:t>
      </w:r>
      <w:r>
        <w:t xml:space="preserve"> dB at every frequency tested. I want to be honest that this verifies</w:t>
      </w:r>
      <w:r>
        <w:rPr>
          <w:spacing w:val="-10"/>
        </w:rPr>
        <w:t xml:space="preserve"> </w:t>
      </w:r>
      <w:r>
        <w:t>the</w:t>
      </w:r>
      <w:r>
        <w:rPr>
          <w:spacing w:val="-10"/>
        </w:rPr>
        <w:t xml:space="preserve"> </w:t>
      </w:r>
      <w:r>
        <w:t>algebra</w:t>
      </w:r>
      <w:r>
        <w:rPr>
          <w:spacing w:val="-11"/>
        </w:rPr>
        <w:t xml:space="preserve"> </w:t>
      </w:r>
      <w:r>
        <w:t>and</w:t>
      </w:r>
      <w:r>
        <w:rPr>
          <w:spacing w:val="-10"/>
        </w:rPr>
        <w:t xml:space="preserve"> </w:t>
      </w:r>
      <w:r>
        <w:t>the</w:t>
      </w:r>
      <w:r>
        <w:rPr>
          <w:spacing w:val="-11"/>
        </w:rPr>
        <w:t xml:space="preserve"> </w:t>
      </w:r>
      <w:r>
        <w:t>code,</w:t>
      </w:r>
      <w:r>
        <w:rPr>
          <w:spacing w:val="-10"/>
        </w:rPr>
        <w:t xml:space="preserve"> </w:t>
      </w:r>
      <w:r>
        <w:t>not</w:t>
      </w:r>
      <w:r>
        <w:rPr>
          <w:spacing w:val="-9"/>
        </w:rPr>
        <w:t xml:space="preserve"> </w:t>
      </w:r>
      <w:r>
        <w:t>the</w:t>
      </w:r>
      <w:r>
        <w:rPr>
          <w:spacing w:val="-10"/>
        </w:rPr>
        <w:t xml:space="preserve"> </w:t>
      </w:r>
      <w:r>
        <w:t>physical</w:t>
      </w:r>
      <w:r>
        <w:rPr>
          <w:spacing w:val="-8"/>
        </w:rPr>
        <w:t xml:space="preserve"> </w:t>
      </w:r>
      <w:r>
        <w:t>assumptions</w:t>
      </w:r>
      <w:r>
        <w:rPr>
          <w:spacing w:val="-9"/>
        </w:rPr>
        <w:t xml:space="preserve"> </w:t>
      </w:r>
      <w:r>
        <w:t>(the</w:t>
      </w:r>
      <w:r>
        <w:rPr>
          <w:spacing w:val="-11"/>
        </w:rPr>
        <w:t xml:space="preserve"> </w:t>
      </w:r>
      <w:r>
        <w:t>idealised</w:t>
      </w:r>
      <w:r>
        <w:rPr>
          <w:spacing w:val="-10"/>
        </w:rPr>
        <w:t xml:space="preserve"> </w:t>
      </w:r>
      <w:r>
        <w:t>horn,</w:t>
      </w:r>
      <w:r>
        <w:rPr>
          <w:spacing w:val="-10"/>
        </w:rPr>
        <w:t xml:space="preserve"> </w:t>
      </w:r>
      <w:r>
        <w:t>the</w:t>
      </w:r>
      <w:r>
        <w:rPr>
          <w:spacing w:val="-10"/>
        </w:rPr>
        <w:t xml:space="preserve"> </w:t>
      </w:r>
      <w:r>
        <w:t>matched transition), which only a full-wave model or a measurement can check.</w:t>
      </w:r>
    </w:p>
    <w:p w14:paraId="35153C74" w14:textId="77777777" w:rsidR="00541E91" w:rsidRDefault="00541E91">
      <w:pPr>
        <w:pStyle w:val="BodyText"/>
        <w:spacing w:line="360" w:lineRule="auto"/>
        <w:jc w:val="both"/>
        <w:sectPr w:rsidR="00541E91">
          <w:pgSz w:w="11910" w:h="16840"/>
          <w:pgMar w:top="1620" w:right="1275" w:bottom="280" w:left="1275" w:header="720" w:footer="720" w:gutter="0"/>
          <w:cols w:space="720"/>
        </w:sectPr>
      </w:pPr>
    </w:p>
    <w:p w14:paraId="0ABD0330" w14:textId="77777777" w:rsidR="00541E91" w:rsidRDefault="00000000">
      <w:pPr>
        <w:spacing w:before="60" w:line="357" w:lineRule="auto"/>
        <w:ind w:left="165"/>
        <w:rPr>
          <w:position w:val="2"/>
          <w:sz w:val="24"/>
        </w:rPr>
      </w:pPr>
      <w:r>
        <w:rPr>
          <w:b/>
          <w:position w:val="2"/>
          <w:sz w:val="24"/>
        </w:rPr>
        <w:lastRenderedPageBreak/>
        <w:t>Worked</w:t>
      </w:r>
      <w:r>
        <w:rPr>
          <w:b/>
          <w:spacing w:val="28"/>
          <w:position w:val="2"/>
          <w:sz w:val="24"/>
        </w:rPr>
        <w:t xml:space="preserve"> </w:t>
      </w:r>
      <w:r>
        <w:rPr>
          <w:b/>
          <w:position w:val="2"/>
          <w:sz w:val="24"/>
        </w:rPr>
        <w:t>hand</w:t>
      </w:r>
      <w:r>
        <w:rPr>
          <w:b/>
          <w:spacing w:val="28"/>
          <w:position w:val="2"/>
          <w:sz w:val="24"/>
        </w:rPr>
        <w:t xml:space="preserve"> </w:t>
      </w:r>
      <w:r>
        <w:rPr>
          <w:b/>
          <w:position w:val="2"/>
          <w:sz w:val="24"/>
        </w:rPr>
        <w:t>calculation</w:t>
      </w:r>
      <w:r>
        <w:rPr>
          <w:b/>
          <w:spacing w:val="28"/>
          <w:position w:val="2"/>
          <w:sz w:val="24"/>
        </w:rPr>
        <w:t xml:space="preserve"> </w:t>
      </w:r>
      <w:r>
        <w:rPr>
          <w:b/>
          <w:position w:val="2"/>
          <w:sz w:val="24"/>
        </w:rPr>
        <w:t>(stub</w:t>
      </w:r>
      <w:r>
        <w:rPr>
          <w:b/>
          <w:spacing w:val="26"/>
          <w:position w:val="2"/>
          <w:sz w:val="24"/>
        </w:rPr>
        <w:t xml:space="preserve"> </w:t>
      </w:r>
      <w:r>
        <w:rPr>
          <w:b/>
          <w:position w:val="2"/>
          <w:sz w:val="24"/>
        </w:rPr>
        <w:t>position,</w:t>
      </w:r>
      <w:r>
        <w:rPr>
          <w:b/>
          <w:spacing w:val="27"/>
          <w:position w:val="2"/>
          <w:sz w:val="24"/>
        </w:rPr>
        <w:t xml:space="preserve"> </w:t>
      </w:r>
      <w:r>
        <w:rPr>
          <w:b/>
          <w:position w:val="2"/>
          <w:sz w:val="24"/>
        </w:rPr>
        <w:t>9.5</w:t>
      </w:r>
      <w:r>
        <w:rPr>
          <w:b/>
          <w:spacing w:val="25"/>
          <w:position w:val="2"/>
          <w:sz w:val="24"/>
        </w:rPr>
        <w:t xml:space="preserve"> </w:t>
      </w:r>
      <w:r>
        <w:rPr>
          <w:b/>
          <w:position w:val="2"/>
          <w:sz w:val="24"/>
        </w:rPr>
        <w:t>GHz).</w:t>
      </w:r>
      <w:r>
        <w:rPr>
          <w:b/>
          <w:spacing w:val="32"/>
          <w:position w:val="2"/>
          <w:sz w:val="24"/>
        </w:rPr>
        <w:t xml:space="preserve"> </w:t>
      </w:r>
      <w:r>
        <w:rPr>
          <w:position w:val="2"/>
          <w:sz w:val="24"/>
        </w:rPr>
        <w:t>Already</w:t>
      </w:r>
      <w:r>
        <w:rPr>
          <w:spacing w:val="27"/>
          <w:position w:val="2"/>
          <w:sz w:val="24"/>
        </w:rPr>
        <w:t xml:space="preserve"> </w:t>
      </w:r>
      <w:r>
        <w:rPr>
          <w:position w:val="2"/>
          <w:sz w:val="24"/>
        </w:rPr>
        <w:t>shown</w:t>
      </w:r>
      <w:r>
        <w:rPr>
          <w:spacing w:val="27"/>
          <w:position w:val="2"/>
          <w:sz w:val="24"/>
        </w:rPr>
        <w:t xml:space="preserve"> </w:t>
      </w:r>
      <w:r>
        <w:rPr>
          <w:position w:val="2"/>
          <w:sz w:val="24"/>
        </w:rPr>
        <w:t>in</w:t>
      </w:r>
      <w:r>
        <w:rPr>
          <w:spacing w:val="28"/>
          <w:position w:val="2"/>
          <w:sz w:val="24"/>
        </w:rPr>
        <w:t xml:space="preserve"> </w:t>
      </w:r>
      <w:r>
        <w:rPr>
          <w:position w:val="2"/>
          <w:sz w:val="24"/>
        </w:rPr>
        <w:t>5.4</w:t>
      </w:r>
      <w:r>
        <w:rPr>
          <w:spacing w:val="27"/>
          <w:position w:val="2"/>
          <w:sz w:val="24"/>
        </w:rPr>
        <w:t xml:space="preserve"> </w:t>
      </w:r>
      <w:r>
        <w:rPr>
          <w:position w:val="2"/>
          <w:sz w:val="24"/>
        </w:rPr>
        <w:t>and</w:t>
      </w:r>
      <w:r>
        <w:rPr>
          <w:spacing w:val="27"/>
          <w:position w:val="2"/>
          <w:sz w:val="24"/>
        </w:rPr>
        <w:t xml:space="preserve"> </w:t>
      </w:r>
      <w:r>
        <w:rPr>
          <w:position w:val="2"/>
          <w:sz w:val="24"/>
        </w:rPr>
        <w:t>5.5:</w:t>
      </w:r>
      <w:r>
        <w:rPr>
          <w:spacing w:val="26"/>
          <w:position w:val="2"/>
          <w:sz w:val="24"/>
        </w:rPr>
        <w:t xml:space="preserve"> </w:t>
      </w:r>
      <w:r>
        <w:rPr>
          <w:position w:val="2"/>
          <w:sz w:val="24"/>
        </w:rPr>
        <w:t>Γ</w:t>
      </w:r>
      <w:r>
        <w:rPr>
          <w:sz w:val="16"/>
        </w:rPr>
        <w:t>L</w:t>
      </w:r>
      <w:r>
        <w:rPr>
          <w:spacing w:val="40"/>
          <w:sz w:val="16"/>
        </w:rPr>
        <w:t xml:space="preserve"> </w:t>
      </w:r>
      <w:r>
        <w:rPr>
          <w:position w:val="2"/>
          <w:sz w:val="24"/>
        </w:rPr>
        <w:t>= 0.286</w:t>
      </w:r>
      <w:r>
        <w:rPr>
          <w:rFonts w:ascii="Cambria Math" w:hAnsi="Cambria Math"/>
          <w:position w:val="2"/>
          <w:sz w:val="24"/>
        </w:rPr>
        <w:t>∠</w:t>
      </w:r>
      <w:r>
        <w:rPr>
          <w:position w:val="2"/>
          <w:sz w:val="24"/>
        </w:rPr>
        <w:t>45.4°, d = 9.21 mm, y(d) = 1 + j0.598, ℓ</w:t>
      </w:r>
      <w:r>
        <w:rPr>
          <w:sz w:val="16"/>
        </w:rPr>
        <w:t>s</w:t>
      </w:r>
      <w:r>
        <w:rPr>
          <w:spacing w:val="28"/>
          <w:sz w:val="16"/>
        </w:rPr>
        <w:t xml:space="preserve"> </w:t>
      </w:r>
      <w:r>
        <w:rPr>
          <w:position w:val="2"/>
          <w:sz w:val="24"/>
        </w:rPr>
        <w:t>= 7.16 mm for the exact-centre match.</w:t>
      </w:r>
    </w:p>
    <w:p w14:paraId="10300223" w14:textId="77777777" w:rsidR="00541E91" w:rsidRDefault="00000000">
      <w:pPr>
        <w:pStyle w:val="BodyText"/>
        <w:spacing w:before="164"/>
        <w:ind w:left="0"/>
        <w:rPr>
          <w:sz w:val="20"/>
        </w:rPr>
      </w:pPr>
      <w:r>
        <w:rPr>
          <w:noProof/>
          <w:sz w:val="20"/>
        </w:rPr>
        <mc:AlternateContent>
          <mc:Choice Requires="wps">
            <w:drawing>
              <wp:anchor distT="0" distB="0" distL="0" distR="0" simplePos="0" relativeHeight="487593984" behindDoc="1" locked="0" layoutInCell="1" allowOverlap="1" wp14:anchorId="4730E7CB" wp14:editId="3A393E26">
                <wp:simplePos x="0" y="0"/>
                <wp:positionH relativeFrom="page">
                  <wp:posOffset>896416</wp:posOffset>
                </wp:positionH>
                <wp:positionV relativeFrom="paragraph">
                  <wp:posOffset>265413</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0A80AF" id="Graphic 15" o:spid="_x0000_s1026" style="position:absolute;margin-left:70.6pt;margin-top:20.9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" path="m5769229,l,,,6096r5769229,l5769229,xe" fillcolor="black" stroked="f">
                <v:path arrowok="t"/>
                <w10:wrap type="topAndBottom" anchorx="page"/>
              </v:shape>
            </w:pict>
          </mc:Fallback>
        </mc:AlternateContent>
      </w:r>
    </w:p>
    <w:p w14:paraId="1CCEA6F3" w14:textId="77777777" w:rsidR="00541E91" w:rsidRDefault="00000000">
      <w:pPr>
        <w:pStyle w:val="Heading1"/>
      </w:pPr>
      <w:bookmarkStart w:id="5" w:name="Stage_6_–_Validating,_Critiquing_and_Def"/>
      <w:bookmarkEnd w:id="5"/>
      <w:r>
        <w:t>Stage</w:t>
      </w:r>
      <w:r>
        <w:rPr>
          <w:spacing w:val="-7"/>
        </w:rPr>
        <w:t xml:space="preserve"> </w:t>
      </w:r>
      <w:r>
        <w:t>6</w:t>
      </w:r>
      <w:r>
        <w:rPr>
          <w:spacing w:val="-6"/>
        </w:rPr>
        <w:t xml:space="preserve"> </w:t>
      </w:r>
      <w:r>
        <w:t>–</w:t>
      </w:r>
      <w:r>
        <w:rPr>
          <w:spacing w:val="-4"/>
        </w:rPr>
        <w:t xml:space="preserve"> </w:t>
      </w:r>
      <w:r>
        <w:t>Validating,</w:t>
      </w:r>
      <w:r>
        <w:rPr>
          <w:spacing w:val="-5"/>
        </w:rPr>
        <w:t xml:space="preserve"> </w:t>
      </w:r>
      <w:r>
        <w:t>Critiquing</w:t>
      </w:r>
      <w:r>
        <w:rPr>
          <w:spacing w:val="-3"/>
        </w:rPr>
        <w:t xml:space="preserve"> </w:t>
      </w:r>
      <w:r>
        <w:t>and</w:t>
      </w:r>
      <w:r>
        <w:rPr>
          <w:spacing w:val="-7"/>
        </w:rPr>
        <w:t xml:space="preserve"> </w:t>
      </w:r>
      <w:r>
        <w:t>Defending</w:t>
      </w:r>
      <w:r>
        <w:rPr>
          <w:spacing w:val="-3"/>
        </w:rPr>
        <w:t xml:space="preserve"> </w:t>
      </w:r>
      <w:r>
        <w:t>the</w:t>
      </w:r>
      <w:r>
        <w:rPr>
          <w:spacing w:val="-8"/>
        </w:rPr>
        <w:t xml:space="preserve"> </w:t>
      </w:r>
      <w:r>
        <w:t>Final</w:t>
      </w:r>
      <w:r>
        <w:rPr>
          <w:spacing w:val="-3"/>
        </w:rPr>
        <w:t xml:space="preserve"> </w:t>
      </w:r>
      <w:r>
        <w:rPr>
          <w:spacing w:val="-2"/>
        </w:rPr>
        <w:t>Design</w:t>
      </w:r>
    </w:p>
    <w:p w14:paraId="3EE76E87" w14:textId="77777777" w:rsidR="00541E91" w:rsidRDefault="00000000">
      <w:pPr>
        <w:pStyle w:val="Heading2"/>
        <w:numPr>
          <w:ilvl w:val="1"/>
          <w:numId w:val="3"/>
        </w:numPr>
        <w:tabs>
          <w:tab w:val="left" w:pos="525"/>
        </w:tabs>
      </w:pPr>
      <w:r>
        <w:t>Specification</w:t>
      </w:r>
      <w:r>
        <w:rPr>
          <w:spacing w:val="-6"/>
        </w:rPr>
        <w:t xml:space="preserve"> </w:t>
      </w:r>
      <w:r>
        <w:t>verification</w:t>
      </w:r>
      <w:r>
        <w:rPr>
          <w:spacing w:val="-6"/>
        </w:rPr>
        <w:t xml:space="preserve"> </w:t>
      </w:r>
      <w:r>
        <w:rPr>
          <w:spacing w:val="-2"/>
        </w:rPr>
        <w:t>table</w:t>
      </w:r>
    </w:p>
    <w:p w14:paraId="4F87F800" w14:textId="77777777" w:rsidR="00541E91" w:rsidRDefault="00541E91">
      <w:pPr>
        <w:pStyle w:val="BodyText"/>
        <w:spacing w:before="4"/>
        <w:ind w:left="0"/>
        <w:rPr>
          <w:b/>
          <w:sz w:val="1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1501"/>
        <w:gridCol w:w="1801"/>
        <w:gridCol w:w="2000"/>
        <w:gridCol w:w="1828"/>
      </w:tblGrid>
      <w:tr w:rsidR="00541E91" w14:paraId="0FF37144" w14:textId="77777777">
        <w:trPr>
          <w:trHeight w:val="630"/>
        </w:trPr>
        <w:tc>
          <w:tcPr>
            <w:tcW w:w="1901" w:type="dxa"/>
            <w:shd w:val="clear" w:color="auto" w:fill="E7E6E6"/>
          </w:tcPr>
          <w:p w14:paraId="2E41F25D" w14:textId="77777777" w:rsidR="00541E91" w:rsidRDefault="00000000">
            <w:pPr>
              <w:pStyle w:val="TableParagraph"/>
              <w:spacing w:before="37"/>
              <w:jc w:val="left"/>
              <w:rPr>
                <w:b/>
                <w:sz w:val="24"/>
              </w:rPr>
            </w:pPr>
            <w:r>
              <w:rPr>
                <w:b/>
                <w:spacing w:val="-2"/>
                <w:sz w:val="24"/>
              </w:rPr>
              <w:t>Requirement</w:t>
            </w:r>
          </w:p>
        </w:tc>
        <w:tc>
          <w:tcPr>
            <w:tcW w:w="1501" w:type="dxa"/>
            <w:shd w:val="clear" w:color="auto" w:fill="E7E6E6"/>
          </w:tcPr>
          <w:p w14:paraId="32FBB5E0" w14:textId="77777777" w:rsidR="00541E91" w:rsidRDefault="00000000">
            <w:pPr>
              <w:pStyle w:val="TableParagraph"/>
              <w:spacing w:before="37"/>
              <w:ind w:left="53" w:right="52"/>
              <w:rPr>
                <w:b/>
                <w:sz w:val="24"/>
              </w:rPr>
            </w:pPr>
            <w:r>
              <w:rPr>
                <w:b/>
                <w:spacing w:val="-2"/>
                <w:sz w:val="24"/>
              </w:rPr>
              <w:t>Specified</w:t>
            </w:r>
          </w:p>
        </w:tc>
        <w:tc>
          <w:tcPr>
            <w:tcW w:w="1801" w:type="dxa"/>
            <w:shd w:val="clear" w:color="auto" w:fill="E7E6E6"/>
          </w:tcPr>
          <w:p w14:paraId="7D7D0EEA" w14:textId="77777777" w:rsidR="00541E91" w:rsidRDefault="00000000">
            <w:pPr>
              <w:pStyle w:val="TableParagraph"/>
              <w:spacing w:before="37"/>
              <w:ind w:left="4"/>
              <w:rPr>
                <w:b/>
                <w:sz w:val="24"/>
              </w:rPr>
            </w:pPr>
            <w:r>
              <w:rPr>
                <w:b/>
                <w:sz w:val="24"/>
              </w:rPr>
              <w:t>Initial</w:t>
            </w:r>
            <w:r>
              <w:rPr>
                <w:b/>
                <w:spacing w:val="-1"/>
                <w:sz w:val="24"/>
              </w:rPr>
              <w:t xml:space="preserve"> </w:t>
            </w:r>
            <w:r>
              <w:rPr>
                <w:b/>
                <w:spacing w:val="-2"/>
                <w:sz w:val="24"/>
              </w:rPr>
              <w:t>design</w:t>
            </w:r>
          </w:p>
        </w:tc>
        <w:tc>
          <w:tcPr>
            <w:tcW w:w="2000" w:type="dxa"/>
            <w:shd w:val="clear" w:color="auto" w:fill="E7E6E6"/>
          </w:tcPr>
          <w:p w14:paraId="41B21E38" w14:textId="77777777" w:rsidR="00541E91" w:rsidRDefault="00000000">
            <w:pPr>
              <w:pStyle w:val="TableParagraph"/>
              <w:spacing w:before="37"/>
              <w:ind w:left="387" w:right="366" w:hanging="15"/>
              <w:jc w:val="left"/>
              <w:rPr>
                <w:b/>
                <w:sz w:val="24"/>
              </w:rPr>
            </w:pPr>
            <w:r>
              <w:rPr>
                <w:b/>
                <w:sz w:val="24"/>
              </w:rPr>
              <w:t>Final</w:t>
            </w:r>
            <w:r>
              <w:rPr>
                <w:b/>
                <w:spacing w:val="-15"/>
                <w:sz w:val="24"/>
              </w:rPr>
              <w:t xml:space="preserve"> </w:t>
            </w:r>
            <w:r>
              <w:rPr>
                <w:b/>
                <w:sz w:val="24"/>
              </w:rPr>
              <w:t>design (worst</w:t>
            </w:r>
            <w:r>
              <w:rPr>
                <w:b/>
                <w:spacing w:val="-5"/>
                <w:sz w:val="24"/>
              </w:rPr>
              <w:t xml:space="preserve"> </w:t>
            </w:r>
            <w:r>
              <w:rPr>
                <w:b/>
                <w:spacing w:val="-4"/>
                <w:sz w:val="24"/>
              </w:rPr>
              <w:t>case)</w:t>
            </w:r>
          </w:p>
        </w:tc>
        <w:tc>
          <w:tcPr>
            <w:tcW w:w="1828" w:type="dxa"/>
            <w:shd w:val="clear" w:color="auto" w:fill="E7E6E6"/>
          </w:tcPr>
          <w:p w14:paraId="693E23E2" w14:textId="77777777" w:rsidR="00541E91" w:rsidRDefault="00000000">
            <w:pPr>
              <w:pStyle w:val="TableParagraph"/>
              <w:spacing w:before="37"/>
              <w:ind w:left="0"/>
              <w:rPr>
                <w:b/>
                <w:sz w:val="24"/>
              </w:rPr>
            </w:pPr>
            <w:r>
              <w:rPr>
                <w:b/>
                <w:spacing w:val="-2"/>
                <w:sz w:val="24"/>
              </w:rPr>
              <w:t>Satisfied?</w:t>
            </w:r>
          </w:p>
        </w:tc>
      </w:tr>
      <w:tr w:rsidR="00541E91" w14:paraId="16605622" w14:textId="77777777">
        <w:trPr>
          <w:trHeight w:val="907"/>
        </w:trPr>
        <w:tc>
          <w:tcPr>
            <w:tcW w:w="1901" w:type="dxa"/>
          </w:tcPr>
          <w:p w14:paraId="094D0138" w14:textId="77777777" w:rsidR="00541E91" w:rsidRDefault="00000000">
            <w:pPr>
              <w:pStyle w:val="TableParagraph"/>
              <w:ind w:right="200"/>
              <w:jc w:val="left"/>
              <w:rPr>
                <w:sz w:val="24"/>
              </w:rPr>
            </w:pPr>
            <w:r>
              <w:rPr>
                <w:sz w:val="24"/>
              </w:rPr>
              <w:t>Operating</w:t>
            </w:r>
            <w:r>
              <w:rPr>
                <w:spacing w:val="-15"/>
                <w:sz w:val="24"/>
              </w:rPr>
              <w:t xml:space="preserve"> </w:t>
            </w:r>
            <w:r>
              <w:rPr>
                <w:sz w:val="24"/>
              </w:rPr>
              <w:t>band</w:t>
            </w:r>
            <w:r>
              <w:rPr>
                <w:spacing w:val="-15"/>
                <w:sz w:val="24"/>
              </w:rPr>
              <w:t xml:space="preserve"> </w:t>
            </w:r>
            <w:r>
              <w:rPr>
                <w:sz w:val="24"/>
              </w:rPr>
              <w:t xml:space="preserve">/ </w:t>
            </w:r>
            <w:r>
              <w:rPr>
                <w:spacing w:val="-2"/>
                <w:sz w:val="24"/>
              </w:rPr>
              <w:t xml:space="preserve">single-mode </w:t>
            </w:r>
            <w:r>
              <w:rPr>
                <w:spacing w:val="-4"/>
                <w:sz w:val="24"/>
              </w:rPr>
              <w:t>range</w:t>
            </w:r>
          </w:p>
        </w:tc>
        <w:tc>
          <w:tcPr>
            <w:tcW w:w="1501" w:type="dxa"/>
          </w:tcPr>
          <w:p w14:paraId="6A3467B4" w14:textId="77777777" w:rsidR="00541E91" w:rsidRDefault="00000000">
            <w:pPr>
              <w:pStyle w:val="TableParagraph"/>
              <w:ind w:left="222"/>
              <w:jc w:val="left"/>
              <w:rPr>
                <w:sz w:val="24"/>
              </w:rPr>
            </w:pPr>
            <w:r>
              <w:rPr>
                <w:sz w:val="24"/>
              </w:rPr>
              <w:t xml:space="preserve">9–10 </w:t>
            </w:r>
            <w:r>
              <w:rPr>
                <w:spacing w:val="-4"/>
                <w:sz w:val="24"/>
              </w:rPr>
              <w:t>GHz,</w:t>
            </w:r>
          </w:p>
          <w:p w14:paraId="777B6497" w14:textId="77777777" w:rsidR="00541E91" w:rsidRDefault="00000000">
            <w:pPr>
              <w:pStyle w:val="TableParagraph"/>
              <w:spacing w:before="0"/>
              <w:ind w:left="165"/>
              <w:jc w:val="left"/>
              <w:rPr>
                <w:sz w:val="24"/>
              </w:rPr>
            </w:pPr>
            <w:r>
              <w:rPr>
                <w:sz w:val="24"/>
              </w:rPr>
              <w:t xml:space="preserve">single </w:t>
            </w:r>
            <w:r>
              <w:rPr>
                <w:spacing w:val="-4"/>
                <w:sz w:val="24"/>
              </w:rPr>
              <w:t>mode</w:t>
            </w:r>
          </w:p>
        </w:tc>
        <w:tc>
          <w:tcPr>
            <w:tcW w:w="1801" w:type="dxa"/>
          </w:tcPr>
          <w:p w14:paraId="53CEECE4" w14:textId="77777777" w:rsidR="00541E91" w:rsidRDefault="00000000">
            <w:pPr>
              <w:pStyle w:val="TableParagraph"/>
              <w:ind w:left="4" w:right="4"/>
              <w:rPr>
                <w:sz w:val="24"/>
              </w:rPr>
            </w:pPr>
            <w:r>
              <w:rPr>
                <w:sz w:val="24"/>
              </w:rPr>
              <w:t xml:space="preserve">6.56–13.11 </w:t>
            </w:r>
            <w:r>
              <w:rPr>
                <w:spacing w:val="-5"/>
                <w:sz w:val="24"/>
              </w:rPr>
              <w:t>GHz</w:t>
            </w:r>
          </w:p>
        </w:tc>
        <w:tc>
          <w:tcPr>
            <w:tcW w:w="2000" w:type="dxa"/>
          </w:tcPr>
          <w:p w14:paraId="4462C05E" w14:textId="77777777" w:rsidR="00541E91" w:rsidRDefault="00000000">
            <w:pPr>
              <w:pStyle w:val="TableParagraph"/>
              <w:ind w:left="168"/>
              <w:jc w:val="left"/>
              <w:rPr>
                <w:sz w:val="24"/>
              </w:rPr>
            </w:pPr>
            <w:r>
              <w:rPr>
                <w:sz w:val="24"/>
              </w:rPr>
              <w:t>6.56–13.11</w:t>
            </w:r>
            <w:r>
              <w:rPr>
                <w:spacing w:val="-2"/>
                <w:sz w:val="24"/>
              </w:rPr>
              <w:t xml:space="preserve"> </w:t>
            </w:r>
            <w:r>
              <w:rPr>
                <w:spacing w:val="-4"/>
                <w:sz w:val="24"/>
              </w:rPr>
              <w:t>GHz;</w:t>
            </w:r>
          </w:p>
          <w:p w14:paraId="1B7AB250" w14:textId="77777777" w:rsidR="00541E91" w:rsidRDefault="00000000">
            <w:pPr>
              <w:pStyle w:val="TableParagraph"/>
              <w:spacing w:before="0"/>
              <w:ind w:left="447" w:right="199" w:hanging="240"/>
              <w:jc w:val="left"/>
              <w:rPr>
                <w:sz w:val="24"/>
              </w:rPr>
            </w:pPr>
            <w:r>
              <w:rPr>
                <w:sz w:val="24"/>
              </w:rPr>
              <w:t>±5</w:t>
            </w:r>
            <w:r>
              <w:rPr>
                <w:spacing w:val="-10"/>
                <w:sz w:val="24"/>
              </w:rPr>
              <w:t xml:space="preserve"> </w:t>
            </w:r>
            <w:r>
              <w:rPr>
                <w:sz w:val="24"/>
              </w:rPr>
              <w:t>%</w:t>
            </w:r>
            <w:r>
              <w:rPr>
                <w:spacing w:val="-10"/>
                <w:sz w:val="24"/>
              </w:rPr>
              <w:t xml:space="preserve"> </w:t>
            </w:r>
            <w:r>
              <w:rPr>
                <w:sz w:val="24"/>
              </w:rPr>
              <w:t>on</w:t>
            </w:r>
            <w:r>
              <w:rPr>
                <w:spacing w:val="-10"/>
                <w:sz w:val="24"/>
              </w:rPr>
              <w:t xml:space="preserve"> </w:t>
            </w:r>
            <w:r>
              <w:rPr>
                <w:sz w:val="24"/>
              </w:rPr>
              <w:t>a</w:t>
            </w:r>
            <w:r>
              <w:rPr>
                <w:spacing w:val="-12"/>
                <w:sz w:val="24"/>
              </w:rPr>
              <w:t xml:space="preserve"> </w:t>
            </w:r>
            <w:r>
              <w:rPr>
                <w:sz w:val="24"/>
              </w:rPr>
              <w:t>keeps band inside</w:t>
            </w:r>
          </w:p>
        </w:tc>
        <w:tc>
          <w:tcPr>
            <w:tcW w:w="1828" w:type="dxa"/>
          </w:tcPr>
          <w:p w14:paraId="4D176A93"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r w:rsidR="00541E91" w14:paraId="2F0D8E27" w14:textId="77777777">
        <w:trPr>
          <w:trHeight w:val="633"/>
        </w:trPr>
        <w:tc>
          <w:tcPr>
            <w:tcW w:w="1901" w:type="dxa"/>
          </w:tcPr>
          <w:p w14:paraId="08D509D5" w14:textId="77777777" w:rsidR="00541E91" w:rsidRDefault="00000000">
            <w:pPr>
              <w:pStyle w:val="TableParagraph"/>
              <w:ind w:right="253"/>
              <w:jc w:val="left"/>
              <w:rPr>
                <w:sz w:val="24"/>
              </w:rPr>
            </w:pPr>
            <w:r>
              <w:rPr>
                <w:sz w:val="24"/>
              </w:rPr>
              <w:t>Dominant</w:t>
            </w:r>
            <w:r>
              <w:rPr>
                <w:spacing w:val="-15"/>
                <w:sz w:val="24"/>
              </w:rPr>
              <w:t xml:space="preserve"> </w:t>
            </w:r>
            <w:r>
              <w:rPr>
                <w:sz w:val="24"/>
              </w:rPr>
              <w:t>mode and cutoff</w:t>
            </w:r>
          </w:p>
        </w:tc>
        <w:tc>
          <w:tcPr>
            <w:tcW w:w="1501" w:type="dxa"/>
          </w:tcPr>
          <w:p w14:paraId="6FE6DBAF" w14:textId="77777777" w:rsidR="00541E91" w:rsidRDefault="00000000">
            <w:pPr>
              <w:pStyle w:val="TableParagraph"/>
              <w:ind w:left="107" w:firstLine="40"/>
              <w:jc w:val="left"/>
              <w:rPr>
                <w:sz w:val="24"/>
              </w:rPr>
            </w:pPr>
            <w:r>
              <w:rPr>
                <w:position w:val="2"/>
                <w:sz w:val="24"/>
              </w:rPr>
              <w:t>TE</w:t>
            </w:r>
            <w:r>
              <w:rPr>
                <w:sz w:val="16"/>
              </w:rPr>
              <w:t>10</w:t>
            </w:r>
            <w:r>
              <w:rPr>
                <w:position w:val="2"/>
                <w:sz w:val="24"/>
              </w:rPr>
              <w:t>, f</w:t>
            </w:r>
            <w:r>
              <w:rPr>
                <w:sz w:val="16"/>
              </w:rPr>
              <w:t>c</w:t>
            </w:r>
            <w:r>
              <w:rPr>
                <w:spacing w:val="21"/>
                <w:sz w:val="16"/>
              </w:rPr>
              <w:t xml:space="preserve"> </w:t>
            </w:r>
            <w:r>
              <w:rPr>
                <w:position w:val="2"/>
                <w:sz w:val="24"/>
              </w:rPr>
              <w:t xml:space="preserve">well </w:t>
            </w:r>
            <w:r>
              <w:rPr>
                <w:sz w:val="24"/>
              </w:rPr>
              <w:t>below</w:t>
            </w:r>
            <w:r>
              <w:rPr>
                <w:spacing w:val="-3"/>
                <w:sz w:val="24"/>
              </w:rPr>
              <w:t xml:space="preserve"> </w:t>
            </w:r>
            <w:r>
              <w:rPr>
                <w:sz w:val="24"/>
              </w:rPr>
              <w:t>9</w:t>
            </w:r>
            <w:r>
              <w:rPr>
                <w:spacing w:val="-1"/>
                <w:sz w:val="24"/>
              </w:rPr>
              <w:t xml:space="preserve"> </w:t>
            </w:r>
            <w:r>
              <w:rPr>
                <w:spacing w:val="-5"/>
                <w:sz w:val="24"/>
              </w:rPr>
              <w:t>GHz</w:t>
            </w:r>
          </w:p>
        </w:tc>
        <w:tc>
          <w:tcPr>
            <w:tcW w:w="1801" w:type="dxa"/>
          </w:tcPr>
          <w:p w14:paraId="0686C855" w14:textId="77777777" w:rsidR="00541E91" w:rsidRDefault="00000000">
            <w:pPr>
              <w:pStyle w:val="TableParagraph"/>
              <w:ind w:left="4" w:right="1"/>
              <w:rPr>
                <w:position w:val="2"/>
                <w:sz w:val="24"/>
              </w:rPr>
            </w:pPr>
            <w:r>
              <w:rPr>
                <w:position w:val="2"/>
                <w:sz w:val="24"/>
              </w:rPr>
              <w:t>TE</w:t>
            </w:r>
            <w:r>
              <w:rPr>
                <w:sz w:val="16"/>
              </w:rPr>
              <w:t>10</w:t>
            </w:r>
            <w:r>
              <w:rPr>
                <w:position w:val="2"/>
                <w:sz w:val="24"/>
              </w:rPr>
              <w:t xml:space="preserve">, 6.557 </w:t>
            </w:r>
            <w:r>
              <w:rPr>
                <w:spacing w:val="-5"/>
                <w:position w:val="2"/>
                <w:sz w:val="24"/>
              </w:rPr>
              <w:t>GHz</w:t>
            </w:r>
          </w:p>
        </w:tc>
        <w:tc>
          <w:tcPr>
            <w:tcW w:w="2000" w:type="dxa"/>
          </w:tcPr>
          <w:p w14:paraId="7BC00CD0" w14:textId="77777777" w:rsidR="00541E91" w:rsidRDefault="00000000">
            <w:pPr>
              <w:pStyle w:val="TableParagraph"/>
              <w:spacing w:line="278" w:lineRule="exact"/>
              <w:ind w:left="10" w:right="7"/>
              <w:rPr>
                <w:position w:val="2"/>
                <w:sz w:val="24"/>
              </w:rPr>
            </w:pPr>
            <w:r>
              <w:rPr>
                <w:position w:val="2"/>
                <w:sz w:val="24"/>
              </w:rPr>
              <w:t>TE</w:t>
            </w:r>
            <w:r>
              <w:rPr>
                <w:sz w:val="16"/>
              </w:rPr>
              <w:t>10</w:t>
            </w:r>
            <w:r>
              <w:rPr>
                <w:position w:val="2"/>
                <w:sz w:val="24"/>
              </w:rPr>
              <w:t>, 6.24–</w:t>
            </w:r>
            <w:r>
              <w:rPr>
                <w:spacing w:val="-4"/>
                <w:position w:val="2"/>
                <w:sz w:val="24"/>
              </w:rPr>
              <w:t>6.90</w:t>
            </w:r>
          </w:p>
          <w:p w14:paraId="11B880A6" w14:textId="77777777" w:rsidR="00541E91" w:rsidRDefault="00000000">
            <w:pPr>
              <w:pStyle w:val="TableParagraph"/>
              <w:spacing w:before="0" w:line="275" w:lineRule="exact"/>
              <w:ind w:left="10" w:right="6"/>
              <w:rPr>
                <w:sz w:val="24"/>
              </w:rPr>
            </w:pPr>
            <w:r>
              <w:rPr>
                <w:sz w:val="24"/>
              </w:rPr>
              <w:t>GHz</w:t>
            </w:r>
            <w:r>
              <w:rPr>
                <w:spacing w:val="-2"/>
                <w:sz w:val="24"/>
              </w:rPr>
              <w:t xml:space="preserve"> </w:t>
            </w:r>
            <w:r>
              <w:rPr>
                <w:sz w:val="24"/>
              </w:rPr>
              <w:t>for</w:t>
            </w:r>
            <w:r>
              <w:rPr>
                <w:spacing w:val="-2"/>
                <w:sz w:val="24"/>
              </w:rPr>
              <w:t xml:space="preserve"> </w:t>
            </w:r>
            <w:r>
              <w:rPr>
                <w:sz w:val="24"/>
              </w:rPr>
              <w:t>±5</w:t>
            </w:r>
            <w:r>
              <w:rPr>
                <w:spacing w:val="1"/>
                <w:sz w:val="24"/>
              </w:rPr>
              <w:t xml:space="preserve"> </w:t>
            </w:r>
            <w:r>
              <w:rPr>
                <w:sz w:val="24"/>
              </w:rPr>
              <w:t>%</w:t>
            </w:r>
            <w:r>
              <w:rPr>
                <w:spacing w:val="-1"/>
                <w:sz w:val="24"/>
              </w:rPr>
              <w:t xml:space="preserve"> </w:t>
            </w:r>
            <w:r>
              <w:rPr>
                <w:sz w:val="24"/>
              </w:rPr>
              <w:t xml:space="preserve">on </w:t>
            </w:r>
            <w:r>
              <w:rPr>
                <w:spacing w:val="-10"/>
                <w:sz w:val="24"/>
              </w:rPr>
              <w:t>a</w:t>
            </w:r>
          </w:p>
        </w:tc>
        <w:tc>
          <w:tcPr>
            <w:tcW w:w="1828" w:type="dxa"/>
          </w:tcPr>
          <w:p w14:paraId="6E2C2829"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r w:rsidR="00541E91" w14:paraId="59D99E86" w14:textId="77777777">
        <w:trPr>
          <w:trHeight w:val="906"/>
        </w:trPr>
        <w:tc>
          <w:tcPr>
            <w:tcW w:w="1901" w:type="dxa"/>
          </w:tcPr>
          <w:p w14:paraId="36133F51" w14:textId="77777777" w:rsidR="00541E91" w:rsidRDefault="00000000">
            <w:pPr>
              <w:pStyle w:val="TableParagraph"/>
              <w:jc w:val="left"/>
              <w:rPr>
                <w:sz w:val="24"/>
              </w:rPr>
            </w:pPr>
            <w:r>
              <w:rPr>
                <w:sz w:val="24"/>
              </w:rPr>
              <w:t>Insertion</w:t>
            </w:r>
            <w:r>
              <w:rPr>
                <w:spacing w:val="-15"/>
                <w:sz w:val="24"/>
              </w:rPr>
              <w:t xml:space="preserve"> </w:t>
            </w:r>
            <w:r>
              <w:rPr>
                <w:sz w:val="24"/>
              </w:rPr>
              <w:t>loss</w:t>
            </w:r>
            <w:r>
              <w:rPr>
                <w:spacing w:val="-15"/>
                <w:sz w:val="24"/>
              </w:rPr>
              <w:t xml:space="preserve"> </w:t>
            </w:r>
            <w:r>
              <w:rPr>
                <w:sz w:val="24"/>
              </w:rPr>
              <w:t xml:space="preserve">/ </w:t>
            </w:r>
            <w:r>
              <w:rPr>
                <w:spacing w:val="-2"/>
                <w:sz w:val="24"/>
              </w:rPr>
              <w:t>attenuation</w:t>
            </w:r>
          </w:p>
        </w:tc>
        <w:tc>
          <w:tcPr>
            <w:tcW w:w="1501" w:type="dxa"/>
          </w:tcPr>
          <w:p w14:paraId="1B70D567" w14:textId="77777777" w:rsidR="00541E91" w:rsidRDefault="00000000">
            <w:pPr>
              <w:pStyle w:val="TableParagraph"/>
              <w:ind w:left="53" w:right="51"/>
              <w:rPr>
                <w:sz w:val="24"/>
              </w:rPr>
            </w:pPr>
            <w:r>
              <w:rPr>
                <w:sz w:val="24"/>
              </w:rPr>
              <w:t xml:space="preserve">≤ 0.30 </w:t>
            </w:r>
            <w:r>
              <w:rPr>
                <w:spacing w:val="-5"/>
                <w:sz w:val="24"/>
              </w:rPr>
              <w:t>dB</w:t>
            </w:r>
          </w:p>
        </w:tc>
        <w:tc>
          <w:tcPr>
            <w:tcW w:w="1801" w:type="dxa"/>
          </w:tcPr>
          <w:p w14:paraId="52B79520" w14:textId="77777777" w:rsidR="00541E91" w:rsidRDefault="00000000">
            <w:pPr>
              <w:pStyle w:val="TableParagraph"/>
              <w:ind w:left="517"/>
              <w:jc w:val="left"/>
              <w:rPr>
                <w:sz w:val="24"/>
              </w:rPr>
            </w:pPr>
            <w:r>
              <w:rPr>
                <w:sz w:val="24"/>
              </w:rPr>
              <w:t xml:space="preserve">0.75 </w:t>
            </w:r>
            <w:r>
              <w:rPr>
                <w:spacing w:val="-5"/>
                <w:sz w:val="24"/>
              </w:rPr>
              <w:t>dB</w:t>
            </w:r>
          </w:p>
        </w:tc>
        <w:tc>
          <w:tcPr>
            <w:tcW w:w="2000" w:type="dxa"/>
          </w:tcPr>
          <w:p w14:paraId="67E0DC1E" w14:textId="77777777" w:rsidR="00541E91" w:rsidRDefault="00000000">
            <w:pPr>
              <w:pStyle w:val="TableParagraph"/>
              <w:ind w:left="77" w:firstLine="168"/>
              <w:jc w:val="left"/>
              <w:rPr>
                <w:sz w:val="24"/>
              </w:rPr>
            </w:pPr>
            <w:r>
              <w:rPr>
                <w:sz w:val="24"/>
              </w:rPr>
              <w:t>0.23 dB (band), about</w:t>
            </w:r>
            <w:r>
              <w:rPr>
                <w:spacing w:val="-13"/>
                <w:sz w:val="24"/>
              </w:rPr>
              <w:t xml:space="preserve"> </w:t>
            </w:r>
            <w:r>
              <w:rPr>
                <w:sz w:val="24"/>
              </w:rPr>
              <w:t>0.25</w:t>
            </w:r>
            <w:r>
              <w:rPr>
                <w:spacing w:val="-13"/>
                <w:sz w:val="24"/>
              </w:rPr>
              <w:t xml:space="preserve"> </w:t>
            </w:r>
            <w:r>
              <w:rPr>
                <w:sz w:val="24"/>
              </w:rPr>
              <w:t>dB</w:t>
            </w:r>
            <w:r>
              <w:rPr>
                <w:spacing w:val="-13"/>
                <w:sz w:val="24"/>
              </w:rPr>
              <w:t xml:space="preserve"> </w:t>
            </w:r>
            <w:r>
              <w:rPr>
                <w:sz w:val="24"/>
              </w:rPr>
              <w:t>with</w:t>
            </w:r>
          </w:p>
          <w:p w14:paraId="38694F87" w14:textId="77777777" w:rsidR="00541E91" w:rsidRDefault="00000000">
            <w:pPr>
              <w:pStyle w:val="TableParagraph"/>
              <w:spacing w:before="0"/>
              <w:ind w:left="557"/>
              <w:jc w:val="left"/>
              <w:rPr>
                <w:sz w:val="24"/>
              </w:rPr>
            </w:pPr>
            <w:r>
              <w:rPr>
                <w:spacing w:val="-2"/>
                <w:sz w:val="24"/>
              </w:rPr>
              <w:t>tolerance</w:t>
            </w:r>
          </w:p>
        </w:tc>
        <w:tc>
          <w:tcPr>
            <w:tcW w:w="1828" w:type="dxa"/>
          </w:tcPr>
          <w:p w14:paraId="3B1CC5B6" w14:textId="77777777" w:rsidR="00541E91" w:rsidRDefault="00000000">
            <w:pPr>
              <w:pStyle w:val="TableParagraph"/>
              <w:ind w:left="0"/>
              <w:rPr>
                <w:sz w:val="24"/>
              </w:rPr>
            </w:pPr>
            <w:r>
              <w:rPr>
                <w:sz w:val="24"/>
              </w:rPr>
              <w:t xml:space="preserve">No / </w:t>
            </w:r>
            <w:r>
              <w:rPr>
                <w:spacing w:val="-5"/>
                <w:sz w:val="24"/>
              </w:rPr>
              <w:t>Yes</w:t>
            </w:r>
          </w:p>
        </w:tc>
      </w:tr>
      <w:tr w:rsidR="00541E91" w14:paraId="49583D2B" w14:textId="77777777">
        <w:trPr>
          <w:trHeight w:val="909"/>
        </w:trPr>
        <w:tc>
          <w:tcPr>
            <w:tcW w:w="1901" w:type="dxa"/>
          </w:tcPr>
          <w:p w14:paraId="0CA3587E" w14:textId="77777777" w:rsidR="00541E91" w:rsidRDefault="00000000">
            <w:pPr>
              <w:pStyle w:val="TableParagraph"/>
              <w:ind w:right="627"/>
              <w:jc w:val="left"/>
              <w:rPr>
                <w:sz w:val="24"/>
              </w:rPr>
            </w:pPr>
            <w:r>
              <w:rPr>
                <w:sz w:val="24"/>
              </w:rPr>
              <w:t>Impedance</w:t>
            </w:r>
            <w:r>
              <w:rPr>
                <w:spacing w:val="-15"/>
                <w:sz w:val="24"/>
              </w:rPr>
              <w:t xml:space="preserve"> </w:t>
            </w:r>
            <w:r>
              <w:rPr>
                <w:sz w:val="24"/>
              </w:rPr>
              <w:t xml:space="preserve">/ </w:t>
            </w:r>
            <w:r>
              <w:rPr>
                <w:spacing w:val="-4"/>
                <w:sz w:val="24"/>
              </w:rPr>
              <w:t>VSWR</w:t>
            </w:r>
          </w:p>
        </w:tc>
        <w:tc>
          <w:tcPr>
            <w:tcW w:w="1501" w:type="dxa"/>
          </w:tcPr>
          <w:p w14:paraId="71869D22" w14:textId="77777777" w:rsidR="00541E91" w:rsidRDefault="00000000">
            <w:pPr>
              <w:pStyle w:val="TableParagraph"/>
              <w:ind w:left="53" w:right="51"/>
              <w:rPr>
                <w:sz w:val="24"/>
              </w:rPr>
            </w:pPr>
            <w:r>
              <w:rPr>
                <w:sz w:val="24"/>
              </w:rPr>
              <w:t xml:space="preserve">VSWR </w:t>
            </w:r>
            <w:r>
              <w:rPr>
                <w:spacing w:val="-10"/>
                <w:sz w:val="24"/>
              </w:rPr>
              <w:t>≤</w:t>
            </w:r>
          </w:p>
          <w:p w14:paraId="54470681" w14:textId="77777777" w:rsidR="00541E91" w:rsidRDefault="00000000">
            <w:pPr>
              <w:pStyle w:val="TableParagraph"/>
              <w:spacing w:before="0"/>
              <w:ind w:left="53" w:right="49"/>
              <w:rPr>
                <w:sz w:val="24"/>
              </w:rPr>
            </w:pPr>
            <w:r>
              <w:rPr>
                <w:spacing w:val="-4"/>
                <w:sz w:val="24"/>
              </w:rPr>
              <w:t>1.29</w:t>
            </w:r>
          </w:p>
        </w:tc>
        <w:tc>
          <w:tcPr>
            <w:tcW w:w="1801" w:type="dxa"/>
          </w:tcPr>
          <w:p w14:paraId="43D16518" w14:textId="77777777" w:rsidR="00541E91" w:rsidRDefault="00000000">
            <w:pPr>
              <w:pStyle w:val="TableParagraph"/>
              <w:ind w:left="351"/>
              <w:jc w:val="left"/>
              <w:rPr>
                <w:sz w:val="24"/>
              </w:rPr>
            </w:pPr>
            <w:r>
              <w:rPr>
                <w:sz w:val="24"/>
              </w:rPr>
              <w:t xml:space="preserve">1.80 </w:t>
            </w:r>
            <w:r>
              <w:rPr>
                <w:spacing w:val="-2"/>
                <w:sz w:val="24"/>
              </w:rPr>
              <w:t>(worst</w:t>
            </w:r>
          </w:p>
          <w:p w14:paraId="53202894" w14:textId="77777777" w:rsidR="00541E91" w:rsidRDefault="00000000">
            <w:pPr>
              <w:pStyle w:val="TableParagraph"/>
              <w:spacing w:before="0"/>
              <w:ind w:left="647"/>
              <w:jc w:val="left"/>
              <w:rPr>
                <w:sz w:val="24"/>
              </w:rPr>
            </w:pPr>
            <w:r>
              <w:rPr>
                <w:spacing w:val="-2"/>
                <w:sz w:val="24"/>
              </w:rPr>
              <w:t>1.84)</w:t>
            </w:r>
          </w:p>
        </w:tc>
        <w:tc>
          <w:tcPr>
            <w:tcW w:w="2000" w:type="dxa"/>
          </w:tcPr>
          <w:p w14:paraId="13C18DF6" w14:textId="77777777" w:rsidR="00541E91" w:rsidRDefault="00000000">
            <w:pPr>
              <w:pStyle w:val="TableParagraph"/>
              <w:ind w:left="89"/>
              <w:jc w:val="left"/>
              <w:rPr>
                <w:sz w:val="24"/>
              </w:rPr>
            </w:pPr>
            <w:r>
              <w:rPr>
                <w:sz w:val="24"/>
              </w:rPr>
              <w:t>1.28</w:t>
            </w:r>
            <w:r>
              <w:rPr>
                <w:spacing w:val="-1"/>
                <w:sz w:val="24"/>
              </w:rPr>
              <w:t xml:space="preserve"> </w:t>
            </w:r>
            <w:r>
              <w:rPr>
                <w:sz w:val="24"/>
              </w:rPr>
              <w:t xml:space="preserve">nominal; </w:t>
            </w:r>
            <w:r>
              <w:rPr>
                <w:spacing w:val="-4"/>
                <w:sz w:val="24"/>
              </w:rPr>
              <w:t>1.33</w:t>
            </w:r>
          </w:p>
          <w:p w14:paraId="036FC1D4" w14:textId="77777777" w:rsidR="00541E91" w:rsidRDefault="00000000">
            <w:pPr>
              <w:pStyle w:val="TableParagraph"/>
              <w:spacing w:before="0"/>
              <w:ind w:left="591" w:hanging="464"/>
              <w:jc w:val="left"/>
              <w:rPr>
                <w:sz w:val="24"/>
              </w:rPr>
            </w:pPr>
            <w:r>
              <w:rPr>
                <w:sz w:val="24"/>
              </w:rPr>
              <w:t>as</w:t>
            </w:r>
            <w:r>
              <w:rPr>
                <w:spacing w:val="-15"/>
                <w:sz w:val="24"/>
              </w:rPr>
              <w:t xml:space="preserve"> </w:t>
            </w:r>
            <w:r>
              <w:rPr>
                <w:sz w:val="24"/>
              </w:rPr>
              <w:t>machined;</w:t>
            </w:r>
            <w:r>
              <w:rPr>
                <w:spacing w:val="-15"/>
                <w:sz w:val="24"/>
              </w:rPr>
              <w:t xml:space="preserve"> </w:t>
            </w:r>
            <w:r>
              <w:rPr>
                <w:sz w:val="24"/>
              </w:rPr>
              <w:t xml:space="preserve">1.28 </w:t>
            </w:r>
            <w:r>
              <w:rPr>
                <w:spacing w:val="-2"/>
                <w:sz w:val="24"/>
              </w:rPr>
              <w:t>trimmed</w:t>
            </w:r>
          </w:p>
        </w:tc>
        <w:tc>
          <w:tcPr>
            <w:tcW w:w="1828" w:type="dxa"/>
          </w:tcPr>
          <w:p w14:paraId="716BA2FA" w14:textId="77777777" w:rsidR="00541E91" w:rsidRDefault="00000000">
            <w:pPr>
              <w:pStyle w:val="TableParagraph"/>
              <w:ind w:left="423" w:right="420" w:firstLine="60"/>
              <w:jc w:val="left"/>
              <w:rPr>
                <w:sz w:val="24"/>
              </w:rPr>
            </w:pPr>
            <w:r>
              <w:rPr>
                <w:sz w:val="24"/>
              </w:rPr>
              <w:t xml:space="preserve">No / Yes </w:t>
            </w:r>
            <w:r>
              <w:rPr>
                <w:spacing w:val="-2"/>
                <w:sz w:val="24"/>
              </w:rPr>
              <w:t>(trimmed)</w:t>
            </w:r>
          </w:p>
        </w:tc>
      </w:tr>
      <w:tr w:rsidR="00541E91" w14:paraId="5B1F2C95" w14:textId="77777777">
        <w:trPr>
          <w:trHeight w:val="907"/>
        </w:trPr>
        <w:tc>
          <w:tcPr>
            <w:tcW w:w="1901" w:type="dxa"/>
          </w:tcPr>
          <w:p w14:paraId="592F6746" w14:textId="77777777" w:rsidR="00541E91" w:rsidRDefault="00000000">
            <w:pPr>
              <w:pStyle w:val="TableParagraph"/>
              <w:jc w:val="left"/>
              <w:rPr>
                <w:sz w:val="16"/>
              </w:rPr>
            </w:pPr>
            <w:r>
              <w:rPr>
                <w:position w:val="2"/>
                <w:sz w:val="24"/>
              </w:rPr>
              <w:t>Return</w:t>
            </w:r>
            <w:r>
              <w:rPr>
                <w:spacing w:val="-2"/>
                <w:position w:val="2"/>
                <w:sz w:val="24"/>
              </w:rPr>
              <w:t xml:space="preserve"> </w:t>
            </w:r>
            <w:r>
              <w:rPr>
                <w:position w:val="2"/>
                <w:sz w:val="24"/>
              </w:rPr>
              <w:t>loss</w:t>
            </w:r>
            <w:r>
              <w:rPr>
                <w:spacing w:val="-2"/>
                <w:position w:val="2"/>
                <w:sz w:val="24"/>
              </w:rPr>
              <w:t xml:space="preserve"> </w:t>
            </w:r>
            <w:r>
              <w:rPr>
                <w:spacing w:val="-5"/>
                <w:position w:val="2"/>
                <w:sz w:val="24"/>
              </w:rPr>
              <w:t>S</w:t>
            </w:r>
            <w:r>
              <w:rPr>
                <w:spacing w:val="-5"/>
                <w:sz w:val="16"/>
              </w:rPr>
              <w:t>11</w:t>
            </w:r>
          </w:p>
        </w:tc>
        <w:tc>
          <w:tcPr>
            <w:tcW w:w="1501" w:type="dxa"/>
          </w:tcPr>
          <w:p w14:paraId="0A99BB4E" w14:textId="77777777" w:rsidR="00541E91" w:rsidRDefault="00000000">
            <w:pPr>
              <w:pStyle w:val="TableParagraph"/>
              <w:ind w:left="53" w:right="48"/>
              <w:rPr>
                <w:sz w:val="24"/>
              </w:rPr>
            </w:pPr>
            <w:r>
              <w:rPr>
                <w:sz w:val="24"/>
              </w:rPr>
              <w:t xml:space="preserve">≥ 18 </w:t>
            </w:r>
            <w:r>
              <w:rPr>
                <w:spacing w:val="-5"/>
                <w:sz w:val="24"/>
              </w:rPr>
              <w:t>dB</w:t>
            </w:r>
          </w:p>
        </w:tc>
        <w:tc>
          <w:tcPr>
            <w:tcW w:w="1801" w:type="dxa"/>
          </w:tcPr>
          <w:p w14:paraId="46B34EC4" w14:textId="77777777" w:rsidR="00541E91" w:rsidRDefault="00000000">
            <w:pPr>
              <w:pStyle w:val="TableParagraph"/>
              <w:ind w:left="517"/>
              <w:jc w:val="left"/>
              <w:rPr>
                <w:sz w:val="24"/>
              </w:rPr>
            </w:pPr>
            <w:r>
              <w:rPr>
                <w:sz w:val="24"/>
              </w:rPr>
              <w:t xml:space="preserve">10.6 </w:t>
            </w:r>
            <w:r>
              <w:rPr>
                <w:spacing w:val="-5"/>
                <w:sz w:val="24"/>
              </w:rPr>
              <w:t>dB</w:t>
            </w:r>
          </w:p>
        </w:tc>
        <w:tc>
          <w:tcPr>
            <w:tcW w:w="2000" w:type="dxa"/>
          </w:tcPr>
          <w:p w14:paraId="67E18E37" w14:textId="77777777" w:rsidR="00541E91" w:rsidRDefault="00000000">
            <w:pPr>
              <w:pStyle w:val="TableParagraph"/>
              <w:ind w:left="89"/>
              <w:jc w:val="left"/>
              <w:rPr>
                <w:sz w:val="24"/>
              </w:rPr>
            </w:pPr>
            <w:r>
              <w:rPr>
                <w:sz w:val="24"/>
              </w:rPr>
              <w:t>18.2</w:t>
            </w:r>
            <w:r>
              <w:rPr>
                <w:spacing w:val="-1"/>
                <w:sz w:val="24"/>
              </w:rPr>
              <w:t xml:space="preserve"> </w:t>
            </w:r>
            <w:r>
              <w:rPr>
                <w:sz w:val="24"/>
              </w:rPr>
              <w:t xml:space="preserve">nominal; </w:t>
            </w:r>
            <w:r>
              <w:rPr>
                <w:spacing w:val="-4"/>
                <w:sz w:val="24"/>
              </w:rPr>
              <w:t>17.0</w:t>
            </w:r>
          </w:p>
          <w:p w14:paraId="5319CC17" w14:textId="77777777" w:rsidR="00541E91" w:rsidRDefault="00000000">
            <w:pPr>
              <w:pStyle w:val="TableParagraph"/>
              <w:spacing w:before="0"/>
              <w:ind w:left="591" w:hanging="464"/>
              <w:jc w:val="left"/>
              <w:rPr>
                <w:sz w:val="24"/>
              </w:rPr>
            </w:pPr>
            <w:r>
              <w:rPr>
                <w:sz w:val="24"/>
              </w:rPr>
              <w:t>as</w:t>
            </w:r>
            <w:r>
              <w:rPr>
                <w:spacing w:val="-15"/>
                <w:sz w:val="24"/>
              </w:rPr>
              <w:t xml:space="preserve"> </w:t>
            </w:r>
            <w:r>
              <w:rPr>
                <w:sz w:val="24"/>
              </w:rPr>
              <w:t>machined;</w:t>
            </w:r>
            <w:r>
              <w:rPr>
                <w:spacing w:val="-15"/>
                <w:sz w:val="24"/>
              </w:rPr>
              <w:t xml:space="preserve"> </w:t>
            </w:r>
            <w:r>
              <w:rPr>
                <w:sz w:val="24"/>
              </w:rPr>
              <w:t xml:space="preserve">18.1 </w:t>
            </w:r>
            <w:r>
              <w:rPr>
                <w:spacing w:val="-2"/>
                <w:sz w:val="24"/>
              </w:rPr>
              <w:t>trimmed</w:t>
            </w:r>
          </w:p>
        </w:tc>
        <w:tc>
          <w:tcPr>
            <w:tcW w:w="1828" w:type="dxa"/>
          </w:tcPr>
          <w:p w14:paraId="1FB76EB7" w14:textId="77777777" w:rsidR="00541E91" w:rsidRDefault="00000000">
            <w:pPr>
              <w:pStyle w:val="TableParagraph"/>
              <w:ind w:left="423" w:right="420" w:firstLine="60"/>
              <w:jc w:val="left"/>
              <w:rPr>
                <w:sz w:val="24"/>
              </w:rPr>
            </w:pPr>
            <w:r>
              <w:rPr>
                <w:sz w:val="24"/>
              </w:rPr>
              <w:t xml:space="preserve">No / Yes </w:t>
            </w:r>
            <w:r>
              <w:rPr>
                <w:spacing w:val="-2"/>
                <w:sz w:val="24"/>
              </w:rPr>
              <w:t>(trimmed)</w:t>
            </w:r>
          </w:p>
        </w:tc>
      </w:tr>
      <w:tr w:rsidR="00541E91" w14:paraId="2A76EBD2" w14:textId="77777777">
        <w:trPr>
          <w:trHeight w:val="909"/>
        </w:trPr>
        <w:tc>
          <w:tcPr>
            <w:tcW w:w="1901" w:type="dxa"/>
          </w:tcPr>
          <w:p w14:paraId="55FE429E" w14:textId="77777777" w:rsidR="00541E91" w:rsidRDefault="00000000">
            <w:pPr>
              <w:pStyle w:val="TableParagraph"/>
              <w:jc w:val="left"/>
              <w:rPr>
                <w:sz w:val="24"/>
              </w:rPr>
            </w:pPr>
            <w:r>
              <w:rPr>
                <w:sz w:val="24"/>
              </w:rPr>
              <w:t>EMI</w:t>
            </w:r>
            <w:r>
              <w:rPr>
                <w:spacing w:val="-15"/>
                <w:sz w:val="24"/>
              </w:rPr>
              <w:t xml:space="preserve"> </w:t>
            </w:r>
            <w:r>
              <w:rPr>
                <w:sz w:val="24"/>
              </w:rPr>
              <w:t>shielding</w:t>
            </w:r>
            <w:r>
              <w:rPr>
                <w:spacing w:val="-15"/>
                <w:sz w:val="24"/>
              </w:rPr>
              <w:t xml:space="preserve"> </w:t>
            </w:r>
            <w:r>
              <w:rPr>
                <w:sz w:val="24"/>
              </w:rPr>
              <w:t xml:space="preserve">/ </w:t>
            </w:r>
            <w:r>
              <w:rPr>
                <w:spacing w:val="-2"/>
                <w:sz w:val="24"/>
              </w:rPr>
              <w:t>isolation</w:t>
            </w:r>
          </w:p>
        </w:tc>
        <w:tc>
          <w:tcPr>
            <w:tcW w:w="1501" w:type="dxa"/>
          </w:tcPr>
          <w:p w14:paraId="164E9638" w14:textId="77777777" w:rsidR="00541E91" w:rsidRDefault="00000000">
            <w:pPr>
              <w:pStyle w:val="TableParagraph"/>
              <w:ind w:left="53" w:right="48"/>
              <w:rPr>
                <w:sz w:val="24"/>
              </w:rPr>
            </w:pPr>
            <w:r>
              <w:rPr>
                <w:sz w:val="24"/>
              </w:rPr>
              <w:t xml:space="preserve">≥ 80 </w:t>
            </w:r>
            <w:r>
              <w:rPr>
                <w:spacing w:val="-5"/>
                <w:sz w:val="24"/>
              </w:rPr>
              <w:t>dB</w:t>
            </w:r>
          </w:p>
        </w:tc>
        <w:tc>
          <w:tcPr>
            <w:tcW w:w="1801" w:type="dxa"/>
          </w:tcPr>
          <w:p w14:paraId="5FE5AE9E" w14:textId="77777777" w:rsidR="00541E91" w:rsidRDefault="00000000">
            <w:pPr>
              <w:pStyle w:val="TableParagraph"/>
              <w:ind w:left="320" w:hanging="156"/>
              <w:jc w:val="left"/>
              <w:rPr>
                <w:sz w:val="24"/>
              </w:rPr>
            </w:pPr>
            <w:r>
              <w:rPr>
                <w:sz w:val="24"/>
              </w:rPr>
              <w:t>60–70</w:t>
            </w:r>
            <w:r>
              <w:rPr>
                <w:spacing w:val="-15"/>
                <w:sz w:val="24"/>
              </w:rPr>
              <w:t xml:space="preserve"> </w:t>
            </w:r>
            <w:r>
              <w:rPr>
                <w:sz w:val="24"/>
              </w:rPr>
              <w:t>dB</w:t>
            </w:r>
            <w:r>
              <w:rPr>
                <w:spacing w:val="-15"/>
                <w:sz w:val="24"/>
              </w:rPr>
              <w:t xml:space="preserve"> </w:t>
            </w:r>
            <w:r>
              <w:rPr>
                <w:sz w:val="24"/>
              </w:rPr>
              <w:t>(est., flat flanges)</w:t>
            </w:r>
          </w:p>
        </w:tc>
        <w:tc>
          <w:tcPr>
            <w:tcW w:w="2000" w:type="dxa"/>
          </w:tcPr>
          <w:p w14:paraId="0968E028" w14:textId="77777777" w:rsidR="00541E91" w:rsidRDefault="00000000">
            <w:pPr>
              <w:pStyle w:val="TableParagraph"/>
              <w:ind w:left="94" w:right="88" w:firstLine="2"/>
              <w:rPr>
                <w:sz w:val="24"/>
              </w:rPr>
            </w:pPr>
            <w:r>
              <w:rPr>
                <w:sz w:val="24"/>
              </w:rPr>
              <w:t>≥ 90 dB expected with</w:t>
            </w:r>
            <w:r>
              <w:rPr>
                <w:spacing w:val="-13"/>
                <w:sz w:val="24"/>
              </w:rPr>
              <w:t xml:space="preserve"> </w:t>
            </w:r>
            <w:r>
              <w:rPr>
                <w:sz w:val="24"/>
              </w:rPr>
              <w:t>gaskets</w:t>
            </w:r>
            <w:r>
              <w:rPr>
                <w:spacing w:val="-14"/>
                <w:sz w:val="24"/>
              </w:rPr>
              <w:t xml:space="preserve"> </w:t>
            </w:r>
            <w:r>
              <w:rPr>
                <w:sz w:val="24"/>
              </w:rPr>
              <w:t>(to</w:t>
            </w:r>
            <w:r>
              <w:rPr>
                <w:spacing w:val="-13"/>
                <w:sz w:val="24"/>
              </w:rPr>
              <w:t xml:space="preserve"> </w:t>
            </w:r>
            <w:r>
              <w:rPr>
                <w:sz w:val="24"/>
              </w:rPr>
              <w:t xml:space="preserve">be </w:t>
            </w:r>
            <w:r>
              <w:rPr>
                <w:spacing w:val="-2"/>
                <w:sz w:val="24"/>
              </w:rPr>
              <w:t>tested)</w:t>
            </w:r>
          </w:p>
        </w:tc>
        <w:tc>
          <w:tcPr>
            <w:tcW w:w="1828" w:type="dxa"/>
          </w:tcPr>
          <w:p w14:paraId="176C2292" w14:textId="77777777" w:rsidR="00541E91" w:rsidRDefault="00000000">
            <w:pPr>
              <w:pStyle w:val="TableParagraph"/>
              <w:ind w:left="583" w:right="317" w:hanging="264"/>
              <w:jc w:val="left"/>
              <w:rPr>
                <w:sz w:val="24"/>
              </w:rPr>
            </w:pPr>
            <w:r>
              <w:rPr>
                <w:sz w:val="24"/>
              </w:rPr>
              <w:t>No</w:t>
            </w:r>
            <w:r>
              <w:rPr>
                <w:spacing w:val="-13"/>
                <w:sz w:val="24"/>
              </w:rPr>
              <w:t xml:space="preserve"> </w:t>
            </w:r>
            <w:r>
              <w:rPr>
                <w:sz w:val="24"/>
              </w:rPr>
              <w:t>/</w:t>
            </w:r>
            <w:r>
              <w:rPr>
                <w:spacing w:val="-13"/>
                <w:sz w:val="24"/>
              </w:rPr>
              <w:t xml:space="preserve"> </w:t>
            </w:r>
            <w:r>
              <w:rPr>
                <w:sz w:val="24"/>
              </w:rPr>
              <w:t>Yes</w:t>
            </w:r>
            <w:r>
              <w:rPr>
                <w:spacing w:val="-14"/>
                <w:sz w:val="24"/>
              </w:rPr>
              <w:t xml:space="preserve"> </w:t>
            </w:r>
            <w:r>
              <w:rPr>
                <w:sz w:val="24"/>
              </w:rPr>
              <w:t xml:space="preserve">(to </w:t>
            </w:r>
            <w:r>
              <w:rPr>
                <w:spacing w:val="-2"/>
                <w:sz w:val="24"/>
              </w:rPr>
              <w:t>verify)</w:t>
            </w:r>
          </w:p>
        </w:tc>
      </w:tr>
      <w:tr w:rsidR="00541E91" w14:paraId="7674B04B" w14:textId="77777777">
        <w:trPr>
          <w:trHeight w:val="1182"/>
        </w:trPr>
        <w:tc>
          <w:tcPr>
            <w:tcW w:w="1901" w:type="dxa"/>
          </w:tcPr>
          <w:p w14:paraId="2F419448" w14:textId="77777777" w:rsidR="00541E91" w:rsidRDefault="00000000">
            <w:pPr>
              <w:pStyle w:val="TableParagraph"/>
              <w:jc w:val="left"/>
              <w:rPr>
                <w:sz w:val="24"/>
              </w:rPr>
            </w:pPr>
            <w:r>
              <w:rPr>
                <w:sz w:val="24"/>
              </w:rPr>
              <w:t>Power</w:t>
            </w:r>
            <w:r>
              <w:rPr>
                <w:spacing w:val="-15"/>
                <w:sz w:val="24"/>
              </w:rPr>
              <w:t xml:space="preserve"> </w:t>
            </w:r>
            <w:r>
              <w:rPr>
                <w:sz w:val="24"/>
              </w:rPr>
              <w:t>handling</w:t>
            </w:r>
            <w:r>
              <w:rPr>
                <w:spacing w:val="-15"/>
                <w:sz w:val="24"/>
              </w:rPr>
              <w:t xml:space="preserve"> </w:t>
            </w:r>
            <w:r>
              <w:rPr>
                <w:sz w:val="24"/>
              </w:rPr>
              <w:t xml:space="preserve">/ </w:t>
            </w:r>
            <w:r>
              <w:rPr>
                <w:spacing w:val="-4"/>
                <w:sz w:val="24"/>
              </w:rPr>
              <w:t>size</w:t>
            </w:r>
          </w:p>
        </w:tc>
        <w:tc>
          <w:tcPr>
            <w:tcW w:w="1501" w:type="dxa"/>
          </w:tcPr>
          <w:p w14:paraId="01E26274" w14:textId="77777777" w:rsidR="00541E91" w:rsidRDefault="00000000">
            <w:pPr>
              <w:pStyle w:val="TableParagraph"/>
              <w:ind w:left="53" w:right="48"/>
              <w:rPr>
                <w:sz w:val="24"/>
              </w:rPr>
            </w:pPr>
            <w:r>
              <w:rPr>
                <w:sz w:val="24"/>
              </w:rPr>
              <w:t>500</w:t>
            </w:r>
            <w:r>
              <w:rPr>
                <w:spacing w:val="-15"/>
                <w:sz w:val="24"/>
              </w:rPr>
              <w:t xml:space="preserve"> </w:t>
            </w:r>
            <w:r>
              <w:rPr>
                <w:sz w:val="24"/>
              </w:rPr>
              <w:t>W</w:t>
            </w:r>
            <w:r>
              <w:rPr>
                <w:spacing w:val="-15"/>
                <w:sz w:val="24"/>
              </w:rPr>
              <w:t xml:space="preserve"> </w:t>
            </w:r>
            <w:r>
              <w:rPr>
                <w:sz w:val="24"/>
              </w:rPr>
              <w:t>peak, 50</w:t>
            </w:r>
            <w:r>
              <w:rPr>
                <w:spacing w:val="-4"/>
                <w:sz w:val="24"/>
              </w:rPr>
              <w:t xml:space="preserve"> </w:t>
            </w:r>
            <w:r>
              <w:rPr>
                <w:sz w:val="24"/>
              </w:rPr>
              <w:t>W</w:t>
            </w:r>
            <w:r>
              <w:rPr>
                <w:spacing w:val="-5"/>
                <w:sz w:val="24"/>
              </w:rPr>
              <w:t xml:space="preserve"> </w:t>
            </w:r>
            <w:r>
              <w:rPr>
                <w:sz w:val="24"/>
              </w:rPr>
              <w:t>avg;</w:t>
            </w:r>
            <w:r>
              <w:rPr>
                <w:spacing w:val="-4"/>
                <w:sz w:val="24"/>
              </w:rPr>
              <w:t xml:space="preserve"> </w:t>
            </w:r>
            <w:r>
              <w:rPr>
                <w:sz w:val="24"/>
              </w:rPr>
              <w:t>≤ 200 g</w:t>
            </w:r>
          </w:p>
        </w:tc>
        <w:tc>
          <w:tcPr>
            <w:tcW w:w="1801" w:type="dxa"/>
          </w:tcPr>
          <w:p w14:paraId="64E7BCE0" w14:textId="77777777" w:rsidR="00541E91" w:rsidRDefault="00000000">
            <w:pPr>
              <w:pStyle w:val="TableParagraph"/>
              <w:ind w:left="330" w:hanging="132"/>
              <w:jc w:val="left"/>
              <w:rPr>
                <w:sz w:val="24"/>
              </w:rPr>
            </w:pPr>
            <w:r>
              <w:rPr>
                <w:sz w:val="24"/>
              </w:rPr>
              <w:t>1.0</w:t>
            </w:r>
            <w:r>
              <w:rPr>
                <w:spacing w:val="-13"/>
                <w:sz w:val="24"/>
              </w:rPr>
              <w:t xml:space="preserve"> </w:t>
            </w:r>
            <w:r>
              <w:rPr>
                <w:sz w:val="24"/>
              </w:rPr>
              <w:t>MW</w:t>
            </w:r>
            <w:r>
              <w:rPr>
                <w:spacing w:val="-14"/>
                <w:sz w:val="24"/>
              </w:rPr>
              <w:t xml:space="preserve"> </w:t>
            </w:r>
            <w:r>
              <w:rPr>
                <w:sz w:val="24"/>
              </w:rPr>
              <w:t>at</w:t>
            </w:r>
            <w:r>
              <w:rPr>
                <w:spacing w:val="-13"/>
                <w:sz w:val="24"/>
              </w:rPr>
              <w:t xml:space="preserve"> </w:t>
            </w:r>
            <w:r>
              <w:rPr>
                <w:sz w:val="24"/>
              </w:rPr>
              <w:t>sea level; 158 g</w:t>
            </w:r>
          </w:p>
        </w:tc>
        <w:tc>
          <w:tcPr>
            <w:tcW w:w="2000" w:type="dxa"/>
          </w:tcPr>
          <w:p w14:paraId="2945DB2F" w14:textId="77777777" w:rsidR="00541E91" w:rsidRDefault="00000000">
            <w:pPr>
              <w:pStyle w:val="TableParagraph"/>
              <w:ind w:left="147"/>
              <w:jc w:val="left"/>
              <w:rPr>
                <w:sz w:val="24"/>
              </w:rPr>
            </w:pPr>
            <w:r>
              <w:rPr>
                <w:sz w:val="24"/>
              </w:rPr>
              <w:t>0.22</w:t>
            </w:r>
            <w:r>
              <w:rPr>
                <w:spacing w:val="-1"/>
                <w:sz w:val="24"/>
              </w:rPr>
              <w:t xml:space="preserve"> </w:t>
            </w:r>
            <w:r>
              <w:rPr>
                <w:sz w:val="24"/>
              </w:rPr>
              <w:t>MW</w:t>
            </w:r>
            <w:r>
              <w:rPr>
                <w:spacing w:val="-1"/>
                <w:sz w:val="24"/>
              </w:rPr>
              <w:t xml:space="preserve"> </w:t>
            </w:r>
            <w:r>
              <w:rPr>
                <w:sz w:val="24"/>
              </w:rPr>
              <w:t xml:space="preserve">at 6 </w:t>
            </w:r>
            <w:r>
              <w:rPr>
                <w:spacing w:val="-5"/>
                <w:sz w:val="24"/>
              </w:rPr>
              <w:t>km</w:t>
            </w:r>
          </w:p>
          <w:p w14:paraId="77F66393" w14:textId="77777777" w:rsidR="00541E91" w:rsidRDefault="00000000">
            <w:pPr>
              <w:pStyle w:val="TableParagraph"/>
              <w:spacing w:before="0"/>
              <w:ind w:left="171"/>
              <w:jc w:val="left"/>
              <w:rPr>
                <w:sz w:val="24"/>
              </w:rPr>
            </w:pPr>
            <w:r>
              <w:rPr>
                <w:sz w:val="24"/>
              </w:rPr>
              <w:t>(≈ 443×</w:t>
            </w:r>
            <w:r>
              <w:rPr>
                <w:spacing w:val="-2"/>
                <w:sz w:val="24"/>
              </w:rPr>
              <w:t xml:space="preserve"> margin);</w:t>
            </w:r>
          </w:p>
          <w:p w14:paraId="425705DF" w14:textId="77777777" w:rsidR="00541E91" w:rsidRDefault="00000000">
            <w:pPr>
              <w:pStyle w:val="TableParagraph"/>
              <w:spacing w:before="0"/>
              <w:ind w:left="161"/>
              <w:jc w:val="left"/>
              <w:rPr>
                <w:sz w:val="24"/>
              </w:rPr>
            </w:pPr>
            <w:r>
              <w:rPr>
                <w:sz w:val="24"/>
              </w:rPr>
              <w:t>0.8 W</w:t>
            </w:r>
            <w:r>
              <w:rPr>
                <w:spacing w:val="-1"/>
                <w:sz w:val="24"/>
              </w:rPr>
              <w:t xml:space="preserve"> </w:t>
            </w:r>
            <w:r>
              <w:rPr>
                <w:spacing w:val="-2"/>
                <w:sz w:val="24"/>
              </w:rPr>
              <w:t>dissipated;</w:t>
            </w:r>
          </w:p>
          <w:p w14:paraId="1F892570" w14:textId="77777777" w:rsidR="00541E91" w:rsidRDefault="00000000">
            <w:pPr>
              <w:pStyle w:val="TableParagraph"/>
              <w:spacing w:before="1"/>
              <w:ind w:left="728"/>
              <w:jc w:val="left"/>
              <w:rPr>
                <w:sz w:val="24"/>
              </w:rPr>
            </w:pPr>
            <w:r>
              <w:rPr>
                <w:sz w:val="24"/>
              </w:rPr>
              <w:t xml:space="preserve">158 </w:t>
            </w:r>
            <w:r>
              <w:rPr>
                <w:spacing w:val="-10"/>
                <w:sz w:val="24"/>
              </w:rPr>
              <w:t>g</w:t>
            </w:r>
          </w:p>
        </w:tc>
        <w:tc>
          <w:tcPr>
            <w:tcW w:w="1828" w:type="dxa"/>
          </w:tcPr>
          <w:p w14:paraId="6B6E02F7" w14:textId="77777777" w:rsidR="00541E91" w:rsidRDefault="00000000">
            <w:pPr>
              <w:pStyle w:val="TableParagraph"/>
              <w:ind w:left="0"/>
              <w:rPr>
                <w:sz w:val="24"/>
              </w:rPr>
            </w:pPr>
            <w:r>
              <w:rPr>
                <w:sz w:val="24"/>
              </w:rPr>
              <w:t>Yes</w:t>
            </w:r>
            <w:r>
              <w:rPr>
                <w:spacing w:val="-2"/>
                <w:sz w:val="24"/>
              </w:rPr>
              <w:t xml:space="preserve"> </w:t>
            </w:r>
            <w:r>
              <w:rPr>
                <w:sz w:val="24"/>
              </w:rPr>
              <w:t>/</w:t>
            </w:r>
            <w:r>
              <w:rPr>
                <w:spacing w:val="-1"/>
                <w:sz w:val="24"/>
              </w:rPr>
              <w:t xml:space="preserve"> </w:t>
            </w:r>
            <w:r>
              <w:rPr>
                <w:spacing w:val="-5"/>
                <w:sz w:val="24"/>
              </w:rPr>
              <w:t>Yes</w:t>
            </w:r>
          </w:p>
        </w:tc>
      </w:tr>
    </w:tbl>
    <w:p w14:paraId="759C231B" w14:textId="77777777" w:rsidR="00541E91" w:rsidRDefault="00541E91">
      <w:pPr>
        <w:pStyle w:val="BodyText"/>
        <w:spacing w:before="106"/>
        <w:ind w:left="0"/>
        <w:rPr>
          <w:b/>
        </w:rPr>
      </w:pPr>
    </w:p>
    <w:p w14:paraId="01FBB860" w14:textId="77777777" w:rsidR="00541E91" w:rsidRDefault="00000000">
      <w:pPr>
        <w:pStyle w:val="BodyText"/>
        <w:spacing w:line="357" w:lineRule="auto"/>
        <w:ind w:right="161"/>
        <w:jc w:val="both"/>
      </w:pPr>
      <w:r>
        <w:rPr>
          <w:position w:val="2"/>
        </w:rPr>
        <w:t>Notes</w:t>
      </w:r>
      <w:r>
        <w:rPr>
          <w:spacing w:val="-12"/>
          <w:position w:val="2"/>
        </w:rPr>
        <w:t xml:space="preserve"> </w:t>
      </w:r>
      <w:r>
        <w:rPr>
          <w:position w:val="2"/>
        </w:rPr>
        <w:t>on</w:t>
      </w:r>
      <w:r>
        <w:rPr>
          <w:spacing w:val="-12"/>
          <w:position w:val="2"/>
        </w:rPr>
        <w:t xml:space="preserve"> </w:t>
      </w:r>
      <w:r>
        <w:rPr>
          <w:position w:val="2"/>
        </w:rPr>
        <w:t>the</w:t>
      </w:r>
      <w:r>
        <w:rPr>
          <w:spacing w:val="-13"/>
          <w:position w:val="2"/>
        </w:rPr>
        <w:t xml:space="preserve"> </w:t>
      </w:r>
      <w:r>
        <w:rPr>
          <w:position w:val="2"/>
        </w:rPr>
        <w:t>table.</w:t>
      </w:r>
      <w:r>
        <w:rPr>
          <w:spacing w:val="-12"/>
          <w:position w:val="2"/>
        </w:rPr>
        <w:t xml:space="preserve"> </w:t>
      </w:r>
      <w:r>
        <w:rPr>
          <w:position w:val="2"/>
        </w:rPr>
        <w:t>Breakdown</w:t>
      </w:r>
      <w:r>
        <w:rPr>
          <w:spacing w:val="-13"/>
          <w:position w:val="2"/>
        </w:rPr>
        <w:t xml:space="preserve"> </w:t>
      </w:r>
      <w:r>
        <w:rPr>
          <w:position w:val="2"/>
        </w:rPr>
        <w:t>power</w:t>
      </w:r>
      <w:r>
        <w:rPr>
          <w:spacing w:val="-13"/>
          <w:position w:val="2"/>
        </w:rPr>
        <w:t xml:space="preserve"> </w:t>
      </w:r>
      <w:r>
        <w:rPr>
          <w:position w:val="2"/>
        </w:rPr>
        <w:t>uses</w:t>
      </w:r>
      <w:r>
        <w:rPr>
          <w:spacing w:val="-12"/>
          <w:position w:val="2"/>
        </w:rPr>
        <w:t xml:space="preserve"> </w:t>
      </w:r>
      <w:r>
        <w:rPr>
          <w:position w:val="2"/>
        </w:rPr>
        <w:t>the</w:t>
      </w:r>
      <w:r>
        <w:rPr>
          <w:spacing w:val="-13"/>
          <w:position w:val="2"/>
        </w:rPr>
        <w:t xml:space="preserve"> </w:t>
      </w:r>
      <w:r>
        <w:rPr>
          <w:position w:val="2"/>
        </w:rPr>
        <w:t>textbook</w:t>
      </w:r>
      <w:r>
        <w:rPr>
          <w:spacing w:val="-12"/>
          <w:position w:val="2"/>
        </w:rPr>
        <w:t xml:space="preserve"> </w:t>
      </w:r>
      <w:r>
        <w:rPr>
          <w:position w:val="2"/>
        </w:rPr>
        <w:t>TE</w:t>
      </w:r>
      <w:r>
        <w:rPr>
          <w:sz w:val="16"/>
        </w:rPr>
        <w:t>10</w:t>
      </w:r>
      <w:r>
        <w:rPr>
          <w:spacing w:val="9"/>
          <w:sz w:val="16"/>
        </w:rPr>
        <w:t xml:space="preserve"> </w:t>
      </w:r>
      <w:r>
        <w:rPr>
          <w:position w:val="2"/>
        </w:rPr>
        <w:t>expression</w:t>
      </w:r>
      <w:r>
        <w:rPr>
          <w:spacing w:val="-12"/>
          <w:position w:val="2"/>
        </w:rPr>
        <w:t xml:space="preserve"> </w:t>
      </w:r>
      <w:r>
        <w:rPr>
          <w:position w:val="2"/>
        </w:rPr>
        <w:t>P</w:t>
      </w:r>
      <w:r>
        <w:rPr>
          <w:spacing w:val="-11"/>
          <w:position w:val="2"/>
        </w:rPr>
        <w:t xml:space="preserve"> </w:t>
      </w:r>
      <w:r>
        <w:rPr>
          <w:position w:val="2"/>
        </w:rPr>
        <w:t>=</w:t>
      </w:r>
      <w:r>
        <w:rPr>
          <w:spacing w:val="-15"/>
          <w:position w:val="2"/>
        </w:rPr>
        <w:t xml:space="preserve"> </w:t>
      </w:r>
      <w:r>
        <w:rPr>
          <w:position w:val="2"/>
        </w:rPr>
        <w:t>abE</w:t>
      </w:r>
      <w:r>
        <w:rPr>
          <w:sz w:val="16"/>
        </w:rPr>
        <w:t>br</w:t>
      </w:r>
      <w:r>
        <w:rPr>
          <w:position w:val="11"/>
          <w:sz w:val="16"/>
        </w:rPr>
        <w:t>2</w:t>
      </w:r>
      <w:r>
        <w:rPr>
          <w:position w:val="2"/>
        </w:rPr>
        <w:t>/(4Z</w:t>
      </w:r>
      <w:r>
        <w:rPr>
          <w:sz w:val="16"/>
        </w:rPr>
        <w:t>TE</w:t>
      </w:r>
      <w:r>
        <w:rPr>
          <w:position w:val="2"/>
        </w:rPr>
        <w:t>)</w:t>
      </w:r>
      <w:r>
        <w:rPr>
          <w:spacing w:val="-13"/>
          <w:position w:val="2"/>
        </w:rPr>
        <w:t xml:space="preserve"> </w:t>
      </w:r>
      <w:r>
        <w:rPr>
          <w:position w:val="2"/>
        </w:rPr>
        <w:t>with E</w:t>
      </w:r>
      <w:r>
        <w:rPr>
          <w:sz w:val="16"/>
        </w:rPr>
        <w:t>br</w:t>
      </w:r>
      <w:r>
        <w:rPr>
          <w:spacing w:val="26"/>
          <w:sz w:val="16"/>
        </w:rPr>
        <w:t xml:space="preserve"> </w:t>
      </w:r>
      <w:r>
        <w:rPr>
          <w:position w:val="2"/>
        </w:rPr>
        <w:t xml:space="preserve">= 3 MV/m for air, scaled with pressure squared to 47 kPa at 6 km. The mass is the 122 g </w:t>
      </w:r>
      <w:r>
        <w:t>tube</w:t>
      </w:r>
      <w:r>
        <w:rPr>
          <w:spacing w:val="-9"/>
        </w:rPr>
        <w:t xml:space="preserve"> </w:t>
      </w:r>
      <w:r>
        <w:t>(1.27</w:t>
      </w:r>
      <w:r>
        <w:rPr>
          <w:spacing w:val="-9"/>
        </w:rPr>
        <w:t xml:space="preserve"> </w:t>
      </w:r>
      <w:r>
        <w:t>mm</w:t>
      </w:r>
      <w:r>
        <w:rPr>
          <w:spacing w:val="-7"/>
        </w:rPr>
        <w:t xml:space="preserve"> </w:t>
      </w:r>
      <w:r>
        <w:t>walls)</w:t>
      </w:r>
      <w:r>
        <w:rPr>
          <w:spacing w:val="-9"/>
        </w:rPr>
        <w:t xml:space="preserve"> </w:t>
      </w:r>
      <w:r>
        <w:t>plus</w:t>
      </w:r>
      <w:r>
        <w:rPr>
          <w:spacing w:val="-8"/>
        </w:rPr>
        <w:t xml:space="preserve"> </w:t>
      </w:r>
      <w:r>
        <w:t>an</w:t>
      </w:r>
      <w:r>
        <w:rPr>
          <w:spacing w:val="-9"/>
        </w:rPr>
        <w:t xml:space="preserve"> </w:t>
      </w:r>
      <w:r>
        <w:t>allowance</w:t>
      </w:r>
      <w:r>
        <w:rPr>
          <w:spacing w:val="-9"/>
        </w:rPr>
        <w:t xml:space="preserve"> </w:t>
      </w:r>
      <w:r>
        <w:t>of</w:t>
      </w:r>
      <w:r>
        <w:rPr>
          <w:spacing w:val="-9"/>
        </w:rPr>
        <w:t xml:space="preserve"> </w:t>
      </w:r>
      <w:r>
        <w:t>18</w:t>
      </w:r>
      <w:r>
        <w:rPr>
          <w:spacing w:val="-8"/>
        </w:rPr>
        <w:t xml:space="preserve"> </w:t>
      </w:r>
      <w:r>
        <w:t>g</w:t>
      </w:r>
      <w:r>
        <w:rPr>
          <w:spacing w:val="-9"/>
        </w:rPr>
        <w:t xml:space="preserve"> </w:t>
      </w:r>
      <w:r>
        <w:t>for</w:t>
      </w:r>
      <w:r>
        <w:rPr>
          <w:spacing w:val="-8"/>
        </w:rPr>
        <w:t xml:space="preserve"> </w:t>
      </w:r>
      <w:r>
        <w:t>each</w:t>
      </w:r>
      <w:r>
        <w:rPr>
          <w:spacing w:val="-8"/>
        </w:rPr>
        <w:t xml:space="preserve"> </w:t>
      </w:r>
      <w:r>
        <w:t>flange.</w:t>
      </w:r>
      <w:r>
        <w:rPr>
          <w:spacing w:val="-9"/>
        </w:rPr>
        <w:t xml:space="preserve"> </w:t>
      </w:r>
      <w:r>
        <w:t>The</w:t>
      </w:r>
      <w:r>
        <w:rPr>
          <w:spacing w:val="-10"/>
        </w:rPr>
        <w:t xml:space="preserve"> </w:t>
      </w:r>
      <w:r>
        <w:t>unit</w:t>
      </w:r>
      <w:r>
        <w:rPr>
          <w:spacing w:val="-7"/>
        </w:rPr>
        <w:t xml:space="preserve"> </w:t>
      </w:r>
      <w:r>
        <w:t>cost</w:t>
      </w:r>
      <w:r>
        <w:rPr>
          <w:spacing w:val="-8"/>
        </w:rPr>
        <w:t xml:space="preserve"> </w:t>
      </w:r>
      <w:r>
        <w:t>estimate</w:t>
      </w:r>
      <w:r>
        <w:rPr>
          <w:spacing w:val="-10"/>
        </w:rPr>
        <w:t xml:space="preserve"> </w:t>
      </w:r>
      <w:r>
        <w:t>of</w:t>
      </w:r>
      <w:r>
        <w:rPr>
          <w:spacing w:val="-8"/>
        </w:rPr>
        <w:t xml:space="preserve"> </w:t>
      </w:r>
      <w:r>
        <w:rPr>
          <w:spacing w:val="-2"/>
        </w:rPr>
        <w:t>about</w:t>
      </w:r>
    </w:p>
    <w:p w14:paraId="30DCEE34" w14:textId="77777777" w:rsidR="00541E91" w:rsidRDefault="00000000">
      <w:pPr>
        <w:pStyle w:val="BodyText"/>
        <w:spacing w:before="6" w:line="360" w:lineRule="auto"/>
        <w:ind w:right="164"/>
        <w:jc w:val="both"/>
      </w:pPr>
      <w:r>
        <w:t>₹ 9,000 (tube, plating, precision transition, flanges) is my own estimate and should be confirmed with a quotation. The shielding values are engineering estimates for gasketed and ungasketed flanges, not calculations; the test plan below is how they will be proven.</w:t>
      </w:r>
    </w:p>
    <w:p w14:paraId="26AB04A1"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09DD66C3" w14:textId="77777777" w:rsidR="00541E91" w:rsidRDefault="00000000">
      <w:pPr>
        <w:pStyle w:val="Heading2"/>
        <w:numPr>
          <w:ilvl w:val="1"/>
          <w:numId w:val="3"/>
        </w:numPr>
        <w:tabs>
          <w:tab w:val="left" w:pos="525"/>
        </w:tabs>
        <w:spacing w:before="60"/>
        <w:jc w:val="both"/>
      </w:pPr>
      <w:r>
        <w:lastRenderedPageBreak/>
        <w:t>Critique</w:t>
      </w:r>
      <w:r>
        <w:rPr>
          <w:spacing w:val="-4"/>
        </w:rPr>
        <w:t xml:space="preserve"> </w:t>
      </w:r>
      <w:r>
        <w:t>of</w:t>
      </w:r>
      <w:r>
        <w:rPr>
          <w:spacing w:val="-2"/>
        </w:rPr>
        <w:t xml:space="preserve"> assumptions</w:t>
      </w:r>
    </w:p>
    <w:p w14:paraId="0DBC0B41" w14:textId="77777777" w:rsidR="00541E91" w:rsidRDefault="00000000">
      <w:pPr>
        <w:pStyle w:val="ListParagraph"/>
        <w:numPr>
          <w:ilvl w:val="2"/>
          <w:numId w:val="3"/>
        </w:numPr>
        <w:tabs>
          <w:tab w:val="left" w:pos="705"/>
        </w:tabs>
        <w:spacing w:before="198" w:line="360" w:lineRule="auto"/>
        <w:ind w:right="163"/>
        <w:rPr>
          <w:sz w:val="24"/>
        </w:rPr>
      </w:pPr>
      <w:r>
        <w:rPr>
          <w:b/>
          <w:sz w:val="24"/>
        </w:rPr>
        <w:t xml:space="preserve">Ideal conductor (PEC) in the field solution. </w:t>
      </w:r>
      <w:r>
        <w:rPr>
          <w:sz w:val="24"/>
        </w:rPr>
        <w:t xml:space="preserve">Valid because the skin depth is about 1 </w:t>
      </w:r>
      <w:r>
        <w:rPr>
          <w:position w:val="2"/>
          <w:sz w:val="24"/>
        </w:rPr>
        <w:t>µm; the effect of the real walls is included separately as α</w:t>
      </w:r>
      <w:r>
        <w:rPr>
          <w:sz w:val="16"/>
        </w:rPr>
        <w:t>c</w:t>
      </w:r>
      <w:r>
        <w:rPr>
          <w:position w:val="2"/>
          <w:sz w:val="24"/>
        </w:rPr>
        <w:t xml:space="preserve">. The error in the mode </w:t>
      </w:r>
      <w:r>
        <w:rPr>
          <w:sz w:val="24"/>
        </w:rPr>
        <w:t>parameters is well below 0.1 %.</w:t>
      </w:r>
    </w:p>
    <w:p w14:paraId="020869E0" w14:textId="77777777" w:rsidR="00541E91" w:rsidRDefault="00000000">
      <w:pPr>
        <w:pStyle w:val="ListParagraph"/>
        <w:numPr>
          <w:ilvl w:val="2"/>
          <w:numId w:val="3"/>
        </w:numPr>
        <w:tabs>
          <w:tab w:val="left" w:pos="705"/>
        </w:tabs>
        <w:spacing w:before="58" w:line="360" w:lineRule="auto"/>
        <w:ind w:right="165"/>
        <w:rPr>
          <w:position w:val="1"/>
          <w:sz w:val="24"/>
        </w:rPr>
      </w:pPr>
      <w:r>
        <w:rPr>
          <w:b/>
          <w:position w:val="1"/>
          <w:sz w:val="24"/>
        </w:rPr>
        <w:t>Uniform dielectric and</w:t>
      </w:r>
      <w:r>
        <w:rPr>
          <w:b/>
          <w:spacing w:val="-1"/>
          <w:position w:val="1"/>
          <w:sz w:val="24"/>
        </w:rPr>
        <w:t xml:space="preserve"> </w:t>
      </w:r>
      <w:r>
        <w:rPr>
          <w:b/>
          <w:position w:val="1"/>
          <w:sz w:val="24"/>
        </w:rPr>
        <w:t>frequency-independent</w:t>
      </w:r>
      <w:r>
        <w:rPr>
          <w:b/>
          <w:spacing w:val="-2"/>
          <w:position w:val="1"/>
          <w:sz w:val="24"/>
        </w:rPr>
        <w:t xml:space="preserve"> </w:t>
      </w:r>
      <w:r>
        <w:rPr>
          <w:b/>
          <w:position w:val="1"/>
          <w:sz w:val="24"/>
        </w:rPr>
        <w:t>ε</w:t>
      </w:r>
      <w:r>
        <w:rPr>
          <w:b/>
          <w:sz w:val="16"/>
        </w:rPr>
        <w:t>r</w:t>
      </w:r>
      <w:r>
        <w:rPr>
          <w:b/>
          <w:position w:val="1"/>
          <w:sz w:val="24"/>
        </w:rPr>
        <w:t>.</w:t>
      </w:r>
      <w:r>
        <w:rPr>
          <w:b/>
          <w:spacing w:val="-1"/>
          <w:position w:val="1"/>
          <w:sz w:val="24"/>
        </w:rPr>
        <w:t xml:space="preserve"> </w:t>
      </w:r>
      <w:r>
        <w:rPr>
          <w:position w:val="1"/>
          <w:sz w:val="24"/>
        </w:rPr>
        <w:t>Air</w:t>
      </w:r>
      <w:r>
        <w:rPr>
          <w:spacing w:val="-2"/>
          <w:position w:val="1"/>
          <w:sz w:val="24"/>
        </w:rPr>
        <w:t xml:space="preserve"> </w:t>
      </w:r>
      <w:r>
        <w:rPr>
          <w:position w:val="1"/>
          <w:sz w:val="24"/>
        </w:rPr>
        <w:t>filling</w:t>
      </w:r>
      <w:r>
        <w:rPr>
          <w:spacing w:val="-1"/>
          <w:position w:val="1"/>
          <w:sz w:val="24"/>
        </w:rPr>
        <w:t xml:space="preserve"> </w:t>
      </w:r>
      <w:r>
        <w:rPr>
          <w:position w:val="1"/>
          <w:sz w:val="24"/>
        </w:rPr>
        <w:t>makes</w:t>
      </w:r>
      <w:r>
        <w:rPr>
          <w:spacing w:val="-1"/>
          <w:position w:val="1"/>
          <w:sz w:val="24"/>
        </w:rPr>
        <w:t xml:space="preserve"> </w:t>
      </w:r>
      <w:r>
        <w:rPr>
          <w:position w:val="1"/>
          <w:sz w:val="24"/>
        </w:rPr>
        <w:t xml:space="preserve">this nearly exact. </w:t>
      </w:r>
      <w:r>
        <w:rPr>
          <w:sz w:val="24"/>
        </w:rPr>
        <w:t>It would not hold for the planar alternatives or for a filled guide.</w:t>
      </w:r>
    </w:p>
    <w:p w14:paraId="17D25EC4" w14:textId="77777777" w:rsidR="00541E91" w:rsidRDefault="00000000">
      <w:pPr>
        <w:pStyle w:val="ListParagraph"/>
        <w:numPr>
          <w:ilvl w:val="2"/>
          <w:numId w:val="3"/>
        </w:numPr>
        <w:tabs>
          <w:tab w:val="left" w:pos="705"/>
        </w:tabs>
        <w:spacing w:line="360" w:lineRule="auto"/>
        <w:ind w:right="162"/>
        <w:rPr>
          <w:sz w:val="24"/>
        </w:rPr>
      </w:pPr>
      <w:r>
        <w:rPr>
          <w:b/>
          <w:sz w:val="24"/>
        </w:rPr>
        <w:t xml:space="preserve">Neglected discontinuities. </w:t>
      </w:r>
      <w:r>
        <w:rPr>
          <w:sz w:val="24"/>
        </w:rPr>
        <w:t>This is the biggest assumption. I treated the coax-to-waveguide</w:t>
      </w:r>
      <w:r>
        <w:rPr>
          <w:spacing w:val="-6"/>
          <w:sz w:val="24"/>
        </w:rPr>
        <w:t xml:space="preserve"> </w:t>
      </w:r>
      <w:r>
        <w:rPr>
          <w:sz w:val="24"/>
        </w:rPr>
        <w:t>transition</w:t>
      </w:r>
      <w:r>
        <w:rPr>
          <w:spacing w:val="-7"/>
          <w:sz w:val="24"/>
        </w:rPr>
        <w:t xml:space="preserve"> </w:t>
      </w:r>
      <w:r>
        <w:rPr>
          <w:sz w:val="24"/>
        </w:rPr>
        <w:t>as</w:t>
      </w:r>
      <w:r>
        <w:rPr>
          <w:spacing w:val="-5"/>
          <w:sz w:val="24"/>
        </w:rPr>
        <w:t xml:space="preserve"> </w:t>
      </w:r>
      <w:r>
        <w:rPr>
          <w:sz w:val="24"/>
        </w:rPr>
        <w:t>a</w:t>
      </w:r>
      <w:r>
        <w:rPr>
          <w:spacing w:val="-6"/>
          <w:sz w:val="24"/>
        </w:rPr>
        <w:t xml:space="preserve"> </w:t>
      </w:r>
      <w:r>
        <w:rPr>
          <w:sz w:val="24"/>
        </w:rPr>
        <w:t>matched</w:t>
      </w:r>
      <w:r>
        <w:rPr>
          <w:spacing w:val="-5"/>
          <w:sz w:val="24"/>
        </w:rPr>
        <w:t xml:space="preserve"> </w:t>
      </w:r>
      <w:r>
        <w:rPr>
          <w:sz w:val="24"/>
        </w:rPr>
        <w:t>lossy</w:t>
      </w:r>
      <w:r>
        <w:rPr>
          <w:spacing w:val="-7"/>
          <w:sz w:val="24"/>
        </w:rPr>
        <w:t xml:space="preserve"> </w:t>
      </w:r>
      <w:r>
        <w:rPr>
          <w:sz w:val="24"/>
        </w:rPr>
        <w:t>block</w:t>
      </w:r>
      <w:r>
        <w:rPr>
          <w:spacing w:val="-8"/>
          <w:sz w:val="24"/>
        </w:rPr>
        <w:t xml:space="preserve"> </w:t>
      </w:r>
      <w:r>
        <w:rPr>
          <w:sz w:val="24"/>
        </w:rPr>
        <w:t>and</w:t>
      </w:r>
      <w:r>
        <w:rPr>
          <w:spacing w:val="-5"/>
          <w:sz w:val="24"/>
        </w:rPr>
        <w:t xml:space="preserve"> </w:t>
      </w:r>
      <w:r>
        <w:rPr>
          <w:sz w:val="24"/>
        </w:rPr>
        <w:t>the</w:t>
      </w:r>
      <w:r>
        <w:rPr>
          <w:spacing w:val="-8"/>
          <w:sz w:val="24"/>
        </w:rPr>
        <w:t xml:space="preserve"> </w:t>
      </w:r>
      <w:r>
        <w:rPr>
          <w:sz w:val="24"/>
        </w:rPr>
        <w:t>stub</w:t>
      </w:r>
      <w:r>
        <w:rPr>
          <w:spacing w:val="-7"/>
          <w:sz w:val="24"/>
        </w:rPr>
        <w:t xml:space="preserve"> </w:t>
      </w:r>
      <w:r>
        <w:rPr>
          <w:sz w:val="24"/>
        </w:rPr>
        <w:t>tee</w:t>
      </w:r>
      <w:r>
        <w:rPr>
          <w:spacing w:val="-8"/>
          <w:sz w:val="24"/>
        </w:rPr>
        <w:t xml:space="preserve"> </w:t>
      </w:r>
      <w:r>
        <w:rPr>
          <w:sz w:val="24"/>
        </w:rPr>
        <w:t>as</w:t>
      </w:r>
      <w:r>
        <w:rPr>
          <w:spacing w:val="-5"/>
          <w:sz w:val="24"/>
        </w:rPr>
        <w:t xml:space="preserve"> </w:t>
      </w:r>
      <w:r>
        <w:rPr>
          <w:sz w:val="24"/>
        </w:rPr>
        <w:t>an</w:t>
      </w:r>
      <w:r>
        <w:rPr>
          <w:spacing w:val="-7"/>
          <w:sz w:val="24"/>
        </w:rPr>
        <w:t xml:space="preserve"> </w:t>
      </w:r>
      <w:r>
        <w:rPr>
          <w:sz w:val="24"/>
        </w:rPr>
        <w:t>ideal</w:t>
      </w:r>
      <w:r>
        <w:rPr>
          <w:spacing w:val="-7"/>
          <w:sz w:val="24"/>
        </w:rPr>
        <w:t xml:space="preserve"> </w:t>
      </w:r>
      <w:r>
        <w:rPr>
          <w:sz w:val="24"/>
        </w:rPr>
        <w:t>shunt</w:t>
      </w:r>
      <w:r>
        <w:rPr>
          <w:spacing w:val="-7"/>
          <w:sz w:val="24"/>
        </w:rPr>
        <w:t xml:space="preserve"> </w:t>
      </w:r>
      <w:r>
        <w:rPr>
          <w:sz w:val="24"/>
        </w:rPr>
        <w:t>element. A</w:t>
      </w:r>
      <w:r>
        <w:rPr>
          <w:spacing w:val="-1"/>
          <w:sz w:val="24"/>
        </w:rPr>
        <w:t xml:space="preserve"> </w:t>
      </w:r>
      <w:r>
        <w:rPr>
          <w:sz w:val="24"/>
        </w:rPr>
        <w:t>real tee</w:t>
      </w:r>
      <w:r>
        <w:rPr>
          <w:spacing w:val="-1"/>
          <w:sz w:val="24"/>
        </w:rPr>
        <w:t xml:space="preserve"> </w:t>
      </w:r>
      <w:r>
        <w:rPr>
          <w:sz w:val="24"/>
        </w:rPr>
        <w:t>has a junction reactance, which shifts the</w:t>
      </w:r>
      <w:r>
        <w:rPr>
          <w:spacing w:val="-1"/>
          <w:sz w:val="24"/>
        </w:rPr>
        <w:t xml:space="preserve"> </w:t>
      </w:r>
      <w:r>
        <w:rPr>
          <w:sz w:val="24"/>
        </w:rPr>
        <w:t>required stub length by a few tenths of a millimetre, and a real transition has its own reflection. If the transition has a return loss</w:t>
      </w:r>
      <w:r>
        <w:rPr>
          <w:spacing w:val="-3"/>
          <w:sz w:val="24"/>
        </w:rPr>
        <w:t xml:space="preserve"> </w:t>
      </w:r>
      <w:r>
        <w:rPr>
          <w:sz w:val="24"/>
        </w:rPr>
        <w:t>of</w:t>
      </w:r>
      <w:r>
        <w:rPr>
          <w:spacing w:val="-5"/>
          <w:sz w:val="24"/>
        </w:rPr>
        <w:t xml:space="preserve"> </w:t>
      </w:r>
      <w:r>
        <w:rPr>
          <w:sz w:val="24"/>
        </w:rPr>
        <w:t>30</w:t>
      </w:r>
      <w:r>
        <w:rPr>
          <w:spacing w:val="-4"/>
          <w:sz w:val="24"/>
        </w:rPr>
        <w:t xml:space="preserve"> </w:t>
      </w:r>
      <w:r>
        <w:rPr>
          <w:sz w:val="24"/>
        </w:rPr>
        <w:t>dB</w:t>
      </w:r>
      <w:r>
        <w:rPr>
          <w:spacing w:val="-3"/>
          <w:sz w:val="24"/>
        </w:rPr>
        <w:t xml:space="preserve"> </w:t>
      </w:r>
      <w:r>
        <w:rPr>
          <w:sz w:val="24"/>
        </w:rPr>
        <w:t>(|Γ|</w:t>
      </w:r>
      <w:r>
        <w:rPr>
          <w:spacing w:val="-4"/>
          <w:sz w:val="24"/>
        </w:rPr>
        <w:t xml:space="preserve"> </w:t>
      </w:r>
      <w:r>
        <w:rPr>
          <w:sz w:val="24"/>
        </w:rPr>
        <w:t>=</w:t>
      </w:r>
      <w:r>
        <w:rPr>
          <w:spacing w:val="-5"/>
          <w:sz w:val="24"/>
        </w:rPr>
        <w:t xml:space="preserve"> </w:t>
      </w:r>
      <w:r>
        <w:rPr>
          <w:sz w:val="24"/>
        </w:rPr>
        <w:t>0.032)</w:t>
      </w:r>
      <w:r>
        <w:rPr>
          <w:spacing w:val="-5"/>
          <w:sz w:val="24"/>
        </w:rPr>
        <w:t xml:space="preserve"> </w:t>
      </w:r>
      <w:r>
        <w:rPr>
          <w:sz w:val="24"/>
        </w:rPr>
        <w:t>and</w:t>
      </w:r>
      <w:r>
        <w:rPr>
          <w:spacing w:val="-4"/>
          <w:sz w:val="24"/>
        </w:rPr>
        <w:t xml:space="preserve"> </w:t>
      </w:r>
      <w:r>
        <w:rPr>
          <w:sz w:val="24"/>
        </w:rPr>
        <w:t>its</w:t>
      </w:r>
      <w:r>
        <w:rPr>
          <w:spacing w:val="-4"/>
          <w:sz w:val="24"/>
        </w:rPr>
        <w:t xml:space="preserve"> </w:t>
      </w:r>
      <w:r>
        <w:rPr>
          <w:sz w:val="24"/>
        </w:rPr>
        <w:t>reflection</w:t>
      </w:r>
      <w:r>
        <w:rPr>
          <w:spacing w:val="-4"/>
          <w:sz w:val="24"/>
        </w:rPr>
        <w:t xml:space="preserve"> </w:t>
      </w:r>
      <w:r>
        <w:rPr>
          <w:sz w:val="24"/>
        </w:rPr>
        <w:t>lines</w:t>
      </w:r>
      <w:r>
        <w:rPr>
          <w:spacing w:val="-4"/>
          <w:sz w:val="24"/>
        </w:rPr>
        <w:t xml:space="preserve"> </w:t>
      </w:r>
      <w:r>
        <w:rPr>
          <w:sz w:val="24"/>
        </w:rPr>
        <w:t>up</w:t>
      </w:r>
      <w:r>
        <w:rPr>
          <w:spacing w:val="-4"/>
          <w:sz w:val="24"/>
        </w:rPr>
        <w:t xml:space="preserve"> </w:t>
      </w:r>
      <w:r>
        <w:rPr>
          <w:sz w:val="24"/>
        </w:rPr>
        <w:t>in</w:t>
      </w:r>
      <w:r>
        <w:rPr>
          <w:spacing w:val="-3"/>
          <w:sz w:val="24"/>
        </w:rPr>
        <w:t xml:space="preserve"> </w:t>
      </w:r>
      <w:r>
        <w:rPr>
          <w:sz w:val="24"/>
        </w:rPr>
        <w:t>phase</w:t>
      </w:r>
      <w:r>
        <w:rPr>
          <w:spacing w:val="-2"/>
          <w:sz w:val="24"/>
        </w:rPr>
        <w:t xml:space="preserve"> </w:t>
      </w:r>
      <w:r>
        <w:rPr>
          <w:sz w:val="24"/>
        </w:rPr>
        <w:t>with</w:t>
      </w:r>
      <w:r>
        <w:rPr>
          <w:spacing w:val="-3"/>
          <w:sz w:val="24"/>
        </w:rPr>
        <w:t xml:space="preserve"> </w:t>
      </w:r>
      <w:r>
        <w:rPr>
          <w:sz w:val="24"/>
        </w:rPr>
        <w:t>the</w:t>
      </w:r>
      <w:r>
        <w:rPr>
          <w:spacing w:val="-4"/>
          <w:sz w:val="24"/>
        </w:rPr>
        <w:t xml:space="preserve"> </w:t>
      </w:r>
      <w:r>
        <w:rPr>
          <w:sz w:val="24"/>
        </w:rPr>
        <w:t>residual</w:t>
      </w:r>
      <w:r>
        <w:rPr>
          <w:spacing w:val="-4"/>
          <w:sz w:val="24"/>
        </w:rPr>
        <w:t xml:space="preserve"> </w:t>
      </w:r>
      <w:r>
        <w:rPr>
          <w:sz w:val="24"/>
        </w:rPr>
        <w:t>mismatch (|Γ|</w:t>
      </w:r>
      <w:r>
        <w:rPr>
          <w:spacing w:val="-10"/>
          <w:sz w:val="24"/>
        </w:rPr>
        <w:t xml:space="preserve"> </w:t>
      </w:r>
      <w:r>
        <w:rPr>
          <w:sz w:val="24"/>
        </w:rPr>
        <w:t>=</w:t>
      </w:r>
      <w:r>
        <w:rPr>
          <w:spacing w:val="-11"/>
          <w:sz w:val="24"/>
        </w:rPr>
        <w:t xml:space="preserve"> </w:t>
      </w:r>
      <w:r>
        <w:rPr>
          <w:sz w:val="24"/>
        </w:rPr>
        <w:t>0.123),</w:t>
      </w:r>
      <w:r>
        <w:rPr>
          <w:spacing w:val="-10"/>
          <w:sz w:val="24"/>
        </w:rPr>
        <w:t xml:space="preserve"> </w:t>
      </w:r>
      <w:r>
        <w:rPr>
          <w:sz w:val="24"/>
        </w:rPr>
        <w:t>the</w:t>
      </w:r>
      <w:r>
        <w:rPr>
          <w:spacing w:val="-11"/>
          <w:sz w:val="24"/>
        </w:rPr>
        <w:t xml:space="preserve"> </w:t>
      </w:r>
      <w:r>
        <w:rPr>
          <w:sz w:val="24"/>
        </w:rPr>
        <w:t>worst-case</w:t>
      </w:r>
      <w:r>
        <w:rPr>
          <w:spacing w:val="-10"/>
          <w:sz w:val="24"/>
        </w:rPr>
        <w:t xml:space="preserve"> </w:t>
      </w:r>
      <w:r>
        <w:rPr>
          <w:sz w:val="24"/>
        </w:rPr>
        <w:t>combined</w:t>
      </w:r>
      <w:r>
        <w:rPr>
          <w:spacing w:val="-7"/>
          <w:sz w:val="24"/>
        </w:rPr>
        <w:t xml:space="preserve"> </w:t>
      </w:r>
      <w:r>
        <w:rPr>
          <w:sz w:val="24"/>
        </w:rPr>
        <w:t>return</w:t>
      </w:r>
      <w:r>
        <w:rPr>
          <w:spacing w:val="-10"/>
          <w:sz w:val="24"/>
        </w:rPr>
        <w:t xml:space="preserve"> </w:t>
      </w:r>
      <w:r>
        <w:rPr>
          <w:sz w:val="24"/>
        </w:rPr>
        <w:t>loss</w:t>
      </w:r>
      <w:r>
        <w:rPr>
          <w:spacing w:val="-7"/>
          <w:sz w:val="24"/>
        </w:rPr>
        <w:t xml:space="preserve"> </w:t>
      </w:r>
      <w:r>
        <w:rPr>
          <w:sz w:val="24"/>
        </w:rPr>
        <w:t>would</w:t>
      </w:r>
      <w:r>
        <w:rPr>
          <w:spacing w:val="-10"/>
          <w:sz w:val="24"/>
        </w:rPr>
        <w:t xml:space="preserve"> </w:t>
      </w:r>
      <w:r>
        <w:rPr>
          <w:sz w:val="24"/>
        </w:rPr>
        <w:t>drop</w:t>
      </w:r>
      <w:r>
        <w:rPr>
          <w:spacing w:val="-10"/>
          <w:sz w:val="24"/>
        </w:rPr>
        <w:t xml:space="preserve"> </w:t>
      </w:r>
      <w:r>
        <w:rPr>
          <w:sz w:val="24"/>
        </w:rPr>
        <w:t>from</w:t>
      </w:r>
      <w:r>
        <w:rPr>
          <w:spacing w:val="-9"/>
          <w:sz w:val="24"/>
        </w:rPr>
        <w:t xml:space="preserve"> </w:t>
      </w:r>
      <w:r>
        <w:rPr>
          <w:sz w:val="24"/>
        </w:rPr>
        <w:t>18.2</w:t>
      </w:r>
      <w:r>
        <w:rPr>
          <w:spacing w:val="-10"/>
          <w:sz w:val="24"/>
        </w:rPr>
        <w:t xml:space="preserve"> </w:t>
      </w:r>
      <w:r>
        <w:rPr>
          <w:sz w:val="24"/>
        </w:rPr>
        <w:t>dB</w:t>
      </w:r>
      <w:r>
        <w:rPr>
          <w:spacing w:val="-7"/>
          <w:sz w:val="24"/>
        </w:rPr>
        <w:t xml:space="preserve"> </w:t>
      </w:r>
      <w:r>
        <w:rPr>
          <w:sz w:val="24"/>
        </w:rPr>
        <w:t>to</w:t>
      </w:r>
      <w:r>
        <w:rPr>
          <w:spacing w:val="-9"/>
          <w:sz w:val="24"/>
        </w:rPr>
        <w:t xml:space="preserve"> </w:t>
      </w:r>
      <w:r>
        <w:rPr>
          <w:sz w:val="24"/>
        </w:rPr>
        <w:t>about</w:t>
      </w:r>
      <w:r>
        <w:rPr>
          <w:spacing w:val="-9"/>
          <w:sz w:val="24"/>
        </w:rPr>
        <w:t xml:space="preserve"> </w:t>
      </w:r>
      <w:r>
        <w:rPr>
          <w:sz w:val="24"/>
        </w:rPr>
        <w:t>16.2 dB. This is why I recommend an adjustable stub.</w:t>
      </w:r>
    </w:p>
    <w:p w14:paraId="7C8A3502" w14:textId="77777777" w:rsidR="00541E91" w:rsidRDefault="00000000">
      <w:pPr>
        <w:pStyle w:val="ListParagraph"/>
        <w:numPr>
          <w:ilvl w:val="2"/>
          <w:numId w:val="3"/>
        </w:numPr>
        <w:tabs>
          <w:tab w:val="left" w:pos="705"/>
        </w:tabs>
        <w:spacing w:before="59" w:line="360" w:lineRule="auto"/>
        <w:ind w:right="161"/>
        <w:rPr>
          <w:position w:val="2"/>
          <w:sz w:val="24"/>
        </w:rPr>
      </w:pPr>
      <w:r>
        <w:rPr>
          <w:b/>
          <w:position w:val="2"/>
          <w:sz w:val="24"/>
        </w:rPr>
        <w:t xml:space="preserve">Horn model. </w:t>
      </w:r>
      <w:r>
        <w:rPr>
          <w:position w:val="2"/>
          <w:sz w:val="24"/>
        </w:rPr>
        <w:t>The horn load z</w:t>
      </w:r>
      <w:r>
        <w:rPr>
          <w:sz w:val="16"/>
        </w:rPr>
        <w:t>L</w:t>
      </w:r>
      <w:r>
        <w:rPr>
          <w:position w:val="2"/>
          <w:sz w:val="24"/>
        </w:rPr>
        <w:t xml:space="preserve">(f) is an assumed model. A measured horn will have a </w:t>
      </w:r>
      <w:r>
        <w:rPr>
          <w:sz w:val="24"/>
        </w:rPr>
        <w:t xml:space="preserve">different frequency dependence, and the stub should be re-optimised against measured </w:t>
      </w:r>
      <w:r>
        <w:rPr>
          <w:spacing w:val="-2"/>
          <w:sz w:val="24"/>
        </w:rPr>
        <w:t>data.</w:t>
      </w:r>
    </w:p>
    <w:p w14:paraId="5D207A39" w14:textId="77777777" w:rsidR="00541E91" w:rsidRDefault="00000000">
      <w:pPr>
        <w:pStyle w:val="ListParagraph"/>
        <w:numPr>
          <w:ilvl w:val="2"/>
          <w:numId w:val="3"/>
        </w:numPr>
        <w:tabs>
          <w:tab w:val="left" w:pos="705"/>
        </w:tabs>
        <w:spacing w:line="360" w:lineRule="auto"/>
        <w:ind w:right="165"/>
        <w:rPr>
          <w:sz w:val="24"/>
        </w:rPr>
      </w:pPr>
      <w:r>
        <w:rPr>
          <w:b/>
          <w:sz w:val="24"/>
        </w:rPr>
        <w:t xml:space="preserve">Rough-wall model and lumped losses. </w:t>
      </w:r>
      <w:r>
        <w:rPr>
          <w:sz w:val="24"/>
        </w:rPr>
        <w:t>The Hammerstad model and the lumped transition and flange losses are typical values, probably good to ±30 %. They do not change any conclusion because the total is 0.164 dB against a 0.30 dB limit.</w:t>
      </w:r>
    </w:p>
    <w:p w14:paraId="41FDB725" w14:textId="77777777" w:rsidR="00541E91" w:rsidRDefault="00000000">
      <w:pPr>
        <w:pStyle w:val="Heading2"/>
        <w:numPr>
          <w:ilvl w:val="1"/>
          <w:numId w:val="3"/>
        </w:numPr>
        <w:tabs>
          <w:tab w:val="left" w:pos="525"/>
        </w:tabs>
        <w:spacing w:before="119"/>
        <w:jc w:val="both"/>
      </w:pPr>
      <w:r>
        <w:t>Tolerance</w:t>
      </w:r>
      <w:r>
        <w:rPr>
          <w:spacing w:val="-4"/>
        </w:rPr>
        <w:t xml:space="preserve"> </w:t>
      </w:r>
      <w:r>
        <w:t>and</w:t>
      </w:r>
      <w:r>
        <w:rPr>
          <w:spacing w:val="-2"/>
        </w:rPr>
        <w:t xml:space="preserve"> robustness</w:t>
      </w:r>
    </w:p>
    <w:p w14:paraId="3D67E97F" w14:textId="77777777" w:rsidR="00541E91" w:rsidRDefault="00000000">
      <w:pPr>
        <w:pStyle w:val="BodyText"/>
        <w:spacing w:before="198" w:line="360" w:lineRule="auto"/>
        <w:ind w:right="161"/>
        <w:jc w:val="both"/>
      </w:pPr>
      <w:r>
        <w:rPr>
          <w:position w:val="2"/>
        </w:rPr>
        <w:t>I</w:t>
      </w:r>
      <w:r>
        <w:rPr>
          <w:spacing w:val="-2"/>
          <w:position w:val="2"/>
        </w:rPr>
        <w:t xml:space="preserve"> </w:t>
      </w:r>
      <w:r>
        <w:rPr>
          <w:position w:val="2"/>
        </w:rPr>
        <w:t>perturbed</w:t>
      </w:r>
      <w:r>
        <w:rPr>
          <w:spacing w:val="-2"/>
          <w:position w:val="2"/>
        </w:rPr>
        <w:t xml:space="preserve"> </w:t>
      </w:r>
      <w:r>
        <w:rPr>
          <w:position w:val="2"/>
        </w:rPr>
        <w:t>the</w:t>
      </w:r>
      <w:r>
        <w:rPr>
          <w:spacing w:val="-2"/>
          <w:position w:val="2"/>
        </w:rPr>
        <w:t xml:space="preserve"> </w:t>
      </w:r>
      <w:r>
        <w:rPr>
          <w:position w:val="2"/>
        </w:rPr>
        <w:t>model</w:t>
      </w:r>
      <w:r>
        <w:rPr>
          <w:spacing w:val="-2"/>
          <w:position w:val="2"/>
        </w:rPr>
        <w:t xml:space="preserve"> </w:t>
      </w:r>
      <w:r>
        <w:rPr>
          <w:position w:val="2"/>
        </w:rPr>
        <w:t>with</w:t>
      </w:r>
      <w:r>
        <w:rPr>
          <w:spacing w:val="-2"/>
          <w:position w:val="2"/>
        </w:rPr>
        <w:t xml:space="preserve"> </w:t>
      </w:r>
      <w:r>
        <w:rPr>
          <w:position w:val="2"/>
        </w:rPr>
        <w:t>±5</w:t>
      </w:r>
      <w:r>
        <w:rPr>
          <w:spacing w:val="-2"/>
          <w:position w:val="2"/>
        </w:rPr>
        <w:t xml:space="preserve"> </w:t>
      </w:r>
      <w:r>
        <w:rPr>
          <w:position w:val="2"/>
        </w:rPr>
        <w:t>%</w:t>
      </w:r>
      <w:r>
        <w:rPr>
          <w:spacing w:val="-2"/>
          <w:position w:val="2"/>
        </w:rPr>
        <w:t xml:space="preserve"> </w:t>
      </w:r>
      <w:r>
        <w:rPr>
          <w:position w:val="2"/>
        </w:rPr>
        <w:t>errors</w:t>
      </w:r>
      <w:r>
        <w:rPr>
          <w:spacing w:val="-3"/>
          <w:position w:val="2"/>
        </w:rPr>
        <w:t xml:space="preserve"> </w:t>
      </w:r>
      <w:r>
        <w:rPr>
          <w:position w:val="2"/>
        </w:rPr>
        <w:t>in a,</w:t>
      </w:r>
      <w:r>
        <w:rPr>
          <w:spacing w:val="-2"/>
          <w:position w:val="2"/>
        </w:rPr>
        <w:t xml:space="preserve"> </w:t>
      </w:r>
      <w:r>
        <w:rPr>
          <w:position w:val="2"/>
        </w:rPr>
        <w:t>b,</w:t>
      </w:r>
      <w:r>
        <w:rPr>
          <w:spacing w:val="-2"/>
          <w:position w:val="2"/>
        </w:rPr>
        <w:t xml:space="preserve"> </w:t>
      </w:r>
      <w:r>
        <w:rPr>
          <w:position w:val="2"/>
        </w:rPr>
        <w:t>the stub</w:t>
      </w:r>
      <w:r>
        <w:rPr>
          <w:spacing w:val="-2"/>
          <w:position w:val="2"/>
        </w:rPr>
        <w:t xml:space="preserve"> </w:t>
      </w:r>
      <w:r>
        <w:rPr>
          <w:position w:val="2"/>
        </w:rPr>
        <w:t>position</w:t>
      </w:r>
      <w:r>
        <w:rPr>
          <w:spacing w:val="-2"/>
          <w:position w:val="2"/>
        </w:rPr>
        <w:t xml:space="preserve"> </w:t>
      </w:r>
      <w:r>
        <w:rPr>
          <w:position w:val="2"/>
        </w:rPr>
        <w:t>d</w:t>
      </w:r>
      <w:r>
        <w:rPr>
          <w:spacing w:val="-2"/>
          <w:position w:val="2"/>
        </w:rPr>
        <w:t xml:space="preserve"> </w:t>
      </w:r>
      <w:r>
        <w:rPr>
          <w:position w:val="2"/>
        </w:rPr>
        <w:t>and</w:t>
      </w:r>
      <w:r>
        <w:rPr>
          <w:spacing w:val="-2"/>
          <w:position w:val="2"/>
        </w:rPr>
        <w:t xml:space="preserve"> </w:t>
      </w:r>
      <w:r>
        <w:rPr>
          <w:position w:val="2"/>
        </w:rPr>
        <w:t>the</w:t>
      </w:r>
      <w:r>
        <w:rPr>
          <w:spacing w:val="-3"/>
          <w:position w:val="2"/>
        </w:rPr>
        <w:t xml:space="preserve"> </w:t>
      </w:r>
      <w:r>
        <w:rPr>
          <w:position w:val="2"/>
        </w:rPr>
        <w:t>stub</w:t>
      </w:r>
      <w:r>
        <w:rPr>
          <w:spacing w:val="-2"/>
          <w:position w:val="2"/>
        </w:rPr>
        <w:t xml:space="preserve"> </w:t>
      </w:r>
      <w:r>
        <w:rPr>
          <w:position w:val="2"/>
        </w:rPr>
        <w:t>length</w:t>
      </w:r>
      <w:r>
        <w:rPr>
          <w:spacing w:val="-2"/>
          <w:position w:val="2"/>
        </w:rPr>
        <w:t xml:space="preserve"> </w:t>
      </w:r>
      <w:r>
        <w:rPr>
          <w:position w:val="2"/>
        </w:rPr>
        <w:t>ℓ</w:t>
      </w:r>
      <w:r>
        <w:rPr>
          <w:sz w:val="16"/>
        </w:rPr>
        <w:t>s</w:t>
      </w:r>
      <w:r>
        <w:rPr>
          <w:position w:val="2"/>
        </w:rPr>
        <w:t>,</w:t>
      </w:r>
      <w:r>
        <w:rPr>
          <w:spacing w:val="-2"/>
          <w:position w:val="2"/>
        </w:rPr>
        <w:t xml:space="preserve"> </w:t>
      </w:r>
      <w:r>
        <w:rPr>
          <w:position w:val="2"/>
        </w:rPr>
        <w:t>in</w:t>
      </w:r>
      <w:r>
        <w:rPr>
          <w:spacing w:val="-2"/>
          <w:position w:val="2"/>
        </w:rPr>
        <w:t xml:space="preserve"> </w:t>
      </w:r>
      <w:r>
        <w:rPr>
          <w:position w:val="2"/>
        </w:rPr>
        <w:t xml:space="preserve">all </w:t>
      </w:r>
      <w:r>
        <w:t>16 corner combinations, and recorded the worst-case return loss over 9–10 GHz. I should be clear that ±5 % is a stress test, not a realistic tolerance: a precision WR-90 tube is made to about ±0.05 mm (0.2 %). Three levels are reported.</w:t>
      </w:r>
    </w:p>
    <w:p w14:paraId="56758BEC" w14:textId="77777777" w:rsidR="00541E91" w:rsidRDefault="00541E91">
      <w:pPr>
        <w:pStyle w:val="BodyText"/>
        <w:spacing w:before="4"/>
        <w:ind w:left="0"/>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1"/>
        <w:gridCol w:w="1700"/>
        <w:gridCol w:w="3728"/>
      </w:tblGrid>
      <w:tr w:rsidR="00541E91" w14:paraId="01507D07" w14:textId="77777777">
        <w:trPr>
          <w:trHeight w:val="631"/>
        </w:trPr>
        <w:tc>
          <w:tcPr>
            <w:tcW w:w="3601" w:type="dxa"/>
            <w:shd w:val="clear" w:color="auto" w:fill="E7E6E6"/>
          </w:tcPr>
          <w:p w14:paraId="7685ADF4" w14:textId="77777777" w:rsidR="00541E91" w:rsidRDefault="00000000">
            <w:pPr>
              <w:pStyle w:val="TableParagraph"/>
              <w:spacing w:before="37"/>
              <w:jc w:val="left"/>
              <w:rPr>
                <w:b/>
                <w:sz w:val="24"/>
              </w:rPr>
            </w:pPr>
            <w:r>
              <w:rPr>
                <w:b/>
                <w:spacing w:val="-4"/>
                <w:sz w:val="24"/>
              </w:rPr>
              <w:t>Case</w:t>
            </w:r>
          </w:p>
        </w:tc>
        <w:tc>
          <w:tcPr>
            <w:tcW w:w="1700" w:type="dxa"/>
            <w:shd w:val="clear" w:color="auto" w:fill="E7E6E6"/>
          </w:tcPr>
          <w:p w14:paraId="016F65F3" w14:textId="77777777" w:rsidR="00541E91" w:rsidRDefault="00000000">
            <w:pPr>
              <w:pStyle w:val="TableParagraph"/>
              <w:spacing w:before="37"/>
              <w:ind w:left="620" w:right="319" w:hanging="288"/>
              <w:jc w:val="left"/>
              <w:rPr>
                <w:b/>
                <w:sz w:val="24"/>
              </w:rPr>
            </w:pPr>
            <w:r>
              <w:rPr>
                <w:b/>
                <w:sz w:val="24"/>
              </w:rPr>
              <w:t>Worst</w:t>
            </w:r>
            <w:r>
              <w:rPr>
                <w:b/>
                <w:spacing w:val="-15"/>
                <w:sz w:val="24"/>
              </w:rPr>
              <w:t xml:space="preserve"> </w:t>
            </w:r>
            <w:r>
              <w:rPr>
                <w:b/>
                <w:sz w:val="24"/>
              </w:rPr>
              <w:t xml:space="preserve">RL </w:t>
            </w:r>
            <w:r>
              <w:rPr>
                <w:b/>
                <w:spacing w:val="-4"/>
                <w:sz w:val="24"/>
              </w:rPr>
              <w:t>(dB)</w:t>
            </w:r>
          </w:p>
        </w:tc>
        <w:tc>
          <w:tcPr>
            <w:tcW w:w="3728" w:type="dxa"/>
            <w:shd w:val="clear" w:color="auto" w:fill="E7E6E6"/>
          </w:tcPr>
          <w:p w14:paraId="29A6DBF1" w14:textId="77777777" w:rsidR="00541E91" w:rsidRDefault="00000000">
            <w:pPr>
              <w:pStyle w:val="TableParagraph"/>
              <w:spacing w:before="37"/>
              <w:ind w:left="11"/>
              <w:rPr>
                <w:b/>
                <w:sz w:val="24"/>
              </w:rPr>
            </w:pPr>
            <w:r>
              <w:rPr>
                <w:b/>
                <w:spacing w:val="-2"/>
                <w:sz w:val="24"/>
              </w:rPr>
              <w:t>Comment</w:t>
            </w:r>
          </w:p>
        </w:tc>
      </w:tr>
      <w:tr w:rsidR="00541E91" w14:paraId="77166C7C" w14:textId="77777777">
        <w:trPr>
          <w:trHeight w:val="357"/>
        </w:trPr>
        <w:tc>
          <w:tcPr>
            <w:tcW w:w="3601" w:type="dxa"/>
          </w:tcPr>
          <w:p w14:paraId="07D937AC" w14:textId="77777777" w:rsidR="00541E91" w:rsidRDefault="00000000">
            <w:pPr>
              <w:pStyle w:val="TableParagraph"/>
              <w:jc w:val="left"/>
              <w:rPr>
                <w:sz w:val="24"/>
              </w:rPr>
            </w:pPr>
            <w:r>
              <w:rPr>
                <w:sz w:val="24"/>
              </w:rPr>
              <w:t xml:space="preserve">Nominal </w:t>
            </w:r>
            <w:r>
              <w:rPr>
                <w:spacing w:val="-2"/>
                <w:sz w:val="24"/>
              </w:rPr>
              <w:t>design</w:t>
            </w:r>
          </w:p>
        </w:tc>
        <w:tc>
          <w:tcPr>
            <w:tcW w:w="1700" w:type="dxa"/>
          </w:tcPr>
          <w:p w14:paraId="33396D35" w14:textId="77777777" w:rsidR="00541E91" w:rsidRDefault="00000000">
            <w:pPr>
              <w:pStyle w:val="TableParagraph"/>
              <w:ind w:left="6" w:right="1"/>
              <w:rPr>
                <w:sz w:val="24"/>
              </w:rPr>
            </w:pPr>
            <w:r>
              <w:rPr>
                <w:spacing w:val="-2"/>
                <w:sz w:val="24"/>
              </w:rPr>
              <w:t>18.18</w:t>
            </w:r>
          </w:p>
        </w:tc>
        <w:tc>
          <w:tcPr>
            <w:tcW w:w="3728" w:type="dxa"/>
          </w:tcPr>
          <w:p w14:paraId="3D1F5BED" w14:textId="77777777" w:rsidR="00541E91" w:rsidRDefault="00000000">
            <w:pPr>
              <w:pStyle w:val="TableParagraph"/>
              <w:ind w:left="11" w:right="6"/>
              <w:rPr>
                <w:sz w:val="24"/>
              </w:rPr>
            </w:pPr>
            <w:r>
              <w:rPr>
                <w:sz w:val="24"/>
              </w:rPr>
              <w:t>Just</w:t>
            </w:r>
            <w:r>
              <w:rPr>
                <w:spacing w:val="-1"/>
                <w:sz w:val="24"/>
              </w:rPr>
              <w:t xml:space="preserve"> </w:t>
            </w:r>
            <w:r>
              <w:rPr>
                <w:sz w:val="24"/>
              </w:rPr>
              <w:t>meets</w:t>
            </w:r>
            <w:r>
              <w:rPr>
                <w:spacing w:val="-2"/>
                <w:sz w:val="24"/>
              </w:rPr>
              <w:t xml:space="preserve"> </w:t>
            </w:r>
            <w:r>
              <w:rPr>
                <w:sz w:val="24"/>
              </w:rPr>
              <w:t>18</w:t>
            </w:r>
            <w:r>
              <w:rPr>
                <w:spacing w:val="-1"/>
                <w:sz w:val="24"/>
              </w:rPr>
              <w:t xml:space="preserve"> </w:t>
            </w:r>
            <w:r>
              <w:rPr>
                <w:spacing w:val="-5"/>
                <w:sz w:val="24"/>
              </w:rPr>
              <w:t>dB</w:t>
            </w:r>
          </w:p>
        </w:tc>
      </w:tr>
      <w:tr w:rsidR="00541E91" w14:paraId="5DD97DC1" w14:textId="77777777">
        <w:trPr>
          <w:trHeight w:val="630"/>
        </w:trPr>
        <w:tc>
          <w:tcPr>
            <w:tcW w:w="3601" w:type="dxa"/>
          </w:tcPr>
          <w:p w14:paraId="324CC5A3" w14:textId="77777777" w:rsidR="00541E91" w:rsidRDefault="00000000">
            <w:pPr>
              <w:pStyle w:val="TableParagraph"/>
              <w:spacing w:before="37" w:line="276" w:lineRule="exact"/>
              <w:jc w:val="left"/>
              <w:rPr>
                <w:sz w:val="24"/>
              </w:rPr>
            </w:pPr>
            <w:r>
              <w:rPr>
                <w:sz w:val="24"/>
              </w:rPr>
              <w:t>Machining-grade:</w:t>
            </w:r>
            <w:r>
              <w:rPr>
                <w:spacing w:val="-3"/>
                <w:sz w:val="24"/>
              </w:rPr>
              <w:t xml:space="preserve"> </w:t>
            </w:r>
            <w:r>
              <w:rPr>
                <w:sz w:val="24"/>
              </w:rPr>
              <w:t>a,</w:t>
            </w:r>
            <w:r>
              <w:rPr>
                <w:spacing w:val="-1"/>
                <w:sz w:val="24"/>
              </w:rPr>
              <w:t xml:space="preserve"> </w:t>
            </w:r>
            <w:r>
              <w:rPr>
                <w:sz w:val="24"/>
              </w:rPr>
              <w:t>b</w:t>
            </w:r>
            <w:r>
              <w:rPr>
                <w:spacing w:val="-1"/>
                <w:sz w:val="24"/>
              </w:rPr>
              <w:t xml:space="preserve"> </w:t>
            </w:r>
            <w:r>
              <w:rPr>
                <w:sz w:val="24"/>
              </w:rPr>
              <w:t xml:space="preserve">±0.05 </w:t>
            </w:r>
            <w:r>
              <w:rPr>
                <w:spacing w:val="-5"/>
                <w:sz w:val="24"/>
              </w:rPr>
              <w:t>mm;</w:t>
            </w:r>
          </w:p>
          <w:p w14:paraId="4646C9F8" w14:textId="77777777" w:rsidR="00541E91" w:rsidRDefault="00000000">
            <w:pPr>
              <w:pStyle w:val="TableParagraph"/>
              <w:spacing w:before="0" w:line="278" w:lineRule="exact"/>
              <w:jc w:val="left"/>
              <w:rPr>
                <w:position w:val="2"/>
                <w:sz w:val="24"/>
              </w:rPr>
            </w:pPr>
            <w:r>
              <w:rPr>
                <w:position w:val="2"/>
                <w:sz w:val="24"/>
              </w:rPr>
              <w:t>d, ℓ</w:t>
            </w:r>
            <w:r>
              <w:rPr>
                <w:sz w:val="16"/>
              </w:rPr>
              <w:t>s</w:t>
            </w:r>
            <w:r>
              <w:rPr>
                <w:spacing w:val="19"/>
                <w:sz w:val="16"/>
              </w:rPr>
              <w:t xml:space="preserve"> </w:t>
            </w:r>
            <w:r>
              <w:rPr>
                <w:position w:val="2"/>
                <w:sz w:val="24"/>
              </w:rPr>
              <w:t xml:space="preserve">±0.1 </w:t>
            </w:r>
            <w:r>
              <w:rPr>
                <w:spacing w:val="-5"/>
                <w:position w:val="2"/>
                <w:sz w:val="24"/>
              </w:rPr>
              <w:t>mm</w:t>
            </w:r>
          </w:p>
        </w:tc>
        <w:tc>
          <w:tcPr>
            <w:tcW w:w="1700" w:type="dxa"/>
          </w:tcPr>
          <w:p w14:paraId="24BEFB13" w14:textId="77777777" w:rsidR="00541E91" w:rsidRDefault="00000000">
            <w:pPr>
              <w:pStyle w:val="TableParagraph"/>
              <w:spacing w:before="37"/>
              <w:ind w:left="6" w:right="1"/>
              <w:rPr>
                <w:sz w:val="24"/>
              </w:rPr>
            </w:pPr>
            <w:r>
              <w:rPr>
                <w:spacing w:val="-2"/>
                <w:sz w:val="24"/>
              </w:rPr>
              <w:t>16.96</w:t>
            </w:r>
          </w:p>
        </w:tc>
        <w:tc>
          <w:tcPr>
            <w:tcW w:w="3728" w:type="dxa"/>
          </w:tcPr>
          <w:p w14:paraId="4DB2C26C" w14:textId="77777777" w:rsidR="00541E91" w:rsidRDefault="00000000">
            <w:pPr>
              <w:pStyle w:val="TableParagraph"/>
              <w:spacing w:before="37"/>
              <w:ind w:left="1590" w:right="99" w:hanging="1481"/>
              <w:jc w:val="left"/>
              <w:rPr>
                <w:sz w:val="24"/>
              </w:rPr>
            </w:pPr>
            <w:r>
              <w:rPr>
                <w:sz w:val="24"/>
              </w:rPr>
              <w:t>VSWR</w:t>
            </w:r>
            <w:r>
              <w:rPr>
                <w:spacing w:val="-6"/>
                <w:sz w:val="24"/>
              </w:rPr>
              <w:t xml:space="preserve"> </w:t>
            </w:r>
            <w:r>
              <w:rPr>
                <w:sz w:val="24"/>
              </w:rPr>
              <w:t>1.33;</w:t>
            </w:r>
            <w:r>
              <w:rPr>
                <w:spacing w:val="-6"/>
                <w:sz w:val="24"/>
              </w:rPr>
              <w:t xml:space="preserve"> </w:t>
            </w:r>
            <w:r>
              <w:rPr>
                <w:sz w:val="24"/>
              </w:rPr>
              <w:t>about</w:t>
            </w:r>
            <w:r>
              <w:rPr>
                <w:spacing w:val="-6"/>
                <w:sz w:val="24"/>
              </w:rPr>
              <w:t xml:space="preserve"> </w:t>
            </w:r>
            <w:r>
              <w:rPr>
                <w:sz w:val="24"/>
              </w:rPr>
              <w:t>1</w:t>
            </w:r>
            <w:r>
              <w:rPr>
                <w:spacing w:val="-6"/>
                <w:sz w:val="24"/>
              </w:rPr>
              <w:t xml:space="preserve"> </w:t>
            </w:r>
            <w:r>
              <w:rPr>
                <w:sz w:val="24"/>
              </w:rPr>
              <w:t>dB</w:t>
            </w:r>
            <w:r>
              <w:rPr>
                <w:spacing w:val="-6"/>
                <w:sz w:val="24"/>
              </w:rPr>
              <w:t xml:space="preserve"> </w:t>
            </w:r>
            <w:r>
              <w:rPr>
                <w:sz w:val="24"/>
              </w:rPr>
              <w:t>short</w:t>
            </w:r>
            <w:r>
              <w:rPr>
                <w:spacing w:val="-6"/>
                <w:sz w:val="24"/>
              </w:rPr>
              <w:t xml:space="preserve"> </w:t>
            </w:r>
            <w:r>
              <w:rPr>
                <w:sz w:val="24"/>
              </w:rPr>
              <w:t>of</w:t>
            </w:r>
            <w:r>
              <w:rPr>
                <w:spacing w:val="-7"/>
                <w:sz w:val="24"/>
              </w:rPr>
              <w:t xml:space="preserve"> </w:t>
            </w:r>
            <w:r>
              <w:rPr>
                <w:sz w:val="24"/>
              </w:rPr>
              <w:t xml:space="preserve">the </w:t>
            </w:r>
            <w:r>
              <w:rPr>
                <w:spacing w:val="-2"/>
                <w:sz w:val="24"/>
              </w:rPr>
              <w:t>target</w:t>
            </w:r>
          </w:p>
        </w:tc>
      </w:tr>
      <w:tr w:rsidR="00541E91" w14:paraId="1FEEFAC1" w14:textId="77777777">
        <w:trPr>
          <w:trHeight w:val="633"/>
        </w:trPr>
        <w:tc>
          <w:tcPr>
            <w:tcW w:w="3601" w:type="dxa"/>
          </w:tcPr>
          <w:p w14:paraId="7BBA2AC1" w14:textId="77777777" w:rsidR="00541E91" w:rsidRDefault="00000000">
            <w:pPr>
              <w:pStyle w:val="TableParagraph"/>
              <w:ind w:right="167"/>
              <w:jc w:val="left"/>
              <w:rPr>
                <w:sz w:val="24"/>
              </w:rPr>
            </w:pPr>
            <w:r>
              <w:rPr>
                <w:sz w:val="24"/>
              </w:rPr>
              <w:t>Same,</w:t>
            </w:r>
            <w:r>
              <w:rPr>
                <w:spacing w:val="-10"/>
                <w:sz w:val="24"/>
              </w:rPr>
              <w:t xml:space="preserve"> </w:t>
            </w:r>
            <w:r>
              <w:rPr>
                <w:sz w:val="24"/>
              </w:rPr>
              <w:t>with</w:t>
            </w:r>
            <w:r>
              <w:rPr>
                <w:spacing w:val="-10"/>
                <w:sz w:val="24"/>
              </w:rPr>
              <w:t xml:space="preserve"> </w:t>
            </w:r>
            <w:r>
              <w:rPr>
                <w:sz w:val="24"/>
              </w:rPr>
              <w:t>stub</w:t>
            </w:r>
            <w:r>
              <w:rPr>
                <w:spacing w:val="-10"/>
                <w:sz w:val="24"/>
              </w:rPr>
              <w:t xml:space="preserve"> </w:t>
            </w:r>
            <w:r>
              <w:rPr>
                <w:sz w:val="24"/>
              </w:rPr>
              <w:t>length</w:t>
            </w:r>
            <w:r>
              <w:rPr>
                <w:spacing w:val="-10"/>
                <w:sz w:val="24"/>
              </w:rPr>
              <w:t xml:space="preserve"> </w:t>
            </w:r>
            <w:r>
              <w:rPr>
                <w:sz w:val="24"/>
              </w:rPr>
              <w:t>trimmed (±3 mm plunger)</w:t>
            </w:r>
          </w:p>
        </w:tc>
        <w:tc>
          <w:tcPr>
            <w:tcW w:w="1700" w:type="dxa"/>
          </w:tcPr>
          <w:p w14:paraId="30071F8E" w14:textId="77777777" w:rsidR="00541E91" w:rsidRDefault="00000000">
            <w:pPr>
              <w:pStyle w:val="TableParagraph"/>
              <w:ind w:left="6" w:right="1"/>
              <w:rPr>
                <w:sz w:val="24"/>
              </w:rPr>
            </w:pPr>
            <w:r>
              <w:rPr>
                <w:spacing w:val="-2"/>
                <w:sz w:val="24"/>
              </w:rPr>
              <w:t>18.11</w:t>
            </w:r>
          </w:p>
        </w:tc>
        <w:tc>
          <w:tcPr>
            <w:tcW w:w="3728" w:type="dxa"/>
          </w:tcPr>
          <w:p w14:paraId="1C5264BA" w14:textId="77777777" w:rsidR="00541E91" w:rsidRDefault="00000000">
            <w:pPr>
              <w:pStyle w:val="TableParagraph"/>
              <w:ind w:left="11" w:right="5"/>
              <w:rPr>
                <w:sz w:val="24"/>
              </w:rPr>
            </w:pPr>
            <w:r>
              <w:rPr>
                <w:sz w:val="24"/>
              </w:rPr>
              <w:t>Meets</w:t>
            </w:r>
            <w:r>
              <w:rPr>
                <w:spacing w:val="-5"/>
                <w:sz w:val="24"/>
              </w:rPr>
              <w:t xml:space="preserve"> </w:t>
            </w:r>
            <w:r>
              <w:rPr>
                <w:sz w:val="24"/>
              </w:rPr>
              <w:t>the</w:t>
            </w:r>
            <w:r>
              <w:rPr>
                <w:spacing w:val="-3"/>
                <w:sz w:val="24"/>
              </w:rPr>
              <w:t xml:space="preserve"> </w:t>
            </w:r>
            <w:r>
              <w:rPr>
                <w:sz w:val="24"/>
              </w:rPr>
              <w:t>target</w:t>
            </w:r>
            <w:r>
              <w:rPr>
                <w:spacing w:val="1"/>
                <w:sz w:val="24"/>
              </w:rPr>
              <w:t xml:space="preserve"> </w:t>
            </w:r>
            <w:r>
              <w:rPr>
                <w:spacing w:val="-4"/>
                <w:sz w:val="24"/>
              </w:rPr>
              <w:t>again</w:t>
            </w:r>
          </w:p>
        </w:tc>
      </w:tr>
      <w:tr w:rsidR="00541E91" w14:paraId="2812058B" w14:textId="77777777">
        <w:trPr>
          <w:trHeight w:val="630"/>
        </w:trPr>
        <w:tc>
          <w:tcPr>
            <w:tcW w:w="3601" w:type="dxa"/>
          </w:tcPr>
          <w:p w14:paraId="2E168705" w14:textId="77777777" w:rsidR="00541E91" w:rsidRDefault="00000000">
            <w:pPr>
              <w:pStyle w:val="TableParagraph"/>
              <w:spacing w:before="36"/>
              <w:ind w:right="167"/>
              <w:jc w:val="left"/>
              <w:rPr>
                <w:sz w:val="24"/>
              </w:rPr>
            </w:pPr>
            <w:r>
              <w:rPr>
                <w:position w:val="2"/>
                <w:sz w:val="24"/>
              </w:rPr>
              <w:t>Stress</w:t>
            </w:r>
            <w:r>
              <w:rPr>
                <w:spacing w:val="-6"/>
                <w:position w:val="2"/>
                <w:sz w:val="24"/>
              </w:rPr>
              <w:t xml:space="preserve"> </w:t>
            </w:r>
            <w:r>
              <w:rPr>
                <w:position w:val="2"/>
                <w:sz w:val="24"/>
              </w:rPr>
              <w:t>test:</w:t>
            </w:r>
            <w:r>
              <w:rPr>
                <w:spacing w:val="-4"/>
                <w:position w:val="2"/>
                <w:sz w:val="24"/>
              </w:rPr>
              <w:t xml:space="preserve"> </w:t>
            </w:r>
            <w:r>
              <w:rPr>
                <w:position w:val="2"/>
                <w:sz w:val="24"/>
              </w:rPr>
              <w:t>±5</w:t>
            </w:r>
            <w:r>
              <w:rPr>
                <w:spacing w:val="-5"/>
                <w:position w:val="2"/>
                <w:sz w:val="24"/>
              </w:rPr>
              <w:t xml:space="preserve"> </w:t>
            </w:r>
            <w:r>
              <w:rPr>
                <w:position w:val="2"/>
                <w:sz w:val="24"/>
              </w:rPr>
              <w:t>%</w:t>
            </w:r>
            <w:r>
              <w:rPr>
                <w:spacing w:val="-5"/>
                <w:position w:val="2"/>
                <w:sz w:val="24"/>
              </w:rPr>
              <w:t xml:space="preserve"> </w:t>
            </w:r>
            <w:r>
              <w:rPr>
                <w:position w:val="2"/>
                <w:sz w:val="24"/>
              </w:rPr>
              <w:t>on</w:t>
            </w:r>
            <w:r>
              <w:rPr>
                <w:spacing w:val="-5"/>
                <w:position w:val="2"/>
                <w:sz w:val="24"/>
              </w:rPr>
              <w:t xml:space="preserve"> </w:t>
            </w:r>
            <w:r>
              <w:rPr>
                <w:position w:val="2"/>
                <w:sz w:val="24"/>
              </w:rPr>
              <w:t>a,</w:t>
            </w:r>
            <w:r>
              <w:rPr>
                <w:spacing w:val="-5"/>
                <w:position w:val="2"/>
                <w:sz w:val="24"/>
              </w:rPr>
              <w:t xml:space="preserve"> </w:t>
            </w:r>
            <w:r>
              <w:rPr>
                <w:position w:val="2"/>
                <w:sz w:val="24"/>
              </w:rPr>
              <w:t>b,</w:t>
            </w:r>
            <w:r>
              <w:rPr>
                <w:spacing w:val="-5"/>
                <w:position w:val="2"/>
                <w:sz w:val="24"/>
              </w:rPr>
              <w:t xml:space="preserve"> </w:t>
            </w:r>
            <w:r>
              <w:rPr>
                <w:position w:val="2"/>
                <w:sz w:val="24"/>
              </w:rPr>
              <w:t>d,</w:t>
            </w:r>
            <w:r>
              <w:rPr>
                <w:spacing w:val="-5"/>
                <w:position w:val="2"/>
                <w:sz w:val="24"/>
              </w:rPr>
              <w:t xml:space="preserve"> </w:t>
            </w:r>
            <w:r>
              <w:rPr>
                <w:position w:val="2"/>
                <w:sz w:val="24"/>
              </w:rPr>
              <w:t>ℓ</w:t>
            </w:r>
            <w:r>
              <w:rPr>
                <w:sz w:val="16"/>
              </w:rPr>
              <w:t>s</w:t>
            </w:r>
            <w:r>
              <w:rPr>
                <w:spacing w:val="40"/>
                <w:sz w:val="16"/>
              </w:rPr>
              <w:t xml:space="preserve"> </w:t>
            </w:r>
            <w:r>
              <w:rPr>
                <w:sz w:val="24"/>
              </w:rPr>
              <w:t>(worst corner)</w:t>
            </w:r>
          </w:p>
        </w:tc>
        <w:tc>
          <w:tcPr>
            <w:tcW w:w="1700" w:type="dxa"/>
          </w:tcPr>
          <w:p w14:paraId="31469A8B" w14:textId="77777777" w:rsidR="00541E91" w:rsidRDefault="00000000">
            <w:pPr>
              <w:pStyle w:val="TableParagraph"/>
              <w:spacing w:before="37"/>
              <w:ind w:left="6" w:right="1"/>
              <w:rPr>
                <w:sz w:val="24"/>
              </w:rPr>
            </w:pPr>
            <w:r>
              <w:rPr>
                <w:spacing w:val="-2"/>
                <w:sz w:val="24"/>
              </w:rPr>
              <w:t>11.37</w:t>
            </w:r>
          </w:p>
        </w:tc>
        <w:tc>
          <w:tcPr>
            <w:tcW w:w="3728" w:type="dxa"/>
          </w:tcPr>
          <w:p w14:paraId="7CA38429" w14:textId="77777777" w:rsidR="00541E91" w:rsidRDefault="00000000">
            <w:pPr>
              <w:pStyle w:val="TableParagraph"/>
              <w:spacing w:before="37"/>
              <w:ind w:left="826" w:hanging="435"/>
              <w:jc w:val="left"/>
              <w:rPr>
                <w:sz w:val="24"/>
              </w:rPr>
            </w:pPr>
            <w:r>
              <w:rPr>
                <w:sz w:val="24"/>
              </w:rPr>
              <w:t>Best</w:t>
            </w:r>
            <w:r>
              <w:rPr>
                <w:spacing w:val="-9"/>
                <w:sz w:val="24"/>
              </w:rPr>
              <w:t xml:space="preserve"> </w:t>
            </w:r>
            <w:r>
              <w:rPr>
                <w:sz w:val="24"/>
              </w:rPr>
              <w:t>corner</w:t>
            </w:r>
            <w:r>
              <w:rPr>
                <w:spacing w:val="-9"/>
                <w:sz w:val="24"/>
              </w:rPr>
              <w:t xml:space="preserve"> </w:t>
            </w:r>
            <w:r>
              <w:rPr>
                <w:sz w:val="24"/>
              </w:rPr>
              <w:t>18.1</w:t>
            </w:r>
            <w:r>
              <w:rPr>
                <w:spacing w:val="-10"/>
                <w:sz w:val="24"/>
              </w:rPr>
              <w:t xml:space="preserve"> </w:t>
            </w:r>
            <w:r>
              <w:rPr>
                <w:sz w:val="24"/>
              </w:rPr>
              <w:t>dB;</w:t>
            </w:r>
            <w:r>
              <w:rPr>
                <w:spacing w:val="-9"/>
                <w:sz w:val="24"/>
              </w:rPr>
              <w:t xml:space="preserve"> </w:t>
            </w:r>
            <w:r>
              <w:rPr>
                <w:sz w:val="24"/>
              </w:rPr>
              <w:t>trimming recovers it to 16.0 dB</w:t>
            </w:r>
          </w:p>
        </w:tc>
      </w:tr>
    </w:tbl>
    <w:p w14:paraId="566B67A8" w14:textId="77777777" w:rsidR="00541E91" w:rsidRDefault="00541E91">
      <w:pPr>
        <w:pStyle w:val="TableParagraph"/>
        <w:jc w:val="left"/>
        <w:rPr>
          <w:sz w:val="24"/>
        </w:rPr>
        <w:sectPr w:rsidR="00541E91">
          <w:pgSz w:w="11910" w:h="16840"/>
          <w:pgMar w:top="1360" w:right="1275" w:bottom="280" w:left="1275" w:header="720" w:footer="720" w:gutter="0"/>
          <w:cols w:space="720"/>
        </w:sectPr>
      </w:pPr>
    </w:p>
    <w:p w14:paraId="717480C7" w14:textId="77777777" w:rsidR="00541E91" w:rsidRDefault="00000000">
      <w:pPr>
        <w:pStyle w:val="BodyText"/>
        <w:spacing w:before="60"/>
        <w:jc w:val="both"/>
      </w:pPr>
      <w:r>
        <w:lastRenderedPageBreak/>
        <w:t>The</w:t>
      </w:r>
      <w:r>
        <w:rPr>
          <w:spacing w:val="2"/>
        </w:rPr>
        <w:t xml:space="preserve"> </w:t>
      </w:r>
      <w:r>
        <w:t>individual</w:t>
      </w:r>
      <w:r>
        <w:rPr>
          <w:spacing w:val="6"/>
        </w:rPr>
        <w:t xml:space="preserve"> </w:t>
      </w:r>
      <w:r>
        <w:t>±5</w:t>
      </w:r>
      <w:r>
        <w:rPr>
          <w:spacing w:val="6"/>
        </w:rPr>
        <w:t xml:space="preserve"> </w:t>
      </w:r>
      <w:r>
        <w:t>%</w:t>
      </w:r>
      <w:r>
        <w:rPr>
          <w:spacing w:val="6"/>
        </w:rPr>
        <w:t xml:space="preserve"> </w:t>
      </w:r>
      <w:r>
        <w:t>effects</w:t>
      </w:r>
      <w:r>
        <w:rPr>
          <w:spacing w:val="6"/>
        </w:rPr>
        <w:t xml:space="preserve"> </w:t>
      </w:r>
      <w:r>
        <w:t>on</w:t>
      </w:r>
      <w:r>
        <w:rPr>
          <w:spacing w:val="5"/>
        </w:rPr>
        <w:t xml:space="preserve"> </w:t>
      </w:r>
      <w:r>
        <w:t>the</w:t>
      </w:r>
      <w:r>
        <w:rPr>
          <w:spacing w:val="6"/>
        </w:rPr>
        <w:t xml:space="preserve"> </w:t>
      </w:r>
      <w:r>
        <w:t>return</w:t>
      </w:r>
      <w:r>
        <w:rPr>
          <w:spacing w:val="5"/>
        </w:rPr>
        <w:t xml:space="preserve"> </w:t>
      </w:r>
      <w:r>
        <w:t>loss</w:t>
      </w:r>
      <w:r>
        <w:rPr>
          <w:spacing w:val="6"/>
        </w:rPr>
        <w:t xml:space="preserve"> </w:t>
      </w:r>
      <w:r>
        <w:t>are:</w:t>
      </w:r>
      <w:r>
        <w:rPr>
          <w:spacing w:val="9"/>
        </w:rPr>
        <w:t xml:space="preserve"> </w:t>
      </w:r>
      <w:r>
        <w:t>a:</w:t>
      </w:r>
      <w:r>
        <w:rPr>
          <w:spacing w:val="6"/>
        </w:rPr>
        <w:t xml:space="preserve"> </w:t>
      </w:r>
      <w:r>
        <w:t>13.7</w:t>
      </w:r>
      <w:r>
        <w:rPr>
          <w:spacing w:val="5"/>
        </w:rPr>
        <w:t xml:space="preserve"> </w:t>
      </w:r>
      <w:r>
        <w:t>dB</w:t>
      </w:r>
      <w:r>
        <w:rPr>
          <w:spacing w:val="6"/>
        </w:rPr>
        <w:t xml:space="preserve"> </w:t>
      </w:r>
      <w:r>
        <w:t>(−5</w:t>
      </w:r>
      <w:r>
        <w:rPr>
          <w:spacing w:val="6"/>
        </w:rPr>
        <w:t xml:space="preserve"> </w:t>
      </w:r>
      <w:r>
        <w:t>%)</w:t>
      </w:r>
      <w:r>
        <w:rPr>
          <w:spacing w:val="7"/>
        </w:rPr>
        <w:t xml:space="preserve"> </w:t>
      </w:r>
      <w:r>
        <w:t>and</w:t>
      </w:r>
      <w:r>
        <w:rPr>
          <w:spacing w:val="5"/>
        </w:rPr>
        <w:t xml:space="preserve"> </w:t>
      </w:r>
      <w:r>
        <w:t>16.1</w:t>
      </w:r>
      <w:r>
        <w:rPr>
          <w:spacing w:val="6"/>
        </w:rPr>
        <w:t xml:space="preserve"> </w:t>
      </w:r>
      <w:r>
        <w:t>dB</w:t>
      </w:r>
      <w:r>
        <w:rPr>
          <w:spacing w:val="6"/>
        </w:rPr>
        <w:t xml:space="preserve"> </w:t>
      </w:r>
      <w:r>
        <w:t>(+5</w:t>
      </w:r>
      <w:r>
        <w:rPr>
          <w:spacing w:val="5"/>
        </w:rPr>
        <w:t xml:space="preserve"> </w:t>
      </w:r>
      <w:r>
        <w:t>%);</w:t>
      </w:r>
      <w:r>
        <w:rPr>
          <w:spacing w:val="6"/>
        </w:rPr>
        <w:t xml:space="preserve"> </w:t>
      </w:r>
      <w:r>
        <w:rPr>
          <w:spacing w:val="-5"/>
        </w:rPr>
        <w:t>d:</w:t>
      </w:r>
    </w:p>
    <w:p w14:paraId="1D7D4FF3" w14:textId="77777777" w:rsidR="00541E91" w:rsidRDefault="00000000">
      <w:pPr>
        <w:pStyle w:val="BodyText"/>
        <w:spacing w:before="137" w:line="360" w:lineRule="auto"/>
        <w:ind w:right="157"/>
        <w:jc w:val="both"/>
      </w:pPr>
      <w:r>
        <w:rPr>
          <w:position w:val="2"/>
        </w:rPr>
        <w:t>16.1 and 16.4 dB; ℓ</w:t>
      </w:r>
      <w:r>
        <w:rPr>
          <w:sz w:val="16"/>
        </w:rPr>
        <w:t>s</w:t>
      </w:r>
      <w:r>
        <w:rPr>
          <w:position w:val="2"/>
        </w:rPr>
        <w:t>: 16.1 and 16.6 dB; b</w:t>
      </w:r>
      <w:r>
        <w:rPr>
          <w:spacing w:val="-3"/>
          <w:position w:val="2"/>
        </w:rPr>
        <w:t xml:space="preserve"> </w:t>
      </w:r>
      <w:r>
        <w:rPr>
          <w:position w:val="2"/>
        </w:rPr>
        <w:t>has almost no effect (18.2</w:t>
      </w:r>
      <w:r>
        <w:rPr>
          <w:spacing w:val="-1"/>
          <w:position w:val="2"/>
        </w:rPr>
        <w:t xml:space="preserve"> </w:t>
      </w:r>
      <w:r>
        <w:rPr>
          <w:position w:val="2"/>
        </w:rPr>
        <w:t>dB),</w:t>
      </w:r>
      <w:r>
        <w:rPr>
          <w:spacing w:val="-1"/>
          <w:position w:val="2"/>
        </w:rPr>
        <w:t xml:space="preserve"> </w:t>
      </w:r>
      <w:r>
        <w:rPr>
          <w:position w:val="2"/>
        </w:rPr>
        <w:t>because</w:t>
      </w:r>
      <w:r>
        <w:rPr>
          <w:spacing w:val="-1"/>
          <w:position w:val="2"/>
        </w:rPr>
        <w:t xml:space="preserve"> </w:t>
      </w:r>
      <w:r>
        <w:rPr>
          <w:position w:val="2"/>
        </w:rPr>
        <w:t>it scales</w:t>
      </w:r>
      <w:r>
        <w:rPr>
          <w:spacing w:val="-1"/>
          <w:position w:val="2"/>
        </w:rPr>
        <w:t xml:space="preserve"> </w:t>
      </w:r>
      <w:r>
        <w:rPr>
          <w:position w:val="2"/>
        </w:rPr>
        <w:t xml:space="preserve">the </w:t>
      </w:r>
      <w:r>
        <w:t xml:space="preserve">line impedance and the horn normalisation together. The broad dimension a is the most </w:t>
      </w:r>
      <w:r>
        <w:rPr>
          <w:position w:val="2"/>
        </w:rPr>
        <w:t>sensitive because it moves the guide wavelength, and so the electrical length of d and ℓ</w:t>
      </w:r>
      <w:r>
        <w:rPr>
          <w:sz w:val="16"/>
        </w:rPr>
        <w:t>s</w:t>
      </w:r>
      <w:r>
        <w:rPr>
          <w:position w:val="2"/>
        </w:rPr>
        <w:t xml:space="preserve">. The </w:t>
      </w:r>
      <w:r>
        <w:t xml:space="preserve">mode behaviour itself is robust: with a ±5 %, the cutoff moves between 6.24 and 6.90 GHz, </w:t>
      </w:r>
      <w:r>
        <w:rPr>
          <w:position w:val="2"/>
        </w:rPr>
        <w:t>the</w:t>
      </w:r>
      <w:r>
        <w:rPr>
          <w:spacing w:val="-9"/>
          <w:position w:val="2"/>
        </w:rPr>
        <w:t xml:space="preserve"> </w:t>
      </w:r>
      <w:r>
        <w:rPr>
          <w:position w:val="2"/>
        </w:rPr>
        <w:t>first</w:t>
      </w:r>
      <w:r>
        <w:rPr>
          <w:spacing w:val="-8"/>
          <w:position w:val="2"/>
        </w:rPr>
        <w:t xml:space="preserve"> </w:t>
      </w:r>
      <w:r>
        <w:rPr>
          <w:position w:val="2"/>
        </w:rPr>
        <w:t>higher</w:t>
      </w:r>
      <w:r>
        <w:rPr>
          <w:spacing w:val="-9"/>
          <w:position w:val="2"/>
        </w:rPr>
        <w:t xml:space="preserve"> </w:t>
      </w:r>
      <w:r>
        <w:rPr>
          <w:position w:val="2"/>
        </w:rPr>
        <w:t>mode</w:t>
      </w:r>
      <w:r>
        <w:rPr>
          <w:spacing w:val="-7"/>
          <w:position w:val="2"/>
        </w:rPr>
        <w:t xml:space="preserve"> </w:t>
      </w:r>
      <w:r>
        <w:rPr>
          <w:position w:val="2"/>
        </w:rPr>
        <w:t>(TE</w:t>
      </w:r>
      <w:r>
        <w:rPr>
          <w:sz w:val="16"/>
        </w:rPr>
        <w:t>20</w:t>
      </w:r>
      <w:r>
        <w:rPr>
          <w:position w:val="2"/>
        </w:rPr>
        <w:t>)</w:t>
      </w:r>
      <w:r>
        <w:rPr>
          <w:spacing w:val="-9"/>
          <w:position w:val="2"/>
        </w:rPr>
        <w:t xml:space="preserve"> </w:t>
      </w:r>
      <w:r>
        <w:rPr>
          <w:position w:val="2"/>
        </w:rPr>
        <w:t>stays</w:t>
      </w:r>
      <w:r>
        <w:rPr>
          <w:spacing w:val="-9"/>
          <w:position w:val="2"/>
        </w:rPr>
        <w:t xml:space="preserve"> </w:t>
      </w:r>
      <w:r>
        <w:rPr>
          <w:position w:val="2"/>
        </w:rPr>
        <w:t>between</w:t>
      </w:r>
      <w:r>
        <w:rPr>
          <w:spacing w:val="-7"/>
          <w:position w:val="2"/>
        </w:rPr>
        <w:t xml:space="preserve"> </w:t>
      </w:r>
      <w:r>
        <w:rPr>
          <w:position w:val="2"/>
        </w:rPr>
        <w:t>12.5</w:t>
      </w:r>
      <w:r>
        <w:rPr>
          <w:spacing w:val="-9"/>
          <w:position w:val="2"/>
        </w:rPr>
        <w:t xml:space="preserve"> </w:t>
      </w:r>
      <w:r>
        <w:rPr>
          <w:position w:val="2"/>
        </w:rPr>
        <w:t>and</w:t>
      </w:r>
      <w:r>
        <w:rPr>
          <w:spacing w:val="-9"/>
          <w:position w:val="2"/>
        </w:rPr>
        <w:t xml:space="preserve"> </w:t>
      </w:r>
      <w:r>
        <w:rPr>
          <w:position w:val="2"/>
        </w:rPr>
        <w:t>13.8</w:t>
      </w:r>
      <w:r>
        <w:rPr>
          <w:spacing w:val="-9"/>
          <w:position w:val="2"/>
        </w:rPr>
        <w:t xml:space="preserve"> </w:t>
      </w:r>
      <w:r>
        <w:rPr>
          <w:position w:val="2"/>
        </w:rPr>
        <w:t>GHz,</w:t>
      </w:r>
      <w:r>
        <w:rPr>
          <w:spacing w:val="-9"/>
          <w:position w:val="2"/>
        </w:rPr>
        <w:t xml:space="preserve"> </w:t>
      </w:r>
      <w:r>
        <w:rPr>
          <w:position w:val="2"/>
        </w:rPr>
        <w:t>the</w:t>
      </w:r>
      <w:r>
        <w:rPr>
          <w:spacing w:val="-7"/>
          <w:position w:val="2"/>
        </w:rPr>
        <w:t xml:space="preserve"> </w:t>
      </w:r>
      <w:r>
        <w:rPr>
          <w:position w:val="2"/>
        </w:rPr>
        <w:t>impedance</w:t>
      </w:r>
      <w:r>
        <w:rPr>
          <w:spacing w:val="-10"/>
          <w:position w:val="2"/>
        </w:rPr>
        <w:t xml:space="preserve"> </w:t>
      </w:r>
      <w:r>
        <w:rPr>
          <w:position w:val="2"/>
        </w:rPr>
        <w:t>Z</w:t>
      </w:r>
      <w:r>
        <w:rPr>
          <w:sz w:val="16"/>
        </w:rPr>
        <w:t>pv</w:t>
      </w:r>
      <w:r>
        <w:rPr>
          <w:spacing w:val="13"/>
          <w:sz w:val="16"/>
        </w:rPr>
        <w:t xml:space="preserve"> </w:t>
      </w:r>
      <w:r>
        <w:rPr>
          <w:position w:val="2"/>
        </w:rPr>
        <w:t>between</w:t>
      </w:r>
      <w:r>
        <w:rPr>
          <w:spacing w:val="-9"/>
          <w:position w:val="2"/>
        </w:rPr>
        <w:t xml:space="preserve"> </w:t>
      </w:r>
      <w:r>
        <w:rPr>
          <w:position w:val="2"/>
        </w:rPr>
        <w:t xml:space="preserve">423 </w:t>
      </w:r>
      <w:r>
        <w:t>and</w:t>
      </w:r>
      <w:r>
        <w:rPr>
          <w:spacing w:val="-2"/>
        </w:rPr>
        <w:t xml:space="preserve"> </w:t>
      </w:r>
      <w:r>
        <w:t>513 Ω,</w:t>
      </w:r>
      <w:r>
        <w:rPr>
          <w:spacing w:val="-1"/>
        </w:rPr>
        <w:t xml:space="preserve"> </w:t>
      </w:r>
      <w:r>
        <w:t>and</w:t>
      </w:r>
      <w:r>
        <w:rPr>
          <w:spacing w:val="-2"/>
        </w:rPr>
        <w:t xml:space="preserve"> </w:t>
      </w:r>
      <w:r>
        <w:t>the</w:t>
      </w:r>
      <w:r>
        <w:rPr>
          <w:spacing w:val="-1"/>
        </w:rPr>
        <w:t xml:space="preserve"> </w:t>
      </w:r>
      <w:r>
        <w:t>conductor</w:t>
      </w:r>
      <w:r>
        <w:rPr>
          <w:spacing w:val="-2"/>
        </w:rPr>
        <w:t xml:space="preserve"> </w:t>
      </w:r>
      <w:r>
        <w:t>loss</w:t>
      </w:r>
      <w:r>
        <w:rPr>
          <w:spacing w:val="-3"/>
        </w:rPr>
        <w:t xml:space="preserve"> </w:t>
      </w:r>
      <w:r>
        <w:t>between 0.133 and</w:t>
      </w:r>
      <w:r>
        <w:rPr>
          <w:spacing w:val="-2"/>
        </w:rPr>
        <w:t xml:space="preserve"> </w:t>
      </w:r>
      <w:r>
        <w:t>0.159</w:t>
      </w:r>
      <w:r>
        <w:rPr>
          <w:spacing w:val="-2"/>
        </w:rPr>
        <w:t xml:space="preserve"> </w:t>
      </w:r>
      <w:r>
        <w:t>dB/m.</w:t>
      </w:r>
      <w:r>
        <w:rPr>
          <w:spacing w:val="-2"/>
        </w:rPr>
        <w:t xml:space="preserve"> </w:t>
      </w:r>
      <w:r>
        <w:t>The</w:t>
      </w:r>
      <w:r>
        <w:rPr>
          <w:spacing w:val="-3"/>
        </w:rPr>
        <w:t xml:space="preserve"> </w:t>
      </w:r>
      <w:r>
        <w:t>band</w:t>
      </w:r>
      <w:r>
        <w:rPr>
          <w:spacing w:val="-2"/>
        </w:rPr>
        <w:t xml:space="preserve"> </w:t>
      </w:r>
      <w:r>
        <w:t>therefore</w:t>
      </w:r>
      <w:r>
        <w:rPr>
          <w:spacing w:val="-1"/>
        </w:rPr>
        <w:t xml:space="preserve"> </w:t>
      </w:r>
      <w:r>
        <w:t>always remains single-mode. The ±55 K temperature range changes a by only ±0.13 %, which is negligible. One further point: a ±5 % error in a changes the electrical length of the 0.5 m run by</w:t>
      </w:r>
      <w:r>
        <w:rPr>
          <w:spacing w:val="-7"/>
        </w:rPr>
        <w:t xml:space="preserve"> </w:t>
      </w:r>
      <w:r>
        <w:t>about</w:t>
      </w:r>
      <w:r>
        <w:rPr>
          <w:spacing w:val="-7"/>
        </w:rPr>
        <w:t xml:space="preserve"> </w:t>
      </w:r>
      <w:r>
        <w:t>208°,</w:t>
      </w:r>
      <w:r>
        <w:rPr>
          <w:spacing w:val="-7"/>
        </w:rPr>
        <w:t xml:space="preserve"> </w:t>
      </w:r>
      <w:r>
        <w:t>which</w:t>
      </w:r>
      <w:r>
        <w:rPr>
          <w:spacing w:val="-7"/>
        </w:rPr>
        <w:t xml:space="preserve"> </w:t>
      </w:r>
      <w:r>
        <w:t>does</w:t>
      </w:r>
      <w:r>
        <w:rPr>
          <w:spacing w:val="-7"/>
        </w:rPr>
        <w:t xml:space="preserve"> </w:t>
      </w:r>
      <w:r>
        <w:t>not</w:t>
      </w:r>
      <w:r>
        <w:rPr>
          <w:spacing w:val="-7"/>
        </w:rPr>
        <w:t xml:space="preserve"> </w:t>
      </w:r>
      <w:r>
        <w:t>affect</w:t>
      </w:r>
      <w:r>
        <w:rPr>
          <w:spacing w:val="-4"/>
        </w:rPr>
        <w:t xml:space="preserve"> </w:t>
      </w:r>
      <w:r>
        <w:t>return</w:t>
      </w:r>
      <w:r>
        <w:rPr>
          <w:spacing w:val="-8"/>
        </w:rPr>
        <w:t xml:space="preserve"> </w:t>
      </w:r>
      <w:r>
        <w:t>loss</w:t>
      </w:r>
      <w:r>
        <w:rPr>
          <w:spacing w:val="-7"/>
        </w:rPr>
        <w:t xml:space="preserve"> </w:t>
      </w:r>
      <w:r>
        <w:t>in</w:t>
      </w:r>
      <w:r>
        <w:rPr>
          <w:spacing w:val="-2"/>
        </w:rPr>
        <w:t xml:space="preserve"> </w:t>
      </w:r>
      <w:r>
        <w:t>a</w:t>
      </w:r>
      <w:r>
        <w:rPr>
          <w:spacing w:val="-8"/>
        </w:rPr>
        <w:t xml:space="preserve"> </w:t>
      </w:r>
      <w:r>
        <w:t>single</w:t>
      </w:r>
      <w:r>
        <w:rPr>
          <w:spacing w:val="-8"/>
        </w:rPr>
        <w:t xml:space="preserve"> </w:t>
      </w:r>
      <w:r>
        <w:t>channel</w:t>
      </w:r>
      <w:r>
        <w:rPr>
          <w:spacing w:val="-7"/>
        </w:rPr>
        <w:t xml:space="preserve"> </w:t>
      </w:r>
      <w:r>
        <w:t>but</w:t>
      </w:r>
      <w:r>
        <w:rPr>
          <w:spacing w:val="-4"/>
        </w:rPr>
        <w:t xml:space="preserve"> </w:t>
      </w:r>
      <w:r>
        <w:t>would</w:t>
      </w:r>
      <w:r>
        <w:rPr>
          <w:spacing w:val="-7"/>
        </w:rPr>
        <w:t xml:space="preserve"> </w:t>
      </w:r>
      <w:r>
        <w:t>matter</w:t>
      </w:r>
      <w:r>
        <w:rPr>
          <w:spacing w:val="-8"/>
        </w:rPr>
        <w:t xml:space="preserve"> </w:t>
      </w:r>
      <w:r>
        <w:t>if</w:t>
      </w:r>
      <w:r>
        <w:rPr>
          <w:spacing w:val="-5"/>
        </w:rPr>
        <w:t xml:space="preserve"> </w:t>
      </w:r>
      <w:r>
        <w:t>several feed lines had to be phase-matched in an array.</w:t>
      </w:r>
    </w:p>
    <w:p w14:paraId="6B70E847" w14:textId="77777777" w:rsidR="00541E91" w:rsidRDefault="00000000">
      <w:pPr>
        <w:pStyle w:val="Heading2"/>
        <w:numPr>
          <w:ilvl w:val="1"/>
          <w:numId w:val="3"/>
        </w:numPr>
        <w:tabs>
          <w:tab w:val="left" w:pos="525"/>
        </w:tabs>
        <w:spacing w:before="114"/>
        <w:jc w:val="both"/>
      </w:pPr>
      <w:r>
        <w:t>EMC</w:t>
      </w:r>
      <w:r>
        <w:rPr>
          <w:spacing w:val="-3"/>
        </w:rPr>
        <w:t xml:space="preserve"> </w:t>
      </w:r>
      <w:r>
        <w:t xml:space="preserve">and </w:t>
      </w:r>
      <w:r>
        <w:rPr>
          <w:spacing w:val="-2"/>
        </w:rPr>
        <w:t>safety</w:t>
      </w:r>
    </w:p>
    <w:p w14:paraId="658BE52D" w14:textId="77777777" w:rsidR="00541E91" w:rsidRDefault="00000000">
      <w:pPr>
        <w:pStyle w:val="BodyText"/>
        <w:spacing w:before="199" w:line="360" w:lineRule="auto"/>
        <w:ind w:right="160"/>
        <w:jc w:val="both"/>
      </w:pPr>
      <w:r>
        <w:t>Shielding is set by</w:t>
      </w:r>
      <w:r>
        <w:rPr>
          <w:spacing w:val="-2"/>
        </w:rPr>
        <w:t xml:space="preserve"> </w:t>
      </w:r>
      <w:r>
        <w:t>the</w:t>
      </w:r>
      <w:r>
        <w:rPr>
          <w:spacing w:val="-1"/>
        </w:rPr>
        <w:t xml:space="preserve"> </w:t>
      </w:r>
      <w:r>
        <w:t>weakest joint, not by the</w:t>
      </w:r>
      <w:r>
        <w:rPr>
          <w:spacing w:val="-1"/>
        </w:rPr>
        <w:t xml:space="preserve"> </w:t>
      </w:r>
      <w:r>
        <w:t>1.27 mm aluminium</w:t>
      </w:r>
      <w:r>
        <w:rPr>
          <w:spacing w:val="-2"/>
        </w:rPr>
        <w:t xml:space="preserve"> </w:t>
      </w:r>
      <w:r>
        <w:t>wall (which</w:t>
      </w:r>
      <w:r>
        <w:rPr>
          <w:spacing w:val="-1"/>
        </w:rPr>
        <w:t xml:space="preserve"> </w:t>
      </w:r>
      <w:r>
        <w:t>is more</w:t>
      </w:r>
      <w:r>
        <w:rPr>
          <w:spacing w:val="-1"/>
        </w:rPr>
        <w:t xml:space="preserve"> </w:t>
      </w:r>
      <w:r>
        <w:t>than 1000 skin depths thick and effectively perfect). I will use conductive-elastomer gaskets on every</w:t>
      </w:r>
      <w:r>
        <w:rPr>
          <w:spacing w:val="-7"/>
        </w:rPr>
        <w:t xml:space="preserve"> </w:t>
      </w:r>
      <w:r>
        <w:t>flange,</w:t>
      </w:r>
      <w:r>
        <w:rPr>
          <w:spacing w:val="-6"/>
        </w:rPr>
        <w:t xml:space="preserve"> </w:t>
      </w:r>
      <w:r>
        <w:t>flat</w:t>
      </w:r>
      <w:r>
        <w:rPr>
          <w:spacing w:val="-5"/>
        </w:rPr>
        <w:t xml:space="preserve"> </w:t>
      </w:r>
      <w:r>
        <w:t>and</w:t>
      </w:r>
      <w:r>
        <w:rPr>
          <w:spacing w:val="-3"/>
        </w:rPr>
        <w:t xml:space="preserve"> </w:t>
      </w:r>
      <w:r>
        <w:t>clean</w:t>
      </w:r>
      <w:r>
        <w:rPr>
          <w:spacing w:val="-6"/>
        </w:rPr>
        <w:t xml:space="preserve"> </w:t>
      </w:r>
      <w:r>
        <w:t>mating</w:t>
      </w:r>
      <w:r>
        <w:rPr>
          <w:spacing w:val="-5"/>
        </w:rPr>
        <w:t xml:space="preserve"> </w:t>
      </w:r>
      <w:r>
        <w:t>faces,</w:t>
      </w:r>
      <w:r>
        <w:rPr>
          <w:spacing w:val="-6"/>
        </w:rPr>
        <w:t xml:space="preserve"> </w:t>
      </w:r>
      <w:r>
        <w:t>bolts</w:t>
      </w:r>
      <w:r>
        <w:rPr>
          <w:spacing w:val="-6"/>
        </w:rPr>
        <w:t xml:space="preserve"> </w:t>
      </w:r>
      <w:r>
        <w:t>at</w:t>
      </w:r>
      <w:r>
        <w:rPr>
          <w:spacing w:val="-3"/>
        </w:rPr>
        <w:t xml:space="preserve"> </w:t>
      </w:r>
      <w:r>
        <w:t>every</w:t>
      </w:r>
      <w:r>
        <w:rPr>
          <w:spacing w:val="-7"/>
        </w:rPr>
        <w:t xml:space="preserve"> </w:t>
      </w:r>
      <w:r>
        <w:t>flange</w:t>
      </w:r>
      <w:r>
        <w:rPr>
          <w:spacing w:val="-7"/>
        </w:rPr>
        <w:t xml:space="preserve"> </w:t>
      </w:r>
      <w:r>
        <w:t>hole,</w:t>
      </w:r>
      <w:r>
        <w:rPr>
          <w:spacing w:val="-5"/>
        </w:rPr>
        <w:t xml:space="preserve"> </w:t>
      </w:r>
      <w:r>
        <w:t>and</w:t>
      </w:r>
      <w:r>
        <w:rPr>
          <w:spacing w:val="-6"/>
        </w:rPr>
        <w:t xml:space="preserve"> </w:t>
      </w:r>
      <w:r>
        <w:t>a</w:t>
      </w:r>
      <w:r>
        <w:rPr>
          <w:spacing w:val="-4"/>
        </w:rPr>
        <w:t xml:space="preserve"> </w:t>
      </w:r>
      <w:r>
        <w:t>coax</w:t>
      </w:r>
      <w:r>
        <w:rPr>
          <w:spacing w:val="-6"/>
        </w:rPr>
        <w:t xml:space="preserve"> </w:t>
      </w:r>
      <w:r>
        <w:t>connector</w:t>
      </w:r>
      <w:r>
        <w:rPr>
          <w:spacing w:val="-7"/>
        </w:rPr>
        <w:t xml:space="preserve"> </w:t>
      </w:r>
      <w:r>
        <w:t>with a proper torque spec at the transition. The tube is bonded to the airframe at both ends through the</w:t>
      </w:r>
      <w:r>
        <w:rPr>
          <w:spacing w:val="-10"/>
        </w:rPr>
        <w:t xml:space="preserve"> </w:t>
      </w:r>
      <w:r>
        <w:t>flanges,</w:t>
      </w:r>
      <w:r>
        <w:rPr>
          <w:spacing w:val="-7"/>
        </w:rPr>
        <w:t xml:space="preserve"> </w:t>
      </w:r>
      <w:r>
        <w:t>so</w:t>
      </w:r>
      <w:r>
        <w:rPr>
          <w:spacing w:val="-9"/>
        </w:rPr>
        <w:t xml:space="preserve"> </w:t>
      </w:r>
      <w:r>
        <w:t>the</w:t>
      </w:r>
      <w:r>
        <w:rPr>
          <w:spacing w:val="-10"/>
        </w:rPr>
        <w:t xml:space="preserve"> </w:t>
      </w:r>
      <w:r>
        <w:t>guide</w:t>
      </w:r>
      <w:r>
        <w:rPr>
          <w:spacing w:val="-6"/>
        </w:rPr>
        <w:t xml:space="preserve"> </w:t>
      </w:r>
      <w:r>
        <w:t>acts</w:t>
      </w:r>
      <w:r>
        <w:rPr>
          <w:spacing w:val="-9"/>
        </w:rPr>
        <w:t xml:space="preserve"> </w:t>
      </w:r>
      <w:r>
        <w:t>as</w:t>
      </w:r>
      <w:r>
        <w:rPr>
          <w:spacing w:val="-7"/>
        </w:rPr>
        <w:t xml:space="preserve"> </w:t>
      </w:r>
      <w:r>
        <w:t>a</w:t>
      </w:r>
      <w:r>
        <w:rPr>
          <w:spacing w:val="-11"/>
        </w:rPr>
        <w:t xml:space="preserve"> </w:t>
      </w:r>
      <w:r>
        <w:t>continuous</w:t>
      </w:r>
      <w:r>
        <w:rPr>
          <w:spacing w:val="-9"/>
        </w:rPr>
        <w:t xml:space="preserve"> </w:t>
      </w:r>
      <w:r>
        <w:t>shield.</w:t>
      </w:r>
      <w:r>
        <w:rPr>
          <w:spacing w:val="-10"/>
        </w:rPr>
        <w:t xml:space="preserve"> </w:t>
      </w:r>
      <w:r>
        <w:t>A</w:t>
      </w:r>
      <w:r>
        <w:rPr>
          <w:spacing w:val="-10"/>
        </w:rPr>
        <w:t xml:space="preserve"> </w:t>
      </w:r>
      <w:r>
        <w:t>second-harmonic</w:t>
      </w:r>
      <w:r>
        <w:rPr>
          <w:spacing w:val="-8"/>
        </w:rPr>
        <w:t xml:space="preserve"> </w:t>
      </w:r>
      <w:r>
        <w:t>problem</w:t>
      </w:r>
      <w:r>
        <w:rPr>
          <w:spacing w:val="-10"/>
        </w:rPr>
        <w:t xml:space="preserve"> </w:t>
      </w:r>
      <w:r>
        <w:t>exists:</w:t>
      </w:r>
      <w:r>
        <w:rPr>
          <w:spacing w:val="-9"/>
        </w:rPr>
        <w:t xml:space="preserve"> </w:t>
      </w:r>
      <w:r>
        <w:t>the</w:t>
      </w:r>
      <w:r>
        <w:rPr>
          <w:spacing w:val="-10"/>
        </w:rPr>
        <w:t xml:space="preserve"> </w:t>
      </w:r>
      <w:r>
        <w:t xml:space="preserve">19 </w:t>
      </w:r>
      <w:r>
        <w:rPr>
          <w:position w:val="2"/>
        </w:rPr>
        <w:t>GHz</w:t>
      </w:r>
      <w:r>
        <w:rPr>
          <w:spacing w:val="-3"/>
          <w:position w:val="2"/>
        </w:rPr>
        <w:t xml:space="preserve"> </w:t>
      </w:r>
      <w:r>
        <w:rPr>
          <w:position w:val="2"/>
        </w:rPr>
        <w:t>second</w:t>
      </w:r>
      <w:r>
        <w:rPr>
          <w:spacing w:val="-2"/>
          <w:position w:val="2"/>
        </w:rPr>
        <w:t xml:space="preserve"> </w:t>
      </w:r>
      <w:r>
        <w:rPr>
          <w:position w:val="2"/>
        </w:rPr>
        <w:t>harmonic</w:t>
      </w:r>
      <w:r>
        <w:rPr>
          <w:spacing w:val="-1"/>
          <w:position w:val="2"/>
        </w:rPr>
        <w:t xml:space="preserve"> </w:t>
      </w:r>
      <w:r>
        <w:rPr>
          <w:position w:val="2"/>
        </w:rPr>
        <w:t>is above</w:t>
      </w:r>
      <w:r>
        <w:rPr>
          <w:spacing w:val="-3"/>
          <w:position w:val="2"/>
        </w:rPr>
        <w:t xml:space="preserve"> </w:t>
      </w:r>
      <w:r>
        <w:rPr>
          <w:position w:val="2"/>
        </w:rPr>
        <w:t>the</w:t>
      </w:r>
      <w:r>
        <w:rPr>
          <w:spacing w:val="-1"/>
          <w:position w:val="2"/>
        </w:rPr>
        <w:t xml:space="preserve"> </w:t>
      </w:r>
      <w:r>
        <w:rPr>
          <w:position w:val="2"/>
        </w:rPr>
        <w:t>TE</w:t>
      </w:r>
      <w:r>
        <w:rPr>
          <w:sz w:val="16"/>
        </w:rPr>
        <w:t>20</w:t>
      </w:r>
      <w:r>
        <w:rPr>
          <w:spacing w:val="19"/>
          <w:sz w:val="16"/>
        </w:rPr>
        <w:t xml:space="preserve"> </w:t>
      </w:r>
      <w:r>
        <w:rPr>
          <w:position w:val="2"/>
        </w:rPr>
        <w:t>cutoff</w:t>
      </w:r>
      <w:r>
        <w:rPr>
          <w:spacing w:val="-1"/>
          <w:position w:val="2"/>
        </w:rPr>
        <w:t xml:space="preserve"> </w:t>
      </w:r>
      <w:r>
        <w:rPr>
          <w:position w:val="2"/>
        </w:rPr>
        <w:t>and</w:t>
      </w:r>
      <w:r>
        <w:rPr>
          <w:spacing w:val="-2"/>
          <w:position w:val="2"/>
        </w:rPr>
        <w:t xml:space="preserve"> </w:t>
      </w:r>
      <w:r>
        <w:rPr>
          <w:position w:val="2"/>
        </w:rPr>
        <w:t>propagates</w:t>
      </w:r>
      <w:r>
        <w:rPr>
          <w:spacing w:val="-3"/>
          <w:position w:val="2"/>
        </w:rPr>
        <w:t xml:space="preserve"> </w:t>
      </w:r>
      <w:r>
        <w:rPr>
          <w:position w:val="2"/>
        </w:rPr>
        <w:t>in WR-90,</w:t>
      </w:r>
      <w:r>
        <w:rPr>
          <w:spacing w:val="-2"/>
          <w:position w:val="2"/>
        </w:rPr>
        <w:t xml:space="preserve"> </w:t>
      </w:r>
      <w:r>
        <w:rPr>
          <w:position w:val="2"/>
        </w:rPr>
        <w:t>so</w:t>
      </w:r>
      <w:r>
        <w:rPr>
          <w:spacing w:val="-2"/>
          <w:position w:val="2"/>
        </w:rPr>
        <w:t xml:space="preserve"> </w:t>
      </w:r>
      <w:r>
        <w:rPr>
          <w:position w:val="2"/>
        </w:rPr>
        <w:t>a</w:t>
      </w:r>
      <w:r>
        <w:rPr>
          <w:spacing w:val="-3"/>
          <w:position w:val="2"/>
        </w:rPr>
        <w:t xml:space="preserve"> </w:t>
      </w:r>
      <w:r>
        <w:rPr>
          <w:position w:val="2"/>
        </w:rPr>
        <w:t>harmonic</w:t>
      </w:r>
      <w:r>
        <w:rPr>
          <w:spacing w:val="-1"/>
          <w:position w:val="2"/>
        </w:rPr>
        <w:t xml:space="preserve"> </w:t>
      </w:r>
      <w:r>
        <w:rPr>
          <w:position w:val="2"/>
        </w:rPr>
        <w:t xml:space="preserve">filter </w:t>
      </w:r>
      <w:r>
        <w:t>should follow the amplifier to meet the spurious-emission mask. For human exposure, the 10 W/m² limit leads to the 15 m ground exclusion zone from Stage 1.</w:t>
      </w:r>
    </w:p>
    <w:p w14:paraId="42E3D314" w14:textId="77777777" w:rsidR="00541E91" w:rsidRDefault="00000000">
      <w:pPr>
        <w:pStyle w:val="BodyText"/>
        <w:spacing w:before="118" w:line="360" w:lineRule="auto"/>
        <w:ind w:right="161"/>
        <w:jc w:val="both"/>
      </w:pPr>
      <w:r>
        <w:rPr>
          <w:b/>
        </w:rPr>
        <w:t xml:space="preserve">Basic EMC and safety test plan. </w:t>
      </w:r>
      <w:r>
        <w:t>(1) Flange leakage: measure the leakage attenuation with a probe and receiver (sniffer test) around each joint, and as a system test with the feed in a shielded enclosure following IEEE Std 299; target ≥ 80 dB. (2) Radiated emissions of the integrated radar to the applicable limit (RTCA DO-160 Section 21 for civil aircraft, or MIL-STD-461 RE102 for military use). (3) Power density: measure the average density with a calibrated</w:t>
      </w:r>
      <w:r>
        <w:rPr>
          <w:spacing w:val="-17"/>
        </w:rPr>
        <w:t xml:space="preserve"> </w:t>
      </w:r>
      <w:r>
        <w:t>broadband</w:t>
      </w:r>
      <w:r>
        <w:rPr>
          <w:spacing w:val="-15"/>
        </w:rPr>
        <w:t xml:space="preserve"> </w:t>
      </w:r>
      <w:r>
        <w:t>probe</w:t>
      </w:r>
      <w:r>
        <w:rPr>
          <w:spacing w:val="-16"/>
        </w:rPr>
        <w:t xml:space="preserve"> </w:t>
      </w:r>
      <w:r>
        <w:t>at</w:t>
      </w:r>
      <w:r>
        <w:rPr>
          <w:spacing w:val="-15"/>
        </w:rPr>
        <w:t xml:space="preserve"> </w:t>
      </w:r>
      <w:r>
        <w:t>the</w:t>
      </w:r>
      <w:r>
        <w:rPr>
          <w:spacing w:val="-15"/>
        </w:rPr>
        <w:t xml:space="preserve"> </w:t>
      </w:r>
      <w:r>
        <w:t>exclusion</w:t>
      </w:r>
      <w:r>
        <w:rPr>
          <w:spacing w:val="-15"/>
        </w:rPr>
        <w:t xml:space="preserve"> </w:t>
      </w:r>
      <w:r>
        <w:t>distance</w:t>
      </w:r>
      <w:r>
        <w:rPr>
          <w:spacing w:val="-16"/>
        </w:rPr>
        <w:t xml:space="preserve"> </w:t>
      </w:r>
      <w:r>
        <w:t>and</w:t>
      </w:r>
      <w:r>
        <w:rPr>
          <w:spacing w:val="-15"/>
        </w:rPr>
        <w:t xml:space="preserve"> </w:t>
      </w:r>
      <w:r>
        <w:t>at</w:t>
      </w:r>
      <w:r>
        <w:rPr>
          <w:spacing w:val="-14"/>
        </w:rPr>
        <w:t xml:space="preserve"> </w:t>
      </w:r>
      <w:r>
        <w:t>the</w:t>
      </w:r>
      <w:r>
        <w:rPr>
          <w:spacing w:val="-15"/>
        </w:rPr>
        <w:t xml:space="preserve"> </w:t>
      </w:r>
      <w:r>
        <w:t>pilot</w:t>
      </w:r>
      <w:r>
        <w:rPr>
          <w:spacing w:val="-14"/>
        </w:rPr>
        <w:t xml:space="preserve"> </w:t>
      </w:r>
      <w:r>
        <w:t>and</w:t>
      </w:r>
      <w:r>
        <w:rPr>
          <w:spacing w:val="-15"/>
        </w:rPr>
        <w:t xml:space="preserve"> </w:t>
      </w:r>
      <w:r>
        <w:t>ground-crew</w:t>
      </w:r>
      <w:r>
        <w:rPr>
          <w:spacing w:val="-15"/>
        </w:rPr>
        <w:t xml:space="preserve"> </w:t>
      </w:r>
      <w:r>
        <w:rPr>
          <w:spacing w:val="-2"/>
        </w:rPr>
        <w:t>positions.</w:t>
      </w:r>
    </w:p>
    <w:p w14:paraId="3925770A" w14:textId="77777777" w:rsidR="00541E91" w:rsidRDefault="00000000">
      <w:pPr>
        <w:pStyle w:val="BodyText"/>
        <w:spacing w:before="1" w:line="357" w:lineRule="auto"/>
        <w:ind w:right="167"/>
        <w:jc w:val="both"/>
        <w:rPr>
          <w:position w:val="2"/>
        </w:rPr>
      </w:pPr>
      <w:r>
        <w:t>(4)</w:t>
      </w:r>
      <w:r>
        <w:rPr>
          <w:spacing w:val="-2"/>
        </w:rPr>
        <w:t xml:space="preserve"> </w:t>
      </w:r>
      <w:r>
        <w:t>Environmental: thermal and vibration tests (DO-160 Sections 4 and 8)</w:t>
      </w:r>
      <w:r>
        <w:rPr>
          <w:spacing w:val="-1"/>
        </w:rPr>
        <w:t xml:space="preserve"> </w:t>
      </w:r>
      <w:r>
        <w:t>with a</w:t>
      </w:r>
      <w:r>
        <w:rPr>
          <w:spacing w:val="-1"/>
        </w:rPr>
        <w:t xml:space="preserve"> </w:t>
      </w:r>
      <w:r>
        <w:t>VNA</w:t>
      </w:r>
      <w:r>
        <w:rPr>
          <w:spacing w:val="-1"/>
        </w:rPr>
        <w:t xml:space="preserve"> </w:t>
      </w:r>
      <w:r>
        <w:t xml:space="preserve">sweep </w:t>
      </w:r>
      <w:r>
        <w:rPr>
          <w:position w:val="2"/>
        </w:rPr>
        <w:t>before and after to catch any change in S</w:t>
      </w:r>
      <w:r>
        <w:rPr>
          <w:sz w:val="16"/>
        </w:rPr>
        <w:t>11</w:t>
      </w:r>
      <w:r>
        <w:rPr>
          <w:position w:val="2"/>
        </w:rPr>
        <w:t>.</w:t>
      </w:r>
    </w:p>
    <w:p w14:paraId="6D548D20" w14:textId="77777777" w:rsidR="00541E91" w:rsidRDefault="00000000">
      <w:pPr>
        <w:pStyle w:val="Heading2"/>
        <w:numPr>
          <w:ilvl w:val="1"/>
          <w:numId w:val="3"/>
        </w:numPr>
        <w:tabs>
          <w:tab w:val="left" w:pos="525"/>
        </w:tabs>
        <w:spacing w:before="122"/>
        <w:jc w:val="both"/>
      </w:pPr>
      <w:r>
        <w:t>Improved</w:t>
      </w:r>
      <w:r>
        <w:rPr>
          <w:spacing w:val="-4"/>
        </w:rPr>
        <w:t xml:space="preserve"> </w:t>
      </w:r>
      <w:r>
        <w:t>design</w:t>
      </w:r>
      <w:r>
        <w:rPr>
          <w:spacing w:val="-2"/>
        </w:rPr>
        <w:t xml:space="preserve"> </w:t>
      </w:r>
      <w:r>
        <w:t>and</w:t>
      </w:r>
      <w:r>
        <w:rPr>
          <w:spacing w:val="-3"/>
        </w:rPr>
        <w:t xml:space="preserve"> </w:t>
      </w:r>
      <w:r>
        <w:t>experimental</w:t>
      </w:r>
      <w:r>
        <w:rPr>
          <w:spacing w:val="-3"/>
        </w:rPr>
        <w:t xml:space="preserve"> </w:t>
      </w:r>
      <w:r>
        <w:t>test</w:t>
      </w:r>
      <w:r>
        <w:rPr>
          <w:spacing w:val="-3"/>
        </w:rPr>
        <w:t xml:space="preserve"> </w:t>
      </w:r>
      <w:r>
        <w:rPr>
          <w:spacing w:val="-4"/>
        </w:rPr>
        <w:t>plan</w:t>
      </w:r>
    </w:p>
    <w:p w14:paraId="5FB7044D" w14:textId="77777777" w:rsidR="00541E91" w:rsidRDefault="00000000">
      <w:pPr>
        <w:pStyle w:val="BodyText"/>
        <w:spacing w:before="197" w:line="360" w:lineRule="auto"/>
        <w:ind w:right="162"/>
        <w:jc w:val="both"/>
      </w:pPr>
      <w:r>
        <w:t>The</w:t>
      </w:r>
      <w:r>
        <w:rPr>
          <w:spacing w:val="-1"/>
        </w:rPr>
        <w:t xml:space="preserve"> </w:t>
      </w:r>
      <w:r>
        <w:t>most serious limitation is that the</w:t>
      </w:r>
      <w:r>
        <w:rPr>
          <w:spacing w:val="-1"/>
        </w:rPr>
        <w:t xml:space="preserve"> </w:t>
      </w:r>
      <w:r>
        <w:t>fixed stub gives</w:t>
      </w:r>
      <w:r>
        <w:rPr>
          <w:spacing w:val="-1"/>
        </w:rPr>
        <w:t xml:space="preserve"> </w:t>
      </w:r>
      <w:r>
        <w:t>only 17.0 dB in the as-machined worst case, a miss of about 1.0 dB, and it has no margin for the transition's own reflection. My improvement</w:t>
      </w:r>
      <w:r>
        <w:rPr>
          <w:spacing w:val="-6"/>
        </w:rPr>
        <w:t xml:space="preserve"> </w:t>
      </w:r>
      <w:r>
        <w:t>is</w:t>
      </w:r>
      <w:r>
        <w:rPr>
          <w:spacing w:val="-2"/>
        </w:rPr>
        <w:t xml:space="preserve"> </w:t>
      </w:r>
      <w:r>
        <w:t>to</w:t>
      </w:r>
      <w:r>
        <w:rPr>
          <w:spacing w:val="-2"/>
        </w:rPr>
        <w:t xml:space="preserve"> </w:t>
      </w:r>
      <w:r>
        <w:t>make</w:t>
      </w:r>
      <w:r>
        <w:rPr>
          <w:spacing w:val="-4"/>
        </w:rPr>
        <w:t xml:space="preserve"> </w:t>
      </w:r>
      <w:r>
        <w:t>the</w:t>
      </w:r>
      <w:r>
        <w:rPr>
          <w:spacing w:val="-5"/>
        </w:rPr>
        <w:t xml:space="preserve"> </w:t>
      </w:r>
      <w:r>
        <w:t>stub</w:t>
      </w:r>
      <w:r>
        <w:rPr>
          <w:spacing w:val="-2"/>
        </w:rPr>
        <w:t xml:space="preserve"> </w:t>
      </w:r>
      <w:r>
        <w:t>adjustable,</w:t>
      </w:r>
      <w:r>
        <w:rPr>
          <w:spacing w:val="-1"/>
        </w:rPr>
        <w:t xml:space="preserve"> </w:t>
      </w:r>
      <w:r>
        <w:t>using a</w:t>
      </w:r>
      <w:r>
        <w:rPr>
          <w:spacing w:val="-4"/>
        </w:rPr>
        <w:t xml:space="preserve"> </w:t>
      </w:r>
      <w:r>
        <w:t>short-circuit</w:t>
      </w:r>
      <w:r>
        <w:rPr>
          <w:spacing w:val="-3"/>
        </w:rPr>
        <w:t xml:space="preserve"> </w:t>
      </w:r>
      <w:r>
        <w:t>plunger</w:t>
      </w:r>
      <w:r>
        <w:rPr>
          <w:spacing w:val="-4"/>
        </w:rPr>
        <w:t xml:space="preserve"> </w:t>
      </w:r>
      <w:r>
        <w:t>or</w:t>
      </w:r>
      <w:r>
        <w:rPr>
          <w:spacing w:val="1"/>
        </w:rPr>
        <w:t xml:space="preserve"> </w:t>
      </w:r>
      <w:r>
        <w:t>tuning</w:t>
      </w:r>
      <w:r>
        <w:rPr>
          <w:spacing w:val="-3"/>
        </w:rPr>
        <w:t xml:space="preserve"> </w:t>
      </w:r>
      <w:r>
        <w:t>screw</w:t>
      </w:r>
      <w:r>
        <w:rPr>
          <w:spacing w:val="-1"/>
        </w:rPr>
        <w:t xml:space="preserve"> </w:t>
      </w:r>
      <w:r>
        <w:rPr>
          <w:spacing w:val="-4"/>
        </w:rPr>
        <w:t>with</w:t>
      </w:r>
    </w:p>
    <w:p w14:paraId="0B2CEB99" w14:textId="77777777" w:rsidR="00541E91" w:rsidRDefault="00541E91">
      <w:pPr>
        <w:pStyle w:val="BodyText"/>
        <w:spacing w:line="360" w:lineRule="auto"/>
        <w:jc w:val="both"/>
        <w:sectPr w:rsidR="00541E91">
          <w:pgSz w:w="11910" w:h="16840"/>
          <w:pgMar w:top="1360" w:right="1275" w:bottom="280" w:left="1275" w:header="720" w:footer="720" w:gutter="0"/>
          <w:cols w:space="720"/>
        </w:sectPr>
      </w:pPr>
    </w:p>
    <w:p w14:paraId="5556F617" w14:textId="77777777" w:rsidR="00541E91" w:rsidRDefault="00000000">
      <w:pPr>
        <w:pStyle w:val="BodyText"/>
        <w:spacing w:before="60" w:line="360" w:lineRule="auto"/>
        <w:ind w:right="162"/>
        <w:jc w:val="both"/>
      </w:pPr>
      <w:r>
        <w:lastRenderedPageBreak/>
        <w:t>about ±3 mm travel, and to specify the transition to have a VSWR no worse than 1.05 (RL ≥ 32 dB). The plunger is trimmed once on a vector network analyser, which recovers 18.1 dB from</w:t>
      </w:r>
      <w:r>
        <w:rPr>
          <w:spacing w:val="-12"/>
        </w:rPr>
        <w:t xml:space="preserve"> </w:t>
      </w:r>
      <w:r>
        <w:t>the</w:t>
      </w:r>
      <w:r>
        <w:rPr>
          <w:spacing w:val="-13"/>
        </w:rPr>
        <w:t xml:space="preserve"> </w:t>
      </w:r>
      <w:r>
        <w:t>as-machined</w:t>
      </w:r>
      <w:r>
        <w:rPr>
          <w:spacing w:val="-10"/>
        </w:rPr>
        <w:t xml:space="preserve"> </w:t>
      </w:r>
      <w:r>
        <w:t>worst</w:t>
      </w:r>
      <w:r>
        <w:rPr>
          <w:spacing w:val="-12"/>
        </w:rPr>
        <w:t xml:space="preserve"> </w:t>
      </w:r>
      <w:r>
        <w:t>case</w:t>
      </w:r>
      <w:r>
        <w:rPr>
          <w:spacing w:val="-11"/>
        </w:rPr>
        <w:t xml:space="preserve"> </w:t>
      </w:r>
      <w:r>
        <w:t>in</w:t>
      </w:r>
      <w:r>
        <w:rPr>
          <w:spacing w:val="-12"/>
        </w:rPr>
        <w:t xml:space="preserve"> </w:t>
      </w:r>
      <w:r>
        <w:t>my</w:t>
      </w:r>
      <w:r>
        <w:rPr>
          <w:spacing w:val="-12"/>
        </w:rPr>
        <w:t xml:space="preserve"> </w:t>
      </w:r>
      <w:r>
        <w:t>model.</w:t>
      </w:r>
      <w:r>
        <w:rPr>
          <w:spacing w:val="-10"/>
        </w:rPr>
        <w:t xml:space="preserve"> </w:t>
      </w:r>
      <w:r>
        <w:t>If</w:t>
      </w:r>
      <w:r>
        <w:rPr>
          <w:spacing w:val="-14"/>
        </w:rPr>
        <w:t xml:space="preserve"> </w:t>
      </w:r>
      <w:r>
        <w:t>a</w:t>
      </w:r>
      <w:r>
        <w:rPr>
          <w:spacing w:val="-11"/>
        </w:rPr>
        <w:t xml:space="preserve"> </w:t>
      </w:r>
      <w:r>
        <w:t>wider</w:t>
      </w:r>
      <w:r>
        <w:rPr>
          <w:spacing w:val="-13"/>
        </w:rPr>
        <w:t xml:space="preserve"> </w:t>
      </w:r>
      <w:r>
        <w:t>matched</w:t>
      </w:r>
      <w:r>
        <w:rPr>
          <w:spacing w:val="-12"/>
        </w:rPr>
        <w:t xml:space="preserve"> </w:t>
      </w:r>
      <w:r>
        <w:t>band</w:t>
      </w:r>
      <w:r>
        <w:rPr>
          <w:spacing w:val="-10"/>
        </w:rPr>
        <w:t xml:space="preserve"> </w:t>
      </w:r>
      <w:r>
        <w:t>were</w:t>
      </w:r>
      <w:r>
        <w:rPr>
          <w:spacing w:val="-12"/>
        </w:rPr>
        <w:t xml:space="preserve"> </w:t>
      </w:r>
      <w:r>
        <w:t>needed,</w:t>
      </w:r>
      <w:r>
        <w:rPr>
          <w:spacing w:val="-10"/>
        </w:rPr>
        <w:t xml:space="preserve"> </w:t>
      </w:r>
      <w:r>
        <w:t>a</w:t>
      </w:r>
      <w:r>
        <w:rPr>
          <w:spacing w:val="-13"/>
        </w:rPr>
        <w:t xml:space="preserve"> </w:t>
      </w:r>
      <w:r>
        <w:t>double-stub</w:t>
      </w:r>
      <w:r>
        <w:rPr>
          <w:spacing w:val="-2"/>
        </w:rPr>
        <w:t xml:space="preserve"> </w:t>
      </w:r>
      <w:r>
        <w:t>tuner</w:t>
      </w:r>
      <w:r>
        <w:rPr>
          <w:spacing w:val="-2"/>
        </w:rPr>
        <w:t xml:space="preserve"> </w:t>
      </w:r>
      <w:r>
        <w:t>or</w:t>
      </w:r>
      <w:r>
        <w:rPr>
          <w:spacing w:val="-4"/>
        </w:rPr>
        <w:t xml:space="preserve"> </w:t>
      </w:r>
      <w:r>
        <w:t>a</w:t>
      </w:r>
      <w:r>
        <w:rPr>
          <w:spacing w:val="-3"/>
        </w:rPr>
        <w:t xml:space="preserve"> </w:t>
      </w:r>
      <w:r>
        <w:t>short</w:t>
      </w:r>
      <w:r>
        <w:rPr>
          <w:spacing w:val="-2"/>
        </w:rPr>
        <w:t xml:space="preserve"> </w:t>
      </w:r>
      <w:r>
        <w:t>tapered</w:t>
      </w:r>
      <w:r>
        <w:rPr>
          <w:spacing w:val="-2"/>
        </w:rPr>
        <w:t xml:space="preserve"> </w:t>
      </w:r>
      <w:r>
        <w:t>throat</w:t>
      </w:r>
      <w:r>
        <w:rPr>
          <w:spacing w:val="-2"/>
        </w:rPr>
        <w:t xml:space="preserve"> </w:t>
      </w:r>
      <w:r>
        <w:t>on</w:t>
      </w:r>
      <w:r>
        <w:rPr>
          <w:spacing w:val="-2"/>
        </w:rPr>
        <w:t xml:space="preserve"> </w:t>
      </w:r>
      <w:r>
        <w:t>the</w:t>
      </w:r>
      <w:r>
        <w:rPr>
          <w:spacing w:val="-3"/>
        </w:rPr>
        <w:t xml:space="preserve"> </w:t>
      </w:r>
      <w:r>
        <w:t>horn</w:t>
      </w:r>
      <w:r>
        <w:rPr>
          <w:spacing w:val="-3"/>
        </w:rPr>
        <w:t xml:space="preserve"> </w:t>
      </w:r>
      <w:r>
        <w:t>would</w:t>
      </w:r>
      <w:r>
        <w:rPr>
          <w:spacing w:val="-2"/>
        </w:rPr>
        <w:t xml:space="preserve"> </w:t>
      </w:r>
      <w:r>
        <w:t>be</w:t>
      </w:r>
      <w:r>
        <w:rPr>
          <w:spacing w:val="-3"/>
        </w:rPr>
        <w:t xml:space="preserve"> </w:t>
      </w:r>
      <w:r>
        <w:t>the</w:t>
      </w:r>
      <w:r>
        <w:rPr>
          <w:spacing w:val="-2"/>
        </w:rPr>
        <w:t xml:space="preserve"> </w:t>
      </w:r>
      <w:r>
        <w:t>next</w:t>
      </w:r>
      <w:r>
        <w:rPr>
          <w:spacing w:val="-2"/>
        </w:rPr>
        <w:t xml:space="preserve"> </w:t>
      </w:r>
      <w:r>
        <w:t>step,</w:t>
      </w:r>
      <w:r>
        <w:rPr>
          <w:spacing w:val="-2"/>
        </w:rPr>
        <w:t xml:space="preserve"> </w:t>
      </w:r>
      <w:r>
        <w:t>but</w:t>
      </w:r>
      <w:r>
        <w:rPr>
          <w:spacing w:val="-2"/>
        </w:rPr>
        <w:t xml:space="preserve"> </w:t>
      </w:r>
      <w:r>
        <w:t>I</w:t>
      </w:r>
      <w:r>
        <w:rPr>
          <w:spacing w:val="-5"/>
        </w:rPr>
        <w:t xml:space="preserve"> </w:t>
      </w:r>
      <w:r>
        <w:t>have</w:t>
      </w:r>
      <w:r>
        <w:rPr>
          <w:spacing w:val="-3"/>
        </w:rPr>
        <w:t xml:space="preserve"> </w:t>
      </w:r>
      <w:r>
        <w:t>not</w:t>
      </w:r>
      <w:r>
        <w:rPr>
          <w:spacing w:val="-2"/>
        </w:rPr>
        <w:t xml:space="preserve"> </w:t>
      </w:r>
      <w:r>
        <w:t>designed or simulated those, so I regard them as options and not as results.</w:t>
      </w:r>
    </w:p>
    <w:p w14:paraId="042BC253" w14:textId="77777777" w:rsidR="00541E91" w:rsidRDefault="00000000">
      <w:pPr>
        <w:pStyle w:val="BodyText"/>
        <w:spacing w:before="120" w:line="360" w:lineRule="auto"/>
        <w:ind w:right="161"/>
        <w:jc w:val="both"/>
      </w:pPr>
      <w:r>
        <w:rPr>
          <w:b/>
        </w:rPr>
        <w:t xml:space="preserve">Experimental test plan. </w:t>
      </w:r>
      <w:r>
        <w:t xml:space="preserve">(1) Calibrate a VNA in WR-90 (TRL or through-reflect-line) and </w:t>
      </w:r>
      <w:r>
        <w:rPr>
          <w:position w:val="2"/>
        </w:rPr>
        <w:t>measure</w:t>
      </w:r>
      <w:r>
        <w:rPr>
          <w:spacing w:val="-4"/>
          <w:position w:val="2"/>
        </w:rPr>
        <w:t xml:space="preserve"> </w:t>
      </w:r>
      <w:r>
        <w:rPr>
          <w:position w:val="2"/>
        </w:rPr>
        <w:t>S</w:t>
      </w:r>
      <w:r>
        <w:rPr>
          <w:sz w:val="16"/>
        </w:rPr>
        <w:t>11</w:t>
      </w:r>
      <w:r>
        <w:rPr>
          <w:spacing w:val="19"/>
          <w:sz w:val="16"/>
        </w:rPr>
        <w:t xml:space="preserve"> </w:t>
      </w:r>
      <w:r>
        <w:rPr>
          <w:position w:val="2"/>
        </w:rPr>
        <w:t>and</w:t>
      </w:r>
      <w:r>
        <w:rPr>
          <w:spacing w:val="-2"/>
          <w:position w:val="2"/>
        </w:rPr>
        <w:t xml:space="preserve"> </w:t>
      </w:r>
      <w:r>
        <w:rPr>
          <w:position w:val="2"/>
        </w:rPr>
        <w:t>S</w:t>
      </w:r>
      <w:r>
        <w:rPr>
          <w:sz w:val="16"/>
        </w:rPr>
        <w:t>21</w:t>
      </w:r>
      <w:r>
        <w:rPr>
          <w:spacing w:val="19"/>
          <w:sz w:val="16"/>
        </w:rPr>
        <w:t xml:space="preserve"> </w:t>
      </w:r>
      <w:r>
        <w:rPr>
          <w:position w:val="2"/>
        </w:rPr>
        <w:t>of</w:t>
      </w:r>
      <w:r>
        <w:rPr>
          <w:spacing w:val="-2"/>
          <w:position w:val="2"/>
        </w:rPr>
        <w:t xml:space="preserve"> </w:t>
      </w:r>
      <w:r>
        <w:rPr>
          <w:position w:val="2"/>
        </w:rPr>
        <w:t>the</w:t>
      </w:r>
      <w:r>
        <w:rPr>
          <w:spacing w:val="-3"/>
          <w:position w:val="2"/>
        </w:rPr>
        <w:t xml:space="preserve"> </w:t>
      </w:r>
      <w:r>
        <w:rPr>
          <w:position w:val="2"/>
        </w:rPr>
        <w:t>assembled</w:t>
      </w:r>
      <w:r>
        <w:rPr>
          <w:spacing w:val="-2"/>
          <w:position w:val="2"/>
        </w:rPr>
        <w:t xml:space="preserve"> </w:t>
      </w:r>
      <w:r>
        <w:rPr>
          <w:position w:val="2"/>
        </w:rPr>
        <w:t>feed</w:t>
      </w:r>
      <w:r>
        <w:rPr>
          <w:spacing w:val="-2"/>
          <w:position w:val="2"/>
        </w:rPr>
        <w:t xml:space="preserve"> </w:t>
      </w:r>
      <w:r>
        <w:rPr>
          <w:position w:val="2"/>
        </w:rPr>
        <w:t>with</w:t>
      </w:r>
      <w:r>
        <w:rPr>
          <w:spacing w:val="-2"/>
          <w:position w:val="2"/>
        </w:rPr>
        <w:t xml:space="preserve"> </w:t>
      </w:r>
      <w:r>
        <w:rPr>
          <w:position w:val="2"/>
        </w:rPr>
        <w:t>the</w:t>
      </w:r>
      <w:r>
        <w:rPr>
          <w:spacing w:val="-3"/>
          <w:position w:val="2"/>
        </w:rPr>
        <w:t xml:space="preserve"> </w:t>
      </w:r>
      <w:r>
        <w:rPr>
          <w:position w:val="2"/>
        </w:rPr>
        <w:t>horn</w:t>
      </w:r>
      <w:r>
        <w:rPr>
          <w:spacing w:val="-3"/>
          <w:position w:val="2"/>
        </w:rPr>
        <w:t xml:space="preserve"> </w:t>
      </w:r>
      <w:r>
        <w:rPr>
          <w:position w:val="2"/>
        </w:rPr>
        <w:t>from</w:t>
      </w:r>
      <w:r>
        <w:rPr>
          <w:spacing w:val="-2"/>
          <w:position w:val="2"/>
        </w:rPr>
        <w:t xml:space="preserve"> </w:t>
      </w:r>
      <w:r>
        <w:rPr>
          <w:position w:val="2"/>
        </w:rPr>
        <w:t>8.5</w:t>
      </w:r>
      <w:r>
        <w:rPr>
          <w:spacing w:val="-2"/>
          <w:position w:val="2"/>
        </w:rPr>
        <w:t xml:space="preserve"> </w:t>
      </w:r>
      <w:r>
        <w:rPr>
          <w:position w:val="2"/>
        </w:rPr>
        <w:t>to</w:t>
      </w:r>
      <w:r>
        <w:rPr>
          <w:spacing w:val="-2"/>
          <w:position w:val="2"/>
        </w:rPr>
        <w:t xml:space="preserve"> </w:t>
      </w:r>
      <w:r>
        <w:rPr>
          <w:position w:val="2"/>
        </w:rPr>
        <w:t>10.5</w:t>
      </w:r>
      <w:r>
        <w:rPr>
          <w:spacing w:val="-2"/>
          <w:position w:val="2"/>
        </w:rPr>
        <w:t xml:space="preserve"> </w:t>
      </w:r>
      <w:r>
        <w:rPr>
          <w:position w:val="2"/>
        </w:rPr>
        <w:t>GHz;</w:t>
      </w:r>
      <w:r>
        <w:rPr>
          <w:spacing w:val="-2"/>
          <w:position w:val="2"/>
        </w:rPr>
        <w:t xml:space="preserve"> </w:t>
      </w:r>
      <w:r>
        <w:rPr>
          <w:position w:val="2"/>
        </w:rPr>
        <w:t>accept</w:t>
      </w:r>
      <w:r>
        <w:rPr>
          <w:spacing w:val="-2"/>
          <w:position w:val="2"/>
        </w:rPr>
        <w:t xml:space="preserve"> </w:t>
      </w:r>
      <w:r>
        <w:rPr>
          <w:position w:val="2"/>
        </w:rPr>
        <w:t>if</w:t>
      </w:r>
      <w:r>
        <w:rPr>
          <w:spacing w:val="-2"/>
          <w:position w:val="2"/>
        </w:rPr>
        <w:t xml:space="preserve"> </w:t>
      </w:r>
      <w:r>
        <w:rPr>
          <w:position w:val="2"/>
        </w:rPr>
        <w:t>RL</w:t>
      </w:r>
      <w:r>
        <w:rPr>
          <w:spacing w:val="-2"/>
          <w:position w:val="2"/>
        </w:rPr>
        <w:t xml:space="preserve"> </w:t>
      </w:r>
      <w:r>
        <w:rPr>
          <w:position w:val="2"/>
        </w:rPr>
        <w:t>≥ 18 dB and S</w:t>
      </w:r>
      <w:r>
        <w:rPr>
          <w:sz w:val="16"/>
        </w:rPr>
        <w:t>21</w:t>
      </w:r>
      <w:r>
        <w:rPr>
          <w:spacing w:val="19"/>
          <w:sz w:val="16"/>
        </w:rPr>
        <w:t xml:space="preserve"> </w:t>
      </w:r>
      <w:r>
        <w:rPr>
          <w:position w:val="2"/>
        </w:rPr>
        <w:t>≥ −0.30 dB over</w:t>
      </w:r>
      <w:r>
        <w:rPr>
          <w:spacing w:val="-1"/>
          <w:position w:val="2"/>
        </w:rPr>
        <w:t xml:space="preserve"> </w:t>
      </w:r>
      <w:r>
        <w:rPr>
          <w:position w:val="2"/>
        </w:rPr>
        <w:t>9–10 GHz. (2)</w:t>
      </w:r>
      <w:r>
        <w:rPr>
          <w:spacing w:val="-2"/>
          <w:position w:val="2"/>
        </w:rPr>
        <w:t xml:space="preserve"> </w:t>
      </w:r>
      <w:r>
        <w:rPr>
          <w:position w:val="2"/>
        </w:rPr>
        <w:t>Measure</w:t>
      </w:r>
      <w:r>
        <w:rPr>
          <w:spacing w:val="-2"/>
          <w:position w:val="2"/>
        </w:rPr>
        <w:t xml:space="preserve"> </w:t>
      </w:r>
      <w:r>
        <w:rPr>
          <w:position w:val="2"/>
        </w:rPr>
        <w:t>the</w:t>
      </w:r>
      <w:r>
        <w:rPr>
          <w:spacing w:val="-1"/>
          <w:position w:val="2"/>
        </w:rPr>
        <w:t xml:space="preserve"> </w:t>
      </w:r>
      <w:r>
        <w:rPr>
          <w:position w:val="2"/>
        </w:rPr>
        <w:t>unmatched horn</w:t>
      </w:r>
      <w:r>
        <w:rPr>
          <w:spacing w:val="-1"/>
          <w:position w:val="2"/>
        </w:rPr>
        <w:t xml:space="preserve"> </w:t>
      </w:r>
      <w:r>
        <w:rPr>
          <w:position w:val="2"/>
        </w:rPr>
        <w:t>first, and use</w:t>
      </w:r>
      <w:r>
        <w:rPr>
          <w:spacing w:val="-1"/>
          <w:position w:val="2"/>
        </w:rPr>
        <w:t xml:space="preserve"> </w:t>
      </w:r>
      <w:r>
        <w:rPr>
          <w:position w:val="2"/>
        </w:rPr>
        <w:t>that data to re-optimise d and ℓ</w:t>
      </w:r>
      <w:r>
        <w:rPr>
          <w:sz w:val="16"/>
        </w:rPr>
        <w:t>s</w:t>
      </w:r>
      <w:r>
        <w:rPr>
          <w:position w:val="2"/>
        </w:rPr>
        <w:t>. (3) Measure</w:t>
      </w:r>
      <w:r>
        <w:rPr>
          <w:spacing w:val="-1"/>
          <w:position w:val="2"/>
        </w:rPr>
        <w:t xml:space="preserve"> </w:t>
      </w:r>
      <w:r>
        <w:rPr>
          <w:position w:val="2"/>
        </w:rPr>
        <w:t xml:space="preserve">phase and group delay to compare with the 2.305 ns </w:t>
      </w:r>
      <w:r>
        <w:t>calculated</w:t>
      </w:r>
      <w:r>
        <w:rPr>
          <w:spacing w:val="-1"/>
        </w:rPr>
        <w:t xml:space="preserve"> </w:t>
      </w:r>
      <w:r>
        <w:t>at</w:t>
      </w:r>
      <w:r>
        <w:rPr>
          <w:spacing w:val="-2"/>
        </w:rPr>
        <w:t xml:space="preserve"> </w:t>
      </w:r>
      <w:r>
        <w:t>9.5</w:t>
      </w:r>
      <w:r>
        <w:rPr>
          <w:spacing w:val="-2"/>
        </w:rPr>
        <w:t xml:space="preserve"> </w:t>
      </w:r>
      <w:r>
        <w:t>GHz.</w:t>
      </w:r>
      <w:r>
        <w:rPr>
          <w:spacing w:val="-2"/>
        </w:rPr>
        <w:t xml:space="preserve"> </w:t>
      </w:r>
      <w:r>
        <w:t>(4)</w:t>
      </w:r>
      <w:r>
        <w:rPr>
          <w:spacing w:val="-2"/>
        </w:rPr>
        <w:t xml:space="preserve"> </w:t>
      </w:r>
      <w:r>
        <w:t>Run</w:t>
      </w:r>
      <w:r>
        <w:rPr>
          <w:spacing w:val="-2"/>
        </w:rPr>
        <w:t xml:space="preserve"> </w:t>
      </w:r>
      <w:r>
        <w:t>a</w:t>
      </w:r>
      <w:r>
        <w:rPr>
          <w:spacing w:val="-3"/>
        </w:rPr>
        <w:t xml:space="preserve"> </w:t>
      </w:r>
      <w:r>
        <w:t>high-power</w:t>
      </w:r>
      <w:r>
        <w:rPr>
          <w:spacing w:val="-2"/>
        </w:rPr>
        <w:t xml:space="preserve"> </w:t>
      </w:r>
      <w:r>
        <w:t>test at</w:t>
      </w:r>
      <w:r>
        <w:rPr>
          <w:spacing w:val="-2"/>
        </w:rPr>
        <w:t xml:space="preserve"> </w:t>
      </w:r>
      <w:r>
        <w:t>500</w:t>
      </w:r>
      <w:r>
        <w:rPr>
          <w:spacing w:val="-2"/>
        </w:rPr>
        <w:t xml:space="preserve"> </w:t>
      </w:r>
      <w:r>
        <w:t>W</w:t>
      </w:r>
      <w:r>
        <w:rPr>
          <w:spacing w:val="-2"/>
        </w:rPr>
        <w:t xml:space="preserve"> </w:t>
      </w:r>
      <w:r>
        <w:t>peak,</w:t>
      </w:r>
      <w:r>
        <w:rPr>
          <w:spacing w:val="-2"/>
        </w:rPr>
        <w:t xml:space="preserve"> </w:t>
      </w:r>
      <w:r>
        <w:t>10</w:t>
      </w:r>
      <w:r>
        <w:rPr>
          <w:spacing w:val="-2"/>
        </w:rPr>
        <w:t xml:space="preserve"> </w:t>
      </w:r>
      <w:r>
        <w:t>%</w:t>
      </w:r>
      <w:r>
        <w:rPr>
          <w:spacing w:val="-3"/>
        </w:rPr>
        <w:t xml:space="preserve"> </w:t>
      </w:r>
      <w:r>
        <w:t>duty for</w:t>
      </w:r>
      <w:r>
        <w:rPr>
          <w:spacing w:val="-4"/>
        </w:rPr>
        <w:t xml:space="preserve"> </w:t>
      </w:r>
      <w:r>
        <w:t>one</w:t>
      </w:r>
      <w:r>
        <w:rPr>
          <w:spacing w:val="-3"/>
        </w:rPr>
        <w:t xml:space="preserve"> </w:t>
      </w:r>
      <w:r>
        <w:t>hour,</w:t>
      </w:r>
      <w:r>
        <w:rPr>
          <w:spacing w:val="-2"/>
        </w:rPr>
        <w:t xml:space="preserve"> </w:t>
      </w:r>
      <w:r>
        <w:t>with a thermal camera on the tube and flanges (only about 0.8 W is dissipated in the walls, so any hot spot would point to a bad joint). (5) Repeat after thermal cycling and vibration.</w:t>
      </w:r>
    </w:p>
    <w:p w14:paraId="1DCAA832" w14:textId="77777777" w:rsidR="00541E91" w:rsidRDefault="00000000">
      <w:pPr>
        <w:pStyle w:val="BodyText"/>
        <w:spacing w:before="156"/>
        <w:ind w:left="0"/>
        <w:rPr>
          <w:sz w:val="20"/>
        </w:rPr>
      </w:pPr>
      <w:r>
        <w:rPr>
          <w:noProof/>
          <w:sz w:val="20"/>
        </w:rPr>
        <mc:AlternateContent>
          <mc:Choice Requires="wps">
            <w:drawing>
              <wp:anchor distT="0" distB="0" distL="0" distR="0" simplePos="0" relativeHeight="487594496" behindDoc="1" locked="0" layoutInCell="1" allowOverlap="1" wp14:anchorId="411204C2" wp14:editId="6B4D4EDB">
                <wp:simplePos x="0" y="0"/>
                <wp:positionH relativeFrom="page">
                  <wp:posOffset>896416</wp:posOffset>
                </wp:positionH>
                <wp:positionV relativeFrom="paragraph">
                  <wp:posOffset>260436</wp:posOffset>
                </wp:positionV>
                <wp:extent cx="576961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25F53" id="Graphic 16" o:spid="_x0000_s1026" style="position:absolute;margin-left:70.6pt;margin-top:20.5pt;width:454.3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" path="m5769229,l,,,6095r5769229,l5769229,xe" fillcolor="black" stroked="f">
                <v:path arrowok="t"/>
                <w10:wrap type="topAndBottom" anchorx="page"/>
              </v:shape>
            </w:pict>
          </mc:Fallback>
        </mc:AlternateContent>
      </w:r>
    </w:p>
    <w:p w14:paraId="02A348EE" w14:textId="77777777" w:rsidR="00541E91" w:rsidRDefault="00000000">
      <w:pPr>
        <w:pStyle w:val="Heading1"/>
        <w:jc w:val="left"/>
      </w:pPr>
      <w:bookmarkStart w:id="6" w:name="Final_Engineering_Decision"/>
      <w:bookmarkEnd w:id="6"/>
      <w:r>
        <w:t>Final</w:t>
      </w:r>
      <w:r>
        <w:rPr>
          <w:spacing w:val="-6"/>
        </w:rPr>
        <w:t xml:space="preserve"> </w:t>
      </w:r>
      <w:r>
        <w:t>Engineering</w:t>
      </w:r>
      <w:r>
        <w:rPr>
          <w:spacing w:val="-8"/>
        </w:rPr>
        <w:t xml:space="preserve"> </w:t>
      </w:r>
      <w:r>
        <w:rPr>
          <w:spacing w:val="-2"/>
        </w:rPr>
        <w:t>Decision</w:t>
      </w:r>
    </w:p>
    <w:p w14:paraId="4D317FDE" w14:textId="77777777" w:rsidR="00541E91" w:rsidRDefault="00000000">
      <w:pPr>
        <w:pStyle w:val="Heading2"/>
        <w:ind w:left="165" w:firstLine="0"/>
        <w:jc w:val="left"/>
      </w:pPr>
      <w:r>
        <w:t>Should</w:t>
      </w:r>
      <w:r>
        <w:rPr>
          <w:spacing w:val="-2"/>
        </w:rPr>
        <w:t xml:space="preserve"> </w:t>
      </w:r>
      <w:r>
        <w:t>this</w:t>
      </w:r>
      <w:r>
        <w:rPr>
          <w:spacing w:val="-3"/>
        </w:rPr>
        <w:t xml:space="preserve"> </w:t>
      </w:r>
      <w:r>
        <w:t>structure</w:t>
      </w:r>
      <w:r>
        <w:rPr>
          <w:spacing w:val="-2"/>
        </w:rPr>
        <w:t xml:space="preserve"> </w:t>
      </w:r>
      <w:r>
        <w:t>and</w:t>
      </w:r>
      <w:r>
        <w:rPr>
          <w:spacing w:val="-2"/>
        </w:rPr>
        <w:t xml:space="preserve"> </w:t>
      </w:r>
      <w:r>
        <w:t>mode</w:t>
      </w:r>
      <w:r>
        <w:rPr>
          <w:spacing w:val="-2"/>
        </w:rPr>
        <w:t xml:space="preserve"> </w:t>
      </w:r>
      <w:r>
        <w:t>be</w:t>
      </w:r>
      <w:r>
        <w:rPr>
          <w:spacing w:val="-3"/>
        </w:rPr>
        <w:t xml:space="preserve"> </w:t>
      </w:r>
      <w:r>
        <w:t>adopted</w:t>
      </w:r>
      <w:r>
        <w:rPr>
          <w:spacing w:val="-1"/>
        </w:rPr>
        <w:t xml:space="preserve"> </w:t>
      </w:r>
      <w:r>
        <w:t>for</w:t>
      </w:r>
      <w:r>
        <w:rPr>
          <w:spacing w:val="-4"/>
        </w:rPr>
        <w:t xml:space="preserve"> </w:t>
      </w:r>
      <w:r>
        <w:t>the</w:t>
      </w:r>
      <w:r>
        <w:rPr>
          <w:spacing w:val="-1"/>
        </w:rPr>
        <w:t xml:space="preserve"> </w:t>
      </w:r>
      <w:r>
        <w:rPr>
          <w:spacing w:val="-2"/>
        </w:rPr>
        <w:t>application?</w:t>
      </w:r>
    </w:p>
    <w:p w14:paraId="7F034455" w14:textId="77777777" w:rsidR="00541E91" w:rsidRDefault="00000000">
      <w:pPr>
        <w:pStyle w:val="ListParagraph"/>
        <w:numPr>
          <w:ilvl w:val="0"/>
          <w:numId w:val="2"/>
        </w:numPr>
        <w:tabs>
          <w:tab w:val="left" w:pos="454"/>
        </w:tabs>
        <w:spacing w:before="256" w:line="360" w:lineRule="auto"/>
        <w:ind w:right="165" w:firstLine="0"/>
        <w:jc w:val="both"/>
        <w:rPr>
          <w:b/>
          <w:sz w:val="24"/>
        </w:rPr>
      </w:pPr>
      <w:r>
        <w:rPr>
          <w:b/>
          <w:sz w:val="24"/>
        </w:rPr>
        <w:t xml:space="preserve">Initial design: NO. </w:t>
      </w:r>
      <w:r>
        <w:rPr>
          <w:sz w:val="24"/>
        </w:rPr>
        <w:t>The initial aluminium WR-90 feed with an ordinary transition and the unmatched horn</w:t>
      </w:r>
      <w:r>
        <w:rPr>
          <w:spacing w:val="-1"/>
          <w:sz w:val="24"/>
        </w:rPr>
        <w:t xml:space="preserve"> </w:t>
      </w:r>
      <w:r>
        <w:rPr>
          <w:sz w:val="24"/>
        </w:rPr>
        <w:t>loses 0.75 dB, which is 2.5 times the</w:t>
      </w:r>
      <w:r>
        <w:rPr>
          <w:spacing w:val="-1"/>
          <w:sz w:val="24"/>
        </w:rPr>
        <w:t xml:space="preserve"> </w:t>
      </w:r>
      <w:r>
        <w:rPr>
          <w:sz w:val="24"/>
        </w:rPr>
        <w:t>0.30 dB limit, and its return</w:t>
      </w:r>
      <w:r>
        <w:rPr>
          <w:spacing w:val="-1"/>
          <w:sz w:val="24"/>
        </w:rPr>
        <w:t xml:space="preserve"> </w:t>
      </w:r>
      <w:r>
        <w:rPr>
          <w:sz w:val="24"/>
        </w:rPr>
        <w:t>loss is 10.6 dB</w:t>
      </w:r>
      <w:r>
        <w:rPr>
          <w:spacing w:val="1"/>
          <w:sz w:val="24"/>
        </w:rPr>
        <w:t xml:space="preserve"> </w:t>
      </w:r>
      <w:r>
        <w:rPr>
          <w:sz w:val="24"/>
        </w:rPr>
        <w:t>against</w:t>
      </w:r>
      <w:r>
        <w:rPr>
          <w:spacing w:val="4"/>
          <w:sz w:val="24"/>
        </w:rPr>
        <w:t xml:space="preserve"> </w:t>
      </w:r>
      <w:r>
        <w:rPr>
          <w:sz w:val="24"/>
        </w:rPr>
        <w:t>the</w:t>
      </w:r>
      <w:r>
        <w:rPr>
          <w:spacing w:val="3"/>
          <w:sz w:val="24"/>
        </w:rPr>
        <w:t xml:space="preserve"> </w:t>
      </w:r>
      <w:r>
        <w:rPr>
          <w:sz w:val="24"/>
        </w:rPr>
        <w:t>18</w:t>
      </w:r>
      <w:r>
        <w:rPr>
          <w:spacing w:val="3"/>
          <w:sz w:val="24"/>
        </w:rPr>
        <w:t xml:space="preserve"> </w:t>
      </w:r>
      <w:r>
        <w:rPr>
          <w:sz w:val="24"/>
        </w:rPr>
        <w:t>dB</w:t>
      </w:r>
      <w:r>
        <w:rPr>
          <w:spacing w:val="1"/>
          <w:sz w:val="24"/>
        </w:rPr>
        <w:t xml:space="preserve"> </w:t>
      </w:r>
      <w:r>
        <w:rPr>
          <w:sz w:val="24"/>
        </w:rPr>
        <w:t>requirement</w:t>
      </w:r>
      <w:r>
        <w:rPr>
          <w:spacing w:val="3"/>
          <w:sz w:val="24"/>
        </w:rPr>
        <w:t xml:space="preserve"> </w:t>
      </w:r>
      <w:r>
        <w:rPr>
          <w:sz w:val="24"/>
        </w:rPr>
        <w:t>(VSWR</w:t>
      </w:r>
      <w:r>
        <w:rPr>
          <w:spacing w:val="4"/>
          <w:sz w:val="24"/>
        </w:rPr>
        <w:t xml:space="preserve"> </w:t>
      </w:r>
      <w:r>
        <w:rPr>
          <w:sz w:val="24"/>
        </w:rPr>
        <w:t>1.84).</w:t>
      </w:r>
      <w:r>
        <w:rPr>
          <w:spacing w:val="2"/>
          <w:sz w:val="24"/>
        </w:rPr>
        <w:t xml:space="preserve"> </w:t>
      </w:r>
      <w:r>
        <w:rPr>
          <w:sz w:val="24"/>
        </w:rPr>
        <w:t>The</w:t>
      </w:r>
      <w:r>
        <w:rPr>
          <w:spacing w:val="2"/>
          <w:sz w:val="24"/>
        </w:rPr>
        <w:t xml:space="preserve"> </w:t>
      </w:r>
      <w:r>
        <w:rPr>
          <w:sz w:val="24"/>
        </w:rPr>
        <w:t>dominant</w:t>
      </w:r>
      <w:r>
        <w:rPr>
          <w:spacing w:val="4"/>
          <w:sz w:val="24"/>
        </w:rPr>
        <w:t xml:space="preserve"> </w:t>
      </w:r>
      <w:r>
        <w:rPr>
          <w:sz w:val="24"/>
        </w:rPr>
        <w:t>loss</w:t>
      </w:r>
      <w:r>
        <w:rPr>
          <w:spacing w:val="4"/>
          <w:sz w:val="24"/>
        </w:rPr>
        <w:t xml:space="preserve"> </w:t>
      </w:r>
      <w:r>
        <w:rPr>
          <w:sz w:val="24"/>
        </w:rPr>
        <w:t>is</w:t>
      </w:r>
      <w:r>
        <w:rPr>
          <w:spacing w:val="1"/>
          <w:sz w:val="24"/>
        </w:rPr>
        <w:t xml:space="preserve"> </w:t>
      </w:r>
      <w:r>
        <w:rPr>
          <w:sz w:val="24"/>
        </w:rPr>
        <w:t>the horn</w:t>
      </w:r>
      <w:r>
        <w:rPr>
          <w:spacing w:val="2"/>
          <w:sz w:val="24"/>
        </w:rPr>
        <w:t xml:space="preserve"> </w:t>
      </w:r>
      <w:r>
        <w:rPr>
          <w:sz w:val="24"/>
        </w:rPr>
        <w:t>mismatch</w:t>
      </w:r>
      <w:r>
        <w:rPr>
          <w:spacing w:val="3"/>
          <w:sz w:val="24"/>
        </w:rPr>
        <w:t xml:space="preserve"> </w:t>
      </w:r>
      <w:r>
        <w:rPr>
          <w:spacing w:val="-5"/>
          <w:sz w:val="24"/>
        </w:rPr>
        <w:t>(50</w:t>
      </w:r>
    </w:p>
    <w:p w14:paraId="3B617C2C" w14:textId="77777777" w:rsidR="00541E91" w:rsidRDefault="00000000">
      <w:pPr>
        <w:pStyle w:val="BodyText"/>
        <w:spacing w:line="360" w:lineRule="auto"/>
        <w:ind w:right="167"/>
        <w:jc w:val="both"/>
      </w:pPr>
      <w:r>
        <w:t>% of the total); the shielding with flat flanges is also not guaranteed to reach 80 dB. The structure and mode are right, but this implementation does not pass.</w:t>
      </w:r>
    </w:p>
    <w:p w14:paraId="25E5713D" w14:textId="77777777" w:rsidR="00541E91" w:rsidRDefault="00000000">
      <w:pPr>
        <w:pStyle w:val="ListParagraph"/>
        <w:numPr>
          <w:ilvl w:val="0"/>
          <w:numId w:val="2"/>
        </w:numPr>
        <w:tabs>
          <w:tab w:val="left" w:pos="538"/>
        </w:tabs>
        <w:spacing w:before="119" w:line="360" w:lineRule="auto"/>
        <w:ind w:right="161" w:firstLine="0"/>
        <w:jc w:val="both"/>
        <w:rPr>
          <w:b/>
          <w:position w:val="2"/>
          <w:sz w:val="24"/>
        </w:rPr>
      </w:pPr>
      <w:r>
        <w:rPr>
          <w:b/>
          <w:position w:val="2"/>
          <w:sz w:val="24"/>
        </w:rPr>
        <w:t xml:space="preserve">Final design: YES, conditional on an adjustable stub. </w:t>
      </w:r>
      <w:r>
        <w:rPr>
          <w:position w:val="2"/>
          <w:sz w:val="24"/>
        </w:rPr>
        <w:t>The WR-90, TE</w:t>
      </w:r>
      <w:r>
        <w:rPr>
          <w:sz w:val="16"/>
        </w:rPr>
        <w:t>10</w:t>
      </w:r>
      <w:r>
        <w:rPr>
          <w:spacing w:val="40"/>
          <w:sz w:val="16"/>
        </w:rPr>
        <w:t xml:space="preserve"> </w:t>
      </w:r>
      <w:r>
        <w:rPr>
          <w:position w:val="2"/>
          <w:sz w:val="24"/>
        </w:rPr>
        <w:t xml:space="preserve">design with </w:t>
      </w:r>
      <w:r>
        <w:rPr>
          <w:sz w:val="24"/>
        </w:rPr>
        <w:t>silver-plated</w:t>
      </w:r>
      <w:r>
        <w:rPr>
          <w:spacing w:val="-3"/>
          <w:sz w:val="24"/>
        </w:rPr>
        <w:t xml:space="preserve"> </w:t>
      </w:r>
      <w:r>
        <w:rPr>
          <w:sz w:val="24"/>
        </w:rPr>
        <w:t>polished</w:t>
      </w:r>
      <w:r>
        <w:rPr>
          <w:spacing w:val="-3"/>
          <w:sz w:val="24"/>
        </w:rPr>
        <w:t xml:space="preserve"> </w:t>
      </w:r>
      <w:r>
        <w:rPr>
          <w:sz w:val="24"/>
        </w:rPr>
        <w:t>walls,</w:t>
      </w:r>
      <w:r>
        <w:rPr>
          <w:spacing w:val="-3"/>
          <w:sz w:val="24"/>
        </w:rPr>
        <w:t xml:space="preserve"> </w:t>
      </w:r>
      <w:r>
        <w:rPr>
          <w:sz w:val="24"/>
        </w:rPr>
        <w:t>a</w:t>
      </w:r>
      <w:r>
        <w:rPr>
          <w:spacing w:val="-4"/>
          <w:sz w:val="24"/>
        </w:rPr>
        <w:t xml:space="preserve"> </w:t>
      </w:r>
      <w:r>
        <w:rPr>
          <w:sz w:val="24"/>
        </w:rPr>
        <w:t>precision</w:t>
      </w:r>
      <w:r>
        <w:rPr>
          <w:spacing w:val="-3"/>
          <w:sz w:val="24"/>
        </w:rPr>
        <w:t xml:space="preserve"> </w:t>
      </w:r>
      <w:r>
        <w:rPr>
          <w:sz w:val="24"/>
        </w:rPr>
        <w:t>transition,</w:t>
      </w:r>
      <w:r>
        <w:rPr>
          <w:spacing w:val="-3"/>
          <w:sz w:val="24"/>
        </w:rPr>
        <w:t xml:space="preserve"> </w:t>
      </w:r>
      <w:r>
        <w:rPr>
          <w:sz w:val="24"/>
        </w:rPr>
        <w:t>gasketed</w:t>
      </w:r>
      <w:r>
        <w:rPr>
          <w:spacing w:val="-3"/>
          <w:sz w:val="24"/>
        </w:rPr>
        <w:t xml:space="preserve"> </w:t>
      </w:r>
      <w:r>
        <w:rPr>
          <w:sz w:val="24"/>
        </w:rPr>
        <w:t>flanges</w:t>
      </w:r>
      <w:r>
        <w:rPr>
          <w:spacing w:val="-4"/>
          <w:sz w:val="24"/>
        </w:rPr>
        <w:t xml:space="preserve"> </w:t>
      </w:r>
      <w:r>
        <w:rPr>
          <w:sz w:val="24"/>
        </w:rPr>
        <w:t>and</w:t>
      </w:r>
      <w:r>
        <w:rPr>
          <w:spacing w:val="-1"/>
          <w:sz w:val="24"/>
        </w:rPr>
        <w:t xml:space="preserve"> </w:t>
      </w:r>
      <w:r>
        <w:rPr>
          <w:sz w:val="24"/>
        </w:rPr>
        <w:t>a</w:t>
      </w:r>
      <w:r>
        <w:rPr>
          <w:spacing w:val="-4"/>
          <w:sz w:val="24"/>
        </w:rPr>
        <w:t xml:space="preserve"> </w:t>
      </w:r>
      <w:r>
        <w:rPr>
          <w:sz w:val="24"/>
        </w:rPr>
        <w:t>shunt</w:t>
      </w:r>
      <w:r>
        <w:rPr>
          <w:spacing w:val="-3"/>
          <w:sz w:val="24"/>
        </w:rPr>
        <w:t xml:space="preserve"> </w:t>
      </w:r>
      <w:r>
        <w:rPr>
          <w:sz w:val="24"/>
        </w:rPr>
        <w:t>stub</w:t>
      </w:r>
      <w:r>
        <w:rPr>
          <w:spacing w:val="-3"/>
          <w:sz w:val="24"/>
        </w:rPr>
        <w:t xml:space="preserve"> </w:t>
      </w:r>
      <w:r>
        <w:rPr>
          <w:sz w:val="24"/>
        </w:rPr>
        <w:t>(d</w:t>
      </w:r>
      <w:r>
        <w:rPr>
          <w:spacing w:val="-3"/>
          <w:sz w:val="24"/>
        </w:rPr>
        <w:t xml:space="preserve"> </w:t>
      </w:r>
      <w:r>
        <w:rPr>
          <w:sz w:val="24"/>
        </w:rPr>
        <w:t>=</w:t>
      </w:r>
      <w:r>
        <w:rPr>
          <w:spacing w:val="-5"/>
          <w:sz w:val="24"/>
        </w:rPr>
        <w:t xml:space="preserve"> </w:t>
      </w:r>
      <w:r>
        <w:rPr>
          <w:sz w:val="24"/>
        </w:rPr>
        <w:t xml:space="preserve">9.20 </w:t>
      </w:r>
      <w:r>
        <w:rPr>
          <w:position w:val="2"/>
          <w:sz w:val="24"/>
        </w:rPr>
        <w:t>mm, ℓ</w:t>
      </w:r>
      <w:r>
        <w:rPr>
          <w:sz w:val="16"/>
        </w:rPr>
        <w:t>s</w:t>
      </w:r>
      <w:r>
        <w:rPr>
          <w:spacing w:val="29"/>
          <w:sz w:val="16"/>
        </w:rPr>
        <w:t xml:space="preserve"> </w:t>
      </w:r>
      <w:r>
        <w:rPr>
          <w:position w:val="2"/>
          <w:sz w:val="24"/>
        </w:rPr>
        <w:t>= 7.35 mm) is accepted, based on the following evidence from Stages 1–6.</w:t>
      </w:r>
    </w:p>
    <w:p w14:paraId="6E35EF0C" w14:textId="77777777" w:rsidR="00541E91" w:rsidRDefault="00000000">
      <w:pPr>
        <w:pStyle w:val="ListParagraph"/>
        <w:numPr>
          <w:ilvl w:val="1"/>
          <w:numId w:val="2"/>
        </w:numPr>
        <w:tabs>
          <w:tab w:val="left" w:pos="705"/>
        </w:tabs>
        <w:spacing w:before="117" w:line="360" w:lineRule="auto"/>
        <w:ind w:right="165"/>
        <w:rPr>
          <w:sz w:val="24"/>
        </w:rPr>
      </w:pPr>
      <w:r>
        <w:rPr>
          <w:b/>
          <w:sz w:val="24"/>
        </w:rPr>
        <w:t xml:space="preserve">Compliance with each specification. </w:t>
      </w:r>
      <w:r>
        <w:rPr>
          <w:sz w:val="24"/>
        </w:rPr>
        <w:t>Insertion loss 0.23 dB worst in band (limit 0.30); return loss 18.2 dB worst nominal and 35.3 dB at centre (limit 18); power margin about 443 times at 6 km; mass 158 g (limit 200); shielding expected ≥ 90 dB with gaskets (to be tested).</w:t>
      </w:r>
    </w:p>
    <w:p w14:paraId="2620A0EA" w14:textId="77777777" w:rsidR="00541E91" w:rsidRDefault="00000000">
      <w:pPr>
        <w:pStyle w:val="ListParagraph"/>
        <w:numPr>
          <w:ilvl w:val="1"/>
          <w:numId w:val="2"/>
        </w:numPr>
        <w:tabs>
          <w:tab w:val="left" w:pos="705"/>
        </w:tabs>
        <w:spacing w:before="61" w:line="360" w:lineRule="auto"/>
        <w:ind w:right="166"/>
        <w:rPr>
          <w:sz w:val="24"/>
        </w:rPr>
      </w:pPr>
      <w:r>
        <w:rPr>
          <w:b/>
          <w:sz w:val="24"/>
        </w:rPr>
        <w:t>Dominant</w:t>
      </w:r>
      <w:r>
        <w:rPr>
          <w:b/>
          <w:spacing w:val="-2"/>
          <w:sz w:val="24"/>
        </w:rPr>
        <w:t xml:space="preserve"> </w:t>
      </w:r>
      <w:r>
        <w:rPr>
          <w:b/>
          <w:sz w:val="24"/>
        </w:rPr>
        <w:t xml:space="preserve">loss. </w:t>
      </w:r>
      <w:r>
        <w:rPr>
          <w:sz w:val="24"/>
        </w:rPr>
        <w:t>Mismatch</w:t>
      </w:r>
      <w:r>
        <w:rPr>
          <w:spacing w:val="-1"/>
          <w:sz w:val="24"/>
        </w:rPr>
        <w:t xml:space="preserve"> </w:t>
      </w:r>
      <w:r>
        <w:rPr>
          <w:sz w:val="24"/>
        </w:rPr>
        <w:t>(50</w:t>
      </w:r>
      <w:r>
        <w:rPr>
          <w:spacing w:val="-2"/>
          <w:sz w:val="24"/>
        </w:rPr>
        <w:t xml:space="preserve"> </w:t>
      </w:r>
      <w:r>
        <w:rPr>
          <w:sz w:val="24"/>
        </w:rPr>
        <w:t>%)</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removed.</w:t>
      </w:r>
      <w:r>
        <w:rPr>
          <w:spacing w:val="-1"/>
          <w:sz w:val="24"/>
        </w:rPr>
        <w:t xml:space="preserve"> </w:t>
      </w:r>
      <w:r>
        <w:rPr>
          <w:sz w:val="24"/>
        </w:rPr>
        <w:t>What</w:t>
      </w:r>
      <w:r>
        <w:rPr>
          <w:spacing w:val="-1"/>
          <w:sz w:val="24"/>
        </w:rPr>
        <w:t xml:space="preserve"> </w:t>
      </w:r>
      <w:r>
        <w:rPr>
          <w:sz w:val="24"/>
        </w:rPr>
        <w:t>remains</w:t>
      </w:r>
      <w:r>
        <w:rPr>
          <w:spacing w:val="-1"/>
          <w:sz w:val="24"/>
        </w:rPr>
        <w:t xml:space="preserve"> </w:t>
      </w:r>
      <w:r>
        <w:rPr>
          <w:sz w:val="24"/>
        </w:rPr>
        <w:t>is</w:t>
      </w:r>
      <w:r>
        <w:rPr>
          <w:spacing w:val="-1"/>
          <w:sz w:val="24"/>
        </w:rPr>
        <w:t xml:space="preserve"> </w:t>
      </w:r>
      <w:r>
        <w:rPr>
          <w:sz w:val="24"/>
        </w:rPr>
        <w:t>dominated</w:t>
      </w:r>
      <w:r>
        <w:rPr>
          <w:spacing w:val="-2"/>
          <w:sz w:val="24"/>
        </w:rPr>
        <w:t xml:space="preserve"> </w:t>
      </w:r>
      <w:r>
        <w:rPr>
          <w:sz w:val="24"/>
        </w:rPr>
        <w:t>by</w:t>
      </w:r>
      <w:r>
        <w:rPr>
          <w:spacing w:val="-1"/>
          <w:sz w:val="24"/>
        </w:rPr>
        <w:t xml:space="preserve"> </w:t>
      </w:r>
      <w:r>
        <w:rPr>
          <w:sz w:val="24"/>
        </w:rPr>
        <w:t>the transition and flanges (55 % of 0.164 dB) and the plated wall (44 %). Both are small.</w:t>
      </w:r>
    </w:p>
    <w:p w14:paraId="4CC9E6BB" w14:textId="77777777" w:rsidR="00541E91" w:rsidRDefault="00000000">
      <w:pPr>
        <w:pStyle w:val="ListParagraph"/>
        <w:numPr>
          <w:ilvl w:val="1"/>
          <w:numId w:val="2"/>
        </w:numPr>
        <w:tabs>
          <w:tab w:val="left" w:pos="705"/>
        </w:tabs>
        <w:spacing w:before="59" w:line="357" w:lineRule="auto"/>
        <w:ind w:right="161"/>
        <w:rPr>
          <w:position w:val="2"/>
          <w:sz w:val="24"/>
        </w:rPr>
      </w:pPr>
      <w:r>
        <w:rPr>
          <w:b/>
          <w:position w:val="2"/>
          <w:sz w:val="24"/>
        </w:rPr>
        <w:t>Single-mode</w:t>
      </w:r>
      <w:r>
        <w:rPr>
          <w:b/>
          <w:spacing w:val="-11"/>
          <w:position w:val="2"/>
          <w:sz w:val="24"/>
        </w:rPr>
        <w:t xml:space="preserve"> </w:t>
      </w:r>
      <w:r>
        <w:rPr>
          <w:b/>
          <w:position w:val="2"/>
          <w:sz w:val="24"/>
        </w:rPr>
        <w:t>margin.</w:t>
      </w:r>
      <w:r>
        <w:rPr>
          <w:b/>
          <w:spacing w:val="-8"/>
          <w:position w:val="2"/>
          <w:sz w:val="24"/>
        </w:rPr>
        <w:t xml:space="preserve"> </w:t>
      </w:r>
      <w:r>
        <w:rPr>
          <w:position w:val="2"/>
          <w:sz w:val="24"/>
        </w:rPr>
        <w:t>The</w:t>
      </w:r>
      <w:r>
        <w:rPr>
          <w:spacing w:val="-11"/>
          <w:position w:val="2"/>
          <w:sz w:val="24"/>
        </w:rPr>
        <w:t xml:space="preserve"> </w:t>
      </w:r>
      <w:r>
        <w:rPr>
          <w:position w:val="2"/>
          <w:sz w:val="24"/>
        </w:rPr>
        <w:t>band</w:t>
      </w:r>
      <w:r>
        <w:rPr>
          <w:spacing w:val="-10"/>
          <w:position w:val="2"/>
          <w:sz w:val="24"/>
        </w:rPr>
        <w:t xml:space="preserve"> </w:t>
      </w:r>
      <w:r>
        <w:rPr>
          <w:position w:val="2"/>
          <w:sz w:val="24"/>
        </w:rPr>
        <w:t>is</w:t>
      </w:r>
      <w:r>
        <w:rPr>
          <w:spacing w:val="-9"/>
          <w:position w:val="2"/>
          <w:sz w:val="24"/>
        </w:rPr>
        <w:t xml:space="preserve"> </w:t>
      </w:r>
      <w:r>
        <w:rPr>
          <w:position w:val="2"/>
          <w:sz w:val="24"/>
        </w:rPr>
        <w:t>37</w:t>
      </w:r>
      <w:r>
        <w:rPr>
          <w:spacing w:val="-10"/>
          <w:position w:val="2"/>
          <w:sz w:val="24"/>
        </w:rPr>
        <w:t xml:space="preserve"> </w:t>
      </w:r>
      <w:r>
        <w:rPr>
          <w:position w:val="2"/>
          <w:sz w:val="24"/>
        </w:rPr>
        <w:t>%</w:t>
      </w:r>
      <w:r>
        <w:rPr>
          <w:spacing w:val="-8"/>
          <w:position w:val="2"/>
          <w:sz w:val="24"/>
        </w:rPr>
        <w:t xml:space="preserve"> </w:t>
      </w:r>
      <w:r>
        <w:rPr>
          <w:position w:val="2"/>
          <w:sz w:val="24"/>
        </w:rPr>
        <w:t>above</w:t>
      </w:r>
      <w:r>
        <w:rPr>
          <w:spacing w:val="-11"/>
          <w:position w:val="2"/>
          <w:sz w:val="24"/>
        </w:rPr>
        <w:t xml:space="preserve"> </w:t>
      </w:r>
      <w:r>
        <w:rPr>
          <w:position w:val="2"/>
          <w:sz w:val="24"/>
        </w:rPr>
        <w:t>the</w:t>
      </w:r>
      <w:r>
        <w:rPr>
          <w:spacing w:val="-8"/>
          <w:position w:val="2"/>
          <w:sz w:val="24"/>
        </w:rPr>
        <w:t xml:space="preserve"> </w:t>
      </w:r>
      <w:r>
        <w:rPr>
          <w:position w:val="2"/>
          <w:sz w:val="24"/>
        </w:rPr>
        <w:t>TE</w:t>
      </w:r>
      <w:r>
        <w:rPr>
          <w:sz w:val="16"/>
        </w:rPr>
        <w:t>10</w:t>
      </w:r>
      <w:r>
        <w:rPr>
          <w:spacing w:val="12"/>
          <w:sz w:val="16"/>
        </w:rPr>
        <w:t xml:space="preserve"> </w:t>
      </w:r>
      <w:r>
        <w:rPr>
          <w:position w:val="2"/>
          <w:sz w:val="24"/>
        </w:rPr>
        <w:t>cutoff</w:t>
      </w:r>
      <w:r>
        <w:rPr>
          <w:spacing w:val="-11"/>
          <w:position w:val="2"/>
          <w:sz w:val="24"/>
        </w:rPr>
        <w:t xml:space="preserve"> </w:t>
      </w:r>
      <w:r>
        <w:rPr>
          <w:position w:val="2"/>
          <w:sz w:val="24"/>
        </w:rPr>
        <w:t>and</w:t>
      </w:r>
      <w:r>
        <w:rPr>
          <w:spacing w:val="-10"/>
          <w:position w:val="2"/>
          <w:sz w:val="24"/>
        </w:rPr>
        <w:t xml:space="preserve"> </w:t>
      </w:r>
      <w:r>
        <w:rPr>
          <w:position w:val="2"/>
          <w:sz w:val="24"/>
        </w:rPr>
        <w:t>24</w:t>
      </w:r>
      <w:r>
        <w:rPr>
          <w:spacing w:val="-10"/>
          <w:position w:val="2"/>
          <w:sz w:val="24"/>
        </w:rPr>
        <w:t xml:space="preserve"> </w:t>
      </w:r>
      <w:r>
        <w:rPr>
          <w:position w:val="2"/>
          <w:sz w:val="24"/>
        </w:rPr>
        <w:t>%</w:t>
      </w:r>
      <w:r>
        <w:rPr>
          <w:spacing w:val="-10"/>
          <w:position w:val="2"/>
          <w:sz w:val="24"/>
        </w:rPr>
        <w:t xml:space="preserve"> </w:t>
      </w:r>
      <w:r>
        <w:rPr>
          <w:position w:val="2"/>
          <w:sz w:val="24"/>
        </w:rPr>
        <w:t>below</w:t>
      </w:r>
      <w:r>
        <w:rPr>
          <w:spacing w:val="-10"/>
          <w:position w:val="2"/>
          <w:sz w:val="24"/>
        </w:rPr>
        <w:t xml:space="preserve"> </w:t>
      </w:r>
      <w:r>
        <w:rPr>
          <w:position w:val="2"/>
          <w:sz w:val="24"/>
        </w:rPr>
        <w:t>TE</w:t>
      </w:r>
      <w:r>
        <w:rPr>
          <w:sz w:val="16"/>
        </w:rPr>
        <w:t>20</w:t>
      </w:r>
      <w:r>
        <w:rPr>
          <w:position w:val="2"/>
          <w:sz w:val="24"/>
        </w:rPr>
        <w:t>,</w:t>
      </w:r>
      <w:r>
        <w:rPr>
          <w:spacing w:val="-10"/>
          <w:position w:val="2"/>
          <w:sz w:val="24"/>
        </w:rPr>
        <w:t xml:space="preserve"> </w:t>
      </w:r>
      <w:r>
        <w:rPr>
          <w:position w:val="2"/>
          <w:sz w:val="24"/>
        </w:rPr>
        <w:t xml:space="preserve">and </w:t>
      </w:r>
      <w:r>
        <w:rPr>
          <w:sz w:val="24"/>
        </w:rPr>
        <w:t>it stays single-mode for ±5 % on a.</w:t>
      </w:r>
    </w:p>
    <w:p w14:paraId="78A576D6" w14:textId="77777777" w:rsidR="00541E91" w:rsidRDefault="00541E91">
      <w:pPr>
        <w:pStyle w:val="ListParagraph"/>
        <w:spacing w:line="357" w:lineRule="auto"/>
        <w:rPr>
          <w:position w:val="2"/>
          <w:sz w:val="24"/>
        </w:rPr>
        <w:sectPr w:rsidR="00541E91">
          <w:pgSz w:w="11910" w:h="16840"/>
          <w:pgMar w:top="1360" w:right="1275" w:bottom="280" w:left="1275" w:header="720" w:footer="720" w:gutter="0"/>
          <w:cols w:space="720"/>
        </w:sectPr>
      </w:pPr>
    </w:p>
    <w:p w14:paraId="7ECCE6F3" w14:textId="77777777" w:rsidR="00541E91" w:rsidRDefault="00000000">
      <w:pPr>
        <w:pStyle w:val="ListParagraph"/>
        <w:numPr>
          <w:ilvl w:val="1"/>
          <w:numId w:val="2"/>
        </w:numPr>
        <w:tabs>
          <w:tab w:val="left" w:pos="705"/>
        </w:tabs>
        <w:spacing w:line="360" w:lineRule="auto"/>
        <w:ind w:right="166"/>
        <w:rPr>
          <w:sz w:val="24"/>
        </w:rPr>
      </w:pPr>
      <w:r>
        <w:rPr>
          <w:b/>
          <w:sz w:val="24"/>
        </w:rPr>
        <w:lastRenderedPageBreak/>
        <w:t xml:space="preserve">Matching. </w:t>
      </w:r>
      <w:r>
        <w:rPr>
          <w:sz w:val="24"/>
        </w:rPr>
        <w:t>The stub gives 35.3 dB at the centre and 18.2 dB at the edges, a margin of only 0.18 dB on the nominal design.</w:t>
      </w:r>
    </w:p>
    <w:p w14:paraId="15C4F82F" w14:textId="77777777" w:rsidR="00541E91" w:rsidRDefault="00000000">
      <w:pPr>
        <w:pStyle w:val="ListParagraph"/>
        <w:numPr>
          <w:ilvl w:val="1"/>
          <w:numId w:val="2"/>
        </w:numPr>
        <w:tabs>
          <w:tab w:val="left" w:pos="705"/>
        </w:tabs>
        <w:spacing w:before="61" w:line="360" w:lineRule="auto"/>
        <w:ind w:right="168"/>
        <w:rPr>
          <w:sz w:val="24"/>
        </w:rPr>
      </w:pPr>
      <w:r>
        <w:rPr>
          <w:b/>
          <w:sz w:val="24"/>
        </w:rPr>
        <w:t xml:space="preserve">EMC behaviour. </w:t>
      </w:r>
      <w:r>
        <w:rPr>
          <w:sz w:val="24"/>
        </w:rPr>
        <w:t>A closed metal guide with gasketed flanges keeps the RF inside; the harmonic filter and exclusion zone handle emissions and exposure.</w:t>
      </w:r>
    </w:p>
    <w:p w14:paraId="4071D8F3" w14:textId="77777777" w:rsidR="00541E91" w:rsidRDefault="00000000">
      <w:pPr>
        <w:pStyle w:val="ListParagraph"/>
        <w:numPr>
          <w:ilvl w:val="1"/>
          <w:numId w:val="2"/>
        </w:numPr>
        <w:tabs>
          <w:tab w:val="left" w:pos="705"/>
        </w:tabs>
        <w:spacing w:line="360" w:lineRule="auto"/>
        <w:ind w:right="164"/>
        <w:rPr>
          <w:sz w:val="24"/>
        </w:rPr>
      </w:pPr>
      <w:r>
        <w:rPr>
          <w:b/>
          <w:sz w:val="24"/>
        </w:rPr>
        <w:t xml:space="preserve">Tolerance sensitivity. </w:t>
      </w:r>
      <w:r>
        <w:rPr>
          <w:sz w:val="24"/>
        </w:rPr>
        <w:t>As machined, the worst case is 17.0 dB, about 1 dB under the target.</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why</w:t>
      </w:r>
      <w:r>
        <w:rPr>
          <w:spacing w:val="-15"/>
          <w:sz w:val="24"/>
        </w:rPr>
        <w:t xml:space="preserve"> </w:t>
      </w:r>
      <w:r>
        <w:rPr>
          <w:sz w:val="24"/>
        </w:rPr>
        <w:t>the</w:t>
      </w:r>
      <w:r>
        <w:rPr>
          <w:spacing w:val="-15"/>
          <w:sz w:val="24"/>
        </w:rPr>
        <w:t xml:space="preserve"> </w:t>
      </w:r>
      <w:r>
        <w:rPr>
          <w:sz w:val="24"/>
        </w:rPr>
        <w:t>decision</w:t>
      </w:r>
      <w:r>
        <w:rPr>
          <w:spacing w:val="-15"/>
          <w:sz w:val="24"/>
        </w:rPr>
        <w:t xml:space="preserve"> </w:t>
      </w:r>
      <w:r>
        <w:rPr>
          <w:sz w:val="24"/>
        </w:rPr>
        <w:t>is</w:t>
      </w:r>
      <w:r>
        <w:rPr>
          <w:spacing w:val="-15"/>
          <w:sz w:val="24"/>
        </w:rPr>
        <w:t xml:space="preserve"> </w:t>
      </w:r>
      <w:r>
        <w:rPr>
          <w:sz w:val="24"/>
        </w:rPr>
        <w:t>conditional:</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adjustable</w:t>
      </w:r>
      <w:r>
        <w:rPr>
          <w:spacing w:val="-15"/>
          <w:sz w:val="24"/>
        </w:rPr>
        <w:t xml:space="preserve"> </w:t>
      </w:r>
      <w:r>
        <w:rPr>
          <w:sz w:val="24"/>
        </w:rPr>
        <w:t>stub</w:t>
      </w:r>
      <w:r>
        <w:rPr>
          <w:spacing w:val="-15"/>
          <w:sz w:val="24"/>
        </w:rPr>
        <w:t xml:space="preserve"> </w:t>
      </w:r>
      <w:r>
        <w:rPr>
          <w:sz w:val="24"/>
        </w:rPr>
        <w:t>trimmed</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VNA it recovers to 18.1 dB.</w:t>
      </w:r>
    </w:p>
    <w:p w14:paraId="6A9CACC1" w14:textId="77777777" w:rsidR="00541E91" w:rsidRDefault="00000000">
      <w:pPr>
        <w:pStyle w:val="BodyText"/>
        <w:spacing w:before="59" w:line="360" w:lineRule="auto"/>
        <w:ind w:right="157"/>
        <w:jc w:val="both"/>
      </w:pPr>
      <w:r>
        <w:rPr>
          <w:b/>
        </w:rPr>
        <w:t xml:space="preserve">Remaining non-compliance and further change (the "if NO" part, applied to the fixed-stub version). </w:t>
      </w:r>
      <w:r>
        <w:t>A fixed stub as machined does not meet 18 dB in every corner, and the transition's own reflection could take it lower. The further change is an adjustable stub plus a transition</w:t>
      </w:r>
      <w:r>
        <w:rPr>
          <w:spacing w:val="-4"/>
        </w:rPr>
        <w:t xml:space="preserve"> </w:t>
      </w:r>
      <w:r>
        <w:t>specified</w:t>
      </w:r>
      <w:r>
        <w:rPr>
          <w:spacing w:val="-5"/>
        </w:rPr>
        <w:t xml:space="preserve"> </w:t>
      </w:r>
      <w:r>
        <w:t>at</w:t>
      </w:r>
      <w:r>
        <w:rPr>
          <w:spacing w:val="-4"/>
        </w:rPr>
        <w:t xml:space="preserve"> </w:t>
      </w:r>
      <w:r>
        <w:t>VSWR</w:t>
      </w:r>
      <w:r>
        <w:rPr>
          <w:spacing w:val="-4"/>
        </w:rPr>
        <w:t xml:space="preserve"> </w:t>
      </w:r>
      <w:r>
        <w:t>≤</w:t>
      </w:r>
      <w:r>
        <w:rPr>
          <w:spacing w:val="-5"/>
        </w:rPr>
        <w:t xml:space="preserve"> </w:t>
      </w:r>
      <w:r>
        <w:t>1.05,</w:t>
      </w:r>
      <w:r>
        <w:rPr>
          <w:spacing w:val="-5"/>
        </w:rPr>
        <w:t xml:space="preserve"> </w:t>
      </w:r>
      <w:r>
        <w:t>as</w:t>
      </w:r>
      <w:r>
        <w:rPr>
          <w:spacing w:val="-5"/>
        </w:rPr>
        <w:t xml:space="preserve"> </w:t>
      </w:r>
      <w:r>
        <w:t>described</w:t>
      </w:r>
      <w:r>
        <w:rPr>
          <w:spacing w:val="-2"/>
        </w:rPr>
        <w:t xml:space="preserve"> </w:t>
      </w:r>
      <w:r>
        <w:t>in</w:t>
      </w:r>
      <w:r>
        <w:rPr>
          <w:spacing w:val="-4"/>
        </w:rPr>
        <w:t xml:space="preserve"> </w:t>
      </w:r>
      <w:r>
        <w:t>6.5.</w:t>
      </w:r>
      <w:r>
        <w:rPr>
          <w:spacing w:val="-5"/>
        </w:rPr>
        <w:t xml:space="preserve"> </w:t>
      </w:r>
      <w:r>
        <w:t>I</w:t>
      </w:r>
      <w:r>
        <w:rPr>
          <w:spacing w:val="-8"/>
        </w:rPr>
        <w:t xml:space="preserve"> </w:t>
      </w:r>
      <w:r>
        <w:t>predict</w:t>
      </w:r>
      <w:r>
        <w:rPr>
          <w:spacing w:val="-5"/>
        </w:rPr>
        <w:t xml:space="preserve"> </w:t>
      </w:r>
      <w:r>
        <w:t>that</w:t>
      </w:r>
      <w:r>
        <w:rPr>
          <w:spacing w:val="-5"/>
        </w:rPr>
        <w:t xml:space="preserve"> </w:t>
      </w:r>
      <w:r>
        <w:t>this</w:t>
      </w:r>
      <w:r>
        <w:rPr>
          <w:spacing w:val="-5"/>
        </w:rPr>
        <w:t xml:space="preserve"> </w:t>
      </w:r>
      <w:r>
        <w:t>leaves</w:t>
      </w:r>
      <w:r>
        <w:rPr>
          <w:spacing w:val="-5"/>
        </w:rPr>
        <w:t xml:space="preserve"> </w:t>
      </w:r>
      <w:r>
        <w:t>the</w:t>
      </w:r>
      <w:r>
        <w:rPr>
          <w:spacing w:val="-3"/>
        </w:rPr>
        <w:t xml:space="preserve"> </w:t>
      </w:r>
      <w:r>
        <w:t>insertion loss essentially unchanged (below 0.01 dB extra, since a plunger adds a small contact resistance), lets the return loss reach at least 18 dB in the as-built unit (my model gives 18.1 dB), and does not change the mode behaviour at all, because the guide dimensions are untouched.</w:t>
      </w:r>
      <w:r>
        <w:rPr>
          <w:spacing w:val="-5"/>
        </w:rPr>
        <w:t xml:space="preserve"> </w:t>
      </w:r>
      <w:r>
        <w:t>If</w:t>
      </w:r>
      <w:r>
        <w:rPr>
          <w:spacing w:val="-9"/>
        </w:rPr>
        <w:t xml:space="preserve"> </w:t>
      </w:r>
      <w:r>
        <w:t>a</w:t>
      </w:r>
      <w:r>
        <w:rPr>
          <w:spacing w:val="-6"/>
        </w:rPr>
        <w:t xml:space="preserve"> </w:t>
      </w:r>
      <w:r>
        <w:t>later</w:t>
      </w:r>
      <w:r>
        <w:rPr>
          <w:spacing w:val="-6"/>
        </w:rPr>
        <w:t xml:space="preserve"> </w:t>
      </w:r>
      <w:r>
        <w:t>system</w:t>
      </w:r>
      <w:r>
        <w:rPr>
          <w:spacing w:val="-7"/>
        </w:rPr>
        <w:t xml:space="preserve"> </w:t>
      </w:r>
      <w:r>
        <w:t>change</w:t>
      </w:r>
      <w:r>
        <w:rPr>
          <w:spacing w:val="-8"/>
        </w:rPr>
        <w:t xml:space="preserve"> </w:t>
      </w:r>
      <w:r>
        <w:t>demanded</w:t>
      </w:r>
      <w:r>
        <w:rPr>
          <w:spacing w:val="-5"/>
        </w:rPr>
        <w:t xml:space="preserve"> </w:t>
      </w:r>
      <w:r>
        <w:t>a</w:t>
      </w:r>
      <w:r>
        <w:rPr>
          <w:spacing w:val="-6"/>
        </w:rPr>
        <w:t xml:space="preserve"> </w:t>
      </w:r>
      <w:r>
        <w:t>wider</w:t>
      </w:r>
      <w:r>
        <w:rPr>
          <w:spacing w:val="-8"/>
        </w:rPr>
        <w:t xml:space="preserve"> </w:t>
      </w:r>
      <w:r>
        <w:t>band</w:t>
      </w:r>
      <w:r>
        <w:rPr>
          <w:spacing w:val="-5"/>
        </w:rPr>
        <w:t xml:space="preserve"> </w:t>
      </w:r>
      <w:r>
        <w:t>or</w:t>
      </w:r>
      <w:r>
        <w:rPr>
          <w:spacing w:val="-8"/>
        </w:rPr>
        <w:t xml:space="preserve"> </w:t>
      </w:r>
      <w:r>
        <w:t>tighter</w:t>
      </w:r>
      <w:r>
        <w:rPr>
          <w:spacing w:val="-6"/>
        </w:rPr>
        <w:t xml:space="preserve"> </w:t>
      </w:r>
      <w:r>
        <w:t>return</w:t>
      </w:r>
      <w:r>
        <w:rPr>
          <w:spacing w:val="-8"/>
        </w:rPr>
        <w:t xml:space="preserve"> </w:t>
      </w:r>
      <w:r>
        <w:t>loss,</w:t>
      </w:r>
      <w:r>
        <w:rPr>
          <w:spacing w:val="-7"/>
        </w:rPr>
        <w:t xml:space="preserve"> </w:t>
      </w:r>
      <w:r>
        <w:t>the</w:t>
      </w:r>
      <w:r>
        <w:rPr>
          <w:spacing w:val="-8"/>
        </w:rPr>
        <w:t xml:space="preserve"> </w:t>
      </w:r>
      <w:r>
        <w:t>next</w:t>
      </w:r>
      <w:r>
        <w:rPr>
          <w:spacing w:val="-5"/>
        </w:rPr>
        <w:t xml:space="preserve"> </w:t>
      </w:r>
      <w:r>
        <w:t>step would be a double-stub or tapered-throat matching section.</w:t>
      </w:r>
    </w:p>
    <w:p w14:paraId="179C5716" w14:textId="77777777" w:rsidR="00541E91" w:rsidRDefault="00000000">
      <w:pPr>
        <w:pStyle w:val="BodyText"/>
        <w:spacing w:before="164"/>
        <w:ind w:left="0"/>
        <w:rPr>
          <w:sz w:val="20"/>
        </w:rPr>
      </w:pPr>
      <w:r>
        <w:rPr>
          <w:noProof/>
          <w:sz w:val="20"/>
        </w:rPr>
        <mc:AlternateContent>
          <mc:Choice Requires="wps">
            <w:drawing>
              <wp:anchor distT="0" distB="0" distL="0" distR="0" simplePos="0" relativeHeight="487595008" behindDoc="1" locked="0" layoutInCell="1" allowOverlap="1" wp14:anchorId="0FD7133C" wp14:editId="49099906">
                <wp:simplePos x="0" y="0"/>
                <wp:positionH relativeFrom="page">
                  <wp:posOffset>896416</wp:posOffset>
                </wp:positionH>
                <wp:positionV relativeFrom="paragraph">
                  <wp:posOffset>265660</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EBF61D" id="Graphic 17" o:spid="_x0000_s1026" style="position:absolute;margin-left:70.6pt;margin-top:20.9pt;width:454.3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" path="m5769229,l,,,6096r5769229,l5769229,xe" fillcolor="black" stroked="f">
                <v:path arrowok="t"/>
                <w10:wrap type="topAndBottom" anchorx="page"/>
              </v:shape>
            </w:pict>
          </mc:Fallback>
        </mc:AlternateContent>
      </w:r>
    </w:p>
    <w:p w14:paraId="63C59AD7" w14:textId="77777777" w:rsidR="00541E91" w:rsidRDefault="00000000">
      <w:pPr>
        <w:pStyle w:val="Heading1"/>
        <w:spacing w:before="243"/>
        <w:jc w:val="left"/>
      </w:pPr>
      <w:bookmarkStart w:id="7" w:name="References"/>
      <w:bookmarkEnd w:id="7"/>
      <w:r>
        <w:rPr>
          <w:spacing w:val="-2"/>
        </w:rPr>
        <w:t>References</w:t>
      </w:r>
    </w:p>
    <w:p w14:paraId="2ED21E9F" w14:textId="77777777" w:rsidR="00541E91" w:rsidRDefault="00000000">
      <w:pPr>
        <w:pStyle w:val="ListParagraph"/>
        <w:numPr>
          <w:ilvl w:val="0"/>
          <w:numId w:val="1"/>
        </w:numPr>
        <w:tabs>
          <w:tab w:val="left" w:pos="502"/>
        </w:tabs>
        <w:spacing w:before="277"/>
        <w:ind w:left="502" w:hanging="337"/>
        <w:rPr>
          <w:sz w:val="24"/>
        </w:rPr>
      </w:pPr>
      <w:r>
        <w:rPr>
          <w:sz w:val="24"/>
        </w:rPr>
        <w:t>D.</w:t>
      </w:r>
      <w:r>
        <w:rPr>
          <w:spacing w:val="-3"/>
          <w:sz w:val="24"/>
        </w:rPr>
        <w:t xml:space="preserve"> </w:t>
      </w:r>
      <w:r>
        <w:rPr>
          <w:sz w:val="24"/>
        </w:rPr>
        <w:t>M.</w:t>
      </w:r>
      <w:r>
        <w:rPr>
          <w:spacing w:val="-1"/>
          <w:sz w:val="24"/>
        </w:rPr>
        <w:t xml:space="preserve"> </w:t>
      </w:r>
      <w:r>
        <w:rPr>
          <w:sz w:val="24"/>
        </w:rPr>
        <w:t>Pozar,</w:t>
      </w:r>
      <w:r>
        <w:rPr>
          <w:spacing w:val="-1"/>
          <w:sz w:val="24"/>
        </w:rPr>
        <w:t xml:space="preserve"> </w:t>
      </w:r>
      <w:r>
        <w:rPr>
          <w:sz w:val="24"/>
        </w:rPr>
        <w:t>Microwave</w:t>
      </w:r>
      <w:r>
        <w:rPr>
          <w:spacing w:val="-2"/>
          <w:sz w:val="24"/>
        </w:rPr>
        <w:t xml:space="preserve"> </w:t>
      </w:r>
      <w:r>
        <w:rPr>
          <w:sz w:val="24"/>
        </w:rPr>
        <w:t>Engineering,</w:t>
      </w:r>
      <w:r>
        <w:rPr>
          <w:spacing w:val="-1"/>
          <w:sz w:val="24"/>
        </w:rPr>
        <w:t xml:space="preserve"> </w:t>
      </w:r>
      <w:r>
        <w:rPr>
          <w:sz w:val="24"/>
        </w:rPr>
        <w:t>4th</w:t>
      </w:r>
      <w:r>
        <w:rPr>
          <w:spacing w:val="-1"/>
          <w:sz w:val="24"/>
        </w:rPr>
        <w:t xml:space="preserve"> </w:t>
      </w:r>
      <w:r>
        <w:rPr>
          <w:sz w:val="24"/>
        </w:rPr>
        <w:t>ed.,</w:t>
      </w:r>
      <w:r>
        <w:rPr>
          <w:spacing w:val="1"/>
          <w:sz w:val="24"/>
        </w:rPr>
        <w:t xml:space="preserve"> </w:t>
      </w:r>
      <w:r>
        <w:rPr>
          <w:sz w:val="24"/>
        </w:rPr>
        <w:t xml:space="preserve">Wiley, </w:t>
      </w:r>
      <w:r>
        <w:rPr>
          <w:spacing w:val="-2"/>
          <w:sz w:val="24"/>
        </w:rPr>
        <w:t>2012.</w:t>
      </w:r>
    </w:p>
    <w:p w14:paraId="4DED7E8C" w14:textId="77777777" w:rsidR="00541E91" w:rsidRDefault="00000000">
      <w:pPr>
        <w:pStyle w:val="ListParagraph"/>
        <w:numPr>
          <w:ilvl w:val="0"/>
          <w:numId w:val="1"/>
        </w:numPr>
        <w:tabs>
          <w:tab w:val="left" w:pos="502"/>
        </w:tabs>
        <w:spacing w:before="199"/>
        <w:ind w:left="502" w:hanging="337"/>
        <w:rPr>
          <w:sz w:val="24"/>
        </w:rPr>
      </w:pPr>
      <w:r>
        <w:rPr>
          <w:sz w:val="24"/>
        </w:rPr>
        <w:t>R.</w:t>
      </w:r>
      <w:r>
        <w:rPr>
          <w:spacing w:val="-2"/>
          <w:sz w:val="24"/>
        </w:rPr>
        <w:t xml:space="preserve"> </w:t>
      </w:r>
      <w:r>
        <w:rPr>
          <w:sz w:val="24"/>
        </w:rPr>
        <w:t>E.</w:t>
      </w:r>
      <w:r>
        <w:rPr>
          <w:spacing w:val="-1"/>
          <w:sz w:val="24"/>
        </w:rPr>
        <w:t xml:space="preserve"> </w:t>
      </w:r>
      <w:r>
        <w:rPr>
          <w:sz w:val="24"/>
        </w:rPr>
        <w:t>Collin,</w:t>
      </w:r>
      <w:r>
        <w:rPr>
          <w:spacing w:val="-1"/>
          <w:sz w:val="24"/>
        </w:rPr>
        <w:t xml:space="preserve"> </w:t>
      </w:r>
      <w:r>
        <w:rPr>
          <w:sz w:val="24"/>
        </w:rPr>
        <w:t>Foundations</w:t>
      </w:r>
      <w:r>
        <w:rPr>
          <w:spacing w:val="-2"/>
          <w:sz w:val="24"/>
        </w:rPr>
        <w:t xml:space="preserve"> </w:t>
      </w:r>
      <w:r>
        <w:rPr>
          <w:sz w:val="24"/>
        </w:rPr>
        <w:t>for</w:t>
      </w:r>
      <w:r>
        <w:rPr>
          <w:spacing w:val="-3"/>
          <w:sz w:val="24"/>
        </w:rPr>
        <w:t xml:space="preserve"> </w:t>
      </w:r>
      <w:r>
        <w:rPr>
          <w:sz w:val="24"/>
        </w:rPr>
        <w:t>Microwave</w:t>
      </w:r>
      <w:r>
        <w:rPr>
          <w:spacing w:val="-2"/>
          <w:sz w:val="24"/>
        </w:rPr>
        <w:t xml:space="preserve"> </w:t>
      </w:r>
      <w:r>
        <w:rPr>
          <w:sz w:val="24"/>
        </w:rPr>
        <w:t>Engineering,</w:t>
      </w:r>
      <w:r>
        <w:rPr>
          <w:spacing w:val="-1"/>
          <w:sz w:val="24"/>
        </w:rPr>
        <w:t xml:space="preserve"> </w:t>
      </w:r>
      <w:r>
        <w:rPr>
          <w:sz w:val="24"/>
        </w:rPr>
        <w:t>2nd</w:t>
      </w:r>
      <w:r>
        <w:rPr>
          <w:spacing w:val="-1"/>
          <w:sz w:val="24"/>
        </w:rPr>
        <w:t xml:space="preserve"> </w:t>
      </w:r>
      <w:r>
        <w:rPr>
          <w:sz w:val="24"/>
        </w:rPr>
        <w:t>ed.,</w:t>
      </w:r>
      <w:r>
        <w:rPr>
          <w:spacing w:val="1"/>
          <w:sz w:val="24"/>
        </w:rPr>
        <w:t xml:space="preserve"> </w:t>
      </w:r>
      <w:r>
        <w:rPr>
          <w:sz w:val="24"/>
        </w:rPr>
        <w:t>IEEE</w:t>
      </w:r>
      <w:r>
        <w:rPr>
          <w:spacing w:val="-1"/>
          <w:sz w:val="24"/>
        </w:rPr>
        <w:t xml:space="preserve"> </w:t>
      </w:r>
      <w:r>
        <w:rPr>
          <w:sz w:val="24"/>
        </w:rPr>
        <w:t>Press</w:t>
      </w:r>
      <w:r>
        <w:rPr>
          <w:spacing w:val="-2"/>
          <w:sz w:val="24"/>
        </w:rPr>
        <w:t xml:space="preserve"> </w:t>
      </w:r>
      <w:r>
        <w:rPr>
          <w:sz w:val="24"/>
        </w:rPr>
        <w:t>/</w:t>
      </w:r>
      <w:r>
        <w:rPr>
          <w:spacing w:val="-1"/>
          <w:sz w:val="24"/>
        </w:rPr>
        <w:t xml:space="preserve"> </w:t>
      </w:r>
      <w:r>
        <w:rPr>
          <w:sz w:val="24"/>
        </w:rPr>
        <w:t>Wiley,</w:t>
      </w:r>
      <w:r>
        <w:rPr>
          <w:spacing w:val="-1"/>
          <w:sz w:val="24"/>
        </w:rPr>
        <w:t xml:space="preserve"> </w:t>
      </w:r>
      <w:r>
        <w:rPr>
          <w:spacing w:val="-2"/>
          <w:sz w:val="24"/>
        </w:rPr>
        <w:t>2001.</w:t>
      </w:r>
    </w:p>
    <w:p w14:paraId="2B1C90F6" w14:textId="77777777" w:rsidR="00541E91" w:rsidRDefault="00000000">
      <w:pPr>
        <w:pStyle w:val="ListParagraph"/>
        <w:numPr>
          <w:ilvl w:val="0"/>
          <w:numId w:val="1"/>
        </w:numPr>
        <w:tabs>
          <w:tab w:val="left" w:pos="502"/>
          <w:tab w:val="left" w:pos="705"/>
        </w:tabs>
        <w:spacing w:before="197" w:line="360" w:lineRule="auto"/>
        <w:ind w:left="705" w:right="991" w:hanging="540"/>
        <w:rPr>
          <w:sz w:val="24"/>
        </w:rPr>
      </w:pPr>
      <w:r>
        <w:rPr>
          <w:sz w:val="24"/>
        </w:rPr>
        <w:t>S.</w:t>
      </w:r>
      <w:r>
        <w:rPr>
          <w:spacing w:val="-3"/>
          <w:sz w:val="24"/>
        </w:rPr>
        <w:t xml:space="preserve"> </w:t>
      </w:r>
      <w:r>
        <w:rPr>
          <w:sz w:val="24"/>
        </w:rPr>
        <w:t>Ramo,</w:t>
      </w:r>
      <w:r>
        <w:rPr>
          <w:spacing w:val="-3"/>
          <w:sz w:val="24"/>
        </w:rPr>
        <w:t xml:space="preserve"> </w:t>
      </w:r>
      <w:r>
        <w:rPr>
          <w:sz w:val="24"/>
        </w:rPr>
        <w:t>J.</w:t>
      </w:r>
      <w:r>
        <w:rPr>
          <w:spacing w:val="-3"/>
          <w:sz w:val="24"/>
        </w:rPr>
        <w:t xml:space="preserve"> </w:t>
      </w:r>
      <w:r>
        <w:rPr>
          <w:sz w:val="24"/>
        </w:rPr>
        <w:t>R.</w:t>
      </w:r>
      <w:r>
        <w:rPr>
          <w:spacing w:val="-3"/>
          <w:sz w:val="24"/>
        </w:rPr>
        <w:t xml:space="preserve"> </w:t>
      </w:r>
      <w:r>
        <w:rPr>
          <w:sz w:val="24"/>
        </w:rPr>
        <w:t>Whinnery</w:t>
      </w:r>
      <w:r>
        <w:rPr>
          <w:spacing w:val="-3"/>
          <w:sz w:val="24"/>
        </w:rPr>
        <w:t xml:space="preserve"> </w:t>
      </w:r>
      <w:r>
        <w:rPr>
          <w:sz w:val="24"/>
        </w:rPr>
        <w:t>and</w:t>
      </w:r>
      <w:r>
        <w:rPr>
          <w:spacing w:val="-3"/>
          <w:sz w:val="24"/>
        </w:rPr>
        <w:t xml:space="preserve"> </w:t>
      </w:r>
      <w:r>
        <w:rPr>
          <w:sz w:val="24"/>
        </w:rPr>
        <w:t>T.</w:t>
      </w:r>
      <w:r>
        <w:rPr>
          <w:spacing w:val="-3"/>
          <w:sz w:val="24"/>
        </w:rPr>
        <w:t xml:space="preserve"> </w:t>
      </w:r>
      <w:r>
        <w:rPr>
          <w:sz w:val="24"/>
        </w:rPr>
        <w:t>Van</w:t>
      </w:r>
      <w:r>
        <w:rPr>
          <w:spacing w:val="-3"/>
          <w:sz w:val="24"/>
        </w:rPr>
        <w:t xml:space="preserve"> </w:t>
      </w:r>
      <w:r>
        <w:rPr>
          <w:sz w:val="24"/>
        </w:rPr>
        <w:t>Duzer,</w:t>
      </w:r>
      <w:r>
        <w:rPr>
          <w:spacing w:val="-2"/>
          <w:sz w:val="24"/>
        </w:rPr>
        <w:t xml:space="preserve"> </w:t>
      </w:r>
      <w:r>
        <w:rPr>
          <w:sz w:val="24"/>
        </w:rPr>
        <w:t>Fields</w:t>
      </w:r>
      <w:r>
        <w:rPr>
          <w:spacing w:val="-4"/>
          <w:sz w:val="24"/>
        </w:rPr>
        <w:t xml:space="preserve"> </w:t>
      </w:r>
      <w:r>
        <w:rPr>
          <w:sz w:val="24"/>
        </w:rPr>
        <w:t>and</w:t>
      </w:r>
      <w:r>
        <w:rPr>
          <w:spacing w:val="-3"/>
          <w:sz w:val="24"/>
        </w:rPr>
        <w:t xml:space="preserve"> </w:t>
      </w:r>
      <w:r>
        <w:rPr>
          <w:sz w:val="24"/>
        </w:rPr>
        <w:t>Waves</w:t>
      </w:r>
      <w:r>
        <w:rPr>
          <w:spacing w:val="-4"/>
          <w:sz w:val="24"/>
        </w:rPr>
        <w:t xml:space="preserve"> </w:t>
      </w:r>
      <w:r>
        <w:rPr>
          <w:sz w:val="24"/>
        </w:rPr>
        <w:t>in</w:t>
      </w:r>
      <w:r>
        <w:rPr>
          <w:spacing w:val="-3"/>
          <w:sz w:val="24"/>
        </w:rPr>
        <w:t xml:space="preserve"> </w:t>
      </w:r>
      <w:r>
        <w:rPr>
          <w:sz w:val="24"/>
        </w:rPr>
        <w:t>Communication Electronics, 3rd ed., Wiley, 1994.</w:t>
      </w:r>
    </w:p>
    <w:p w14:paraId="01F1E784" w14:textId="77777777" w:rsidR="00541E91" w:rsidRDefault="00000000">
      <w:pPr>
        <w:pStyle w:val="ListParagraph"/>
        <w:numPr>
          <w:ilvl w:val="0"/>
          <w:numId w:val="1"/>
        </w:numPr>
        <w:tabs>
          <w:tab w:val="left" w:pos="502"/>
          <w:tab w:val="left" w:pos="705"/>
        </w:tabs>
        <w:spacing w:line="360" w:lineRule="auto"/>
        <w:ind w:left="705" w:right="620" w:hanging="540"/>
        <w:rPr>
          <w:sz w:val="24"/>
        </w:rPr>
      </w:pPr>
      <w:r>
        <w:rPr>
          <w:sz w:val="24"/>
        </w:rPr>
        <w:t>N.</w:t>
      </w:r>
      <w:r>
        <w:rPr>
          <w:spacing w:val="-4"/>
          <w:sz w:val="24"/>
        </w:rPr>
        <w:t xml:space="preserve"> </w:t>
      </w:r>
      <w:r>
        <w:rPr>
          <w:sz w:val="24"/>
        </w:rPr>
        <w:t>Marcuvitz</w:t>
      </w:r>
      <w:r>
        <w:rPr>
          <w:spacing w:val="-5"/>
          <w:sz w:val="24"/>
        </w:rPr>
        <w:t xml:space="preserve"> </w:t>
      </w:r>
      <w:r>
        <w:rPr>
          <w:sz w:val="24"/>
        </w:rPr>
        <w:t>(ed.),</w:t>
      </w:r>
      <w:r>
        <w:rPr>
          <w:spacing w:val="-3"/>
          <w:sz w:val="24"/>
        </w:rPr>
        <w:t xml:space="preserve"> </w:t>
      </w:r>
      <w:r>
        <w:rPr>
          <w:sz w:val="24"/>
        </w:rPr>
        <w:t>Waveguide</w:t>
      </w:r>
      <w:r>
        <w:rPr>
          <w:spacing w:val="-3"/>
          <w:sz w:val="24"/>
        </w:rPr>
        <w:t xml:space="preserve"> </w:t>
      </w:r>
      <w:r>
        <w:rPr>
          <w:sz w:val="24"/>
        </w:rPr>
        <w:t>Handbook,</w:t>
      </w:r>
      <w:r>
        <w:rPr>
          <w:spacing w:val="-2"/>
          <w:sz w:val="24"/>
        </w:rPr>
        <w:t xml:space="preserve"> </w:t>
      </w:r>
      <w:r>
        <w:rPr>
          <w:sz w:val="24"/>
        </w:rPr>
        <w:t>MIT</w:t>
      </w:r>
      <w:r>
        <w:rPr>
          <w:spacing w:val="-4"/>
          <w:sz w:val="24"/>
        </w:rPr>
        <w:t xml:space="preserve"> </w:t>
      </w:r>
      <w:r>
        <w:rPr>
          <w:sz w:val="24"/>
        </w:rPr>
        <w:t>Radiation</w:t>
      </w:r>
      <w:r>
        <w:rPr>
          <w:spacing w:val="-4"/>
          <w:sz w:val="24"/>
        </w:rPr>
        <w:t xml:space="preserve"> </w:t>
      </w:r>
      <w:r>
        <w:rPr>
          <w:sz w:val="24"/>
        </w:rPr>
        <w:t>Laboratory</w:t>
      </w:r>
      <w:r>
        <w:rPr>
          <w:spacing w:val="-4"/>
          <w:sz w:val="24"/>
        </w:rPr>
        <w:t xml:space="preserve"> </w:t>
      </w:r>
      <w:r>
        <w:rPr>
          <w:sz w:val="24"/>
        </w:rPr>
        <w:t>Series,</w:t>
      </w:r>
      <w:r>
        <w:rPr>
          <w:spacing w:val="-4"/>
          <w:sz w:val="24"/>
        </w:rPr>
        <w:t xml:space="preserve"> </w:t>
      </w:r>
      <w:r>
        <w:rPr>
          <w:sz w:val="24"/>
        </w:rPr>
        <w:t>vol.</w:t>
      </w:r>
      <w:r>
        <w:rPr>
          <w:spacing w:val="-4"/>
          <w:sz w:val="24"/>
        </w:rPr>
        <w:t xml:space="preserve"> </w:t>
      </w:r>
      <w:r>
        <w:rPr>
          <w:sz w:val="24"/>
        </w:rPr>
        <w:t>10, McGraw-Hill, 1951.</w:t>
      </w:r>
    </w:p>
    <w:p w14:paraId="384B64A2" w14:textId="77777777" w:rsidR="00541E91" w:rsidRDefault="00000000">
      <w:pPr>
        <w:pStyle w:val="ListParagraph"/>
        <w:numPr>
          <w:ilvl w:val="0"/>
          <w:numId w:val="1"/>
        </w:numPr>
        <w:tabs>
          <w:tab w:val="left" w:pos="502"/>
          <w:tab w:val="left" w:pos="705"/>
        </w:tabs>
        <w:spacing w:line="360" w:lineRule="auto"/>
        <w:ind w:left="705" w:right="986" w:hanging="540"/>
        <w:rPr>
          <w:sz w:val="24"/>
        </w:rPr>
      </w:pPr>
      <w:r>
        <w:rPr>
          <w:sz w:val="24"/>
        </w:rPr>
        <w:t>E.</w:t>
      </w:r>
      <w:r>
        <w:rPr>
          <w:spacing w:val="-4"/>
          <w:sz w:val="24"/>
        </w:rPr>
        <w:t xml:space="preserve"> </w:t>
      </w:r>
      <w:r>
        <w:rPr>
          <w:sz w:val="24"/>
        </w:rPr>
        <w:t>Hammerstad</w:t>
      </w:r>
      <w:r>
        <w:rPr>
          <w:spacing w:val="-4"/>
          <w:sz w:val="24"/>
        </w:rPr>
        <w:t xml:space="preserve"> </w:t>
      </w:r>
      <w:r>
        <w:rPr>
          <w:sz w:val="24"/>
        </w:rPr>
        <w:t>and</w:t>
      </w:r>
      <w:r>
        <w:rPr>
          <w:spacing w:val="-2"/>
          <w:sz w:val="24"/>
        </w:rPr>
        <w:t xml:space="preserve"> </w:t>
      </w:r>
      <w:r>
        <w:rPr>
          <w:sz w:val="24"/>
        </w:rPr>
        <w:t>O.</w:t>
      </w:r>
      <w:r>
        <w:rPr>
          <w:spacing w:val="-4"/>
          <w:sz w:val="24"/>
        </w:rPr>
        <w:t xml:space="preserve"> </w:t>
      </w:r>
      <w:r>
        <w:rPr>
          <w:sz w:val="24"/>
        </w:rPr>
        <w:t>Jensen,</w:t>
      </w:r>
      <w:r>
        <w:rPr>
          <w:spacing w:val="-4"/>
          <w:sz w:val="24"/>
        </w:rPr>
        <w:t xml:space="preserve"> </w:t>
      </w:r>
      <w:r>
        <w:rPr>
          <w:sz w:val="24"/>
        </w:rPr>
        <w:t>“Accurate</w:t>
      </w:r>
      <w:r>
        <w:rPr>
          <w:spacing w:val="-4"/>
          <w:sz w:val="24"/>
        </w:rPr>
        <w:t xml:space="preserve"> </w:t>
      </w:r>
      <w:r>
        <w:rPr>
          <w:sz w:val="24"/>
        </w:rPr>
        <w:t>Models</w:t>
      </w:r>
      <w:r>
        <w:rPr>
          <w:spacing w:val="-5"/>
          <w:sz w:val="24"/>
        </w:rPr>
        <w:t xml:space="preserve"> </w:t>
      </w:r>
      <w:r>
        <w:rPr>
          <w:sz w:val="24"/>
        </w:rPr>
        <w:t>for</w:t>
      </w:r>
      <w:r>
        <w:rPr>
          <w:spacing w:val="-5"/>
          <w:sz w:val="24"/>
        </w:rPr>
        <w:t xml:space="preserve"> </w:t>
      </w:r>
      <w:r>
        <w:rPr>
          <w:sz w:val="24"/>
        </w:rPr>
        <w:t>Microstrip</w:t>
      </w:r>
      <w:r>
        <w:rPr>
          <w:spacing w:val="-4"/>
          <w:sz w:val="24"/>
        </w:rPr>
        <w:t xml:space="preserve"> </w:t>
      </w:r>
      <w:r>
        <w:rPr>
          <w:sz w:val="24"/>
        </w:rPr>
        <w:t>Computer-Aided Design,” IEEE MTT-S International Microwave Symposium Digest, 1980.</w:t>
      </w:r>
    </w:p>
    <w:p w14:paraId="3F605EBD" w14:textId="77777777" w:rsidR="00541E91" w:rsidRDefault="00000000">
      <w:pPr>
        <w:pStyle w:val="ListParagraph"/>
        <w:numPr>
          <w:ilvl w:val="0"/>
          <w:numId w:val="1"/>
        </w:numPr>
        <w:tabs>
          <w:tab w:val="left" w:pos="502"/>
          <w:tab w:val="left" w:pos="705"/>
        </w:tabs>
        <w:spacing w:before="61" w:line="360" w:lineRule="auto"/>
        <w:ind w:left="705" w:right="766" w:hanging="540"/>
        <w:rPr>
          <w:sz w:val="24"/>
        </w:rPr>
      </w:pPr>
      <w:r>
        <w:rPr>
          <w:sz w:val="24"/>
        </w:rPr>
        <w:t>Lord</w:t>
      </w:r>
      <w:r>
        <w:rPr>
          <w:spacing w:val="-3"/>
          <w:sz w:val="24"/>
        </w:rPr>
        <w:t xml:space="preserve"> </w:t>
      </w:r>
      <w:r>
        <w:rPr>
          <w:sz w:val="24"/>
        </w:rPr>
        <w:t>Rayleigh,</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passage</w:t>
      </w:r>
      <w:r>
        <w:rPr>
          <w:spacing w:val="-4"/>
          <w:sz w:val="24"/>
        </w:rPr>
        <w:t xml:space="preserve"> </w:t>
      </w:r>
      <w:r>
        <w:rPr>
          <w:sz w:val="24"/>
        </w:rPr>
        <w:t>of</w:t>
      </w:r>
      <w:r>
        <w:rPr>
          <w:spacing w:val="-3"/>
          <w:sz w:val="24"/>
        </w:rPr>
        <w:t xml:space="preserve"> </w:t>
      </w:r>
      <w:r>
        <w:rPr>
          <w:sz w:val="24"/>
        </w:rPr>
        <w:t>electric</w:t>
      </w:r>
      <w:r>
        <w:rPr>
          <w:spacing w:val="-4"/>
          <w:sz w:val="24"/>
        </w:rPr>
        <w:t xml:space="preserve"> </w:t>
      </w:r>
      <w:r>
        <w:rPr>
          <w:sz w:val="24"/>
        </w:rPr>
        <w:t>waves</w:t>
      </w:r>
      <w:r>
        <w:rPr>
          <w:spacing w:val="-4"/>
          <w:sz w:val="24"/>
        </w:rPr>
        <w:t xml:space="preserve"> </w:t>
      </w:r>
      <w:r>
        <w:rPr>
          <w:sz w:val="24"/>
        </w:rPr>
        <w:t>through</w:t>
      </w:r>
      <w:r>
        <w:rPr>
          <w:spacing w:val="-3"/>
          <w:sz w:val="24"/>
        </w:rPr>
        <w:t xml:space="preserve"> </w:t>
      </w:r>
      <w:r>
        <w:rPr>
          <w:sz w:val="24"/>
        </w:rPr>
        <w:t>tubes,</w:t>
      </w:r>
      <w:r>
        <w:rPr>
          <w:spacing w:val="-3"/>
          <w:sz w:val="24"/>
        </w:rPr>
        <w:t xml:space="preserve"> </w:t>
      </w:r>
      <w:r>
        <w:rPr>
          <w:sz w:val="24"/>
        </w:rPr>
        <w:t>or</w:t>
      </w:r>
      <w:r>
        <w:rPr>
          <w:spacing w:val="-4"/>
          <w:sz w:val="24"/>
        </w:rPr>
        <w:t xml:space="preserve"> </w:t>
      </w:r>
      <w:r>
        <w:rPr>
          <w:sz w:val="24"/>
        </w:rPr>
        <w:t>the</w:t>
      </w:r>
      <w:r>
        <w:rPr>
          <w:spacing w:val="-2"/>
          <w:sz w:val="24"/>
        </w:rPr>
        <w:t xml:space="preserve"> </w:t>
      </w:r>
      <w:r>
        <w:rPr>
          <w:sz w:val="24"/>
        </w:rPr>
        <w:t>vibrations</w:t>
      </w:r>
      <w:r>
        <w:rPr>
          <w:spacing w:val="-4"/>
          <w:sz w:val="24"/>
        </w:rPr>
        <w:t xml:space="preserve"> </w:t>
      </w:r>
      <w:r>
        <w:rPr>
          <w:sz w:val="24"/>
        </w:rPr>
        <w:t>of dielectric cylinders,” Philosophical Magazine, 1897.</w:t>
      </w:r>
    </w:p>
    <w:p w14:paraId="6F1F58DE" w14:textId="77777777" w:rsidR="00541E91" w:rsidRDefault="00000000">
      <w:pPr>
        <w:pStyle w:val="ListParagraph"/>
        <w:numPr>
          <w:ilvl w:val="0"/>
          <w:numId w:val="1"/>
        </w:numPr>
        <w:tabs>
          <w:tab w:val="left" w:pos="504"/>
          <w:tab w:val="left" w:pos="705"/>
        </w:tabs>
        <w:spacing w:line="360" w:lineRule="auto"/>
        <w:ind w:left="705" w:right="180" w:hanging="540"/>
        <w:rPr>
          <w:sz w:val="24"/>
        </w:rPr>
      </w:pPr>
      <w:r>
        <w:rPr>
          <w:sz w:val="24"/>
        </w:rPr>
        <w:t>ITU-R</w:t>
      </w:r>
      <w:r>
        <w:rPr>
          <w:spacing w:val="-3"/>
          <w:sz w:val="24"/>
        </w:rPr>
        <w:t xml:space="preserve"> </w:t>
      </w:r>
      <w:r>
        <w:rPr>
          <w:sz w:val="24"/>
        </w:rPr>
        <w:t>Recommendation</w:t>
      </w:r>
      <w:r>
        <w:rPr>
          <w:spacing w:val="-3"/>
          <w:sz w:val="24"/>
        </w:rPr>
        <w:t xml:space="preserve"> </w:t>
      </w:r>
      <w:r>
        <w:rPr>
          <w:sz w:val="24"/>
        </w:rPr>
        <w:t>P.838-3,</w:t>
      </w:r>
      <w:r>
        <w:rPr>
          <w:spacing w:val="-3"/>
          <w:sz w:val="24"/>
        </w:rPr>
        <w:t xml:space="preserve"> </w:t>
      </w:r>
      <w:r>
        <w:rPr>
          <w:sz w:val="24"/>
        </w:rPr>
        <w:t>Specific</w:t>
      </w:r>
      <w:r>
        <w:rPr>
          <w:spacing w:val="-4"/>
          <w:sz w:val="24"/>
        </w:rPr>
        <w:t xml:space="preserve"> </w:t>
      </w:r>
      <w:r>
        <w:rPr>
          <w:sz w:val="24"/>
        </w:rPr>
        <w:t>attenuation</w:t>
      </w:r>
      <w:r>
        <w:rPr>
          <w:spacing w:val="-3"/>
          <w:sz w:val="24"/>
        </w:rPr>
        <w:t xml:space="preserve"> </w:t>
      </w:r>
      <w:r>
        <w:rPr>
          <w:sz w:val="24"/>
        </w:rPr>
        <w:t>model</w:t>
      </w:r>
      <w:r>
        <w:rPr>
          <w:spacing w:val="-3"/>
          <w:sz w:val="24"/>
        </w:rPr>
        <w:t xml:space="preserve"> </w:t>
      </w:r>
      <w:r>
        <w:rPr>
          <w:sz w:val="24"/>
        </w:rPr>
        <w:t>for</w:t>
      </w:r>
      <w:r>
        <w:rPr>
          <w:spacing w:val="-3"/>
          <w:sz w:val="24"/>
        </w:rPr>
        <w:t xml:space="preserve"> </w:t>
      </w:r>
      <w:r>
        <w:rPr>
          <w:sz w:val="24"/>
        </w:rPr>
        <w:t>rain</w:t>
      </w:r>
      <w:r>
        <w:rPr>
          <w:spacing w:val="-3"/>
          <w:sz w:val="24"/>
        </w:rPr>
        <w:t xml:space="preserve"> </w:t>
      </w:r>
      <w:r>
        <w:rPr>
          <w:sz w:val="24"/>
        </w:rPr>
        <w:t>for</w:t>
      </w:r>
      <w:r>
        <w:rPr>
          <w:spacing w:val="-3"/>
          <w:sz w:val="24"/>
        </w:rPr>
        <w:t xml:space="preserve"> </w:t>
      </w:r>
      <w:r>
        <w:rPr>
          <w:sz w:val="24"/>
        </w:rPr>
        <w:t>use</w:t>
      </w:r>
      <w:r>
        <w:rPr>
          <w:spacing w:val="-5"/>
          <w:sz w:val="24"/>
        </w:rPr>
        <w:t xml:space="preserve"> </w:t>
      </w:r>
      <w:r>
        <w:rPr>
          <w:sz w:val="24"/>
        </w:rPr>
        <w:t>in</w:t>
      </w:r>
      <w:r>
        <w:rPr>
          <w:spacing w:val="-3"/>
          <w:sz w:val="24"/>
        </w:rPr>
        <w:t xml:space="preserve"> </w:t>
      </w:r>
      <w:r>
        <w:rPr>
          <w:sz w:val="24"/>
        </w:rPr>
        <w:t>prediction methods, 2005.</w:t>
      </w:r>
    </w:p>
    <w:p w14:paraId="20A11F2E" w14:textId="77777777" w:rsidR="00541E91" w:rsidRDefault="00541E91">
      <w:pPr>
        <w:pStyle w:val="ListParagraph"/>
        <w:spacing w:line="360" w:lineRule="auto"/>
        <w:jc w:val="left"/>
        <w:rPr>
          <w:sz w:val="24"/>
        </w:rPr>
        <w:sectPr w:rsidR="00541E91">
          <w:pgSz w:w="11910" w:h="16840"/>
          <w:pgMar w:top="1360" w:right="1275" w:bottom="280" w:left="1275" w:header="720" w:footer="720" w:gutter="0"/>
          <w:cols w:space="720"/>
        </w:sectPr>
      </w:pPr>
    </w:p>
    <w:p w14:paraId="6035FC27" w14:textId="77777777" w:rsidR="00541E91" w:rsidRDefault="00000000">
      <w:pPr>
        <w:pStyle w:val="ListParagraph"/>
        <w:numPr>
          <w:ilvl w:val="0"/>
          <w:numId w:val="1"/>
        </w:numPr>
        <w:tabs>
          <w:tab w:val="left" w:pos="504"/>
          <w:tab w:val="left" w:pos="705"/>
        </w:tabs>
        <w:spacing w:line="360" w:lineRule="auto"/>
        <w:ind w:left="705" w:right="441" w:hanging="540"/>
        <w:rPr>
          <w:sz w:val="24"/>
        </w:rPr>
      </w:pPr>
      <w:r>
        <w:rPr>
          <w:sz w:val="24"/>
        </w:rPr>
        <w:lastRenderedPageBreak/>
        <w:t>ICNIRP,</w:t>
      </w:r>
      <w:r>
        <w:rPr>
          <w:spacing w:val="-4"/>
          <w:sz w:val="24"/>
        </w:rPr>
        <w:t xml:space="preserve"> </w:t>
      </w:r>
      <w:r>
        <w:rPr>
          <w:sz w:val="24"/>
        </w:rPr>
        <w:t>“Guidelines</w:t>
      </w:r>
      <w:r>
        <w:rPr>
          <w:spacing w:val="-2"/>
          <w:sz w:val="24"/>
        </w:rPr>
        <w:t xml:space="preserve"> </w:t>
      </w:r>
      <w:r>
        <w:rPr>
          <w:sz w:val="24"/>
        </w:rPr>
        <w:t>for</w:t>
      </w:r>
      <w:r>
        <w:rPr>
          <w:spacing w:val="-5"/>
          <w:sz w:val="24"/>
        </w:rPr>
        <w:t xml:space="preserve"> </w:t>
      </w:r>
      <w:r>
        <w:rPr>
          <w:sz w:val="24"/>
        </w:rPr>
        <w:t>Limiting</w:t>
      </w:r>
      <w:r>
        <w:rPr>
          <w:spacing w:val="-4"/>
          <w:sz w:val="24"/>
        </w:rPr>
        <w:t xml:space="preserve"> </w:t>
      </w:r>
      <w:r>
        <w:rPr>
          <w:sz w:val="24"/>
        </w:rPr>
        <w:t>Exposure</w:t>
      </w:r>
      <w:r>
        <w:rPr>
          <w:spacing w:val="-5"/>
          <w:sz w:val="24"/>
        </w:rPr>
        <w:t xml:space="preserve"> </w:t>
      </w:r>
      <w:r>
        <w:rPr>
          <w:sz w:val="24"/>
        </w:rPr>
        <w:t>to</w:t>
      </w:r>
      <w:r>
        <w:rPr>
          <w:spacing w:val="-4"/>
          <w:sz w:val="24"/>
        </w:rPr>
        <w:t xml:space="preserve"> </w:t>
      </w:r>
      <w:r>
        <w:rPr>
          <w:sz w:val="24"/>
        </w:rPr>
        <w:t>Electromagnetic</w:t>
      </w:r>
      <w:r>
        <w:rPr>
          <w:spacing w:val="-3"/>
          <w:sz w:val="24"/>
        </w:rPr>
        <w:t xml:space="preserve"> </w:t>
      </w:r>
      <w:r>
        <w:rPr>
          <w:sz w:val="24"/>
        </w:rPr>
        <w:t>Fields</w:t>
      </w:r>
      <w:r>
        <w:rPr>
          <w:spacing w:val="-4"/>
          <w:sz w:val="24"/>
        </w:rPr>
        <w:t xml:space="preserve"> </w:t>
      </w:r>
      <w:r>
        <w:rPr>
          <w:sz w:val="24"/>
        </w:rPr>
        <w:t>(100</w:t>
      </w:r>
      <w:r>
        <w:rPr>
          <w:spacing w:val="-4"/>
          <w:sz w:val="24"/>
        </w:rPr>
        <w:t xml:space="preserve"> </w:t>
      </w:r>
      <w:r>
        <w:rPr>
          <w:sz w:val="24"/>
        </w:rPr>
        <w:t>kHz</w:t>
      </w:r>
      <w:r>
        <w:rPr>
          <w:spacing w:val="-5"/>
          <w:sz w:val="24"/>
        </w:rPr>
        <w:t xml:space="preserve"> </w:t>
      </w:r>
      <w:r>
        <w:rPr>
          <w:sz w:val="24"/>
        </w:rPr>
        <w:t>to</w:t>
      </w:r>
      <w:r>
        <w:rPr>
          <w:spacing w:val="-4"/>
          <w:sz w:val="24"/>
        </w:rPr>
        <w:t xml:space="preserve"> </w:t>
      </w:r>
      <w:r>
        <w:rPr>
          <w:sz w:val="24"/>
        </w:rPr>
        <w:t>300 GHz),” Health Physics 118(5), 2020.</w:t>
      </w:r>
    </w:p>
    <w:p w14:paraId="12175936" w14:textId="77777777" w:rsidR="00541E91" w:rsidRDefault="00000000">
      <w:pPr>
        <w:pStyle w:val="ListParagraph"/>
        <w:numPr>
          <w:ilvl w:val="0"/>
          <w:numId w:val="1"/>
        </w:numPr>
        <w:tabs>
          <w:tab w:val="left" w:pos="504"/>
          <w:tab w:val="left" w:pos="705"/>
        </w:tabs>
        <w:spacing w:before="61" w:line="360" w:lineRule="auto"/>
        <w:ind w:left="705" w:right="725" w:hanging="540"/>
        <w:rPr>
          <w:sz w:val="24"/>
        </w:rPr>
      </w:pPr>
      <w:r>
        <w:rPr>
          <w:sz w:val="24"/>
        </w:rPr>
        <w:t>IEEE</w:t>
      </w:r>
      <w:r>
        <w:rPr>
          <w:spacing w:val="-5"/>
          <w:sz w:val="24"/>
        </w:rPr>
        <w:t xml:space="preserve"> </w:t>
      </w:r>
      <w:r>
        <w:rPr>
          <w:sz w:val="24"/>
        </w:rPr>
        <w:t>Std</w:t>
      </w:r>
      <w:r>
        <w:rPr>
          <w:spacing w:val="-4"/>
          <w:sz w:val="24"/>
        </w:rPr>
        <w:t xml:space="preserve"> </w:t>
      </w:r>
      <w:r>
        <w:rPr>
          <w:sz w:val="24"/>
        </w:rPr>
        <w:t>299,</w:t>
      </w:r>
      <w:r>
        <w:rPr>
          <w:spacing w:val="-4"/>
          <w:sz w:val="24"/>
        </w:rPr>
        <w:t xml:space="preserve"> </w:t>
      </w:r>
      <w:r>
        <w:rPr>
          <w:sz w:val="24"/>
        </w:rPr>
        <w:t>Standard</w:t>
      </w:r>
      <w:r>
        <w:rPr>
          <w:spacing w:val="-4"/>
          <w:sz w:val="24"/>
        </w:rPr>
        <w:t xml:space="preserve"> </w:t>
      </w:r>
      <w:r>
        <w:rPr>
          <w:sz w:val="24"/>
        </w:rPr>
        <w:t>Method</w:t>
      </w:r>
      <w:r>
        <w:rPr>
          <w:spacing w:val="-4"/>
          <w:sz w:val="24"/>
        </w:rPr>
        <w:t xml:space="preserve"> </w:t>
      </w:r>
      <w:r>
        <w:rPr>
          <w:sz w:val="24"/>
        </w:rPr>
        <w:t>for</w:t>
      </w:r>
      <w:r>
        <w:rPr>
          <w:spacing w:val="-5"/>
          <w:sz w:val="24"/>
        </w:rPr>
        <w:t xml:space="preserve"> </w:t>
      </w:r>
      <w:r>
        <w:rPr>
          <w:sz w:val="24"/>
        </w:rPr>
        <w:t>Measuring</w:t>
      </w:r>
      <w:r>
        <w:rPr>
          <w:spacing w:val="-2"/>
          <w:sz w:val="24"/>
        </w:rPr>
        <w:t xml:space="preserve"> </w:t>
      </w:r>
      <w:r>
        <w:rPr>
          <w:sz w:val="24"/>
        </w:rPr>
        <w:t>the</w:t>
      </w:r>
      <w:r>
        <w:rPr>
          <w:spacing w:val="-4"/>
          <w:sz w:val="24"/>
        </w:rPr>
        <w:t xml:space="preserve"> </w:t>
      </w:r>
      <w:r>
        <w:rPr>
          <w:sz w:val="24"/>
        </w:rPr>
        <w:t>Effectiveness</w:t>
      </w:r>
      <w:r>
        <w:rPr>
          <w:spacing w:val="-5"/>
          <w:sz w:val="24"/>
        </w:rPr>
        <w:t xml:space="preserve"> </w:t>
      </w:r>
      <w:r>
        <w:rPr>
          <w:sz w:val="24"/>
        </w:rPr>
        <w:t>of</w:t>
      </w:r>
      <w:r>
        <w:rPr>
          <w:spacing w:val="-4"/>
          <w:sz w:val="24"/>
        </w:rPr>
        <w:t xml:space="preserve"> </w:t>
      </w:r>
      <w:r>
        <w:rPr>
          <w:sz w:val="24"/>
        </w:rPr>
        <w:t>Electromagnetic Shielding Enclosures.</w:t>
      </w:r>
    </w:p>
    <w:p w14:paraId="24C61575" w14:textId="77777777" w:rsidR="00541E91" w:rsidRDefault="00000000">
      <w:pPr>
        <w:pStyle w:val="ListParagraph"/>
        <w:numPr>
          <w:ilvl w:val="0"/>
          <w:numId w:val="1"/>
        </w:numPr>
        <w:tabs>
          <w:tab w:val="left" w:pos="622"/>
          <w:tab w:val="left" w:pos="705"/>
        </w:tabs>
        <w:spacing w:line="360" w:lineRule="auto"/>
        <w:ind w:left="705" w:right="200" w:hanging="540"/>
        <w:rPr>
          <w:sz w:val="24"/>
        </w:rPr>
      </w:pPr>
      <w:r>
        <w:rPr>
          <w:sz w:val="24"/>
        </w:rPr>
        <w:t>RTCA</w:t>
      </w:r>
      <w:r>
        <w:rPr>
          <w:spacing w:val="-4"/>
          <w:sz w:val="24"/>
        </w:rPr>
        <w:t xml:space="preserve"> </w:t>
      </w:r>
      <w:r>
        <w:rPr>
          <w:sz w:val="24"/>
        </w:rPr>
        <w:t>DO-160,</w:t>
      </w:r>
      <w:r>
        <w:rPr>
          <w:spacing w:val="-4"/>
          <w:sz w:val="24"/>
        </w:rPr>
        <w:t xml:space="preserve"> </w:t>
      </w:r>
      <w:r>
        <w:rPr>
          <w:sz w:val="24"/>
        </w:rPr>
        <w:t>Environmental</w:t>
      </w:r>
      <w:r>
        <w:rPr>
          <w:spacing w:val="-4"/>
          <w:sz w:val="24"/>
        </w:rPr>
        <w:t xml:space="preserve"> </w:t>
      </w:r>
      <w:r>
        <w:rPr>
          <w:sz w:val="24"/>
        </w:rPr>
        <w:t>Conditions</w:t>
      </w:r>
      <w:r>
        <w:rPr>
          <w:spacing w:val="-4"/>
          <w:sz w:val="24"/>
        </w:rPr>
        <w:t xml:space="preserve"> </w:t>
      </w:r>
      <w:r>
        <w:rPr>
          <w:sz w:val="24"/>
        </w:rPr>
        <w:t>and</w:t>
      </w:r>
      <w:r>
        <w:rPr>
          <w:spacing w:val="-4"/>
          <w:sz w:val="24"/>
        </w:rPr>
        <w:t xml:space="preserve"> </w:t>
      </w:r>
      <w:r>
        <w:rPr>
          <w:sz w:val="24"/>
        </w:rPr>
        <w:t>Test</w:t>
      </w:r>
      <w:r>
        <w:rPr>
          <w:spacing w:val="-4"/>
          <w:sz w:val="24"/>
        </w:rPr>
        <w:t xml:space="preserve"> </w:t>
      </w:r>
      <w:r>
        <w:rPr>
          <w:sz w:val="24"/>
        </w:rPr>
        <w:t>Procedures</w:t>
      </w:r>
      <w:r>
        <w:rPr>
          <w:spacing w:val="-4"/>
          <w:sz w:val="24"/>
        </w:rPr>
        <w:t xml:space="preserve"> </w:t>
      </w:r>
      <w:r>
        <w:rPr>
          <w:sz w:val="24"/>
        </w:rPr>
        <w:t>for</w:t>
      </w:r>
      <w:r>
        <w:rPr>
          <w:spacing w:val="-5"/>
          <w:sz w:val="24"/>
        </w:rPr>
        <w:t xml:space="preserve"> </w:t>
      </w:r>
      <w:r>
        <w:rPr>
          <w:sz w:val="24"/>
        </w:rPr>
        <w:t>Airborne</w:t>
      </w:r>
      <w:r>
        <w:rPr>
          <w:spacing w:val="-5"/>
          <w:sz w:val="24"/>
        </w:rPr>
        <w:t xml:space="preserve"> </w:t>
      </w:r>
      <w:r>
        <w:rPr>
          <w:sz w:val="24"/>
        </w:rPr>
        <w:t>Equipment (Sections 4, 8 and 21).</w:t>
      </w:r>
    </w:p>
    <w:p w14:paraId="5E31DCC1" w14:textId="77777777" w:rsidR="00541E91" w:rsidRDefault="00000000">
      <w:pPr>
        <w:pStyle w:val="ListParagraph"/>
        <w:numPr>
          <w:ilvl w:val="0"/>
          <w:numId w:val="1"/>
        </w:numPr>
        <w:tabs>
          <w:tab w:val="left" w:pos="622"/>
          <w:tab w:val="left" w:pos="705"/>
        </w:tabs>
        <w:spacing w:line="360" w:lineRule="auto"/>
        <w:ind w:left="705" w:right="220" w:hanging="540"/>
        <w:rPr>
          <w:sz w:val="24"/>
        </w:rPr>
      </w:pPr>
      <w:r>
        <w:rPr>
          <w:sz w:val="24"/>
        </w:rPr>
        <w:t>A.</w:t>
      </w:r>
      <w:r>
        <w:rPr>
          <w:spacing w:val="-3"/>
          <w:sz w:val="24"/>
        </w:rPr>
        <w:t xml:space="preserve"> </w:t>
      </w:r>
      <w:r>
        <w:rPr>
          <w:sz w:val="24"/>
        </w:rPr>
        <w:t>Arsenovic</w:t>
      </w:r>
      <w:r>
        <w:rPr>
          <w:spacing w:val="-3"/>
          <w:sz w:val="24"/>
        </w:rPr>
        <w:t xml:space="preserve"> </w:t>
      </w:r>
      <w:r>
        <w:rPr>
          <w:sz w:val="24"/>
        </w:rPr>
        <w:t>et</w:t>
      </w:r>
      <w:r>
        <w:rPr>
          <w:spacing w:val="-3"/>
          <w:sz w:val="24"/>
        </w:rPr>
        <w:t xml:space="preserve"> </w:t>
      </w:r>
      <w:r>
        <w:rPr>
          <w:sz w:val="24"/>
        </w:rPr>
        <w:t>al.,</w:t>
      </w:r>
      <w:r>
        <w:rPr>
          <w:spacing w:val="-1"/>
          <w:sz w:val="24"/>
        </w:rPr>
        <w:t xml:space="preserve"> </w:t>
      </w:r>
      <w:r>
        <w:rPr>
          <w:sz w:val="24"/>
        </w:rPr>
        <w:t>“scikit-rf:</w:t>
      </w:r>
      <w:r>
        <w:rPr>
          <w:spacing w:val="-3"/>
          <w:sz w:val="24"/>
        </w:rPr>
        <w:t xml:space="preserve"> </w:t>
      </w:r>
      <w:r>
        <w:rPr>
          <w:sz w:val="24"/>
        </w:rPr>
        <w:t>An</w:t>
      </w:r>
      <w:r>
        <w:rPr>
          <w:spacing w:val="-3"/>
          <w:sz w:val="24"/>
        </w:rPr>
        <w:t xml:space="preserve"> </w:t>
      </w:r>
      <w:r>
        <w:rPr>
          <w:sz w:val="24"/>
        </w:rPr>
        <w:t>Open</w:t>
      </w:r>
      <w:r>
        <w:rPr>
          <w:spacing w:val="-3"/>
          <w:sz w:val="24"/>
        </w:rPr>
        <w:t xml:space="preserve"> </w:t>
      </w:r>
      <w:r>
        <w:rPr>
          <w:sz w:val="24"/>
        </w:rPr>
        <w:t>Source</w:t>
      </w:r>
      <w:r>
        <w:rPr>
          <w:spacing w:val="-4"/>
          <w:sz w:val="24"/>
        </w:rPr>
        <w:t xml:space="preserve"> </w:t>
      </w:r>
      <w:r>
        <w:rPr>
          <w:sz w:val="24"/>
        </w:rPr>
        <w:t>Python</w:t>
      </w:r>
      <w:r>
        <w:rPr>
          <w:spacing w:val="-3"/>
          <w:sz w:val="24"/>
        </w:rPr>
        <w:t xml:space="preserve"> </w:t>
      </w:r>
      <w:r>
        <w:rPr>
          <w:sz w:val="24"/>
        </w:rPr>
        <w:t>Package</w:t>
      </w:r>
      <w:r>
        <w:rPr>
          <w:spacing w:val="-2"/>
          <w:sz w:val="24"/>
        </w:rPr>
        <w:t xml:space="preserve"> </w:t>
      </w:r>
      <w:r>
        <w:rPr>
          <w:sz w:val="24"/>
        </w:rPr>
        <w:t>for</w:t>
      </w:r>
      <w:r>
        <w:rPr>
          <w:spacing w:val="-5"/>
          <w:sz w:val="24"/>
        </w:rPr>
        <w:t xml:space="preserve"> </w:t>
      </w:r>
      <w:r>
        <w:rPr>
          <w:sz w:val="24"/>
        </w:rPr>
        <w:t>Microwave</w:t>
      </w:r>
      <w:r>
        <w:rPr>
          <w:spacing w:val="-2"/>
          <w:sz w:val="24"/>
        </w:rPr>
        <w:t xml:space="preserve"> </w:t>
      </w:r>
      <w:r>
        <w:rPr>
          <w:sz w:val="24"/>
        </w:rPr>
        <w:t>Network Creation, Analysis, and Calibration,” IEEE Microwave Magazine, 2022.</w:t>
      </w:r>
    </w:p>
    <w:p w14:paraId="39EEBB3E" w14:textId="77777777" w:rsidR="00541E91" w:rsidRDefault="00000000">
      <w:pPr>
        <w:pStyle w:val="BodyText"/>
        <w:spacing w:before="103"/>
        <w:ind w:left="0"/>
        <w:rPr>
          <w:sz w:val="20"/>
        </w:rPr>
      </w:pPr>
      <w:r>
        <w:rPr>
          <w:noProof/>
          <w:sz w:val="20"/>
        </w:rPr>
        <mc:AlternateContent>
          <mc:Choice Requires="wps">
            <w:drawing>
              <wp:anchor distT="0" distB="0" distL="0" distR="0" simplePos="0" relativeHeight="487595520" behindDoc="1" locked="0" layoutInCell="1" allowOverlap="1" wp14:anchorId="104045D0" wp14:editId="0CC2ECBF">
                <wp:simplePos x="0" y="0"/>
                <wp:positionH relativeFrom="page">
                  <wp:posOffset>896416</wp:posOffset>
                </wp:positionH>
                <wp:positionV relativeFrom="paragraph">
                  <wp:posOffset>226746</wp:posOffset>
                </wp:positionV>
                <wp:extent cx="576961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013453" id="Graphic 18" o:spid="_x0000_s1026" style="position:absolute;margin-left:70.6pt;margin-top:17.85pt;width:454.3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" path="m5769229,l,,,6096r5769229,l5769229,xe" fillcolor="black" stroked="f">
                <v:path arrowok="t"/>
                <w10:wrap type="topAndBottom" anchorx="page"/>
              </v:shape>
            </w:pict>
          </mc:Fallback>
        </mc:AlternateContent>
      </w:r>
    </w:p>
    <w:p w14:paraId="16921F47" w14:textId="77777777" w:rsidR="00541E91" w:rsidRDefault="00000000">
      <w:pPr>
        <w:pStyle w:val="Heading1"/>
        <w:jc w:val="left"/>
      </w:pPr>
      <w:bookmarkStart w:id="8" w:name="Appendix_A_–_Python_Code_(key_functions)"/>
      <w:bookmarkEnd w:id="8"/>
      <w:r>
        <w:t>Appendix</w:t>
      </w:r>
      <w:r>
        <w:rPr>
          <w:spacing w:val="-3"/>
        </w:rPr>
        <w:t xml:space="preserve"> </w:t>
      </w:r>
      <w:r>
        <w:t>A</w:t>
      </w:r>
      <w:r>
        <w:rPr>
          <w:spacing w:val="-5"/>
        </w:rPr>
        <w:t xml:space="preserve"> </w:t>
      </w:r>
      <w:r>
        <w:t>–</w:t>
      </w:r>
      <w:r>
        <w:rPr>
          <w:spacing w:val="-3"/>
        </w:rPr>
        <w:t xml:space="preserve"> </w:t>
      </w:r>
      <w:r>
        <w:t>Python</w:t>
      </w:r>
      <w:r>
        <w:rPr>
          <w:spacing w:val="-3"/>
        </w:rPr>
        <w:t xml:space="preserve"> </w:t>
      </w:r>
      <w:r>
        <w:t>Code</w:t>
      </w:r>
      <w:r>
        <w:rPr>
          <w:spacing w:val="-3"/>
        </w:rPr>
        <w:t xml:space="preserve"> </w:t>
      </w:r>
      <w:r>
        <w:t>(key</w:t>
      </w:r>
      <w:r>
        <w:rPr>
          <w:spacing w:val="-5"/>
        </w:rPr>
        <w:t xml:space="preserve"> </w:t>
      </w:r>
      <w:r>
        <w:rPr>
          <w:spacing w:val="-2"/>
        </w:rPr>
        <w:t>functions)</w:t>
      </w:r>
    </w:p>
    <w:p w14:paraId="7EC6B3E4" w14:textId="77777777" w:rsidR="00541E91" w:rsidRDefault="00000000">
      <w:pPr>
        <w:pStyle w:val="BodyText"/>
        <w:spacing w:before="280" w:line="360" w:lineRule="auto"/>
      </w:pPr>
      <w:r>
        <w:t>The</w:t>
      </w:r>
      <w:r>
        <w:rPr>
          <w:spacing w:val="40"/>
        </w:rPr>
        <w:t xml:space="preserve"> </w:t>
      </w:r>
      <w:r>
        <w:t>full</w:t>
      </w:r>
      <w:r>
        <w:rPr>
          <w:spacing w:val="40"/>
        </w:rPr>
        <w:t xml:space="preserve"> </w:t>
      </w:r>
      <w:r>
        <w:t>script</w:t>
      </w:r>
      <w:r>
        <w:rPr>
          <w:spacing w:val="40"/>
        </w:rPr>
        <w:t xml:space="preserve"> </w:t>
      </w:r>
      <w:r>
        <w:t>(calc.py)</w:t>
      </w:r>
      <w:r>
        <w:rPr>
          <w:spacing w:val="40"/>
        </w:rPr>
        <w:t xml:space="preserve"> </w:t>
      </w:r>
      <w:r>
        <w:t>also</w:t>
      </w:r>
      <w:r>
        <w:rPr>
          <w:spacing w:val="40"/>
        </w:rPr>
        <w:t xml:space="preserve"> </w:t>
      </w:r>
      <w:r>
        <w:t>generates</w:t>
      </w:r>
      <w:r>
        <w:rPr>
          <w:spacing w:val="40"/>
        </w:rPr>
        <w:t xml:space="preserve"> </w:t>
      </w:r>
      <w:r>
        <w:t>all</w:t>
      </w:r>
      <w:r>
        <w:rPr>
          <w:spacing w:val="40"/>
        </w:rPr>
        <w:t xml:space="preserve"> </w:t>
      </w:r>
      <w:r>
        <w:t>figures;</w:t>
      </w:r>
      <w:r>
        <w:rPr>
          <w:spacing w:val="40"/>
        </w:rPr>
        <w:t xml:space="preserve"> </w:t>
      </w:r>
      <w:r>
        <w:t>the</w:t>
      </w:r>
      <w:r>
        <w:rPr>
          <w:spacing w:val="40"/>
        </w:rPr>
        <w:t xml:space="preserve"> </w:t>
      </w:r>
      <w:r>
        <w:t>essential</w:t>
      </w:r>
      <w:r>
        <w:rPr>
          <w:spacing w:val="40"/>
        </w:rPr>
        <w:t xml:space="preserve"> </w:t>
      </w:r>
      <w:r>
        <w:t>functions</w:t>
      </w:r>
      <w:r>
        <w:rPr>
          <w:spacing w:val="40"/>
        </w:rPr>
        <w:t xml:space="preserve"> </w:t>
      </w:r>
      <w:r>
        <w:t>are</w:t>
      </w:r>
      <w:r>
        <w:rPr>
          <w:spacing w:val="40"/>
        </w:rPr>
        <w:t xml:space="preserve"> </w:t>
      </w:r>
      <w:r>
        <w:t>listed</w:t>
      </w:r>
      <w:r>
        <w:rPr>
          <w:spacing w:val="40"/>
        </w:rPr>
        <w:t xml:space="preserve"> </w:t>
      </w:r>
      <w:r>
        <w:t>here. Libraries: NumPy, SciPy, scikit-rf.</w:t>
      </w:r>
    </w:p>
    <w:p w14:paraId="27F02E83" w14:textId="77777777" w:rsidR="00541E91" w:rsidRDefault="00000000">
      <w:pPr>
        <w:pStyle w:val="BodyText"/>
        <w:spacing w:before="120"/>
      </w:pPr>
      <w:r>
        <w:t>import</w:t>
      </w:r>
      <w:r>
        <w:rPr>
          <w:spacing w:val="-1"/>
        </w:rPr>
        <w:t xml:space="preserve"> </w:t>
      </w:r>
      <w:r>
        <w:t>numpy as</w:t>
      </w:r>
      <w:r>
        <w:rPr>
          <w:spacing w:val="-1"/>
        </w:rPr>
        <w:t xml:space="preserve"> </w:t>
      </w:r>
      <w:r>
        <w:rPr>
          <w:spacing w:val="-5"/>
        </w:rPr>
        <w:t>np</w:t>
      </w:r>
    </w:p>
    <w:p w14:paraId="443514A8" w14:textId="77777777" w:rsidR="00541E91" w:rsidRDefault="00000000">
      <w:pPr>
        <w:pStyle w:val="BodyText"/>
      </w:pPr>
      <w:r>
        <w:t>c</w:t>
      </w:r>
      <w:r>
        <w:rPr>
          <w:spacing w:val="-2"/>
        </w:rPr>
        <w:t xml:space="preserve"> </w:t>
      </w:r>
      <w:r>
        <w:t>=</w:t>
      </w:r>
      <w:r>
        <w:rPr>
          <w:spacing w:val="-1"/>
        </w:rPr>
        <w:t xml:space="preserve"> </w:t>
      </w:r>
      <w:r>
        <w:t>299792458.0;</w:t>
      </w:r>
      <w:r>
        <w:rPr>
          <w:spacing w:val="-1"/>
        </w:rPr>
        <w:t xml:space="preserve"> </w:t>
      </w:r>
      <w:r>
        <w:t>mu0 =</w:t>
      </w:r>
      <w:r>
        <w:rPr>
          <w:spacing w:val="1"/>
        </w:rPr>
        <w:t xml:space="preserve"> </w:t>
      </w:r>
      <w:r>
        <w:t>4e-7*np.pi;</w:t>
      </w:r>
      <w:r>
        <w:rPr>
          <w:spacing w:val="-1"/>
        </w:rPr>
        <w:t xml:space="preserve"> </w:t>
      </w:r>
      <w:r>
        <w:t>eta0 =</w:t>
      </w:r>
      <w:r>
        <w:rPr>
          <w:spacing w:val="-2"/>
        </w:rPr>
        <w:t xml:space="preserve"> 376.730313</w:t>
      </w:r>
    </w:p>
    <w:p w14:paraId="43664C4B" w14:textId="77777777" w:rsidR="00541E91" w:rsidRDefault="00000000">
      <w:pPr>
        <w:pStyle w:val="BodyText"/>
        <w:tabs>
          <w:tab w:val="left" w:pos="3300"/>
        </w:tabs>
      </w:pPr>
      <w:r>
        <w:t>a,</w:t>
      </w:r>
      <w:r>
        <w:rPr>
          <w:spacing w:val="-1"/>
        </w:rPr>
        <w:t xml:space="preserve"> </w:t>
      </w:r>
      <w:r>
        <w:t>b</w:t>
      </w:r>
      <w:r>
        <w:rPr>
          <w:spacing w:val="-1"/>
        </w:rPr>
        <w:t xml:space="preserve"> </w:t>
      </w:r>
      <w:r>
        <w:t>=</w:t>
      </w:r>
      <w:r>
        <w:rPr>
          <w:spacing w:val="-2"/>
        </w:rPr>
        <w:t xml:space="preserve"> </w:t>
      </w:r>
      <w:r>
        <w:t>22.86e-3,</w:t>
      </w:r>
      <w:r>
        <w:rPr>
          <w:spacing w:val="-1"/>
        </w:rPr>
        <w:t xml:space="preserve"> </w:t>
      </w:r>
      <w:r>
        <w:t>10.16e-</w:t>
      </w:r>
      <w:r>
        <w:rPr>
          <w:spacing w:val="-10"/>
        </w:rPr>
        <w:t>3</w:t>
      </w:r>
      <w:r>
        <w:tab/>
        <w:t>#</w:t>
      </w:r>
      <w:r>
        <w:rPr>
          <w:spacing w:val="-4"/>
        </w:rPr>
        <w:t xml:space="preserve"> </w:t>
      </w:r>
      <w:r>
        <w:t>WR-90</w:t>
      </w:r>
      <w:r>
        <w:rPr>
          <w:spacing w:val="-2"/>
        </w:rPr>
        <w:t xml:space="preserve"> </w:t>
      </w:r>
      <w:r>
        <w:t>inner</w:t>
      </w:r>
      <w:r>
        <w:rPr>
          <w:spacing w:val="-4"/>
        </w:rPr>
        <w:t xml:space="preserve"> </w:t>
      </w:r>
      <w:r>
        <w:t>dimensions</w:t>
      </w:r>
      <w:r>
        <w:rPr>
          <w:spacing w:val="-2"/>
        </w:rPr>
        <w:t xml:space="preserve"> </w:t>
      </w:r>
      <w:r>
        <w:rPr>
          <w:spacing w:val="-5"/>
        </w:rPr>
        <w:t>(m)</w:t>
      </w:r>
    </w:p>
    <w:p w14:paraId="4689BC3A" w14:textId="77777777" w:rsidR="00541E91" w:rsidRDefault="00541E91">
      <w:pPr>
        <w:pStyle w:val="BodyText"/>
        <w:ind w:left="0"/>
      </w:pPr>
    </w:p>
    <w:p w14:paraId="2D06D4E3" w14:textId="77777777" w:rsidR="00541E91" w:rsidRDefault="00000000">
      <w:pPr>
        <w:pStyle w:val="BodyText"/>
        <w:tabs>
          <w:tab w:val="left" w:pos="3234"/>
        </w:tabs>
        <w:ind w:left="405" w:right="3902" w:hanging="240"/>
      </w:pPr>
      <w:r>
        <w:t>def fc(m, n, a=a, b=b):</w:t>
      </w:r>
      <w:r>
        <w:tab/>
        <w:t>#</w:t>
      </w:r>
      <w:r>
        <w:rPr>
          <w:spacing w:val="-12"/>
        </w:rPr>
        <w:t xml:space="preserve"> </w:t>
      </w:r>
      <w:r>
        <w:t>cutoff</w:t>
      </w:r>
      <w:r>
        <w:rPr>
          <w:spacing w:val="-13"/>
        </w:rPr>
        <w:t xml:space="preserve"> </w:t>
      </w:r>
      <w:r>
        <w:t>of</w:t>
      </w:r>
      <w:r>
        <w:rPr>
          <w:spacing w:val="-12"/>
        </w:rPr>
        <w:t xml:space="preserve"> </w:t>
      </w:r>
      <w:r>
        <w:t>TE/TM_mn return 0.5*c*np.sqrt((m/a)**2 + (n/b)**2)</w:t>
      </w:r>
    </w:p>
    <w:p w14:paraId="7A21DDCE" w14:textId="77777777" w:rsidR="00541E91" w:rsidRDefault="00000000">
      <w:pPr>
        <w:pStyle w:val="BodyText"/>
        <w:tabs>
          <w:tab w:val="left" w:pos="3234"/>
        </w:tabs>
        <w:spacing w:before="274"/>
        <w:ind w:left="405" w:right="3088" w:hanging="240"/>
      </w:pPr>
      <w:r>
        <w:t>def guide(f, a=a, b=b):</w:t>
      </w:r>
      <w:r>
        <w:tab/>
        <w:t>#</w:t>
      </w:r>
      <w:r>
        <w:rPr>
          <w:spacing w:val="-12"/>
        </w:rPr>
        <w:t xml:space="preserve"> </w:t>
      </w:r>
      <w:r>
        <w:t>TE10</w:t>
      </w:r>
      <w:r>
        <w:rPr>
          <w:spacing w:val="-12"/>
        </w:rPr>
        <w:t xml:space="preserve"> </w:t>
      </w:r>
      <w:r>
        <w:t>propagation</w:t>
      </w:r>
      <w:r>
        <w:rPr>
          <w:spacing w:val="-12"/>
        </w:rPr>
        <w:t xml:space="preserve"> </w:t>
      </w:r>
      <w:r>
        <w:t>parameters r = np.sqrt(1 - (fc(1, 0, a, b)/f)**2)</w:t>
      </w:r>
    </w:p>
    <w:p w14:paraId="004723C6" w14:textId="77777777" w:rsidR="00541E91" w:rsidRDefault="00000000">
      <w:pPr>
        <w:pStyle w:val="BodyText"/>
        <w:ind w:left="405" w:right="6770"/>
      </w:pPr>
      <w:r>
        <w:t>beta</w:t>
      </w:r>
      <w:r>
        <w:rPr>
          <w:spacing w:val="-15"/>
        </w:rPr>
        <w:t xml:space="preserve"> </w:t>
      </w:r>
      <w:r>
        <w:t>=</w:t>
      </w:r>
      <w:r>
        <w:rPr>
          <w:spacing w:val="-15"/>
        </w:rPr>
        <w:t xml:space="preserve"> </w:t>
      </w:r>
      <w:r>
        <w:t>2*np.pi*f/c*r zte = eta0/r</w:t>
      </w:r>
    </w:p>
    <w:p w14:paraId="443400D3" w14:textId="77777777" w:rsidR="00541E91" w:rsidRDefault="00000000">
      <w:pPr>
        <w:pStyle w:val="BodyText"/>
        <w:ind w:left="1125" w:right="3088" w:hanging="720"/>
      </w:pPr>
      <w:r>
        <w:t>return</w:t>
      </w:r>
      <w:r>
        <w:rPr>
          <w:spacing w:val="-10"/>
        </w:rPr>
        <w:t xml:space="preserve"> </w:t>
      </w:r>
      <w:r>
        <w:t>dict(beta=beta,</w:t>
      </w:r>
      <w:r>
        <w:rPr>
          <w:spacing w:val="-10"/>
        </w:rPr>
        <w:t xml:space="preserve"> </w:t>
      </w:r>
      <w:r>
        <w:t>lam_g=2*np.pi/beta,</w:t>
      </w:r>
      <w:r>
        <w:rPr>
          <w:spacing w:val="-10"/>
        </w:rPr>
        <w:t xml:space="preserve"> </w:t>
      </w:r>
      <w:r>
        <w:t>vp=c/r,</w:t>
      </w:r>
      <w:r>
        <w:rPr>
          <w:spacing w:val="-10"/>
        </w:rPr>
        <w:t xml:space="preserve"> </w:t>
      </w:r>
      <w:r>
        <w:t>vg=c*r, zte=zte, zpv=2*b/a*zte)</w:t>
      </w:r>
    </w:p>
    <w:p w14:paraId="1A108AB4" w14:textId="77777777" w:rsidR="00541E91" w:rsidRDefault="00541E91">
      <w:pPr>
        <w:pStyle w:val="BodyText"/>
        <w:ind w:left="0"/>
      </w:pPr>
    </w:p>
    <w:p w14:paraId="07A5DA69" w14:textId="77777777" w:rsidR="00541E91" w:rsidRDefault="00000000">
      <w:pPr>
        <w:pStyle w:val="BodyText"/>
        <w:tabs>
          <w:tab w:val="left" w:pos="4870"/>
          <w:tab w:val="left" w:pos="5022"/>
        </w:tabs>
        <w:ind w:right="2606"/>
      </w:pPr>
      <w:r>
        <w:t>def Rs(f, s): return np.sqrt(np.pi*f*mu0/s)</w:t>
      </w:r>
      <w:r>
        <w:tab/>
        <w:t>#</w:t>
      </w:r>
      <w:r>
        <w:rPr>
          <w:spacing w:val="-15"/>
        </w:rPr>
        <w:t xml:space="preserve"> </w:t>
      </w:r>
      <w:r>
        <w:t>surface</w:t>
      </w:r>
      <w:r>
        <w:rPr>
          <w:spacing w:val="-15"/>
        </w:rPr>
        <w:t xml:space="preserve"> </w:t>
      </w:r>
      <w:r>
        <w:t>resistance def delta(f, s): return 1/np.sqrt(np.pi*f*mu0*s)</w:t>
      </w:r>
      <w:r>
        <w:tab/>
      </w:r>
      <w:r>
        <w:tab/>
        <w:t># skin depth</w:t>
      </w:r>
    </w:p>
    <w:p w14:paraId="00B89869" w14:textId="77777777" w:rsidR="00541E91" w:rsidRDefault="00000000">
      <w:pPr>
        <w:pStyle w:val="BodyText"/>
      </w:pPr>
      <w:r>
        <w:t>def</w:t>
      </w:r>
      <w:r>
        <w:rPr>
          <w:spacing w:val="-4"/>
        </w:rPr>
        <w:t xml:space="preserve"> </w:t>
      </w:r>
      <w:r>
        <w:t>Kr(f,</w:t>
      </w:r>
      <w:r>
        <w:rPr>
          <w:spacing w:val="-1"/>
        </w:rPr>
        <w:t xml:space="preserve"> </w:t>
      </w:r>
      <w:r>
        <w:t>s,</w:t>
      </w:r>
      <w:r>
        <w:rPr>
          <w:spacing w:val="-2"/>
        </w:rPr>
        <w:t xml:space="preserve"> </w:t>
      </w:r>
      <w:r>
        <w:t>rough):</w:t>
      </w:r>
      <w:r>
        <w:rPr>
          <w:spacing w:val="-1"/>
        </w:rPr>
        <w:t xml:space="preserve"> </w:t>
      </w:r>
      <w:r>
        <w:t>return 1</w:t>
      </w:r>
      <w:r>
        <w:rPr>
          <w:spacing w:val="-2"/>
        </w:rPr>
        <w:t xml:space="preserve"> </w:t>
      </w:r>
      <w:r>
        <w:t>+</w:t>
      </w:r>
      <w:r>
        <w:rPr>
          <w:spacing w:val="-2"/>
        </w:rPr>
        <w:t xml:space="preserve"> </w:t>
      </w:r>
      <w:r>
        <w:t>2/np.pi*np.arctan(1.4*(rough/delta(f,</w:t>
      </w:r>
      <w:r>
        <w:rPr>
          <w:spacing w:val="-1"/>
        </w:rPr>
        <w:t xml:space="preserve"> </w:t>
      </w:r>
      <w:r>
        <w:rPr>
          <w:spacing w:val="-2"/>
        </w:rPr>
        <w:t>s))**2)</w:t>
      </w:r>
    </w:p>
    <w:p w14:paraId="44BB9257" w14:textId="77777777" w:rsidR="00541E91" w:rsidRDefault="00541E91">
      <w:pPr>
        <w:pStyle w:val="BodyText"/>
        <w:ind w:left="0"/>
      </w:pPr>
    </w:p>
    <w:p w14:paraId="6AE9F529" w14:textId="77777777" w:rsidR="00541E91" w:rsidRDefault="00000000">
      <w:pPr>
        <w:pStyle w:val="BodyText"/>
        <w:tabs>
          <w:tab w:val="left" w:pos="4715"/>
        </w:tabs>
        <w:ind w:left="405" w:right="1803" w:hanging="240"/>
      </w:pPr>
      <w:r>
        <w:t>def alpha_c(f, s, rough=0.0, a=a, b=b):</w:t>
      </w:r>
      <w:r>
        <w:tab/>
        <w:t>#</w:t>
      </w:r>
      <w:r>
        <w:rPr>
          <w:spacing w:val="-8"/>
        </w:rPr>
        <w:t xml:space="preserve"> </w:t>
      </w:r>
      <w:r>
        <w:t>TE10</w:t>
      </w:r>
      <w:r>
        <w:rPr>
          <w:spacing w:val="-9"/>
        </w:rPr>
        <w:t xml:space="preserve"> </w:t>
      </w:r>
      <w:r>
        <w:t>conductor</w:t>
      </w:r>
      <w:r>
        <w:rPr>
          <w:spacing w:val="-9"/>
        </w:rPr>
        <w:t xml:space="preserve"> </w:t>
      </w:r>
      <w:r>
        <w:t>loss,</w:t>
      </w:r>
      <w:r>
        <w:rPr>
          <w:spacing w:val="-9"/>
        </w:rPr>
        <w:t xml:space="preserve"> </w:t>
      </w:r>
      <w:r>
        <w:t>Np/m r = np.sqrt(1 - (fc(1, 0, a, b)/f)**2)</w:t>
      </w:r>
    </w:p>
    <w:p w14:paraId="2C6F1E3B" w14:textId="77777777" w:rsidR="00541E91" w:rsidRDefault="00000000">
      <w:pPr>
        <w:pStyle w:val="BodyText"/>
        <w:spacing w:before="1"/>
        <w:ind w:left="405" w:right="3235"/>
      </w:pPr>
      <w:r>
        <w:t>al</w:t>
      </w:r>
      <w:r>
        <w:rPr>
          <w:spacing w:val="-5"/>
        </w:rPr>
        <w:t xml:space="preserve"> </w:t>
      </w:r>
      <w:r>
        <w:t>=</w:t>
      </w:r>
      <w:r>
        <w:rPr>
          <w:spacing w:val="-5"/>
        </w:rPr>
        <w:t xml:space="preserve"> </w:t>
      </w:r>
      <w:r>
        <w:t>Rs(f,</w:t>
      </w:r>
      <w:r>
        <w:rPr>
          <w:spacing w:val="-5"/>
        </w:rPr>
        <w:t xml:space="preserve"> </w:t>
      </w:r>
      <w:r>
        <w:t>s)/(b*eta0*r)*(1</w:t>
      </w:r>
      <w:r>
        <w:rPr>
          <w:spacing w:val="-5"/>
        </w:rPr>
        <w:t xml:space="preserve"> </w:t>
      </w:r>
      <w:r>
        <w:t>+</w:t>
      </w:r>
      <w:r>
        <w:rPr>
          <w:spacing w:val="-7"/>
        </w:rPr>
        <w:t xml:space="preserve"> </w:t>
      </w:r>
      <w:r>
        <w:t>2*b/a*(fc(1,</w:t>
      </w:r>
      <w:r>
        <w:rPr>
          <w:spacing w:val="-5"/>
        </w:rPr>
        <w:t xml:space="preserve"> </w:t>
      </w:r>
      <w:r>
        <w:t>0,</w:t>
      </w:r>
      <w:r>
        <w:rPr>
          <w:spacing w:val="-4"/>
        </w:rPr>
        <w:t xml:space="preserve"> </w:t>
      </w:r>
      <w:r>
        <w:t>a,</w:t>
      </w:r>
      <w:r>
        <w:rPr>
          <w:spacing w:val="-5"/>
        </w:rPr>
        <w:t xml:space="preserve"> </w:t>
      </w:r>
      <w:r>
        <w:t>b)/f)**2) return al*Kr(f, s, rough)</w:t>
      </w:r>
    </w:p>
    <w:p w14:paraId="3DE78C7C" w14:textId="77777777" w:rsidR="00541E91" w:rsidRDefault="00541E91">
      <w:pPr>
        <w:pStyle w:val="BodyText"/>
        <w:ind w:left="0"/>
      </w:pPr>
    </w:p>
    <w:p w14:paraId="77053CB9" w14:textId="77777777" w:rsidR="00541E91" w:rsidRDefault="00000000">
      <w:pPr>
        <w:pStyle w:val="BodyText"/>
        <w:tabs>
          <w:tab w:val="left" w:pos="4069"/>
        </w:tabs>
        <w:ind w:left="405" w:right="3235" w:hanging="240"/>
      </w:pPr>
      <w:r>
        <w:t>def abcd_line(zc, gl):</w:t>
      </w:r>
      <w:r>
        <w:tab/>
        <w:t>#</w:t>
      </w:r>
      <w:r>
        <w:rPr>
          <w:spacing w:val="-11"/>
        </w:rPr>
        <w:t xml:space="preserve"> </w:t>
      </w:r>
      <w:r>
        <w:t>gl</w:t>
      </w:r>
      <w:r>
        <w:rPr>
          <w:spacing w:val="-11"/>
        </w:rPr>
        <w:t xml:space="preserve"> </w:t>
      </w:r>
      <w:r>
        <w:t>=</w:t>
      </w:r>
      <w:r>
        <w:rPr>
          <w:spacing w:val="-11"/>
        </w:rPr>
        <w:t xml:space="preserve"> </w:t>
      </w:r>
      <w:r>
        <w:t>gamma*length return np.array([[np.cosh(gl), zc*np.sinh(gl)],</w:t>
      </w:r>
    </w:p>
    <w:p w14:paraId="1EF77095" w14:textId="77777777" w:rsidR="00541E91" w:rsidRDefault="00000000">
      <w:pPr>
        <w:pStyle w:val="BodyText"/>
        <w:ind w:left="1425"/>
      </w:pPr>
      <w:r>
        <w:t>[np.sinh(gl)/zc,</w:t>
      </w:r>
      <w:r>
        <w:rPr>
          <w:spacing w:val="-2"/>
        </w:rPr>
        <w:t xml:space="preserve"> </w:t>
      </w:r>
      <w:r>
        <w:t>np.cosh(gl)]],</w:t>
      </w:r>
      <w:r>
        <w:rPr>
          <w:spacing w:val="-2"/>
        </w:rPr>
        <w:t xml:space="preserve"> dtype=complex)</w:t>
      </w:r>
    </w:p>
    <w:p w14:paraId="15A6C2D9" w14:textId="77777777" w:rsidR="00541E91" w:rsidRDefault="00541E91">
      <w:pPr>
        <w:pStyle w:val="BodyText"/>
        <w:ind w:left="0"/>
      </w:pPr>
    </w:p>
    <w:p w14:paraId="398DB395" w14:textId="77777777" w:rsidR="00541E91" w:rsidRDefault="00000000">
      <w:pPr>
        <w:pStyle w:val="BodyText"/>
        <w:spacing w:line="480" w:lineRule="auto"/>
        <w:ind w:right="2606"/>
      </w:pPr>
      <w:r>
        <w:t>def</w:t>
      </w:r>
      <w:r>
        <w:rPr>
          <w:spacing w:val="-6"/>
        </w:rPr>
        <w:t xml:space="preserve"> </w:t>
      </w:r>
      <w:r>
        <w:t>abcd_shunt(Y):</w:t>
      </w:r>
      <w:r>
        <w:rPr>
          <w:spacing w:val="-6"/>
        </w:rPr>
        <w:t xml:space="preserve"> </w:t>
      </w:r>
      <w:r>
        <w:t>return</w:t>
      </w:r>
      <w:r>
        <w:rPr>
          <w:spacing w:val="-6"/>
        </w:rPr>
        <w:t xml:space="preserve"> </w:t>
      </w:r>
      <w:r>
        <w:t>np.array([[1,</w:t>
      </w:r>
      <w:r>
        <w:rPr>
          <w:spacing w:val="-6"/>
        </w:rPr>
        <w:t xml:space="preserve"> </w:t>
      </w:r>
      <w:r>
        <w:t>0],</w:t>
      </w:r>
      <w:r>
        <w:rPr>
          <w:spacing w:val="-6"/>
        </w:rPr>
        <w:t xml:space="preserve"> </w:t>
      </w:r>
      <w:r>
        <w:t>[Y,</w:t>
      </w:r>
      <w:r>
        <w:rPr>
          <w:spacing w:val="-6"/>
        </w:rPr>
        <w:t xml:space="preserve"> </w:t>
      </w:r>
      <w:r>
        <w:t>1]],</w:t>
      </w:r>
      <w:r>
        <w:rPr>
          <w:spacing w:val="-6"/>
        </w:rPr>
        <w:t xml:space="preserve"> </w:t>
      </w:r>
      <w:r>
        <w:t>dtype=complex) def s_from_abcd(M, z0):</w:t>
      </w:r>
    </w:p>
    <w:p w14:paraId="0C2F302D" w14:textId="77777777" w:rsidR="00541E91" w:rsidRDefault="00541E91">
      <w:pPr>
        <w:pStyle w:val="BodyText"/>
        <w:spacing w:line="480" w:lineRule="auto"/>
        <w:sectPr w:rsidR="00541E91">
          <w:pgSz w:w="11910" w:h="16840"/>
          <w:pgMar w:top="1360" w:right="1275" w:bottom="280" w:left="1275" w:header="720" w:footer="720" w:gutter="0"/>
          <w:cols w:space="720"/>
        </w:sectPr>
      </w:pPr>
    </w:p>
    <w:p w14:paraId="0957E80C" w14:textId="77777777" w:rsidR="00541E91" w:rsidRDefault="00000000">
      <w:pPr>
        <w:pStyle w:val="BodyText"/>
        <w:spacing w:before="60"/>
        <w:ind w:left="405"/>
      </w:pPr>
      <w:r>
        <w:lastRenderedPageBreak/>
        <w:t>A,</w:t>
      </w:r>
      <w:r>
        <w:rPr>
          <w:spacing w:val="-1"/>
        </w:rPr>
        <w:t xml:space="preserve"> </w:t>
      </w:r>
      <w:r>
        <w:t>B,</w:t>
      </w:r>
      <w:r>
        <w:rPr>
          <w:spacing w:val="-1"/>
        </w:rPr>
        <w:t xml:space="preserve"> </w:t>
      </w:r>
      <w:r>
        <w:t>C,</w:t>
      </w:r>
      <w:r>
        <w:rPr>
          <w:spacing w:val="-1"/>
        </w:rPr>
        <w:t xml:space="preserve"> </w:t>
      </w:r>
      <w:r>
        <w:t>D</w:t>
      </w:r>
      <w:r>
        <w:rPr>
          <w:spacing w:val="-1"/>
        </w:rPr>
        <w:t xml:space="preserve"> </w:t>
      </w:r>
      <w:r>
        <w:t>=</w:t>
      </w:r>
      <w:r>
        <w:rPr>
          <w:spacing w:val="-3"/>
        </w:rPr>
        <w:t xml:space="preserve"> </w:t>
      </w:r>
      <w:r>
        <w:t>M[0,0],</w:t>
      </w:r>
      <w:r>
        <w:rPr>
          <w:spacing w:val="1"/>
        </w:rPr>
        <w:t xml:space="preserve"> </w:t>
      </w:r>
      <w:r>
        <w:t>M[0,1],</w:t>
      </w:r>
      <w:r>
        <w:rPr>
          <w:spacing w:val="-1"/>
        </w:rPr>
        <w:t xml:space="preserve"> </w:t>
      </w:r>
      <w:r>
        <w:t xml:space="preserve">M[1,0], </w:t>
      </w:r>
      <w:r>
        <w:rPr>
          <w:spacing w:val="-2"/>
        </w:rPr>
        <w:t>M[1,1]</w:t>
      </w:r>
    </w:p>
    <w:p w14:paraId="0C6DC298" w14:textId="77777777" w:rsidR="00541E91" w:rsidRDefault="00000000">
      <w:pPr>
        <w:pStyle w:val="BodyText"/>
        <w:spacing w:before="1"/>
        <w:ind w:left="405"/>
      </w:pPr>
      <w:r>
        <w:t>den =</w:t>
      </w:r>
      <w:r>
        <w:rPr>
          <w:spacing w:val="-1"/>
        </w:rPr>
        <w:t xml:space="preserve"> </w:t>
      </w:r>
      <w:r>
        <w:t>A</w:t>
      </w:r>
      <w:r>
        <w:rPr>
          <w:spacing w:val="-1"/>
        </w:rPr>
        <w:t xml:space="preserve"> </w:t>
      </w:r>
      <w:r>
        <w:t>+</w:t>
      </w:r>
      <w:r>
        <w:rPr>
          <w:spacing w:val="-2"/>
        </w:rPr>
        <w:t xml:space="preserve"> </w:t>
      </w:r>
      <w:r>
        <w:t>B/z0</w:t>
      </w:r>
      <w:r>
        <w:rPr>
          <w:spacing w:val="1"/>
        </w:rPr>
        <w:t xml:space="preserve"> </w:t>
      </w:r>
      <w:r>
        <w:t>+</w:t>
      </w:r>
      <w:r>
        <w:rPr>
          <w:spacing w:val="-1"/>
        </w:rPr>
        <w:t xml:space="preserve"> </w:t>
      </w:r>
      <w:r>
        <w:t>C*z0 +</w:t>
      </w:r>
      <w:r>
        <w:rPr>
          <w:spacing w:val="-1"/>
        </w:rPr>
        <w:t xml:space="preserve"> </w:t>
      </w:r>
      <w:r>
        <w:rPr>
          <w:spacing w:val="-10"/>
        </w:rPr>
        <w:t>D</w:t>
      </w:r>
    </w:p>
    <w:p w14:paraId="69CEF777" w14:textId="77777777" w:rsidR="00541E91" w:rsidRDefault="00000000">
      <w:pPr>
        <w:pStyle w:val="BodyText"/>
        <w:ind w:left="1425" w:right="2488" w:hanging="1020"/>
      </w:pPr>
      <w:r>
        <w:t>return</w:t>
      </w:r>
      <w:r>
        <w:rPr>
          <w:spacing w:val="-4"/>
        </w:rPr>
        <w:t xml:space="preserve"> </w:t>
      </w:r>
      <w:r>
        <w:t>np.array([[(A</w:t>
      </w:r>
      <w:r>
        <w:rPr>
          <w:spacing w:val="-5"/>
        </w:rPr>
        <w:t xml:space="preserve"> </w:t>
      </w:r>
      <w:r>
        <w:t>+</w:t>
      </w:r>
      <w:r>
        <w:rPr>
          <w:spacing w:val="-4"/>
        </w:rPr>
        <w:t xml:space="preserve"> </w:t>
      </w:r>
      <w:r>
        <w:t>B/z0</w:t>
      </w:r>
      <w:r>
        <w:rPr>
          <w:spacing w:val="-3"/>
        </w:rPr>
        <w:t xml:space="preserve"> </w:t>
      </w:r>
      <w:r>
        <w:t>-</w:t>
      </w:r>
      <w:r>
        <w:rPr>
          <w:spacing w:val="-5"/>
        </w:rPr>
        <w:t xml:space="preserve"> </w:t>
      </w:r>
      <w:r>
        <w:t>C*z0</w:t>
      </w:r>
      <w:r>
        <w:rPr>
          <w:spacing w:val="-4"/>
        </w:rPr>
        <w:t xml:space="preserve"> </w:t>
      </w:r>
      <w:r>
        <w:t>-</w:t>
      </w:r>
      <w:r>
        <w:rPr>
          <w:spacing w:val="-5"/>
        </w:rPr>
        <w:t xml:space="preserve"> </w:t>
      </w:r>
      <w:r>
        <w:t>D)/den,</w:t>
      </w:r>
      <w:r>
        <w:rPr>
          <w:spacing w:val="-4"/>
        </w:rPr>
        <w:t xml:space="preserve"> </w:t>
      </w:r>
      <w:r>
        <w:t>2*(A*D</w:t>
      </w:r>
      <w:r>
        <w:rPr>
          <w:spacing w:val="-4"/>
        </w:rPr>
        <w:t xml:space="preserve"> </w:t>
      </w:r>
      <w:r>
        <w:t>-</w:t>
      </w:r>
      <w:r>
        <w:rPr>
          <w:spacing w:val="-5"/>
        </w:rPr>
        <w:t xml:space="preserve"> </w:t>
      </w:r>
      <w:r>
        <w:t>B*C)/den], [2/den, (-A + B/z0 - C*z0 + D)/den]])</w:t>
      </w:r>
    </w:p>
    <w:p w14:paraId="43F87D8D" w14:textId="77777777" w:rsidR="00541E91" w:rsidRDefault="00541E91">
      <w:pPr>
        <w:pStyle w:val="BodyText"/>
        <w:ind w:left="0"/>
      </w:pPr>
    </w:p>
    <w:p w14:paraId="2EF56496" w14:textId="77777777" w:rsidR="00541E91" w:rsidRDefault="00000000">
      <w:pPr>
        <w:pStyle w:val="BodyText"/>
        <w:tabs>
          <w:tab w:val="left" w:pos="4698"/>
        </w:tabs>
        <w:ind w:right="2488"/>
      </w:pPr>
      <w:r>
        <w:t>def zL(f): return 1.35 + 1j*0.6*f/9.5e9</w:t>
      </w:r>
      <w:r>
        <w:tab/>
        <w:t>#</w:t>
      </w:r>
      <w:r>
        <w:rPr>
          <w:spacing w:val="-11"/>
        </w:rPr>
        <w:t xml:space="preserve"> </w:t>
      </w:r>
      <w:r>
        <w:t>assumed</w:t>
      </w:r>
      <w:r>
        <w:rPr>
          <w:spacing w:val="-11"/>
        </w:rPr>
        <w:t xml:space="preserve"> </w:t>
      </w:r>
      <w:r>
        <w:t>horn</w:t>
      </w:r>
      <w:r>
        <w:rPr>
          <w:spacing w:val="-11"/>
        </w:rPr>
        <w:t xml:space="preserve"> </w:t>
      </w:r>
      <w:r>
        <w:t>model gam = lambda z: (z - 1)/(z + 1)</w:t>
      </w:r>
    </w:p>
    <w:p w14:paraId="1720AA95" w14:textId="77777777" w:rsidR="00541E91" w:rsidRDefault="00541E91">
      <w:pPr>
        <w:pStyle w:val="BodyText"/>
        <w:ind w:left="0"/>
      </w:pPr>
    </w:p>
    <w:p w14:paraId="5B3CD2AB" w14:textId="77777777" w:rsidR="00541E91" w:rsidRDefault="00000000">
      <w:pPr>
        <w:pStyle w:val="BodyText"/>
        <w:tabs>
          <w:tab w:val="left" w:pos="4024"/>
        </w:tabs>
        <w:ind w:left="405" w:right="2896" w:hanging="240"/>
      </w:pPr>
      <w:r>
        <w:t>def stub_design(f):</w:t>
      </w:r>
      <w:r>
        <w:tab/>
        <w:t>#</w:t>
      </w:r>
      <w:r>
        <w:rPr>
          <w:spacing w:val="-11"/>
        </w:rPr>
        <w:t xml:space="preserve"> </w:t>
      </w:r>
      <w:r>
        <w:t>closed-form</w:t>
      </w:r>
      <w:r>
        <w:rPr>
          <w:spacing w:val="-11"/>
        </w:rPr>
        <w:t xml:space="preserve"> </w:t>
      </w:r>
      <w:r>
        <w:t>single</w:t>
      </w:r>
      <w:r>
        <w:rPr>
          <w:spacing w:val="-12"/>
        </w:rPr>
        <w:t xml:space="preserve"> </w:t>
      </w:r>
      <w:r>
        <w:t>stub g = guide(f); G = gam(zL(f)); beta = g["beta"]</w:t>
      </w:r>
    </w:p>
    <w:p w14:paraId="476AE155" w14:textId="77777777" w:rsidR="00541E91" w:rsidRDefault="00000000">
      <w:pPr>
        <w:pStyle w:val="BodyText"/>
        <w:ind w:left="405"/>
      </w:pPr>
      <w:r>
        <w:t>ds</w:t>
      </w:r>
      <w:r>
        <w:rPr>
          <w:spacing w:val="-6"/>
        </w:rPr>
        <w:t xml:space="preserve"> </w:t>
      </w:r>
      <w:r>
        <w:t>=</w:t>
      </w:r>
      <w:r>
        <w:rPr>
          <w:spacing w:val="-2"/>
        </w:rPr>
        <w:t xml:space="preserve"> </w:t>
      </w:r>
      <w:r>
        <w:t>np.linspace(1e-6,</w:t>
      </w:r>
      <w:r>
        <w:rPr>
          <w:spacing w:val="-1"/>
        </w:rPr>
        <w:t xml:space="preserve"> </w:t>
      </w:r>
      <w:r>
        <w:t>g["lam_g"]/2,</w:t>
      </w:r>
      <w:r>
        <w:rPr>
          <w:spacing w:val="-2"/>
        </w:rPr>
        <w:t xml:space="preserve"> 200001)</w:t>
      </w:r>
    </w:p>
    <w:p w14:paraId="6A535357" w14:textId="77777777" w:rsidR="00541E91" w:rsidRDefault="00000000">
      <w:pPr>
        <w:pStyle w:val="BodyText"/>
        <w:ind w:left="405" w:right="3050"/>
      </w:pPr>
      <w:r>
        <w:t>y</w:t>
      </w:r>
      <w:r>
        <w:rPr>
          <w:spacing w:val="-6"/>
        </w:rPr>
        <w:t xml:space="preserve"> </w:t>
      </w:r>
      <w:r>
        <w:t>=</w:t>
      </w:r>
      <w:r>
        <w:rPr>
          <w:spacing w:val="-7"/>
        </w:rPr>
        <w:t xml:space="preserve"> </w:t>
      </w:r>
      <w:r>
        <w:t>(1</w:t>
      </w:r>
      <w:r>
        <w:rPr>
          <w:spacing w:val="-7"/>
        </w:rPr>
        <w:t xml:space="preserve"> </w:t>
      </w:r>
      <w:r>
        <w:t>-</w:t>
      </w:r>
      <w:r>
        <w:rPr>
          <w:spacing w:val="-7"/>
        </w:rPr>
        <w:t xml:space="preserve"> </w:t>
      </w:r>
      <w:r>
        <w:t>G*np.exp(-2j*beta*ds))/(1</w:t>
      </w:r>
      <w:r>
        <w:rPr>
          <w:spacing w:val="-4"/>
        </w:rPr>
        <w:t xml:space="preserve"> </w:t>
      </w:r>
      <w:r>
        <w:t>+</w:t>
      </w:r>
      <w:r>
        <w:rPr>
          <w:spacing w:val="-7"/>
        </w:rPr>
        <w:t xml:space="preserve"> </w:t>
      </w:r>
      <w:r>
        <w:t>G*np.exp(-2j*beta*ds)) i = np.where(np.diff(np.sign(y.real - 1)) != 0)[0][0]</w:t>
      </w:r>
    </w:p>
    <w:p w14:paraId="19B12C2A" w14:textId="77777777" w:rsidR="00541E91" w:rsidRDefault="00000000">
      <w:pPr>
        <w:pStyle w:val="BodyText"/>
        <w:tabs>
          <w:tab w:val="left" w:pos="3880"/>
        </w:tabs>
        <w:spacing w:before="1"/>
        <w:ind w:left="405"/>
      </w:pPr>
      <w:r>
        <w:t>bs</w:t>
      </w:r>
      <w:r>
        <w:rPr>
          <w:spacing w:val="-2"/>
        </w:rPr>
        <w:t xml:space="preserve"> </w:t>
      </w:r>
      <w:r>
        <w:t>=</w:t>
      </w:r>
      <w:r>
        <w:rPr>
          <w:spacing w:val="-2"/>
        </w:rPr>
        <w:t xml:space="preserve"> </w:t>
      </w:r>
      <w:r>
        <w:t>-</w:t>
      </w:r>
      <w:r>
        <w:rPr>
          <w:spacing w:val="-2"/>
        </w:rPr>
        <w:t>y[i].imag</w:t>
      </w:r>
      <w:r>
        <w:tab/>
        <w:t>#</w:t>
      </w:r>
      <w:r>
        <w:rPr>
          <w:spacing w:val="-3"/>
        </w:rPr>
        <w:t xml:space="preserve"> </w:t>
      </w:r>
      <w:r>
        <w:t>susceptance</w:t>
      </w:r>
      <w:r>
        <w:rPr>
          <w:spacing w:val="-2"/>
        </w:rPr>
        <w:t xml:space="preserve"> </w:t>
      </w:r>
      <w:r>
        <w:t xml:space="preserve">to </w:t>
      </w:r>
      <w:r>
        <w:rPr>
          <w:spacing w:val="-2"/>
        </w:rPr>
        <w:t>cancel</w:t>
      </w:r>
    </w:p>
    <w:p w14:paraId="3CF80EE4" w14:textId="77777777" w:rsidR="00541E91" w:rsidRDefault="00000000">
      <w:pPr>
        <w:pStyle w:val="BodyText"/>
        <w:ind w:left="405" w:right="1810"/>
      </w:pPr>
      <w:r>
        <w:t>ls</w:t>
      </w:r>
      <w:r>
        <w:rPr>
          <w:spacing w:val="-5"/>
        </w:rPr>
        <w:t xml:space="preserve"> </w:t>
      </w:r>
      <w:r>
        <w:t>=</w:t>
      </w:r>
      <w:r>
        <w:rPr>
          <w:spacing w:val="-4"/>
        </w:rPr>
        <w:t xml:space="preserve"> </w:t>
      </w:r>
      <w:r>
        <w:t>(np.arctan2(1,</w:t>
      </w:r>
      <w:r>
        <w:rPr>
          <w:spacing w:val="-4"/>
        </w:rPr>
        <w:t xml:space="preserve"> </w:t>
      </w:r>
      <w:r>
        <w:t>-bs)/beta)</w:t>
      </w:r>
      <w:r>
        <w:rPr>
          <w:spacing w:val="-4"/>
        </w:rPr>
        <w:t xml:space="preserve"> </w:t>
      </w:r>
      <w:r>
        <w:t>%</w:t>
      </w:r>
      <w:r>
        <w:rPr>
          <w:spacing w:val="-6"/>
        </w:rPr>
        <w:t xml:space="preserve"> </w:t>
      </w:r>
      <w:r>
        <w:t>(g["lam_g"]/2)</w:t>
      </w:r>
      <w:r>
        <w:rPr>
          <w:spacing w:val="40"/>
        </w:rPr>
        <w:t xml:space="preserve"> </w:t>
      </w:r>
      <w:r>
        <w:t>#</w:t>
      </w:r>
      <w:r>
        <w:rPr>
          <w:spacing w:val="-4"/>
        </w:rPr>
        <w:t xml:space="preserve"> </w:t>
      </w:r>
      <w:r>
        <w:t>short-circuited</w:t>
      </w:r>
      <w:r>
        <w:rPr>
          <w:spacing w:val="-4"/>
        </w:rPr>
        <w:t xml:space="preserve"> </w:t>
      </w:r>
      <w:r>
        <w:t>stub return ds[i], ls</w:t>
      </w:r>
    </w:p>
    <w:p w14:paraId="13600D2F" w14:textId="77777777" w:rsidR="00541E91" w:rsidRDefault="00541E91">
      <w:pPr>
        <w:pStyle w:val="BodyText"/>
        <w:ind w:left="0"/>
      </w:pPr>
    </w:p>
    <w:p w14:paraId="66E67B12" w14:textId="77777777" w:rsidR="00541E91" w:rsidRDefault="00000000">
      <w:pPr>
        <w:pStyle w:val="BodyText"/>
        <w:ind w:right="1360"/>
      </w:pPr>
      <w:r>
        <w:t>#</w:t>
      </w:r>
      <w:r>
        <w:rPr>
          <w:spacing w:val="-7"/>
        </w:rPr>
        <w:t xml:space="preserve"> </w:t>
      </w:r>
      <w:r>
        <w:t>Optimisation:</w:t>
      </w:r>
      <w:r>
        <w:rPr>
          <w:spacing w:val="-7"/>
        </w:rPr>
        <w:t xml:space="preserve"> </w:t>
      </w:r>
      <w:r>
        <w:t>scipy.optimize.minimize(obj,</w:t>
      </w:r>
      <w:r>
        <w:rPr>
          <w:spacing w:val="-7"/>
        </w:rPr>
        <w:t xml:space="preserve"> </w:t>
      </w:r>
      <w:r>
        <w:t>[d0,</w:t>
      </w:r>
      <w:r>
        <w:rPr>
          <w:spacing w:val="-7"/>
        </w:rPr>
        <w:t xml:space="preserve"> </w:t>
      </w:r>
      <w:r>
        <w:t>ls0],</w:t>
      </w:r>
      <w:r>
        <w:rPr>
          <w:spacing w:val="-7"/>
        </w:rPr>
        <w:t xml:space="preserve"> </w:t>
      </w:r>
      <w:r>
        <w:t>method="Nelder-Mead") # with obj = -(worst-case return loss over 9-10 GHz).</w:t>
      </w:r>
    </w:p>
    <w:p w14:paraId="330C47D1" w14:textId="77777777" w:rsidR="00541E91" w:rsidRDefault="00000000">
      <w:pPr>
        <w:pStyle w:val="BodyText"/>
      </w:pPr>
      <w:r>
        <w:t>#</w:t>
      </w:r>
      <w:r>
        <w:rPr>
          <w:spacing w:val="-4"/>
        </w:rPr>
        <w:t xml:space="preserve"> </w:t>
      </w:r>
      <w:r>
        <w:t>Verification:</w:t>
      </w:r>
      <w:r>
        <w:rPr>
          <w:spacing w:val="-2"/>
        </w:rPr>
        <w:t xml:space="preserve"> </w:t>
      </w:r>
      <w:r>
        <w:t>skrf</w:t>
      </w:r>
      <w:r>
        <w:rPr>
          <w:spacing w:val="-4"/>
        </w:rPr>
        <w:t xml:space="preserve"> </w:t>
      </w:r>
      <w:r>
        <w:t>media.DefinedGammaZ0,</w:t>
      </w:r>
      <w:r>
        <w:rPr>
          <w:spacing w:val="-2"/>
        </w:rPr>
        <w:t xml:space="preserve"> </w:t>
      </w:r>
      <w:r>
        <w:t>line(),</w:t>
      </w:r>
      <w:r>
        <w:rPr>
          <w:spacing w:val="-2"/>
        </w:rPr>
        <w:t xml:space="preserve"> </w:t>
      </w:r>
      <w:r>
        <w:t>shunt(line**short()),</w:t>
      </w:r>
      <w:r>
        <w:rPr>
          <w:spacing w:val="-1"/>
        </w:rPr>
        <w:t xml:space="preserve"> </w:t>
      </w:r>
      <w:r>
        <w:rPr>
          <w:spacing w:val="-2"/>
        </w:rPr>
        <w:t>load().</w:t>
      </w:r>
    </w:p>
    <w:p w14:paraId="792BF470" w14:textId="77777777" w:rsidR="00541E91" w:rsidRDefault="00000000">
      <w:pPr>
        <w:pStyle w:val="BodyText"/>
        <w:spacing w:before="102"/>
        <w:ind w:left="0"/>
        <w:rPr>
          <w:sz w:val="20"/>
        </w:rPr>
      </w:pPr>
      <w:r>
        <w:rPr>
          <w:noProof/>
          <w:sz w:val="20"/>
        </w:rPr>
        <mc:AlternateContent>
          <mc:Choice Requires="wps">
            <w:drawing>
              <wp:anchor distT="0" distB="0" distL="0" distR="0" simplePos="0" relativeHeight="487596032" behindDoc="1" locked="0" layoutInCell="1" allowOverlap="1" wp14:anchorId="2D0106FF" wp14:editId="1B76338A">
                <wp:simplePos x="0" y="0"/>
                <wp:positionH relativeFrom="page">
                  <wp:posOffset>896416</wp:posOffset>
                </wp:positionH>
                <wp:positionV relativeFrom="paragraph">
                  <wp:posOffset>226047</wp:posOffset>
                </wp:positionV>
                <wp:extent cx="576961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65A845" id="Graphic 19" o:spid="_x0000_s1026" style="position:absolute;margin-left:70.6pt;margin-top:17.8pt;width:454.3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" path="m5769229,l,,,6095r5769229,l5769229,xe" fillcolor="black" stroked="f">
                <v:path arrowok="t"/>
                <w10:wrap type="topAndBottom" anchorx="page"/>
              </v:shape>
            </w:pict>
          </mc:Fallback>
        </mc:AlternateContent>
      </w:r>
    </w:p>
    <w:sectPr w:rsidR="00541E91">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CE7"/>
    <w:multiLevelType w:val="multilevel"/>
    <w:tmpl w:val="9DF2F1F8"/>
    <w:lvl w:ilvl="0">
      <w:start w:val="5"/>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1" w15:restartNumberingAfterBreak="0">
    <w:nsid w:val="336307FF"/>
    <w:multiLevelType w:val="multilevel"/>
    <w:tmpl w:val="DFB6F850"/>
    <w:lvl w:ilvl="0">
      <w:start w:val="4"/>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2" w15:restartNumberingAfterBreak="0">
    <w:nsid w:val="346E103C"/>
    <w:multiLevelType w:val="multilevel"/>
    <w:tmpl w:val="F7588F06"/>
    <w:lvl w:ilvl="0">
      <w:start w:val="6"/>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269"/>
      </w:pPr>
      <w:rPr>
        <w:rFonts w:ascii="Times New Roman" w:eastAsia="Times New Roman" w:hAnsi="Times New Roman" w:cs="Times New Roman" w:hint="default"/>
        <w:spacing w:val="0"/>
        <w:w w:val="100"/>
        <w:lang w:val="en-US" w:eastAsia="en-US" w:bidi="ar-SA"/>
      </w:rPr>
    </w:lvl>
    <w:lvl w:ilvl="3">
      <w:numFmt w:val="bullet"/>
      <w:lvlText w:val="•"/>
      <w:lvlJc w:val="left"/>
      <w:pPr>
        <w:ind w:left="2623" w:hanging="269"/>
      </w:pPr>
      <w:rPr>
        <w:rFonts w:hint="default"/>
        <w:lang w:val="en-US" w:eastAsia="en-US" w:bidi="ar-SA"/>
      </w:rPr>
    </w:lvl>
    <w:lvl w:ilvl="4">
      <w:numFmt w:val="bullet"/>
      <w:lvlText w:val="•"/>
      <w:lvlJc w:val="left"/>
      <w:pPr>
        <w:ind w:left="3585" w:hanging="269"/>
      </w:pPr>
      <w:rPr>
        <w:rFonts w:hint="default"/>
        <w:lang w:val="en-US" w:eastAsia="en-US" w:bidi="ar-SA"/>
      </w:rPr>
    </w:lvl>
    <w:lvl w:ilvl="5">
      <w:numFmt w:val="bullet"/>
      <w:lvlText w:val="•"/>
      <w:lvlJc w:val="left"/>
      <w:pPr>
        <w:ind w:left="4547" w:hanging="269"/>
      </w:pPr>
      <w:rPr>
        <w:rFonts w:hint="default"/>
        <w:lang w:val="en-US" w:eastAsia="en-US" w:bidi="ar-SA"/>
      </w:rPr>
    </w:lvl>
    <w:lvl w:ilvl="6">
      <w:numFmt w:val="bullet"/>
      <w:lvlText w:val="•"/>
      <w:lvlJc w:val="left"/>
      <w:pPr>
        <w:ind w:left="5509" w:hanging="269"/>
      </w:pPr>
      <w:rPr>
        <w:rFonts w:hint="default"/>
        <w:lang w:val="en-US" w:eastAsia="en-US" w:bidi="ar-SA"/>
      </w:rPr>
    </w:lvl>
    <w:lvl w:ilvl="7">
      <w:numFmt w:val="bullet"/>
      <w:lvlText w:val="•"/>
      <w:lvlJc w:val="left"/>
      <w:pPr>
        <w:ind w:left="6470" w:hanging="269"/>
      </w:pPr>
      <w:rPr>
        <w:rFonts w:hint="default"/>
        <w:lang w:val="en-US" w:eastAsia="en-US" w:bidi="ar-SA"/>
      </w:rPr>
    </w:lvl>
    <w:lvl w:ilvl="8">
      <w:numFmt w:val="bullet"/>
      <w:lvlText w:val="•"/>
      <w:lvlJc w:val="left"/>
      <w:pPr>
        <w:ind w:left="7432" w:hanging="269"/>
      </w:pPr>
      <w:rPr>
        <w:rFonts w:hint="default"/>
        <w:lang w:val="en-US" w:eastAsia="en-US" w:bidi="ar-SA"/>
      </w:rPr>
    </w:lvl>
  </w:abstractNum>
  <w:abstractNum w:abstractNumId="3" w15:restartNumberingAfterBreak="0">
    <w:nsid w:val="3CD02F42"/>
    <w:multiLevelType w:val="hybridMultilevel"/>
    <w:tmpl w:val="0862FD1C"/>
    <w:lvl w:ilvl="0" w:tplc="C3F2B62C">
      <w:start w:val="1"/>
      <w:numFmt w:val="decimal"/>
      <w:lvlText w:val="[%1]"/>
      <w:lvlJc w:val="left"/>
      <w:pPr>
        <w:ind w:left="503"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4C7310">
      <w:numFmt w:val="bullet"/>
      <w:lvlText w:val="•"/>
      <w:lvlJc w:val="left"/>
      <w:pPr>
        <w:ind w:left="1385" w:hanging="339"/>
      </w:pPr>
      <w:rPr>
        <w:rFonts w:hint="default"/>
        <w:lang w:val="en-US" w:eastAsia="en-US" w:bidi="ar-SA"/>
      </w:rPr>
    </w:lvl>
    <w:lvl w:ilvl="2" w:tplc="BE0C495E">
      <w:numFmt w:val="bullet"/>
      <w:lvlText w:val="•"/>
      <w:lvlJc w:val="left"/>
      <w:pPr>
        <w:ind w:left="2271" w:hanging="339"/>
      </w:pPr>
      <w:rPr>
        <w:rFonts w:hint="default"/>
        <w:lang w:val="en-US" w:eastAsia="en-US" w:bidi="ar-SA"/>
      </w:rPr>
    </w:lvl>
    <w:lvl w:ilvl="3" w:tplc="2136970C">
      <w:numFmt w:val="bullet"/>
      <w:lvlText w:val="•"/>
      <w:lvlJc w:val="left"/>
      <w:pPr>
        <w:ind w:left="3156" w:hanging="339"/>
      </w:pPr>
      <w:rPr>
        <w:rFonts w:hint="default"/>
        <w:lang w:val="en-US" w:eastAsia="en-US" w:bidi="ar-SA"/>
      </w:rPr>
    </w:lvl>
    <w:lvl w:ilvl="4" w:tplc="13D4285A">
      <w:numFmt w:val="bullet"/>
      <w:lvlText w:val="•"/>
      <w:lvlJc w:val="left"/>
      <w:pPr>
        <w:ind w:left="4042" w:hanging="339"/>
      </w:pPr>
      <w:rPr>
        <w:rFonts w:hint="default"/>
        <w:lang w:val="en-US" w:eastAsia="en-US" w:bidi="ar-SA"/>
      </w:rPr>
    </w:lvl>
    <w:lvl w:ilvl="5" w:tplc="842AE98A">
      <w:numFmt w:val="bullet"/>
      <w:lvlText w:val="•"/>
      <w:lvlJc w:val="left"/>
      <w:pPr>
        <w:ind w:left="4928" w:hanging="339"/>
      </w:pPr>
      <w:rPr>
        <w:rFonts w:hint="default"/>
        <w:lang w:val="en-US" w:eastAsia="en-US" w:bidi="ar-SA"/>
      </w:rPr>
    </w:lvl>
    <w:lvl w:ilvl="6" w:tplc="D9F41066">
      <w:numFmt w:val="bullet"/>
      <w:lvlText w:val="•"/>
      <w:lvlJc w:val="left"/>
      <w:pPr>
        <w:ind w:left="5813" w:hanging="339"/>
      </w:pPr>
      <w:rPr>
        <w:rFonts w:hint="default"/>
        <w:lang w:val="en-US" w:eastAsia="en-US" w:bidi="ar-SA"/>
      </w:rPr>
    </w:lvl>
    <w:lvl w:ilvl="7" w:tplc="7F86DE02">
      <w:numFmt w:val="bullet"/>
      <w:lvlText w:val="•"/>
      <w:lvlJc w:val="left"/>
      <w:pPr>
        <w:ind w:left="6699" w:hanging="339"/>
      </w:pPr>
      <w:rPr>
        <w:rFonts w:hint="default"/>
        <w:lang w:val="en-US" w:eastAsia="en-US" w:bidi="ar-SA"/>
      </w:rPr>
    </w:lvl>
    <w:lvl w:ilvl="8" w:tplc="9828AAD2">
      <w:numFmt w:val="bullet"/>
      <w:lvlText w:val="•"/>
      <w:lvlJc w:val="left"/>
      <w:pPr>
        <w:ind w:left="7585" w:hanging="339"/>
      </w:pPr>
      <w:rPr>
        <w:rFonts w:hint="default"/>
        <w:lang w:val="en-US" w:eastAsia="en-US" w:bidi="ar-SA"/>
      </w:rPr>
    </w:lvl>
  </w:abstractNum>
  <w:abstractNum w:abstractNumId="4" w15:restartNumberingAfterBreak="0">
    <w:nsid w:val="614158D5"/>
    <w:multiLevelType w:val="hybridMultilevel"/>
    <w:tmpl w:val="5D1ED114"/>
    <w:lvl w:ilvl="0" w:tplc="6F8478CE">
      <w:start w:val="1"/>
      <w:numFmt w:val="lowerRoman"/>
      <w:lvlText w:val="(%1)"/>
      <w:lvlJc w:val="left"/>
      <w:pPr>
        <w:ind w:left="165" w:hanging="291"/>
        <w:jc w:val="left"/>
      </w:pPr>
      <w:rPr>
        <w:rFonts w:hint="default"/>
        <w:spacing w:val="0"/>
        <w:w w:val="100"/>
        <w:lang w:val="en-US" w:eastAsia="en-US" w:bidi="ar-SA"/>
      </w:rPr>
    </w:lvl>
    <w:lvl w:ilvl="1" w:tplc="D46E2800">
      <w:numFmt w:val="bullet"/>
      <w:lvlText w:val="•"/>
      <w:lvlJc w:val="left"/>
      <w:pPr>
        <w:ind w:left="705" w:hanging="269"/>
      </w:pPr>
      <w:rPr>
        <w:rFonts w:ascii="Times New Roman" w:eastAsia="Times New Roman" w:hAnsi="Times New Roman" w:cs="Times New Roman" w:hint="default"/>
        <w:spacing w:val="0"/>
        <w:w w:val="100"/>
        <w:lang w:val="en-US" w:eastAsia="en-US" w:bidi="ar-SA"/>
      </w:rPr>
    </w:lvl>
    <w:lvl w:ilvl="2" w:tplc="02A4AC5C">
      <w:numFmt w:val="bullet"/>
      <w:lvlText w:val="•"/>
      <w:lvlJc w:val="left"/>
      <w:pPr>
        <w:ind w:left="1661" w:hanging="269"/>
      </w:pPr>
      <w:rPr>
        <w:rFonts w:hint="default"/>
        <w:lang w:val="en-US" w:eastAsia="en-US" w:bidi="ar-SA"/>
      </w:rPr>
    </w:lvl>
    <w:lvl w:ilvl="3" w:tplc="CB5C3FBA">
      <w:numFmt w:val="bullet"/>
      <w:lvlText w:val="•"/>
      <w:lvlJc w:val="left"/>
      <w:pPr>
        <w:ind w:left="2623" w:hanging="269"/>
      </w:pPr>
      <w:rPr>
        <w:rFonts w:hint="default"/>
        <w:lang w:val="en-US" w:eastAsia="en-US" w:bidi="ar-SA"/>
      </w:rPr>
    </w:lvl>
    <w:lvl w:ilvl="4" w:tplc="499A1E32">
      <w:numFmt w:val="bullet"/>
      <w:lvlText w:val="•"/>
      <w:lvlJc w:val="left"/>
      <w:pPr>
        <w:ind w:left="3585" w:hanging="269"/>
      </w:pPr>
      <w:rPr>
        <w:rFonts w:hint="default"/>
        <w:lang w:val="en-US" w:eastAsia="en-US" w:bidi="ar-SA"/>
      </w:rPr>
    </w:lvl>
    <w:lvl w:ilvl="5" w:tplc="C9F8B076">
      <w:numFmt w:val="bullet"/>
      <w:lvlText w:val="•"/>
      <w:lvlJc w:val="left"/>
      <w:pPr>
        <w:ind w:left="4547" w:hanging="269"/>
      </w:pPr>
      <w:rPr>
        <w:rFonts w:hint="default"/>
        <w:lang w:val="en-US" w:eastAsia="en-US" w:bidi="ar-SA"/>
      </w:rPr>
    </w:lvl>
    <w:lvl w:ilvl="6" w:tplc="2AAEC0B0">
      <w:numFmt w:val="bullet"/>
      <w:lvlText w:val="•"/>
      <w:lvlJc w:val="left"/>
      <w:pPr>
        <w:ind w:left="5509" w:hanging="269"/>
      </w:pPr>
      <w:rPr>
        <w:rFonts w:hint="default"/>
        <w:lang w:val="en-US" w:eastAsia="en-US" w:bidi="ar-SA"/>
      </w:rPr>
    </w:lvl>
    <w:lvl w:ilvl="7" w:tplc="C0DC4AD6">
      <w:numFmt w:val="bullet"/>
      <w:lvlText w:val="•"/>
      <w:lvlJc w:val="left"/>
      <w:pPr>
        <w:ind w:left="6470" w:hanging="269"/>
      </w:pPr>
      <w:rPr>
        <w:rFonts w:hint="default"/>
        <w:lang w:val="en-US" w:eastAsia="en-US" w:bidi="ar-SA"/>
      </w:rPr>
    </w:lvl>
    <w:lvl w:ilvl="8" w:tplc="591A9504">
      <w:numFmt w:val="bullet"/>
      <w:lvlText w:val="•"/>
      <w:lvlJc w:val="left"/>
      <w:pPr>
        <w:ind w:left="7432" w:hanging="269"/>
      </w:pPr>
      <w:rPr>
        <w:rFonts w:hint="default"/>
        <w:lang w:val="en-US" w:eastAsia="en-US" w:bidi="ar-SA"/>
      </w:rPr>
    </w:lvl>
  </w:abstractNum>
  <w:abstractNum w:abstractNumId="5" w15:restartNumberingAfterBreak="0">
    <w:nsid w:val="63A91F6C"/>
    <w:multiLevelType w:val="multilevel"/>
    <w:tmpl w:val="7494CA44"/>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6" w15:restartNumberingAfterBreak="0">
    <w:nsid w:val="6AD96103"/>
    <w:multiLevelType w:val="multilevel"/>
    <w:tmpl w:val="07C80670"/>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269"/>
      </w:pPr>
      <w:rPr>
        <w:rFonts w:hint="default"/>
        <w:lang w:val="en-US" w:eastAsia="en-US" w:bidi="ar-SA"/>
      </w:rPr>
    </w:lvl>
    <w:lvl w:ilvl="4">
      <w:numFmt w:val="bullet"/>
      <w:lvlText w:val="•"/>
      <w:lvlJc w:val="left"/>
      <w:pPr>
        <w:ind w:left="3585" w:hanging="269"/>
      </w:pPr>
      <w:rPr>
        <w:rFonts w:hint="default"/>
        <w:lang w:val="en-US" w:eastAsia="en-US" w:bidi="ar-SA"/>
      </w:rPr>
    </w:lvl>
    <w:lvl w:ilvl="5">
      <w:numFmt w:val="bullet"/>
      <w:lvlText w:val="•"/>
      <w:lvlJc w:val="left"/>
      <w:pPr>
        <w:ind w:left="4547" w:hanging="269"/>
      </w:pPr>
      <w:rPr>
        <w:rFonts w:hint="default"/>
        <w:lang w:val="en-US" w:eastAsia="en-US" w:bidi="ar-SA"/>
      </w:rPr>
    </w:lvl>
    <w:lvl w:ilvl="6">
      <w:numFmt w:val="bullet"/>
      <w:lvlText w:val="•"/>
      <w:lvlJc w:val="left"/>
      <w:pPr>
        <w:ind w:left="5509" w:hanging="269"/>
      </w:pPr>
      <w:rPr>
        <w:rFonts w:hint="default"/>
        <w:lang w:val="en-US" w:eastAsia="en-US" w:bidi="ar-SA"/>
      </w:rPr>
    </w:lvl>
    <w:lvl w:ilvl="7">
      <w:numFmt w:val="bullet"/>
      <w:lvlText w:val="•"/>
      <w:lvlJc w:val="left"/>
      <w:pPr>
        <w:ind w:left="6470" w:hanging="269"/>
      </w:pPr>
      <w:rPr>
        <w:rFonts w:hint="default"/>
        <w:lang w:val="en-US" w:eastAsia="en-US" w:bidi="ar-SA"/>
      </w:rPr>
    </w:lvl>
    <w:lvl w:ilvl="8">
      <w:numFmt w:val="bullet"/>
      <w:lvlText w:val="•"/>
      <w:lvlJc w:val="left"/>
      <w:pPr>
        <w:ind w:left="7432" w:hanging="269"/>
      </w:pPr>
      <w:rPr>
        <w:rFonts w:hint="default"/>
        <w:lang w:val="en-US" w:eastAsia="en-US" w:bidi="ar-SA"/>
      </w:rPr>
    </w:lvl>
  </w:abstractNum>
  <w:abstractNum w:abstractNumId="7" w15:restartNumberingAfterBreak="0">
    <w:nsid w:val="7FE8460D"/>
    <w:multiLevelType w:val="multilevel"/>
    <w:tmpl w:val="49FC9DA0"/>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num w:numId="1" w16cid:durableId="682365152">
    <w:abstractNumId w:val="3"/>
  </w:num>
  <w:num w:numId="2" w16cid:durableId="1106853380">
    <w:abstractNumId w:val="4"/>
  </w:num>
  <w:num w:numId="3" w16cid:durableId="1721325477">
    <w:abstractNumId w:val="2"/>
  </w:num>
  <w:num w:numId="4" w16cid:durableId="1699547013">
    <w:abstractNumId w:val="0"/>
  </w:num>
  <w:num w:numId="5" w16cid:durableId="100298709">
    <w:abstractNumId w:val="1"/>
  </w:num>
  <w:num w:numId="6" w16cid:durableId="1763185651">
    <w:abstractNumId w:val="5"/>
  </w:num>
  <w:num w:numId="7" w16cid:durableId="1284851542">
    <w:abstractNumId w:val="7"/>
  </w:num>
  <w:num w:numId="8" w16cid:durableId="2109276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91"/>
    <w:rsid w:val="0038462F"/>
    <w:rsid w:val="00541E91"/>
    <w:rsid w:val="008C71EF"/>
    <w:rsid w:val="00BD6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A8D7"/>
  <w15:docId w15:val="{8870CB9E-5C58-4E89-A0AC-36CA69DF6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2"/>
      <w:ind w:left="165"/>
      <w:jc w:val="both"/>
      <w:outlineLvl w:val="0"/>
    </w:pPr>
    <w:rPr>
      <w:b/>
      <w:bCs/>
      <w:sz w:val="28"/>
      <w:szCs w:val="28"/>
    </w:rPr>
  </w:style>
  <w:style w:type="paragraph" w:styleId="Heading2">
    <w:name w:val="heading 2"/>
    <w:basedOn w:val="Normal"/>
    <w:uiPriority w:val="9"/>
    <w:unhideWhenUsed/>
    <w:qFormat/>
    <w:pPr>
      <w:spacing w:before="280"/>
      <w:ind w:left="525"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ListParagraph">
    <w:name w:val="List Paragraph"/>
    <w:basedOn w:val="Normal"/>
    <w:uiPriority w:val="1"/>
    <w:qFormat/>
    <w:pPr>
      <w:spacing w:before="60"/>
      <w:ind w:left="525" w:hanging="360"/>
      <w:jc w:val="both"/>
    </w:pPr>
  </w:style>
  <w:style w:type="paragraph" w:customStyle="1" w:styleId="TableParagraph">
    <w:name w:val="Table Paragraph"/>
    <w:basedOn w:val="Normal"/>
    <w:uiPriority w:val="1"/>
    <w:qFormat/>
    <w:pPr>
      <w:spacing w:before="39"/>
      <w:ind w:left="7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7315</Words>
  <Characters>41699</Characters>
  <Application>Microsoft Office Word</Application>
  <DocSecurity>0</DocSecurity>
  <Lines>347</Lines>
  <Paragraphs>97</Paragraphs>
  <ScaleCrop>false</ScaleCrop>
  <Company/>
  <LinksUpToDate>false</LinksUpToDate>
  <CharactersWithSpaces>48917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CO1 Technical Report – X-band WR-90 feed</dc:title>
  <dc:creator>Student</dc:creator>
  <cp:lastModifiedBy>sganeshsai01@hotmail.com</cp:lastModifiedBy>
  <cp:revision>3</cp:revision>
  <dcterms:created xsi:type="dcterms:W3CDTF">2026-10-21T05:03:00Z</dcterms:created>
  <dcterms:modified xsi:type="dcterms:W3CDTF">2026-10-21T05:03:00Z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Microsoft® Word 2024</vt:lpwstr>
  </property>
  <property fmtid="{D5CDD505-2E9C-101B-9397-08002B2CF9AE}" pid="5" name="LastSaved">
    <vt:filetime>2026-10-21T00:00:00Z</vt:filetime>
  </property>
  <property fmtid="{D5CDD505-2E9C-101B-9397-08002B2CF9AE}" pid="6" name="Producer">
    <vt:lpwstr>Microsoft® Word 2024</vt:lpwstr>
  </property>
  <property fmtid="{D5CDD505-2E9C-101B-9397-08002B2CF9AE}" pid="7" name="_DocHome">
    <vt:i4>-1562370508</vt:i4>
  </property>
</Properties>
</file>