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DEFD" w14:textId="55BAF500" w:rsidR="00ED2A4A" w:rsidRPr="00ED2A4A" w:rsidRDefault="00ED2A4A" w:rsidP="00ED2A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2A4A">
        <w:rPr>
          <w:rFonts w:ascii="Times New Roman" w:hAnsi="Times New Roman" w:cs="Times New Roman"/>
          <w:b/>
          <w:bCs/>
          <w:sz w:val="32"/>
          <w:szCs w:val="32"/>
        </w:rPr>
        <w:t>Finite Word length Effects</w:t>
      </w:r>
    </w:p>
    <w:p w14:paraId="2149C9E9" w14:textId="3D5A7653" w:rsidR="00B32FE5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6.2 Analysis of Finite Word Length Effects in Digital Signal Representation Using Truncation Rounding Techniques in MATLAB</w:t>
      </w:r>
    </w:p>
    <w:p w14:paraId="31B3A016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8D8EA0" w14:textId="5056D1F2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06B14AB8" w14:textId="77777777" w:rsidR="00ED2A4A" w:rsidRPr="00ED2A4A" w:rsidRDefault="00ED2A4A" w:rsidP="00ED2A4A">
      <w:pPr>
        <w:rPr>
          <w:rFonts w:ascii="Times New Roman" w:hAnsi="Times New Roman" w:cs="Times New Roman"/>
        </w:rPr>
      </w:pPr>
      <w:proofErr w:type="spellStart"/>
      <w:r w:rsidRPr="00ED2A4A">
        <w:rPr>
          <w:rFonts w:ascii="Times New Roman" w:hAnsi="Times New Roman" w:cs="Times New Roman"/>
        </w:rPr>
        <w:t>clc</w:t>
      </w:r>
      <w:proofErr w:type="spellEnd"/>
      <w:r w:rsidRPr="00ED2A4A">
        <w:rPr>
          <w:rFonts w:ascii="Times New Roman" w:hAnsi="Times New Roman" w:cs="Times New Roman"/>
        </w:rPr>
        <w:t xml:space="preserve">; clear; close all </w:t>
      </w:r>
    </w:p>
    <w:p w14:paraId="5A8C24F2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n=0:79; </w:t>
      </w:r>
    </w:p>
    <w:p w14:paraId="4D724948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x=sin(2*pi*n/40); </w:t>
      </w:r>
    </w:p>
    <w:p w14:paraId="3472222E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q=8; </w:t>
      </w:r>
    </w:p>
    <w:p w14:paraId="1995FC14" w14:textId="77777777" w:rsidR="00ED2A4A" w:rsidRPr="00ED2A4A" w:rsidRDefault="00ED2A4A" w:rsidP="00ED2A4A">
      <w:pPr>
        <w:rPr>
          <w:rFonts w:ascii="Times New Roman" w:hAnsi="Times New Roman" w:cs="Times New Roman"/>
        </w:rPr>
      </w:pPr>
      <w:proofErr w:type="spellStart"/>
      <w:r w:rsidRPr="00ED2A4A">
        <w:rPr>
          <w:rFonts w:ascii="Times New Roman" w:hAnsi="Times New Roman" w:cs="Times New Roman"/>
        </w:rPr>
        <w:t>xt</w:t>
      </w:r>
      <w:proofErr w:type="spellEnd"/>
      <w:r w:rsidRPr="00ED2A4A">
        <w:rPr>
          <w:rFonts w:ascii="Times New Roman" w:hAnsi="Times New Roman" w:cs="Times New Roman"/>
        </w:rPr>
        <w:t xml:space="preserve">=floor(x*q)/q; </w:t>
      </w:r>
    </w:p>
    <w:p w14:paraId="29F45C0A" w14:textId="77777777" w:rsidR="00ED2A4A" w:rsidRPr="00ED2A4A" w:rsidRDefault="00ED2A4A" w:rsidP="00ED2A4A">
      <w:pPr>
        <w:rPr>
          <w:rFonts w:ascii="Times New Roman" w:hAnsi="Times New Roman" w:cs="Times New Roman"/>
        </w:rPr>
      </w:pPr>
      <w:proofErr w:type="spellStart"/>
      <w:r w:rsidRPr="00ED2A4A">
        <w:rPr>
          <w:rFonts w:ascii="Times New Roman" w:hAnsi="Times New Roman" w:cs="Times New Roman"/>
        </w:rPr>
        <w:t>xr</w:t>
      </w:r>
      <w:proofErr w:type="spellEnd"/>
      <w:r w:rsidRPr="00ED2A4A">
        <w:rPr>
          <w:rFonts w:ascii="Times New Roman" w:hAnsi="Times New Roman" w:cs="Times New Roman"/>
        </w:rPr>
        <w:t xml:space="preserve">=round(x*q)/q; </w:t>
      </w:r>
    </w:p>
    <w:p w14:paraId="1E7BBE22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et=x-</w:t>
      </w:r>
      <w:proofErr w:type="spellStart"/>
      <w:r w:rsidRPr="00ED2A4A">
        <w:rPr>
          <w:rFonts w:ascii="Times New Roman" w:hAnsi="Times New Roman" w:cs="Times New Roman"/>
        </w:rPr>
        <w:t>xt</w:t>
      </w:r>
      <w:proofErr w:type="spellEnd"/>
      <w:r w:rsidRPr="00ED2A4A">
        <w:rPr>
          <w:rFonts w:ascii="Times New Roman" w:hAnsi="Times New Roman" w:cs="Times New Roman"/>
        </w:rPr>
        <w:t xml:space="preserve">; </w:t>
      </w:r>
    </w:p>
    <w:p w14:paraId="0C39D14E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er=x-</w:t>
      </w:r>
      <w:proofErr w:type="spellStart"/>
      <w:r w:rsidRPr="00ED2A4A">
        <w:rPr>
          <w:rFonts w:ascii="Times New Roman" w:hAnsi="Times New Roman" w:cs="Times New Roman"/>
        </w:rPr>
        <w:t>xr</w:t>
      </w:r>
      <w:proofErr w:type="spellEnd"/>
      <w:r w:rsidRPr="00ED2A4A">
        <w:rPr>
          <w:rFonts w:ascii="Times New Roman" w:hAnsi="Times New Roman" w:cs="Times New Roman"/>
        </w:rPr>
        <w:t xml:space="preserve">; </w:t>
      </w:r>
    </w:p>
    <w:p w14:paraId="211F6498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% Fig 1 </w:t>
      </w:r>
    </w:p>
    <w:p w14:paraId="4C62EB18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figure </w:t>
      </w:r>
    </w:p>
    <w:p w14:paraId="09E1C353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plot(n,x,'b',n,xr,'r','LineWidth',1.5) </w:t>
      </w:r>
    </w:p>
    <w:p w14:paraId="350F0532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grid on </w:t>
      </w:r>
    </w:p>
    <w:p w14:paraId="1C4711ED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title('Original vs Quantized') </w:t>
      </w:r>
    </w:p>
    <w:p w14:paraId="6D8784DD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legend('</w:t>
      </w:r>
      <w:proofErr w:type="spellStart"/>
      <w:r w:rsidRPr="00ED2A4A">
        <w:rPr>
          <w:rFonts w:ascii="Times New Roman" w:hAnsi="Times New Roman" w:cs="Times New Roman"/>
        </w:rPr>
        <w:t>Original','Quantized</w:t>
      </w:r>
      <w:proofErr w:type="spellEnd"/>
      <w:r w:rsidRPr="00ED2A4A">
        <w:rPr>
          <w:rFonts w:ascii="Times New Roman" w:hAnsi="Times New Roman" w:cs="Times New Roman"/>
        </w:rPr>
        <w:t xml:space="preserve">') </w:t>
      </w:r>
    </w:p>
    <w:p w14:paraId="03011557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% Fig 2 </w:t>
      </w:r>
    </w:p>
    <w:p w14:paraId="5B9C523E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figure </w:t>
      </w:r>
    </w:p>
    <w:p w14:paraId="170BF1BD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plot(n,x,'b',n,xt,'r',n,xr,'g','LineWidth',1.5) </w:t>
      </w:r>
    </w:p>
    <w:p w14:paraId="4045A8A4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grid on </w:t>
      </w:r>
    </w:p>
    <w:p w14:paraId="4B637245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title('Truncation vs Rounding') </w:t>
      </w:r>
    </w:p>
    <w:p w14:paraId="4123A0FA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legend('</w:t>
      </w:r>
      <w:proofErr w:type="spellStart"/>
      <w:r w:rsidRPr="00ED2A4A">
        <w:rPr>
          <w:rFonts w:ascii="Times New Roman" w:hAnsi="Times New Roman" w:cs="Times New Roman"/>
        </w:rPr>
        <w:t>Original','Truncated','Rounded</w:t>
      </w:r>
      <w:proofErr w:type="spellEnd"/>
      <w:r w:rsidRPr="00ED2A4A">
        <w:rPr>
          <w:rFonts w:ascii="Times New Roman" w:hAnsi="Times New Roman" w:cs="Times New Roman"/>
        </w:rPr>
        <w:t xml:space="preserve">') </w:t>
      </w:r>
    </w:p>
    <w:p w14:paraId="0EE35D7B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% Fig 3 </w:t>
      </w:r>
    </w:p>
    <w:p w14:paraId="4385F62D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figure </w:t>
      </w:r>
    </w:p>
    <w:p w14:paraId="0541E28F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stem(</w:t>
      </w:r>
      <w:proofErr w:type="spellStart"/>
      <w:r w:rsidRPr="00ED2A4A">
        <w:rPr>
          <w:rFonts w:ascii="Times New Roman" w:hAnsi="Times New Roman" w:cs="Times New Roman"/>
        </w:rPr>
        <w:t>n,et,'r</w:t>
      </w:r>
      <w:proofErr w:type="spellEnd"/>
      <w:r w:rsidRPr="00ED2A4A">
        <w:rPr>
          <w:rFonts w:ascii="Times New Roman" w:hAnsi="Times New Roman" w:cs="Times New Roman"/>
        </w:rPr>
        <w:t xml:space="preserve">') </w:t>
      </w:r>
    </w:p>
    <w:p w14:paraId="4B9D42FE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hold on </w:t>
      </w:r>
    </w:p>
    <w:p w14:paraId="6B1FE935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lastRenderedPageBreak/>
        <w:t>stem(</w:t>
      </w:r>
      <w:proofErr w:type="spellStart"/>
      <w:r w:rsidRPr="00ED2A4A">
        <w:rPr>
          <w:rFonts w:ascii="Times New Roman" w:hAnsi="Times New Roman" w:cs="Times New Roman"/>
        </w:rPr>
        <w:t>n,er,'g</w:t>
      </w:r>
      <w:proofErr w:type="spellEnd"/>
      <w:r w:rsidRPr="00ED2A4A">
        <w:rPr>
          <w:rFonts w:ascii="Times New Roman" w:hAnsi="Times New Roman" w:cs="Times New Roman"/>
        </w:rPr>
        <w:t xml:space="preserve">') </w:t>
      </w:r>
    </w:p>
    <w:p w14:paraId="4242756A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grid on </w:t>
      </w:r>
    </w:p>
    <w:p w14:paraId="0A9F315D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title('Quantization Error') </w:t>
      </w:r>
    </w:p>
    <w:p w14:paraId="183565B3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legend('</w:t>
      </w:r>
      <w:proofErr w:type="spellStart"/>
      <w:r w:rsidRPr="00ED2A4A">
        <w:rPr>
          <w:rFonts w:ascii="Times New Roman" w:hAnsi="Times New Roman" w:cs="Times New Roman"/>
        </w:rPr>
        <w:t>Truncation','Rounding</w:t>
      </w:r>
      <w:proofErr w:type="spellEnd"/>
      <w:r w:rsidRPr="00ED2A4A">
        <w:rPr>
          <w:rFonts w:ascii="Times New Roman" w:hAnsi="Times New Roman" w:cs="Times New Roman"/>
        </w:rPr>
        <w:t xml:space="preserve">') </w:t>
      </w:r>
    </w:p>
    <w:p w14:paraId="538B3E3F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% Fig 4 </w:t>
      </w:r>
    </w:p>
    <w:p w14:paraId="1FDFD5E6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figure </w:t>
      </w:r>
    </w:p>
    <w:p w14:paraId="691D9851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bar([mean(et.^2) mean(er.^2)]) </w:t>
      </w:r>
    </w:p>
    <w:p w14:paraId="2F694B5F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set(</w:t>
      </w:r>
      <w:proofErr w:type="spellStart"/>
      <w:r w:rsidRPr="00ED2A4A">
        <w:rPr>
          <w:rFonts w:ascii="Times New Roman" w:hAnsi="Times New Roman" w:cs="Times New Roman"/>
        </w:rPr>
        <w:t>gca</w:t>
      </w:r>
      <w:proofErr w:type="spellEnd"/>
      <w:r w:rsidRPr="00ED2A4A">
        <w:rPr>
          <w:rFonts w:ascii="Times New Roman" w:hAnsi="Times New Roman" w:cs="Times New Roman"/>
        </w:rPr>
        <w:t>,'</w:t>
      </w:r>
      <w:proofErr w:type="spellStart"/>
      <w:r w:rsidRPr="00ED2A4A">
        <w:rPr>
          <w:rFonts w:ascii="Times New Roman" w:hAnsi="Times New Roman" w:cs="Times New Roman"/>
        </w:rPr>
        <w:t>XTickLabel</w:t>
      </w:r>
      <w:proofErr w:type="spellEnd"/>
      <w:r w:rsidRPr="00ED2A4A">
        <w:rPr>
          <w:rFonts w:ascii="Times New Roman" w:hAnsi="Times New Roman" w:cs="Times New Roman"/>
        </w:rPr>
        <w:t>',{'</w:t>
      </w:r>
      <w:proofErr w:type="spellStart"/>
      <w:r w:rsidRPr="00ED2A4A">
        <w:rPr>
          <w:rFonts w:ascii="Times New Roman" w:hAnsi="Times New Roman" w:cs="Times New Roman"/>
        </w:rPr>
        <w:t>Truncation','Rounding</w:t>
      </w:r>
      <w:proofErr w:type="spellEnd"/>
      <w:r w:rsidRPr="00ED2A4A">
        <w:rPr>
          <w:rFonts w:ascii="Times New Roman" w:hAnsi="Times New Roman" w:cs="Times New Roman"/>
        </w:rPr>
        <w:t xml:space="preserve">'}) </w:t>
      </w:r>
    </w:p>
    <w:p w14:paraId="757D3D39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grid on </w:t>
      </w:r>
    </w:p>
    <w:p w14:paraId="60A29902" w14:textId="77777777" w:rsidR="00ED2A4A" w:rsidRPr="00ED2A4A" w:rsidRDefault="00ED2A4A" w:rsidP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title('MSE Comparison') </w:t>
      </w:r>
    </w:p>
    <w:p w14:paraId="58D4D1BE" w14:textId="77777777" w:rsidR="00ED2A4A" w:rsidRPr="00ED2A4A" w:rsidRDefault="00ED2A4A" w:rsidP="00ED2A4A">
      <w:pPr>
        <w:rPr>
          <w:rFonts w:ascii="Times New Roman" w:hAnsi="Times New Roman" w:cs="Times New Roman"/>
        </w:rPr>
      </w:pPr>
      <w:proofErr w:type="spellStart"/>
      <w:r w:rsidRPr="00ED2A4A">
        <w:rPr>
          <w:rFonts w:ascii="Times New Roman" w:hAnsi="Times New Roman" w:cs="Times New Roman"/>
        </w:rPr>
        <w:t>ylabel</w:t>
      </w:r>
      <w:proofErr w:type="spellEnd"/>
      <w:r w:rsidRPr="00ED2A4A">
        <w:rPr>
          <w:rFonts w:ascii="Times New Roman" w:hAnsi="Times New Roman" w:cs="Times New Roman"/>
        </w:rPr>
        <w:t>('MSE')</w:t>
      </w:r>
    </w:p>
    <w:p w14:paraId="639DCA93" w14:textId="455862C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7E382C3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F5815" w14:textId="1BA584C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486C67FF" w14:textId="070F9F95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noProof/>
        </w:rPr>
        <w:drawing>
          <wp:inline distT="0" distB="0" distL="0" distR="0" wp14:anchorId="4FBF1FA2" wp14:editId="3F56D500">
            <wp:extent cx="5731510" cy="3223895"/>
            <wp:effectExtent l="0" t="0" r="2540" b="0"/>
            <wp:docPr id="18390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3C6F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DEFCE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D0F2B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EEC44" w14:textId="7B6E1CD6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2</w:t>
      </w:r>
    </w:p>
    <w:p w14:paraId="2003D8A0" w14:textId="77777777" w:rsidR="00ED2A4A" w:rsidRPr="00ED2A4A" w:rsidRDefault="00ED2A4A">
      <w:pPr>
        <w:rPr>
          <w:rFonts w:ascii="Times New Roman" w:hAnsi="Times New Roman" w:cs="Times New Roman"/>
          <w:noProof/>
        </w:rPr>
      </w:pPr>
    </w:p>
    <w:p w14:paraId="42D1A31D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noProof/>
        </w:rPr>
        <w:drawing>
          <wp:inline distT="0" distB="0" distL="0" distR="0" wp14:anchorId="517D5F7D" wp14:editId="15E9A475">
            <wp:extent cx="5731510" cy="3223895"/>
            <wp:effectExtent l="0" t="0" r="2540" b="0"/>
            <wp:docPr id="1082818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8A3B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7C030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94F12" w14:textId="1B1ACD6E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391486C1" w14:textId="4153B25E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noProof/>
        </w:rPr>
        <w:drawing>
          <wp:inline distT="0" distB="0" distL="0" distR="0" wp14:anchorId="4795C8AD" wp14:editId="580A158D">
            <wp:extent cx="5731510" cy="3223895"/>
            <wp:effectExtent l="0" t="0" r="2540" b="0"/>
            <wp:docPr id="376070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D242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B6639" w14:textId="2EE5D81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4</w:t>
      </w:r>
    </w:p>
    <w:p w14:paraId="218095F5" w14:textId="28B423F3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noProof/>
        </w:rPr>
        <w:drawing>
          <wp:inline distT="0" distB="0" distL="0" distR="0" wp14:anchorId="19DD39AB" wp14:editId="5311417C">
            <wp:extent cx="5731510" cy="3223895"/>
            <wp:effectExtent l="0" t="0" r="2540" b="0"/>
            <wp:docPr id="2122142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DB4A" w14:textId="77777777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BB86F" w14:textId="59ED1E28" w:rsidR="00ED2A4A" w:rsidRPr="00ED2A4A" w:rsidRDefault="00ED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A4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E1BE132" w14:textId="77777777" w:rsidR="00ED2A4A" w:rsidRPr="00ED2A4A" w:rsidRDefault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1. The digital signal was successfully represented using a finite word length format in MATLAB.</w:t>
      </w:r>
    </w:p>
    <w:p w14:paraId="1E2E3CCA" w14:textId="77777777" w:rsidR="00ED2A4A" w:rsidRPr="00ED2A4A" w:rsidRDefault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 2. Truncation and rounding operations were implemented on the signal samples. </w:t>
      </w:r>
    </w:p>
    <w:p w14:paraId="73CE369B" w14:textId="77777777" w:rsidR="00ED2A4A" w:rsidRPr="00ED2A4A" w:rsidRDefault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 xml:space="preserve">3. The errors introduced by truncation and rounding were computed and compared, showing that rounding generally produces smaller errors than truncation. </w:t>
      </w:r>
    </w:p>
    <w:p w14:paraId="25097215" w14:textId="778A4B83" w:rsidR="00ED2A4A" w:rsidRPr="00ED2A4A" w:rsidRDefault="00ED2A4A">
      <w:pPr>
        <w:rPr>
          <w:rFonts w:ascii="Times New Roman" w:hAnsi="Times New Roman" w:cs="Times New Roman"/>
        </w:rPr>
      </w:pPr>
      <w:r w:rsidRPr="00ED2A4A">
        <w:rPr>
          <w:rFonts w:ascii="Times New Roman" w:hAnsi="Times New Roman" w:cs="Times New Roman"/>
        </w:rPr>
        <w:t>4. The effect of finite precision on signal representation was analy</w:t>
      </w:r>
      <w:r w:rsidRPr="00ED2A4A">
        <w:rPr>
          <w:rFonts w:ascii="Times New Roman" w:hAnsi="Times New Roman" w:cs="Times New Roman"/>
        </w:rPr>
        <w:t>s</w:t>
      </w:r>
      <w:r w:rsidRPr="00ED2A4A">
        <w:rPr>
          <w:rFonts w:ascii="Times New Roman" w:hAnsi="Times New Roman" w:cs="Times New Roman"/>
        </w:rPr>
        <w:t>ed, demonstrating that reduced word length increases representation error and may affect signal accuracy.</w:t>
      </w:r>
    </w:p>
    <w:sectPr w:rsidR="00ED2A4A" w:rsidRPr="00ED2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4A"/>
    <w:rsid w:val="00245077"/>
    <w:rsid w:val="00610792"/>
    <w:rsid w:val="00A40208"/>
    <w:rsid w:val="00A4541B"/>
    <w:rsid w:val="00B32FE5"/>
    <w:rsid w:val="00ED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9BF6"/>
  <w15:chartTrackingRefBased/>
  <w15:docId w15:val="{916289A3-E592-43E4-9BA7-5832640A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2026-08-02T15:20:00Z</dcterms:created>
  <dcterms:modified xsi:type="dcterms:W3CDTF">2026-08-02T15:29:00Z</dcterms:modified>
</cp:coreProperties>
</file>