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2DE6" w:rsidRPr="00262DE6" w:rsidRDefault="00262DE6">
      <w:pPr>
        <w:rPr>
          <w:b/>
          <w:sz w:val="40"/>
          <w:szCs w:val="40"/>
        </w:rPr>
      </w:pPr>
      <w:r w:rsidRPr="00262DE6">
        <w:rPr>
          <w:b/>
          <w:sz w:val="40"/>
          <w:szCs w:val="40"/>
        </w:rPr>
        <w:t xml:space="preserve">Exp. 6. Demonstration of Quantum Tunneling </w:t>
      </w:r>
    </w:p>
    <w:p w:rsidR="00D910B0" w:rsidRDefault="00262DE6">
      <w:r>
        <w:t xml:space="preserve">Aim To learn the demonstration of Quantum Tunneling is </w:t>
      </w:r>
      <w:proofErr w:type="spellStart"/>
      <w:r>
        <w:t>analysed</w:t>
      </w:r>
      <w:proofErr w:type="spellEnd"/>
      <w:r>
        <w:t xml:space="preserve"> and the key learning points are observed using </w:t>
      </w:r>
      <w:proofErr w:type="spellStart"/>
      <w:r>
        <w:t>nano</w:t>
      </w:r>
      <w:proofErr w:type="spellEnd"/>
      <w:r>
        <w:t xml:space="preserve"> hub simulation tool</w:t>
      </w:r>
    </w:p>
    <w:p w:rsidR="00262DE6" w:rsidRDefault="00262DE6">
      <w:r>
        <w:t>Output:</w:t>
      </w:r>
    </w:p>
    <w:p w:rsidR="00262DE6" w:rsidRDefault="00262DE6"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2DE6" w:rsidRDefault="00262DE6">
      <w:r>
        <w:rPr>
          <w:noProof/>
        </w:rPr>
        <w:drawing>
          <wp:inline distT="0" distB="0" distL="0" distR="0">
            <wp:extent cx="5943600" cy="29051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2DE6" w:rsidRDefault="00262DE6"/>
    <w:p w:rsidR="00793EE8" w:rsidRDefault="00793EE8" w:rsidP="00793EE8">
      <w:r>
        <w:t xml:space="preserve">Case study </w:t>
      </w:r>
      <w:proofErr w:type="gramStart"/>
      <w:r>
        <w:t>1 :</w:t>
      </w:r>
      <w:proofErr w:type="gramEnd"/>
      <w:r>
        <w:t xml:space="preserve"> Analysis the transmission co-efficient Vs Energy characteristics on refined grid</w:t>
      </w:r>
    </w:p>
    <w:p w:rsidR="00262DE6" w:rsidRDefault="00262DE6"/>
    <w:p w:rsidR="00262DE6" w:rsidRDefault="00262DE6"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2DE6" w:rsidRDefault="00793EE8">
      <w:r>
        <w:t xml:space="preserve">Case study </w:t>
      </w:r>
      <w:proofErr w:type="gramStart"/>
      <w:r>
        <w:t>2 :</w:t>
      </w:r>
      <w:proofErr w:type="gramEnd"/>
      <w:r>
        <w:t xml:space="preserve"> Analysis the Reflection co-efficient Vs Energy on Homogeneous Grid</w:t>
      </w:r>
    </w:p>
    <w:p w:rsidR="00793EE8" w:rsidRDefault="00793EE8"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93E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DE6"/>
    <w:rsid w:val="00262DE6"/>
    <w:rsid w:val="00793EE8"/>
    <w:rsid w:val="00D9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F1B5D"/>
  <w15:chartTrackingRefBased/>
  <w15:docId w15:val="{B609FED2-25F6-46DC-8E62-905D808D3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2026-08-06T06:01:00Z</dcterms:created>
  <dcterms:modified xsi:type="dcterms:W3CDTF">2026-08-06T06:01:00Z</dcterms:modified>
</cp:coreProperties>
</file>