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2D57" w:rsidRPr="00752D57" w:rsidRDefault="00752D57">
      <w:pPr>
        <w:rPr>
          <w:b/>
          <w:sz w:val="40"/>
          <w:szCs w:val="40"/>
        </w:rPr>
      </w:pPr>
      <w:r w:rsidRPr="00752D57">
        <w:rPr>
          <w:b/>
          <w:sz w:val="40"/>
          <w:szCs w:val="40"/>
        </w:rPr>
        <w:t xml:space="preserve">Exp. 8. Simulation of VI Characteristics of FINFET, CNTFET and GFET using </w:t>
      </w:r>
      <w:proofErr w:type="spellStart"/>
      <w:r w:rsidRPr="00752D57">
        <w:rPr>
          <w:b/>
          <w:sz w:val="40"/>
          <w:szCs w:val="40"/>
        </w:rPr>
        <w:t>NanoHub</w:t>
      </w:r>
      <w:proofErr w:type="spellEnd"/>
      <w:r w:rsidRPr="00752D57">
        <w:rPr>
          <w:b/>
          <w:sz w:val="40"/>
          <w:szCs w:val="40"/>
        </w:rPr>
        <w:t xml:space="preserve"> (a) FINFET</w:t>
      </w:r>
    </w:p>
    <w:p w:rsidR="00D910B0" w:rsidRDefault="00752D57">
      <w:r>
        <w:t xml:space="preserve"> Aim: To Obtain the VI Characteristics of </w:t>
      </w:r>
      <w:proofErr w:type="spellStart"/>
      <w:r>
        <w:t>FinFET</w:t>
      </w:r>
      <w:proofErr w:type="spellEnd"/>
      <w:r>
        <w:t xml:space="preserve"> by varying the Gate Channel length and oxide thickness Software: </w:t>
      </w:r>
      <w:proofErr w:type="spellStart"/>
      <w:r>
        <w:t>NanoHub</w:t>
      </w:r>
      <w:proofErr w:type="spellEnd"/>
      <w:r>
        <w:t xml:space="preserve"> Online Tu</w:t>
      </w:r>
    </w:p>
    <w:p w:rsidR="00752D57" w:rsidRDefault="00752D57">
      <w:r>
        <w:t>Output:</w:t>
      </w:r>
    </w:p>
    <w:p w:rsidR="00752D57" w:rsidRDefault="00752D57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2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57"/>
    <w:rsid w:val="00752D57"/>
    <w:rsid w:val="00D9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28B9"/>
  <w15:chartTrackingRefBased/>
  <w15:docId w15:val="{D2B317B2-6D22-4D5A-A76A-12A863038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2026-08-06T06:05:00Z</dcterms:created>
  <dcterms:modified xsi:type="dcterms:W3CDTF">2026-08-06T06:08:00Z</dcterms:modified>
</cp:coreProperties>
</file>