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9EDA5" w14:textId="57DDCB6F" w:rsidR="00487E79" w:rsidRPr="00487E79" w:rsidRDefault="00487E79" w:rsidP="00487E7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87E79">
        <w:rPr>
          <w:rFonts w:ascii="Times New Roman" w:hAnsi="Times New Roman" w:cs="Times New Roman"/>
          <w:b/>
          <w:bCs/>
          <w:sz w:val="32"/>
          <w:szCs w:val="32"/>
          <w:lang w:val="en-US"/>
        </w:rPr>
        <w:t>EXP1: Simulation of FDMA in MATLAB</w:t>
      </w:r>
    </w:p>
    <w:p w14:paraId="41EF9E3E" w14:textId="77777777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Objective 1:</w:t>
      </w:r>
    </w:p>
    <w:p w14:paraId="209677A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simulate an FDMA system by allocating individual frequency channels to multiple users</w:t>
      </w:r>
    </w:p>
    <w:p w14:paraId="025190FE" w14:textId="477843CA" w:rsidR="00487E79" w:rsidRDefault="00487E79" w:rsidP="00487E79">
      <w:pPr>
        <w:rPr>
          <w:lang w:val="en-US"/>
        </w:rPr>
      </w:pPr>
      <w:r w:rsidRPr="00487E79">
        <w:rPr>
          <w:lang w:val="en-US"/>
        </w:rPr>
        <w:t>and determine the channel bandwidth assigned to each user.</w:t>
      </w:r>
    </w:p>
    <w:p w14:paraId="5046EDA1" w14:textId="70B12A30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Program (MATLAB Code)</w:t>
      </w:r>
    </w:p>
    <w:p w14:paraId="4C1713ED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2C644E28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fs=1000; t=0:1/fs:1;</w:t>
      </w:r>
    </w:p>
    <w:p w14:paraId="1F170CF4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TBW=600; Users=3;</w:t>
      </w:r>
    </w:p>
    <w:p w14:paraId="5258BDDD" w14:textId="77777777" w:rsidR="00487E79" w:rsidRPr="00487E79" w:rsidRDefault="00487E79" w:rsidP="00487E79">
      <w:pPr>
        <w:rPr>
          <w:lang w:val="en-US"/>
        </w:rPr>
      </w:pPr>
    </w:p>
    <w:p w14:paraId="31789D3B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CBW=TBW/Users;</w:t>
      </w:r>
    </w:p>
    <w:p w14:paraId="7B34A105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fc</w:t>
      </w:r>
      <w:proofErr w:type="gramStart"/>
      <w:r w:rsidRPr="00487E79">
        <w:rPr>
          <w:lang w:val="en-US"/>
        </w:rPr>
        <w:t>=[</w:t>
      </w:r>
      <w:proofErr w:type="gramEnd"/>
      <w:r w:rsidRPr="00487E79">
        <w:rPr>
          <w:lang w:val="en-US"/>
        </w:rPr>
        <w:t>100 300 500];</w:t>
      </w:r>
    </w:p>
    <w:p w14:paraId="2D122CB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m=sin(2*pi*10*t);</w:t>
      </w:r>
    </w:p>
    <w:p w14:paraId="2D4916C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s1=m.*cos(2*pi*fc(</w:t>
      </w:r>
      <w:proofErr w:type="gramStart"/>
      <w:r w:rsidRPr="00487E79">
        <w:rPr>
          <w:lang w:val="en-US"/>
        </w:rPr>
        <w:t>1)*</w:t>
      </w:r>
      <w:proofErr w:type="gramEnd"/>
      <w:r w:rsidRPr="00487E79">
        <w:rPr>
          <w:lang w:val="en-US"/>
        </w:rPr>
        <w:t>t);</w:t>
      </w:r>
    </w:p>
    <w:p w14:paraId="67FADA81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s2=m.*cos(2*pi*fc(</w:t>
      </w:r>
      <w:proofErr w:type="gramStart"/>
      <w:r w:rsidRPr="00487E79">
        <w:rPr>
          <w:lang w:val="en-US"/>
        </w:rPr>
        <w:t>2)*</w:t>
      </w:r>
      <w:proofErr w:type="gramEnd"/>
      <w:r w:rsidRPr="00487E79">
        <w:rPr>
          <w:lang w:val="en-US"/>
        </w:rPr>
        <w:t>t);</w:t>
      </w:r>
    </w:p>
    <w:p w14:paraId="1D9D7263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s3=m.*cos(2*pi*fc(</w:t>
      </w:r>
      <w:proofErr w:type="gramStart"/>
      <w:r w:rsidRPr="00487E79">
        <w:rPr>
          <w:lang w:val="en-US"/>
        </w:rPr>
        <w:t>3)*</w:t>
      </w:r>
      <w:proofErr w:type="gramEnd"/>
      <w:r w:rsidRPr="00487E79">
        <w:rPr>
          <w:lang w:val="en-US"/>
        </w:rPr>
        <w:t>t);</w:t>
      </w:r>
    </w:p>
    <w:p w14:paraId="3C3A0C8B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subplot(</w:t>
      </w:r>
      <w:proofErr w:type="gramEnd"/>
      <w:r w:rsidRPr="00487E79">
        <w:rPr>
          <w:lang w:val="en-US"/>
        </w:rPr>
        <w:t>2,1,1)</w:t>
      </w:r>
    </w:p>
    <w:p w14:paraId="19FFFC67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plot(</w:t>
      </w:r>
      <w:proofErr w:type="gramStart"/>
      <w:r w:rsidRPr="00487E79">
        <w:rPr>
          <w:lang w:val="en-US"/>
        </w:rPr>
        <w:t>t,s</w:t>
      </w:r>
      <w:proofErr w:type="gramEnd"/>
      <w:r w:rsidRPr="00487E79">
        <w:rPr>
          <w:lang w:val="en-US"/>
        </w:rPr>
        <w:t>1,'r</w:t>
      </w:r>
      <w:proofErr w:type="gramStart"/>
      <w:r w:rsidRPr="00487E79">
        <w:rPr>
          <w:lang w:val="en-US"/>
        </w:rPr>
        <w:t>',t</w:t>
      </w:r>
      <w:proofErr w:type="gramEnd"/>
      <w:r w:rsidRPr="00487E79">
        <w:rPr>
          <w:lang w:val="en-US"/>
        </w:rPr>
        <w:t>,s2,'g</w:t>
      </w:r>
      <w:proofErr w:type="gramStart"/>
      <w:r w:rsidRPr="00487E79">
        <w:rPr>
          <w:lang w:val="en-US"/>
        </w:rPr>
        <w:t>',t</w:t>
      </w:r>
      <w:proofErr w:type="gramEnd"/>
      <w:r w:rsidRPr="00487E79">
        <w:rPr>
          <w:lang w:val="en-US"/>
        </w:rPr>
        <w:t>,s3,'b'</w:t>
      </w:r>
      <w:proofErr w:type="gramStart"/>
      <w:r w:rsidRPr="00487E79">
        <w:rPr>
          <w:lang w:val="en-US"/>
        </w:rPr>
        <w:t>),grid</w:t>
      </w:r>
      <w:proofErr w:type="gramEnd"/>
      <w:r w:rsidRPr="00487E79">
        <w:rPr>
          <w:lang w:val="en-US"/>
        </w:rPr>
        <w:t xml:space="preserve"> on</w:t>
      </w:r>
    </w:p>
    <w:p w14:paraId="0C82AEF9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title(</w:t>
      </w:r>
      <w:proofErr w:type="gramEnd"/>
      <w:r w:rsidRPr="00487E79">
        <w:rPr>
          <w:lang w:val="en-US"/>
        </w:rPr>
        <w:t>'FDMA Channel Allocation'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xlabel</w:t>
      </w:r>
      <w:proofErr w:type="spellEnd"/>
      <w:proofErr w:type="gramEnd"/>
      <w:r w:rsidRPr="00487E79">
        <w:rPr>
          <w:lang w:val="en-US"/>
        </w:rPr>
        <w:t>('Time (s)'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ylabel</w:t>
      </w:r>
      <w:proofErr w:type="spellEnd"/>
      <w:proofErr w:type="gramEnd"/>
      <w:r w:rsidRPr="00487E79">
        <w:rPr>
          <w:lang w:val="en-US"/>
        </w:rPr>
        <w:t>('Amplitude')</w:t>
      </w:r>
    </w:p>
    <w:p w14:paraId="0C7F38BD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subplot(</w:t>
      </w:r>
      <w:proofErr w:type="gramEnd"/>
      <w:r w:rsidRPr="00487E79">
        <w:rPr>
          <w:lang w:val="en-US"/>
        </w:rPr>
        <w:t>2,1,2)</w:t>
      </w:r>
    </w:p>
    <w:p w14:paraId="07B05992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bar(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,CBW*ones(</w:t>
      </w:r>
      <w:proofErr w:type="gramStart"/>
      <w:r w:rsidRPr="00487E79">
        <w:rPr>
          <w:lang w:val="en-US"/>
        </w:rPr>
        <w:t>1,Users</w:t>
      </w:r>
      <w:proofErr w:type="gramEnd"/>
      <w:r w:rsidRPr="00487E79">
        <w:rPr>
          <w:lang w:val="en-US"/>
        </w:rPr>
        <w:t>)</w:t>
      </w:r>
      <w:proofErr w:type="gramStart"/>
      <w:r w:rsidRPr="00487E79">
        <w:rPr>
          <w:lang w:val="en-US"/>
        </w:rPr>
        <w:t>),grid</w:t>
      </w:r>
      <w:proofErr w:type="gramEnd"/>
      <w:r w:rsidRPr="00487E79">
        <w:rPr>
          <w:lang w:val="en-US"/>
        </w:rPr>
        <w:t xml:space="preserve"> on</w:t>
      </w:r>
    </w:p>
    <w:p w14:paraId="5D3D5CB9" w14:textId="77777777" w:rsidR="00262CD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</w:t>
      </w:r>
      <w:proofErr w:type="gramStart"/>
      <w:r w:rsidRPr="00487E79">
        <w:rPr>
          <w:lang w:val="en-US"/>
        </w:rPr>
        <w:t>),</w:t>
      </w:r>
      <w:proofErr w:type="spellStart"/>
      <w:r w:rsidRPr="00487E79">
        <w:rPr>
          <w:lang w:val="en-US"/>
        </w:rPr>
        <w:t>ylabel</w:t>
      </w:r>
      <w:proofErr w:type="spellEnd"/>
      <w:proofErr w:type="gramEnd"/>
      <w:r w:rsidRPr="00487E79">
        <w:rPr>
          <w:lang w:val="en-US"/>
        </w:rPr>
        <w:t>('Channel Bandwidth (kHz)'</w:t>
      </w:r>
      <w:proofErr w:type="gramStart"/>
      <w:r w:rsidRPr="00487E79">
        <w:rPr>
          <w:lang w:val="en-US"/>
        </w:rPr>
        <w:t>),title</w:t>
      </w:r>
      <w:proofErr w:type="gramEnd"/>
      <w:r w:rsidRPr="00487E79">
        <w:rPr>
          <w:lang w:val="en-US"/>
        </w:rPr>
        <w:t>('Channel Bandwidth per User')</w:t>
      </w:r>
    </w:p>
    <w:p w14:paraId="37D44DEA" w14:textId="00A1E0E5" w:rsidR="00487E79" w:rsidRPr="00262CD9" w:rsidRDefault="00487E79" w:rsidP="00487E79">
      <w:pPr>
        <w:rPr>
          <w:lang w:val="en-US"/>
        </w:rPr>
      </w:pPr>
      <w:r w:rsidRPr="00487E79">
        <w:rPr>
          <w:b/>
          <w:bCs/>
          <w:lang w:val="en-US"/>
        </w:rPr>
        <w:lastRenderedPageBreak/>
        <w:t>OUTPUT</w:t>
      </w:r>
      <w:r w:rsidR="00262CD9">
        <w:rPr>
          <w:b/>
          <w:bCs/>
          <w:noProof/>
        </w:rPr>
        <w:drawing>
          <wp:inline distT="0" distB="0" distL="0" distR="0" wp14:anchorId="39B3D03D" wp14:editId="52C703CA">
            <wp:extent cx="5731510" cy="3250565"/>
            <wp:effectExtent l="0" t="0" r="2540" b="6985"/>
            <wp:docPr id="156450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00899" name="Picture 1564500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B088" w14:textId="47D4C94B" w:rsidR="00487E79" w:rsidRPr="00487E79" w:rsidRDefault="00487E79" w:rsidP="00487E79">
      <w:pPr>
        <w:jc w:val="center"/>
        <w:rPr>
          <w:b/>
          <w:bCs/>
        </w:rPr>
      </w:pPr>
    </w:p>
    <w:p w14:paraId="41615A27" w14:textId="77777777" w:rsidR="00487E79" w:rsidRPr="00487E79" w:rsidRDefault="00487E79" w:rsidP="00487E79">
      <w:pPr>
        <w:rPr>
          <w:b/>
          <w:bCs/>
          <w:lang w:val="en-US"/>
        </w:rPr>
      </w:pPr>
    </w:p>
    <w:p w14:paraId="5223DAB2" w14:textId="77777777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Objective 2:</w:t>
      </w:r>
    </w:p>
    <w:p w14:paraId="4489AED6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calculate the data rate achieved by each user in the FDMA system based on the allocated</w:t>
      </w:r>
    </w:p>
    <w:p w14:paraId="435744BA" w14:textId="71052F37" w:rsidR="00487E79" w:rsidRDefault="00487E79" w:rsidP="00487E79">
      <w:pPr>
        <w:rPr>
          <w:lang w:val="en-US"/>
        </w:rPr>
      </w:pPr>
      <w:r w:rsidRPr="00487E79">
        <w:rPr>
          <w:lang w:val="en-US"/>
        </w:rPr>
        <w:t>channel bandwidth.</w:t>
      </w:r>
    </w:p>
    <w:p w14:paraId="5A354432" w14:textId="0936E946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 xml:space="preserve">Objective 2: </w:t>
      </w:r>
      <w:proofErr w:type="spellStart"/>
      <w:r w:rsidRPr="00487E79">
        <w:rPr>
          <w:b/>
          <w:bCs/>
          <w:lang w:val="en-US"/>
        </w:rPr>
        <w:t>Matlab</w:t>
      </w:r>
      <w:proofErr w:type="spellEnd"/>
      <w:r w:rsidRPr="00487E79">
        <w:rPr>
          <w:b/>
          <w:bCs/>
          <w:lang w:val="en-US"/>
        </w:rPr>
        <w:t xml:space="preserve"> Code </w:t>
      </w:r>
    </w:p>
    <w:p w14:paraId="48862B66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5E3BBDD9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BW = 200; % Channel Bandwidth (kHz)</w:t>
      </w:r>
    </w:p>
    <w:p w14:paraId="34EF06D9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Users = 3;</w:t>
      </w:r>
    </w:p>
    <w:p w14:paraId="50E68494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M = 2; % BPSK Modulation</w:t>
      </w:r>
    </w:p>
    <w:p w14:paraId="36790220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DataRate</w:t>
      </w:r>
      <w:proofErr w:type="spellEnd"/>
      <w:r w:rsidRPr="00487E79">
        <w:rPr>
          <w:lang w:val="en-US"/>
        </w:rPr>
        <w:t xml:space="preserve"> = BW*log2(M); % Data Rate (kbps)</w:t>
      </w:r>
    </w:p>
    <w:p w14:paraId="5B534FBA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 xml:space="preserve">Rate = </w:t>
      </w:r>
      <w:proofErr w:type="spellStart"/>
      <w:r w:rsidRPr="00487E79">
        <w:rPr>
          <w:lang w:val="en-US"/>
        </w:rPr>
        <w:t>DataRate</w:t>
      </w:r>
      <w:proofErr w:type="spellEnd"/>
      <w:r w:rsidRPr="00487E79">
        <w:rPr>
          <w:lang w:val="en-US"/>
        </w:rPr>
        <w:t>*ones(</w:t>
      </w:r>
      <w:proofErr w:type="gramStart"/>
      <w:r w:rsidRPr="00487E79">
        <w:rPr>
          <w:lang w:val="en-US"/>
        </w:rPr>
        <w:t>1,Users</w:t>
      </w:r>
      <w:proofErr w:type="gramEnd"/>
      <w:r w:rsidRPr="00487E79">
        <w:rPr>
          <w:lang w:val="en-US"/>
        </w:rPr>
        <w:t>);</w:t>
      </w:r>
    </w:p>
    <w:p w14:paraId="26268510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 User Data Rate (kbps)')</w:t>
      </w:r>
    </w:p>
    <w:p w14:paraId="2ECB7F45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([(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)' Rate'])</w:t>
      </w:r>
    </w:p>
    <w:p w14:paraId="4FDE4658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figure</w:t>
      </w:r>
    </w:p>
    <w:p w14:paraId="1D3D745D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bar(</w:t>
      </w:r>
      <w:proofErr w:type="gramStart"/>
      <w:r w:rsidRPr="00487E79">
        <w:rPr>
          <w:lang w:val="en-US"/>
        </w:rPr>
        <w:t>1:Users</w:t>
      </w:r>
      <w:proofErr w:type="gramEnd"/>
      <w:r w:rsidRPr="00487E79">
        <w:rPr>
          <w:lang w:val="en-US"/>
        </w:rPr>
        <w:t>,Rate)</w:t>
      </w:r>
    </w:p>
    <w:p w14:paraId="59A5D7D2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('Users')</w:t>
      </w:r>
    </w:p>
    <w:p w14:paraId="4A556A6E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ylabel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'Data Rate (kbps)')</w:t>
      </w:r>
    </w:p>
    <w:p w14:paraId="49E0E151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lastRenderedPageBreak/>
        <w:t>title(</w:t>
      </w:r>
      <w:proofErr w:type="gramEnd"/>
      <w:r w:rsidRPr="00487E79">
        <w:rPr>
          <w:lang w:val="en-US"/>
        </w:rPr>
        <w:t>'FDMA Data Rate for Each User')</w:t>
      </w:r>
    </w:p>
    <w:p w14:paraId="0A1A3794" w14:textId="5330B4B8" w:rsidR="00487E79" w:rsidRDefault="00487E79" w:rsidP="00487E79">
      <w:pPr>
        <w:rPr>
          <w:lang w:val="en-US"/>
        </w:rPr>
      </w:pPr>
      <w:r w:rsidRPr="00487E79">
        <w:rPr>
          <w:lang w:val="en-US"/>
        </w:rPr>
        <w:t>grid on</w:t>
      </w:r>
    </w:p>
    <w:p w14:paraId="0CFC645C" w14:textId="4FA2DC26" w:rsid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OUTPUT</w:t>
      </w:r>
    </w:p>
    <w:p w14:paraId="568BB5FB" w14:textId="161B1381" w:rsidR="00487E79" w:rsidRPr="00487E79" w:rsidRDefault="00487E79" w:rsidP="00487E79">
      <w:pPr>
        <w:jc w:val="center"/>
        <w:rPr>
          <w:b/>
          <w:bCs/>
        </w:rPr>
      </w:pPr>
    </w:p>
    <w:p w14:paraId="1BF68246" w14:textId="77777777" w:rsidR="00487E79" w:rsidRPr="00487E79" w:rsidRDefault="00487E79" w:rsidP="00487E79">
      <w:pPr>
        <w:rPr>
          <w:b/>
          <w:bCs/>
          <w:lang w:val="en-US"/>
        </w:rPr>
      </w:pPr>
    </w:p>
    <w:p w14:paraId="3C8BAE0D" w14:textId="473342DB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Objective 3:</w:t>
      </w:r>
    </w:p>
    <w:p w14:paraId="55A0FF3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To evaluate the communication quality of the FDMA system by calculating the Signal-to-</w:t>
      </w:r>
    </w:p>
    <w:p w14:paraId="39E133F7" w14:textId="1C6AC5CE" w:rsidR="00487E79" w:rsidRDefault="00487E79" w:rsidP="00487E79">
      <w:pPr>
        <w:rPr>
          <w:lang w:val="en-US"/>
        </w:rPr>
      </w:pPr>
      <w:r w:rsidRPr="00487E79">
        <w:rPr>
          <w:lang w:val="en-US"/>
        </w:rPr>
        <w:t>Noise Ratio (SNR) for different users.</w:t>
      </w:r>
    </w:p>
    <w:p w14:paraId="417FF97B" w14:textId="401561A9" w:rsidR="00487E79" w:rsidRP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 xml:space="preserve">Objective 3: </w:t>
      </w:r>
      <w:proofErr w:type="spellStart"/>
      <w:r w:rsidRPr="00487E79">
        <w:rPr>
          <w:b/>
          <w:bCs/>
          <w:lang w:val="en-US"/>
        </w:rPr>
        <w:t>Matlab</w:t>
      </w:r>
      <w:proofErr w:type="spellEnd"/>
      <w:r w:rsidRPr="00487E79">
        <w:rPr>
          <w:b/>
          <w:bCs/>
          <w:lang w:val="en-US"/>
        </w:rPr>
        <w:t xml:space="preserve"> Code </w:t>
      </w:r>
      <w:r w:rsidR="00262CD9">
        <w:rPr>
          <w:b/>
          <w:bCs/>
          <w:noProof/>
          <w:lang w:val="en-US"/>
        </w:rPr>
        <w:drawing>
          <wp:inline distT="0" distB="0" distL="0" distR="0" wp14:anchorId="0F506777" wp14:editId="5541A796">
            <wp:extent cx="5731510" cy="3221355"/>
            <wp:effectExtent l="0" t="0" r="2540" b="0"/>
            <wp:docPr id="283930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30632" name="Picture 28393063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C28A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clc</w:t>
      </w:r>
      <w:proofErr w:type="spellEnd"/>
      <w:r w:rsidRPr="00487E79">
        <w:rPr>
          <w:lang w:val="en-US"/>
        </w:rPr>
        <w:t>; clear; close all;</w:t>
      </w:r>
    </w:p>
    <w:p w14:paraId="4A3E26B0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Ps = 1; % Signal Power (W)</w:t>
      </w:r>
    </w:p>
    <w:p w14:paraId="4D5EFFC2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 xml:space="preserve"> = [0.1 0.05 0.01]; % Noise Power (W)</w:t>
      </w:r>
    </w:p>
    <w:p w14:paraId="50869CCD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Users = 1:3;</w:t>
      </w:r>
    </w:p>
    <w:p w14:paraId="573A50D1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SNR = 10*log10(Ps./</w:t>
      </w: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>); % SNR in dB</w:t>
      </w:r>
    </w:p>
    <w:p w14:paraId="733B54CA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 xml:space="preserve">'User Noise Power(W) </w:t>
      </w:r>
      <w:proofErr w:type="gramStart"/>
      <w:r w:rsidRPr="00487E79">
        <w:rPr>
          <w:lang w:val="en-US"/>
        </w:rPr>
        <w:t>SNR(</w:t>
      </w:r>
      <w:proofErr w:type="gramEnd"/>
      <w:r w:rsidRPr="00487E79">
        <w:rPr>
          <w:lang w:val="en-US"/>
        </w:rPr>
        <w:t>dB)')</w:t>
      </w:r>
    </w:p>
    <w:p w14:paraId="4630B4AE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disp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 xml:space="preserve">[Users' </w:t>
      </w:r>
      <w:proofErr w:type="spellStart"/>
      <w:r w:rsidRPr="00487E79">
        <w:rPr>
          <w:lang w:val="en-US"/>
        </w:rPr>
        <w:t>Pn</w:t>
      </w:r>
      <w:proofErr w:type="spellEnd"/>
      <w:r w:rsidRPr="00487E79">
        <w:rPr>
          <w:lang w:val="en-US"/>
        </w:rPr>
        <w:t>' SNR'])</w:t>
      </w:r>
    </w:p>
    <w:p w14:paraId="5590553F" w14:textId="77777777" w:rsidR="00487E79" w:rsidRPr="00487E79" w:rsidRDefault="00487E79" w:rsidP="00487E79">
      <w:pPr>
        <w:rPr>
          <w:lang w:val="en-US"/>
        </w:rPr>
      </w:pPr>
      <w:r w:rsidRPr="00487E79">
        <w:rPr>
          <w:lang w:val="en-US"/>
        </w:rPr>
        <w:t>figure</w:t>
      </w:r>
    </w:p>
    <w:p w14:paraId="1D232A28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t>bar(</w:t>
      </w:r>
      <w:proofErr w:type="spellStart"/>
      <w:r w:rsidRPr="00487E79">
        <w:rPr>
          <w:lang w:val="en-US"/>
        </w:rPr>
        <w:t>Users,SNR</w:t>
      </w:r>
      <w:proofErr w:type="spellEnd"/>
      <w:proofErr w:type="gramEnd"/>
      <w:r w:rsidRPr="00487E79">
        <w:rPr>
          <w:lang w:val="en-US"/>
        </w:rPr>
        <w:t>)</w:t>
      </w:r>
    </w:p>
    <w:p w14:paraId="6914F2F5" w14:textId="77777777" w:rsidR="00487E79" w:rsidRPr="00487E79" w:rsidRDefault="00487E79" w:rsidP="00487E79">
      <w:pPr>
        <w:rPr>
          <w:lang w:val="en-US"/>
        </w:rPr>
      </w:pPr>
      <w:proofErr w:type="spellStart"/>
      <w:r w:rsidRPr="00487E79">
        <w:rPr>
          <w:lang w:val="en-US"/>
        </w:rPr>
        <w:t>xlabel</w:t>
      </w:r>
      <w:proofErr w:type="spellEnd"/>
      <w:r w:rsidRPr="00487E79">
        <w:rPr>
          <w:lang w:val="en-US"/>
        </w:rPr>
        <w:t>('Users')</w:t>
      </w:r>
    </w:p>
    <w:p w14:paraId="63B98435" w14:textId="77777777" w:rsidR="00487E79" w:rsidRPr="00487E79" w:rsidRDefault="00487E79" w:rsidP="00487E79">
      <w:pPr>
        <w:rPr>
          <w:lang w:val="en-US"/>
        </w:rPr>
      </w:pPr>
      <w:proofErr w:type="spellStart"/>
      <w:proofErr w:type="gramStart"/>
      <w:r w:rsidRPr="00487E79">
        <w:rPr>
          <w:lang w:val="en-US"/>
        </w:rPr>
        <w:t>ylabel</w:t>
      </w:r>
      <w:proofErr w:type="spellEnd"/>
      <w:r w:rsidRPr="00487E79">
        <w:rPr>
          <w:lang w:val="en-US"/>
        </w:rPr>
        <w:t>(</w:t>
      </w:r>
      <w:proofErr w:type="gramEnd"/>
      <w:r w:rsidRPr="00487E79">
        <w:rPr>
          <w:lang w:val="en-US"/>
        </w:rPr>
        <w:t>'SNR (dB)')</w:t>
      </w:r>
    </w:p>
    <w:p w14:paraId="5F11D1F9" w14:textId="77777777" w:rsidR="00487E79" w:rsidRPr="00487E79" w:rsidRDefault="00487E79" w:rsidP="00487E79">
      <w:pPr>
        <w:rPr>
          <w:lang w:val="en-US"/>
        </w:rPr>
      </w:pPr>
      <w:proofErr w:type="gramStart"/>
      <w:r w:rsidRPr="00487E79">
        <w:rPr>
          <w:lang w:val="en-US"/>
        </w:rPr>
        <w:lastRenderedPageBreak/>
        <w:t>title(</w:t>
      </w:r>
      <w:proofErr w:type="gramEnd"/>
      <w:r w:rsidRPr="00487E79">
        <w:rPr>
          <w:lang w:val="en-US"/>
        </w:rPr>
        <w:t>'Signal-to-Noise Ratio of FDMA Users')</w:t>
      </w:r>
    </w:p>
    <w:p w14:paraId="6B0E62E4" w14:textId="49B12CCD" w:rsidR="00487E79" w:rsidRDefault="00487E79" w:rsidP="00487E79">
      <w:pPr>
        <w:rPr>
          <w:lang w:val="en-US"/>
        </w:rPr>
      </w:pPr>
      <w:r w:rsidRPr="00487E79">
        <w:rPr>
          <w:lang w:val="en-US"/>
        </w:rPr>
        <w:t>grid on</w:t>
      </w:r>
    </w:p>
    <w:p w14:paraId="6EB7AA2A" w14:textId="1EC6BE07" w:rsidR="00487E79" w:rsidRDefault="00487E79" w:rsidP="00487E79">
      <w:pPr>
        <w:rPr>
          <w:b/>
          <w:bCs/>
          <w:lang w:val="en-US"/>
        </w:rPr>
      </w:pPr>
      <w:r w:rsidRPr="00487E79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224783AF" w14:textId="4D0D6A2C" w:rsidR="00487E79" w:rsidRDefault="00262CD9" w:rsidP="00487E7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AEFDA4" wp14:editId="3120E017">
            <wp:extent cx="5731510" cy="3221355"/>
            <wp:effectExtent l="0" t="0" r="2540" b="0"/>
            <wp:docPr id="20235305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530515" name="Picture 20235305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F610E" w14:textId="4B7682DD" w:rsidR="00487E79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E7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8FF8E49" w14:textId="77777777" w:rsidR="00487E79" w:rsidRPr="00487E79" w:rsidRDefault="00487E79" w:rsidP="00487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E32BE" w14:textId="1A51B416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1. The FDMA system was successfully simulated by allocating separate frequency channels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to three users, and the channel bandwidth assigned to each user was determined.</w:t>
      </w:r>
    </w:p>
    <w:p w14:paraId="4C3A1F52" w14:textId="1CE59329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2. The data rate achieved by each user was successfully calculated based on the allocated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channel bandwidth, demonstrating equal transmission capacity for all users.</w:t>
      </w:r>
    </w:p>
    <w:p w14:paraId="5F63C9CD" w14:textId="74C2629A" w:rsidR="00487E79" w:rsidRPr="00487E79" w:rsidRDefault="00487E79" w:rsidP="00487E79">
      <w:pPr>
        <w:jc w:val="both"/>
        <w:rPr>
          <w:rFonts w:ascii="Times New Roman" w:hAnsi="Times New Roman" w:cs="Times New Roman"/>
          <w:sz w:val="24"/>
          <w:szCs w:val="24"/>
        </w:rPr>
      </w:pPr>
      <w:r w:rsidRPr="00487E79">
        <w:rPr>
          <w:rFonts w:ascii="Times New Roman" w:hAnsi="Times New Roman" w:cs="Times New Roman"/>
          <w:sz w:val="24"/>
          <w:szCs w:val="24"/>
        </w:rPr>
        <w:t>3. The Signal-to-Noise Ratio (SNR) for different users was successfully evaluated,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showing that higher SNR values provide better communication quality and reliable data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87E79">
        <w:rPr>
          <w:rFonts w:ascii="Times New Roman" w:hAnsi="Times New Roman" w:cs="Times New Roman"/>
          <w:sz w:val="24"/>
          <w:szCs w:val="24"/>
        </w:rPr>
        <w:t>transmission.</w:t>
      </w:r>
    </w:p>
    <w:sectPr w:rsidR="00487E79" w:rsidRPr="00487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E79"/>
    <w:rsid w:val="001446D0"/>
    <w:rsid w:val="00262CD9"/>
    <w:rsid w:val="00487E79"/>
    <w:rsid w:val="007F326E"/>
    <w:rsid w:val="00A014D7"/>
    <w:rsid w:val="00B446D8"/>
    <w:rsid w:val="00C04A5B"/>
    <w:rsid w:val="00E2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ABBE1"/>
  <w15:chartTrackingRefBased/>
  <w15:docId w15:val="{2C6E88EC-5A61-477E-9700-404FB463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nik</dc:creator>
  <cp:keywords/>
  <dc:description/>
  <cp:lastModifiedBy>RAJESH V</cp:lastModifiedBy>
  <cp:revision>2</cp:revision>
  <dcterms:created xsi:type="dcterms:W3CDTF">2026-08-03T09:03:00Z</dcterms:created>
  <dcterms:modified xsi:type="dcterms:W3CDTF">2026-08-03T09:03:00Z</dcterms:modified>
</cp:coreProperties>
</file>