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6"/>
        <w:gridCol w:w="7634"/>
      </w:tblGrid>
      <w:tr w:rsidR="009567E7" w14:paraId="6FD423E3" w14:textId="77777777" w:rsidTr="00985598">
        <w:trPr>
          <w:trHeight w:val="58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3D7CE" w14:textId="77777777" w:rsidR="009567E7" w:rsidRDefault="009567E7" w:rsidP="00985598">
            <w:pPr>
              <w:ind w:left="300"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2a</w:t>
            </w:r>
          </w:p>
        </w:tc>
        <w:tc>
          <w:tcPr>
            <w:tcW w:w="763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AAC7D" w14:textId="77777777" w:rsidR="009567E7" w:rsidRDefault="009567E7" w:rsidP="00985598">
            <w:pPr>
              <w:ind w:left="140" w:right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A880929" w14:textId="77777777" w:rsidR="009567E7" w:rsidRDefault="009567E7" w:rsidP="00985598">
            <w:pPr>
              <w:ind w:left="140" w:right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 AND ANALYSIS OF FREQUENCY MODULATED (FM) SIGNALS USING MATLAB</w:t>
            </w:r>
          </w:p>
        </w:tc>
      </w:tr>
      <w:tr w:rsidR="009567E7" w14:paraId="048327F9" w14:textId="77777777" w:rsidTr="00985598">
        <w:trPr>
          <w:trHeight w:val="510"/>
        </w:trPr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1ABEF" w14:textId="77777777" w:rsidR="009567E7" w:rsidRDefault="009567E7" w:rsidP="00985598">
            <w:pPr>
              <w:ind w:left="300"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63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BC06" w14:textId="77777777" w:rsidR="009567E7" w:rsidRDefault="009567E7" w:rsidP="0098559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B79E8C" w14:textId="77777777" w:rsidR="009567E7" w:rsidRDefault="009567E7"/>
    <w:p w14:paraId="3088DDE4" w14:textId="77777777" w:rsidR="009567E7" w:rsidRDefault="009567E7"/>
    <w:p w14:paraId="23C5A0C6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58B17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analyze the frequency spectrum of the generated FM signal using FFT and identify the carrier component, sideband frequencies, and the bandwidth of the FM signal based on Carson's rule</w:t>
      </w:r>
    </w:p>
    <w:p w14:paraId="22A5F648" w14:textId="77777777" w:rsidR="009567E7" w:rsidRDefault="009567E7" w:rsidP="009567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E5E49F" w14:textId="77777777" w:rsidR="009567E7" w:rsidRDefault="009567E7" w:rsidP="009567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CODE)</w:t>
      </w:r>
    </w:p>
    <w:p w14:paraId="35809801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Calculation and Verification of Frequency Deviation</w:t>
      </w:r>
    </w:p>
    <w:p w14:paraId="21543BF3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and Modulation Index of FM Signals</w:t>
      </w:r>
    </w:p>
    <w:p w14:paraId="378CAE1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FFC03D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307E9EC1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049D2D9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Input Parameters</w:t>
      </w:r>
    </w:p>
    <w:p w14:paraId="1CEB3E78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% Message signal amplitude</w:t>
      </w:r>
    </w:p>
    <w:p w14:paraId="07C84D0D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% Message frequency (Hz)</w:t>
      </w:r>
    </w:p>
    <w:p w14:paraId="2A409BD4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% Carrier amplitude</w:t>
      </w:r>
    </w:p>
    <w:p w14:paraId="0BA6DF06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% Carrier frequency (Hz)</w:t>
      </w:r>
    </w:p>
    <w:p w14:paraId="1BC695D7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% Frequency sensitivity (Hz/V)</w:t>
      </w:r>
    </w:p>
    <w:p w14:paraId="2C6F167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% Sampling frequency (Hz)</w:t>
      </w:r>
    </w:p>
    <w:p w14:paraId="3CBDF0B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0.02;            % Simulation duration (s)</w:t>
      </w:r>
    </w:p>
    <w:p w14:paraId="5DC9086E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0:1/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fs:T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4553D48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Message Signal</w:t>
      </w:r>
    </w:p>
    <w:p w14:paraId="551C940C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Am*cos(2*pi*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4468869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Frequency Deviation Calculation</w:t>
      </w:r>
    </w:p>
    <w:p w14:paraId="7900672E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Am;</w:t>
      </w:r>
    </w:p>
    <w:p w14:paraId="1F835A7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Modulation Index Calculation</w:t>
      </w:r>
    </w:p>
    <w:p w14:paraId="0D32E373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4C602E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FM Signal Generation</w:t>
      </w:r>
    </w:p>
    <w:p w14:paraId="3112C7C3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2*pi*fc*t + beta*sin(2*pi*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*t));</w:t>
      </w:r>
    </w:p>
    <w:p w14:paraId="388651D7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Plot Message Signal</w:t>
      </w:r>
    </w:p>
    <w:p w14:paraId="13FE8252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figure;</w:t>
      </w:r>
    </w:p>
    <w:p w14:paraId="25DA35C5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2,1,1);</w:t>
      </w:r>
    </w:p>
    <w:p w14:paraId="3F4D7FF6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1B32DF74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Signal');</w:t>
      </w:r>
    </w:p>
    <w:p w14:paraId="09B32BE0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39A6F5D6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5531D4D4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73BEAAC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Plot FM Signal</w:t>
      </w:r>
    </w:p>
    <w:p w14:paraId="74AB2F85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2,1,2);</w:t>
      </w:r>
    </w:p>
    <w:p w14:paraId="664AF23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t,fm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_signal,'LineWidth',1.5);</w:t>
      </w:r>
    </w:p>
    <w:p w14:paraId="643BB772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Modulated Signal');</w:t>
      </w:r>
    </w:p>
    <w:p w14:paraId="61F96D7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38E9ABBA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776DC034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48738F97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Spectrum Analysis</w:t>
      </w:r>
    </w:p>
    <w:p w14:paraId="145861B5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length(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DA92C08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))/N);</w:t>
      </w:r>
    </w:p>
    <w:p w14:paraId="7E0AE91F" w14:textId="77777777" w:rsidR="009567E7" w:rsidRPr="006B482A" w:rsidRDefault="009567E7" w:rsidP="009567E7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B482A">
        <w:rPr>
          <w:rFonts w:ascii="Times New Roman" w:eastAsia="Times New Roman" w:hAnsi="Times New Roman" w:cs="Times New Roman"/>
          <w:sz w:val="24"/>
          <w:szCs w:val="24"/>
          <w:lang w:val="pt-BR"/>
        </w:rPr>
        <w:t>f = (-N/2:N/2-1)*(fs/N);</w:t>
      </w:r>
    </w:p>
    <w:p w14:paraId="039E4FA3" w14:textId="77777777" w:rsidR="009567E7" w:rsidRPr="006B482A" w:rsidRDefault="009567E7" w:rsidP="009567E7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B482A">
        <w:rPr>
          <w:rFonts w:ascii="Times New Roman" w:eastAsia="Times New Roman" w:hAnsi="Times New Roman" w:cs="Times New Roman"/>
          <w:sz w:val="24"/>
          <w:szCs w:val="24"/>
          <w:lang w:val="pt-BR"/>
        </w:rPr>
        <w:t>figure;</w:t>
      </w:r>
    </w:p>
    <w:p w14:paraId="6B61DFFA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f,FM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_fft,'LineWidth',1.5);</w:t>
      </w:r>
    </w:p>
    <w:p w14:paraId="24DA69C4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'FM Signal Spectrum');</w:t>
      </w:r>
    </w:p>
    <w:p w14:paraId="6A184610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(Hz)');</w:t>
      </w:r>
    </w:p>
    <w:p w14:paraId="4044C70D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('Magnitude');</w:t>
      </w:r>
    </w:p>
    <w:p w14:paraId="29952580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59CC68EE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[fc-10000 fc+10000]);</w:t>
      </w:r>
    </w:p>
    <w:p w14:paraId="11E24C9A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Display Results</w:t>
      </w:r>
    </w:p>
    <w:p w14:paraId="31A17721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SIGNAL PARAMETERS\n');</w:t>
      </w:r>
    </w:p>
    <w:p w14:paraId="1A63F5E5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('---------------------------\n');</w:t>
      </w:r>
    </w:p>
    <w:p w14:paraId="07DD21E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Frequency      = %.0f Hz\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',fc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96AF20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Frequency      = %.0f Hz\n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D42FE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Amplitude      = %.2f V\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',Am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53F0C62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Sensitivity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%.0f Hz/V\n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ECAE66A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nCALCULATED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VALUES\n');</w:t>
      </w:r>
    </w:p>
    <w:p w14:paraId="58F6500A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('---------------------------\n');</w:t>
      </w:r>
    </w:p>
    <w:p w14:paraId="7C69802C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Deviation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= %.0f Hz\n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6671171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'Modulation Index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β)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= %.2f\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',beta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B1506D2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Carson's Rule Bandwidth</w:t>
      </w:r>
    </w:p>
    <w:p w14:paraId="20B3A05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BW = 2*(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1B4C20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'Bandwidth (Carson Rule) = %.0f Hz\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4440A5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0A553" w14:textId="77777777" w:rsidR="009567E7" w:rsidRDefault="009567E7" w:rsidP="009567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5D834183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MATLAB and create a new script file. </w:t>
      </w:r>
    </w:p>
    <w:p w14:paraId="0F751715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the command window, workspace variables, and close all existing figure windows using:</w:t>
      </w:r>
    </w:p>
    <w:p w14:paraId="1A0347F7" w14:textId="77777777" w:rsidR="009567E7" w:rsidRDefault="009567E7" w:rsidP="009567E7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AEC7F36" w14:textId="77777777" w:rsidR="009567E7" w:rsidRDefault="009567E7" w:rsidP="009567E7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2DD9021A" w14:textId="77777777" w:rsidR="009567E7" w:rsidRDefault="009567E7" w:rsidP="009567E7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79325DDB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message signal parameters: </w:t>
      </w:r>
    </w:p>
    <w:p w14:paraId="1C47A687" w14:textId="77777777" w:rsidR="009567E7" w:rsidRDefault="009567E7" w:rsidP="009567E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Message amplitude Am=2V </w:t>
      </w:r>
    </w:p>
    <w:p w14:paraId="03CC4836" w14:textId="77777777" w:rsidR="009567E7" w:rsidRDefault="009567E7" w:rsidP="009567E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Message frequency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=500Hz </w:t>
      </w:r>
    </w:p>
    <w:p w14:paraId="4EFAF7D0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carrier signal parameters: </w:t>
      </w:r>
    </w:p>
    <w:p w14:paraId="0D01C93F" w14:textId="77777777" w:rsidR="009567E7" w:rsidRDefault="009567E7" w:rsidP="009567E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Carrier amplitude Ac=1V </w:t>
      </w:r>
    </w:p>
    <w:p w14:paraId="189231D5" w14:textId="77777777" w:rsidR="009567E7" w:rsidRDefault="009567E7" w:rsidP="009567E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Carrier frequency fc=10000Hz </w:t>
      </w:r>
    </w:p>
    <w:p w14:paraId="3B8E77D8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the frequency sensitivity constant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=1000Hz/V, sampling frequency fs=100000Hz, and simulation duration T=0.02s. </w:t>
      </w:r>
    </w:p>
    <w:p w14:paraId="63986D89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using:</w:t>
      </w:r>
    </w:p>
    <w:p w14:paraId="69AF1954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t = 0:1/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fs:T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D6B8F51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message signal using:</w:t>
      </w:r>
    </w:p>
    <w:p w14:paraId="22661488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m = Am*cos(2*pi*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412E73DB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frequency deviation of the FM signal using:</w:t>
      </w:r>
    </w:p>
    <w:p w14:paraId="2E1F7938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kf.Am</w:t>
      </w:r>
      <w:proofErr w:type="spellEnd"/>
    </w:p>
    <w:p w14:paraId="087A18F6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modulation index using:</w:t>
      </w:r>
    </w:p>
    <w:p w14:paraId="4F1C5102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β=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f_m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5CAA0C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FM signal using:</w:t>
      </w:r>
    </w:p>
    <w:p w14:paraId="59F44C8C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2*pi*fc*t + beta*sin(2*pi*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*t));</w:t>
      </w:r>
    </w:p>
    <w:p w14:paraId="0C298DED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the message signal in the time domain and observe its waveform. </w:t>
      </w:r>
    </w:p>
    <w:p w14:paraId="31366243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the generated FM signal and observe that the carrier frequency varies according to the message signal while the amplitude remains constant. </w:t>
      </w:r>
    </w:p>
    <w:p w14:paraId="0E6481C7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the length of the FM signal:</w:t>
      </w:r>
    </w:p>
    <w:p w14:paraId="40D3762D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N = length(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696FBF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Fast Fourier Transform (FFT) of the FM signal:</w:t>
      </w:r>
    </w:p>
    <w:p w14:paraId="66F0AC3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0C35F7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Shift the spectrum to center the zero-frequency component and normalize it:</w:t>
      </w:r>
    </w:p>
    <w:p w14:paraId="017F191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FM_fft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)/N);</w:t>
      </w:r>
    </w:p>
    <w:p w14:paraId="03F2C228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frequency axis corresponding to the FFT output:</w:t>
      </w:r>
    </w:p>
    <w:p w14:paraId="130F257E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f = (-N/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/2-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(fs/N);</w:t>
      </w:r>
    </w:p>
    <w:p w14:paraId="471E1125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the frequency spectrum of the FM signal and observe the carrier component and sidebands. </w:t>
      </w:r>
    </w:p>
    <w:p w14:paraId="6784A61E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Restrict the frequency axis around the carrier frequency for better visualization:</w:t>
      </w:r>
    </w:p>
    <w:p w14:paraId="66E5AB9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[fc-10000 fc+10000]);</w:t>
      </w:r>
    </w:p>
    <w:p w14:paraId="13F549EE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bandwidth of the FM signal using Carson's Rule:</w:t>
      </w:r>
    </w:p>
    <w:p w14:paraId="4421E329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BW=2(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Δf+f_m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148278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carrier frequency, message frequency, frequency deviation, modulation index, and bandwidth in the MATLAB command window. </w:t>
      </w:r>
    </w:p>
    <w:p w14:paraId="24DE28FC" w14:textId="77777777" w:rsidR="009567E7" w:rsidRDefault="009567E7" w:rsidP="009567E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Execute the program and verify that the calculated frequency deviation and modulation index match the values used in generating the FM signal </w:t>
      </w:r>
    </w:p>
    <w:p w14:paraId="7DD65D48" w14:textId="77777777" w:rsidR="009567E7" w:rsidRDefault="009567E7"/>
    <w:p w14:paraId="58A64110" w14:textId="77777777" w:rsidR="009567E7" w:rsidRDefault="009567E7"/>
    <w:p w14:paraId="1FDCC4FB" w14:textId="77777777" w:rsidR="009567E7" w:rsidRDefault="009567E7"/>
    <w:p w14:paraId="3325E43F" w14:textId="77777777" w:rsidR="009567E7" w:rsidRDefault="009567E7"/>
    <w:p w14:paraId="7D912B6A" w14:textId="77777777" w:rsidR="009567E7" w:rsidRDefault="009567E7"/>
    <w:p w14:paraId="157645AE" w14:textId="77777777" w:rsidR="009567E7" w:rsidRDefault="009567E7"/>
    <w:p w14:paraId="6034A3AF" w14:textId="77777777" w:rsidR="009567E7" w:rsidRDefault="009567E7"/>
    <w:p w14:paraId="4B1E6FE6" w14:textId="77777777" w:rsidR="009567E7" w:rsidRDefault="009567E7"/>
    <w:p w14:paraId="46443BB0" w14:textId="77777777" w:rsidR="009567E7" w:rsidRDefault="009567E7"/>
    <w:p w14:paraId="5DA80D71" w14:textId="77777777" w:rsidR="009567E7" w:rsidRDefault="009567E7"/>
    <w:p w14:paraId="31E4EF57" w14:textId="77777777" w:rsidR="009567E7" w:rsidRDefault="009567E7"/>
    <w:p w14:paraId="0A5646EE" w14:textId="781E196A" w:rsidR="009567E7" w:rsidRDefault="009567E7">
      <w:r>
        <w:lastRenderedPageBreak/>
        <w:t>OUTPUT:</w:t>
      </w:r>
    </w:p>
    <w:p w14:paraId="6D659191" w14:textId="4E8306AF" w:rsidR="009567E7" w:rsidRDefault="009567E7">
      <w:r>
        <w:rPr>
          <w:noProof/>
          <w14:ligatures w14:val="standardContextual"/>
        </w:rPr>
        <w:drawing>
          <wp:inline distT="0" distB="0" distL="0" distR="0" wp14:anchorId="2051AE81" wp14:editId="71F7294D">
            <wp:extent cx="4907280" cy="3882467"/>
            <wp:effectExtent l="0" t="0" r="7620" b="3810"/>
            <wp:docPr id="874039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39283" name="Picture 87403928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59" t="26241" r="6537" b="27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007" cy="3887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88480" w14:textId="77777777" w:rsidR="009567E7" w:rsidRPr="009567E7" w:rsidRDefault="009567E7" w:rsidP="009567E7"/>
    <w:p w14:paraId="51BF280D" w14:textId="77777777" w:rsidR="009567E7" w:rsidRPr="009567E7" w:rsidRDefault="009567E7" w:rsidP="009567E7"/>
    <w:p w14:paraId="4D0C4015" w14:textId="77777777" w:rsidR="009567E7" w:rsidRPr="009567E7" w:rsidRDefault="009567E7" w:rsidP="009567E7"/>
    <w:p w14:paraId="1AB4E41D" w14:textId="77777777" w:rsidR="009567E7" w:rsidRDefault="009567E7" w:rsidP="009567E7"/>
    <w:p w14:paraId="55937C5A" w14:textId="77777777" w:rsidR="009567E7" w:rsidRDefault="009567E7" w:rsidP="009567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1616684F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The time-domain waveform was observed, and the frequency spectrum obtained using FFT has been plotted.</w:t>
      </w:r>
    </w:p>
    <w:p w14:paraId="74AC497B" w14:textId="77777777" w:rsidR="009567E7" w:rsidRDefault="009567E7" w:rsidP="009567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 Also, calculated the frequency deviation and bandwidth using Carson’s rule.</w:t>
      </w:r>
    </w:p>
    <w:p w14:paraId="17C0AC02" w14:textId="77777777" w:rsidR="009567E7" w:rsidRPr="009567E7" w:rsidRDefault="009567E7" w:rsidP="009567E7"/>
    <w:sectPr w:rsidR="009567E7" w:rsidRPr="00956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943AF"/>
    <w:multiLevelType w:val="multilevel"/>
    <w:tmpl w:val="C3AC23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6D4177E"/>
    <w:multiLevelType w:val="multilevel"/>
    <w:tmpl w:val="C5166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0F25FA"/>
    <w:multiLevelType w:val="multilevel"/>
    <w:tmpl w:val="392E21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51342029">
    <w:abstractNumId w:val="1"/>
  </w:num>
  <w:num w:numId="2" w16cid:durableId="1327708609">
    <w:abstractNumId w:val="2"/>
  </w:num>
  <w:num w:numId="3" w16cid:durableId="109393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E7"/>
    <w:rsid w:val="000F3285"/>
    <w:rsid w:val="0095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F51F"/>
  <w15:chartTrackingRefBased/>
  <w15:docId w15:val="{ECDDB7BB-5D49-4808-9018-0CAF8073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E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2026-07-24T16:54:00Z</dcterms:created>
  <dcterms:modified xsi:type="dcterms:W3CDTF">2026-07-24T16:59:00Z</dcterms:modified>
</cp:coreProperties>
</file>