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4BD85" w14:textId="77777777" w:rsidR="00351F7B" w:rsidRDefault="00351F7B" w:rsidP="00351F7B">
      <w:pPr>
        <w:jc w:val="center"/>
      </w:pPr>
      <w:r>
        <w:t>Experiment: 7</w:t>
      </w:r>
    </w:p>
    <w:p w14:paraId="7A0FDE2E" w14:textId="77777777" w:rsidR="00351F7B" w:rsidRDefault="00351F7B" w:rsidP="00351F7B">
      <w:pPr>
        <w:jc w:val="center"/>
      </w:pPr>
      <w:r>
        <w:t>Analog Beamforming Analysis Using MATLAB</w:t>
      </w:r>
    </w:p>
    <w:p w14:paraId="4DCB7329" w14:textId="77777777" w:rsidR="00351F7B" w:rsidRDefault="00351F7B" w:rsidP="00351F7B"/>
    <w:p w14:paraId="110DCDD4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Aim</w:t>
      </w:r>
    </w:p>
    <w:p w14:paraId="599E0100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 xml:space="preserve">To </w:t>
      </w:r>
      <w:proofErr w:type="spellStart"/>
      <w:r w:rsidRPr="00351F7B">
        <w:rPr>
          <w:rFonts w:ascii="Times New Roman" w:hAnsi="Times New Roman" w:cs="Times New Roman"/>
        </w:rPr>
        <w:t>analyze</w:t>
      </w:r>
      <w:proofErr w:type="spellEnd"/>
      <w:r w:rsidRPr="00351F7B">
        <w:rPr>
          <w:rFonts w:ascii="Times New Roman" w:hAnsi="Times New Roman" w:cs="Times New Roman"/>
        </w:rPr>
        <w:t xml:space="preserve"> the performance of </w:t>
      </w:r>
      <w:proofErr w:type="spellStart"/>
      <w:r w:rsidRPr="00351F7B">
        <w:rPr>
          <w:rFonts w:ascii="Times New Roman" w:hAnsi="Times New Roman" w:cs="Times New Roman"/>
        </w:rPr>
        <w:t>analog</w:t>
      </w:r>
      <w:proofErr w:type="spellEnd"/>
      <w:r w:rsidRPr="00351F7B">
        <w:rPr>
          <w:rFonts w:ascii="Times New Roman" w:hAnsi="Times New Roman" w:cs="Times New Roman"/>
        </w:rPr>
        <w:t xml:space="preserve"> beamforming by studying beamforming gain, beam width,</w:t>
      </w:r>
    </w:p>
    <w:p w14:paraId="1D9945AD" w14:textId="77777777" w:rsid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and main lobe direction using MATLAB.</w:t>
      </w:r>
    </w:p>
    <w:p w14:paraId="552FCBA1" w14:textId="77777777" w:rsidR="00351F7B" w:rsidRPr="00351F7B" w:rsidRDefault="00351F7B" w:rsidP="00351F7B">
      <w:pPr>
        <w:rPr>
          <w:rFonts w:ascii="Times New Roman" w:hAnsi="Times New Roman" w:cs="Times New Roman"/>
        </w:rPr>
      </w:pPr>
    </w:p>
    <w:p w14:paraId="1C12CE2C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Objectives</w:t>
      </w:r>
    </w:p>
    <w:p w14:paraId="187C3D09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 xml:space="preserve">1. To </w:t>
      </w:r>
      <w:proofErr w:type="spellStart"/>
      <w:r w:rsidRPr="00351F7B">
        <w:rPr>
          <w:rFonts w:ascii="Times New Roman" w:hAnsi="Times New Roman" w:cs="Times New Roman"/>
        </w:rPr>
        <w:t>analyze</w:t>
      </w:r>
      <w:proofErr w:type="spellEnd"/>
      <w:r w:rsidRPr="00351F7B">
        <w:rPr>
          <w:rFonts w:ascii="Times New Roman" w:hAnsi="Times New Roman" w:cs="Times New Roman"/>
        </w:rPr>
        <w:t xml:space="preserve"> the beamforming gain achieved by varying the number of antenna elements in</w:t>
      </w:r>
    </w:p>
    <w:p w14:paraId="713E4DF2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 xml:space="preserve">an </w:t>
      </w:r>
      <w:proofErr w:type="spellStart"/>
      <w:r w:rsidRPr="00351F7B">
        <w:rPr>
          <w:rFonts w:ascii="Times New Roman" w:hAnsi="Times New Roman" w:cs="Times New Roman"/>
        </w:rPr>
        <w:t>analog</w:t>
      </w:r>
      <w:proofErr w:type="spellEnd"/>
      <w:r w:rsidRPr="00351F7B">
        <w:rPr>
          <w:rFonts w:ascii="Times New Roman" w:hAnsi="Times New Roman" w:cs="Times New Roman"/>
        </w:rPr>
        <w:t xml:space="preserve"> beamforming system using MATLAB.</w:t>
      </w:r>
    </w:p>
    <w:p w14:paraId="7E412848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2. To compare the beam width of an antenna array for different beamforming configurations</w:t>
      </w:r>
    </w:p>
    <w:p w14:paraId="24B35D9A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using MATLAB.</w:t>
      </w:r>
    </w:p>
    <w:p w14:paraId="101A91C6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 xml:space="preserve">3. To </w:t>
      </w:r>
      <w:proofErr w:type="spellStart"/>
      <w:r w:rsidRPr="00351F7B">
        <w:rPr>
          <w:rFonts w:ascii="Times New Roman" w:hAnsi="Times New Roman" w:cs="Times New Roman"/>
        </w:rPr>
        <w:t>analyze</w:t>
      </w:r>
      <w:proofErr w:type="spellEnd"/>
      <w:r w:rsidRPr="00351F7B">
        <w:rPr>
          <w:rFonts w:ascii="Times New Roman" w:hAnsi="Times New Roman" w:cs="Times New Roman"/>
        </w:rPr>
        <w:t xml:space="preserve"> the main lobe direction by steering the antenna array beam to different angles</w:t>
      </w:r>
    </w:p>
    <w:p w14:paraId="66570E94" w14:textId="77777777" w:rsid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using MATLAB.</w:t>
      </w:r>
    </w:p>
    <w:p w14:paraId="1867F664" w14:textId="77777777" w:rsidR="00351F7B" w:rsidRPr="00351F7B" w:rsidRDefault="00351F7B" w:rsidP="00351F7B">
      <w:pPr>
        <w:rPr>
          <w:rFonts w:ascii="Times New Roman" w:hAnsi="Times New Roman" w:cs="Times New Roman"/>
        </w:rPr>
      </w:pPr>
    </w:p>
    <w:p w14:paraId="34D71FB4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Software Required</w:t>
      </w:r>
    </w:p>
    <w:p w14:paraId="3BE8115C" w14:textId="77777777" w:rsid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• MATLAB</w:t>
      </w:r>
    </w:p>
    <w:p w14:paraId="08D37713" w14:textId="77777777" w:rsidR="00351F7B" w:rsidRPr="00351F7B" w:rsidRDefault="00351F7B" w:rsidP="00351F7B">
      <w:pPr>
        <w:rPr>
          <w:rFonts w:ascii="Times New Roman" w:hAnsi="Times New Roman" w:cs="Times New Roman"/>
        </w:rPr>
      </w:pPr>
    </w:p>
    <w:p w14:paraId="50EECF83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Theory</w:t>
      </w:r>
    </w:p>
    <w:p w14:paraId="749BAD4D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Analog beamforming is a beam steering technique in which a single RF chain drives multiple</w:t>
      </w:r>
    </w:p>
    <w:p w14:paraId="13546593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antenna elements through adjustable phase shifters. By controlling the phase of the transmitted or</w:t>
      </w:r>
    </w:p>
    <w:p w14:paraId="27C982F5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received signals, the antenna array forms a directional beam toward the intended user, thereby</w:t>
      </w:r>
    </w:p>
    <w:p w14:paraId="78B1C093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improving signal strength, coverage, and spectral efficiency. Analog beamforming is widely</w:t>
      </w:r>
    </w:p>
    <w:p w14:paraId="5635C3DB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 xml:space="preserve">employed in </w:t>
      </w:r>
      <w:proofErr w:type="spellStart"/>
      <w:r w:rsidRPr="00351F7B">
        <w:rPr>
          <w:rFonts w:ascii="Times New Roman" w:hAnsi="Times New Roman" w:cs="Times New Roman"/>
        </w:rPr>
        <w:t>millimeter</w:t>
      </w:r>
      <w:proofErr w:type="spellEnd"/>
      <w:r w:rsidRPr="00351F7B">
        <w:rPr>
          <w:rFonts w:ascii="Times New Roman" w:hAnsi="Times New Roman" w:cs="Times New Roman"/>
        </w:rPr>
        <w:t>-wave (</w:t>
      </w:r>
      <w:proofErr w:type="spellStart"/>
      <w:r w:rsidRPr="00351F7B">
        <w:rPr>
          <w:rFonts w:ascii="Times New Roman" w:hAnsi="Times New Roman" w:cs="Times New Roman"/>
        </w:rPr>
        <w:t>mmWave</w:t>
      </w:r>
      <w:proofErr w:type="spellEnd"/>
      <w:r w:rsidRPr="00351F7B">
        <w:rPr>
          <w:rFonts w:ascii="Times New Roman" w:hAnsi="Times New Roman" w:cs="Times New Roman"/>
        </w:rPr>
        <w:t>) communication systems due to its reduced hardware</w:t>
      </w:r>
    </w:p>
    <w:p w14:paraId="67A79D85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complexity and lower power consumption.</w:t>
      </w:r>
    </w:p>
    <w:p w14:paraId="2452E5EA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Objective – 1</w:t>
      </w:r>
    </w:p>
    <w:p w14:paraId="1B4AF962" w14:textId="77777777" w:rsidR="00351F7B" w:rsidRPr="00351F7B" w:rsidRDefault="00351F7B" w:rsidP="00351F7B">
      <w:pPr>
        <w:rPr>
          <w:rFonts w:ascii="Times New Roman" w:hAnsi="Times New Roman" w:cs="Times New Roman"/>
        </w:rPr>
      </w:pPr>
      <w:proofErr w:type="spellStart"/>
      <w:r w:rsidRPr="00351F7B">
        <w:rPr>
          <w:rFonts w:ascii="Times New Roman" w:hAnsi="Times New Roman" w:cs="Times New Roman"/>
        </w:rPr>
        <w:t>Analyze</w:t>
      </w:r>
      <w:proofErr w:type="spellEnd"/>
      <w:r w:rsidRPr="00351F7B">
        <w:rPr>
          <w:rFonts w:ascii="Times New Roman" w:hAnsi="Times New Roman" w:cs="Times New Roman"/>
        </w:rPr>
        <w:t xml:space="preserve"> Beamforming Gain (dB)</w:t>
      </w:r>
    </w:p>
    <w:p w14:paraId="264DE0FF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Generate beamforming gain values for different antenna array sizes using MATLAB. Compare</w:t>
      </w:r>
    </w:p>
    <w:p w14:paraId="14BD598D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how increasing the number of antenna elements improves the beamforming gain and enhances</w:t>
      </w:r>
    </w:p>
    <w:p w14:paraId="3F213191" w14:textId="77777777" w:rsid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signal strength.</w:t>
      </w:r>
    </w:p>
    <w:p w14:paraId="14F69FB5" w14:textId="77777777" w:rsidR="00351F7B" w:rsidRPr="00351F7B" w:rsidRDefault="00351F7B" w:rsidP="00351F7B">
      <w:pPr>
        <w:rPr>
          <w:rFonts w:ascii="Times New Roman" w:hAnsi="Times New Roman" w:cs="Times New Roman"/>
        </w:rPr>
      </w:pPr>
    </w:p>
    <w:p w14:paraId="77775C1E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MATLAB Code:</w:t>
      </w:r>
    </w:p>
    <w:p w14:paraId="3915DFF0" w14:textId="77777777" w:rsidR="00351F7B" w:rsidRPr="00351F7B" w:rsidRDefault="00351F7B" w:rsidP="00351F7B">
      <w:pPr>
        <w:rPr>
          <w:rFonts w:ascii="Times New Roman" w:hAnsi="Times New Roman" w:cs="Times New Roman"/>
        </w:rPr>
      </w:pPr>
      <w:proofErr w:type="spellStart"/>
      <w:r w:rsidRPr="00351F7B">
        <w:rPr>
          <w:rFonts w:ascii="Times New Roman" w:hAnsi="Times New Roman" w:cs="Times New Roman"/>
        </w:rPr>
        <w:lastRenderedPageBreak/>
        <w:t>clc</w:t>
      </w:r>
      <w:proofErr w:type="spellEnd"/>
      <w:r w:rsidRPr="00351F7B">
        <w:rPr>
          <w:rFonts w:ascii="Times New Roman" w:hAnsi="Times New Roman" w:cs="Times New Roman"/>
        </w:rPr>
        <w:t>;</w:t>
      </w:r>
    </w:p>
    <w:p w14:paraId="173CC98A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clear;</w:t>
      </w:r>
    </w:p>
    <w:p w14:paraId="120C7453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close all;</w:t>
      </w:r>
    </w:p>
    <w:p w14:paraId="02D748AE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antennas = [2 4 8 16 32]; % Number of Antenna Elements</w:t>
      </w:r>
    </w:p>
    <w:p w14:paraId="180BFB5A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gain = 10*log10(antennas); % Beamforming Gain (dB)</w:t>
      </w:r>
    </w:p>
    <w:p w14:paraId="1EB671C2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figure</w:t>
      </w:r>
    </w:p>
    <w:p w14:paraId="5836E396" w14:textId="77777777" w:rsidR="00351F7B" w:rsidRPr="00351F7B" w:rsidRDefault="00351F7B" w:rsidP="00351F7B">
      <w:pPr>
        <w:rPr>
          <w:rFonts w:ascii="Times New Roman" w:hAnsi="Times New Roman" w:cs="Times New Roman"/>
        </w:rPr>
      </w:pPr>
      <w:proofErr w:type="gramStart"/>
      <w:r w:rsidRPr="00351F7B">
        <w:rPr>
          <w:rFonts w:ascii="Times New Roman" w:hAnsi="Times New Roman" w:cs="Times New Roman"/>
        </w:rPr>
        <w:t>bar(</w:t>
      </w:r>
      <w:proofErr w:type="gramEnd"/>
      <w:r w:rsidRPr="00351F7B">
        <w:rPr>
          <w:rFonts w:ascii="Times New Roman" w:hAnsi="Times New Roman" w:cs="Times New Roman"/>
        </w:rPr>
        <w:t>antennas, gain)</w:t>
      </w:r>
    </w:p>
    <w:p w14:paraId="4CC5CF9A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grid on</w:t>
      </w:r>
    </w:p>
    <w:p w14:paraId="5BBA262E" w14:textId="77777777" w:rsidR="00351F7B" w:rsidRPr="00351F7B" w:rsidRDefault="00351F7B" w:rsidP="00351F7B">
      <w:pPr>
        <w:rPr>
          <w:rFonts w:ascii="Times New Roman" w:hAnsi="Times New Roman" w:cs="Times New Roman"/>
        </w:rPr>
      </w:pPr>
    </w:p>
    <w:p w14:paraId="0F578762" w14:textId="77777777" w:rsidR="00351F7B" w:rsidRPr="00351F7B" w:rsidRDefault="00351F7B" w:rsidP="00351F7B">
      <w:pPr>
        <w:rPr>
          <w:rFonts w:ascii="Times New Roman" w:hAnsi="Times New Roman" w:cs="Times New Roman"/>
        </w:rPr>
      </w:pPr>
      <w:proofErr w:type="spellStart"/>
      <w:proofErr w:type="gramStart"/>
      <w:r w:rsidRPr="00351F7B">
        <w:rPr>
          <w:rFonts w:ascii="Times New Roman" w:hAnsi="Times New Roman" w:cs="Times New Roman"/>
        </w:rPr>
        <w:t>xlabel</w:t>
      </w:r>
      <w:proofErr w:type="spellEnd"/>
      <w:r w:rsidRPr="00351F7B">
        <w:rPr>
          <w:rFonts w:ascii="Times New Roman" w:hAnsi="Times New Roman" w:cs="Times New Roman"/>
        </w:rPr>
        <w:t>(</w:t>
      </w:r>
      <w:proofErr w:type="gramEnd"/>
      <w:r w:rsidRPr="00351F7B">
        <w:rPr>
          <w:rFonts w:ascii="Times New Roman" w:hAnsi="Times New Roman" w:cs="Times New Roman"/>
        </w:rPr>
        <w:t>'Number of Antenna Elements')</w:t>
      </w:r>
    </w:p>
    <w:p w14:paraId="2BF177D2" w14:textId="77777777" w:rsidR="00351F7B" w:rsidRPr="00351F7B" w:rsidRDefault="00351F7B" w:rsidP="00351F7B">
      <w:pPr>
        <w:rPr>
          <w:rFonts w:ascii="Times New Roman" w:hAnsi="Times New Roman" w:cs="Times New Roman"/>
        </w:rPr>
      </w:pPr>
      <w:proofErr w:type="spellStart"/>
      <w:proofErr w:type="gramStart"/>
      <w:r w:rsidRPr="00351F7B">
        <w:rPr>
          <w:rFonts w:ascii="Times New Roman" w:hAnsi="Times New Roman" w:cs="Times New Roman"/>
        </w:rPr>
        <w:t>ylabel</w:t>
      </w:r>
      <w:proofErr w:type="spellEnd"/>
      <w:r w:rsidRPr="00351F7B">
        <w:rPr>
          <w:rFonts w:ascii="Times New Roman" w:hAnsi="Times New Roman" w:cs="Times New Roman"/>
        </w:rPr>
        <w:t>(</w:t>
      </w:r>
      <w:proofErr w:type="gramEnd"/>
      <w:r w:rsidRPr="00351F7B">
        <w:rPr>
          <w:rFonts w:ascii="Times New Roman" w:hAnsi="Times New Roman" w:cs="Times New Roman"/>
        </w:rPr>
        <w:t>'Beamforming Gain (dB)')</w:t>
      </w:r>
    </w:p>
    <w:p w14:paraId="698E761F" w14:textId="77777777" w:rsidR="00351F7B" w:rsidRPr="00351F7B" w:rsidRDefault="00351F7B" w:rsidP="00351F7B">
      <w:pPr>
        <w:rPr>
          <w:rFonts w:ascii="Times New Roman" w:hAnsi="Times New Roman" w:cs="Times New Roman"/>
        </w:rPr>
      </w:pPr>
      <w:proofErr w:type="gramStart"/>
      <w:r w:rsidRPr="00351F7B">
        <w:rPr>
          <w:rFonts w:ascii="Times New Roman" w:hAnsi="Times New Roman" w:cs="Times New Roman"/>
        </w:rPr>
        <w:t>title(</w:t>
      </w:r>
      <w:proofErr w:type="gramEnd"/>
      <w:r w:rsidRPr="00351F7B">
        <w:rPr>
          <w:rFonts w:ascii="Times New Roman" w:hAnsi="Times New Roman" w:cs="Times New Roman"/>
        </w:rPr>
        <w:t>'Beamforming Gain for Different Antenna Array Sizes')</w:t>
      </w:r>
    </w:p>
    <w:p w14:paraId="1956845E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Expected Output</w:t>
      </w:r>
    </w:p>
    <w:p w14:paraId="0EFB1974" w14:textId="428DAD71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drawing>
          <wp:inline distT="0" distB="0" distL="0" distR="0" wp14:anchorId="45F97B46" wp14:editId="7F103297">
            <wp:extent cx="5731510" cy="1684655"/>
            <wp:effectExtent l="0" t="0" r="2540" b="0"/>
            <wp:docPr id="316548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0BC5A" w14:textId="77777777" w:rsidR="00351F7B" w:rsidRPr="00351F7B" w:rsidRDefault="00351F7B" w:rsidP="00351F7B">
      <w:pPr>
        <w:rPr>
          <w:rFonts w:ascii="Times New Roman" w:hAnsi="Times New Roman" w:cs="Times New Roman"/>
        </w:rPr>
      </w:pPr>
    </w:p>
    <w:p w14:paraId="2DE696FF" w14:textId="77777777" w:rsid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• Bar graph showing beamforming gain for different antenna array sizes.</w:t>
      </w:r>
    </w:p>
    <w:p w14:paraId="0AEDF23B" w14:textId="77777777" w:rsidR="00351F7B" w:rsidRPr="00351F7B" w:rsidRDefault="00351F7B" w:rsidP="00351F7B">
      <w:pPr>
        <w:rPr>
          <w:rFonts w:ascii="Times New Roman" w:hAnsi="Times New Roman" w:cs="Times New Roman"/>
        </w:rPr>
      </w:pPr>
    </w:p>
    <w:p w14:paraId="023B875D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Objective – 2</w:t>
      </w:r>
    </w:p>
    <w:p w14:paraId="40C49C47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Compare Beam Width (Degrees)</w:t>
      </w:r>
    </w:p>
    <w:p w14:paraId="51AC310D" w14:textId="77777777" w:rsidR="00351F7B" w:rsidRPr="00351F7B" w:rsidRDefault="00351F7B" w:rsidP="00351F7B">
      <w:pPr>
        <w:rPr>
          <w:rFonts w:ascii="Times New Roman" w:hAnsi="Times New Roman" w:cs="Times New Roman"/>
        </w:rPr>
      </w:pPr>
      <w:proofErr w:type="spellStart"/>
      <w:r w:rsidRPr="00351F7B">
        <w:rPr>
          <w:rFonts w:ascii="Times New Roman" w:hAnsi="Times New Roman" w:cs="Times New Roman"/>
        </w:rPr>
        <w:t>Analyze</w:t>
      </w:r>
      <w:proofErr w:type="spellEnd"/>
      <w:r w:rsidRPr="00351F7B">
        <w:rPr>
          <w:rFonts w:ascii="Times New Roman" w:hAnsi="Times New Roman" w:cs="Times New Roman"/>
        </w:rPr>
        <w:t xml:space="preserve"> the beam width corresponding to different antenna array sizes using MATLAB. Observe</w:t>
      </w:r>
    </w:p>
    <w:p w14:paraId="55E2A7B9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how increasing the number of antenna elements results in a narrower beam, thereby improving</w:t>
      </w:r>
    </w:p>
    <w:p w14:paraId="7349428A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spatial resolution.</w:t>
      </w:r>
    </w:p>
    <w:p w14:paraId="5C8A9C45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MATLAB Code:</w:t>
      </w:r>
    </w:p>
    <w:p w14:paraId="4C99F1E3" w14:textId="77777777" w:rsidR="00351F7B" w:rsidRPr="00351F7B" w:rsidRDefault="00351F7B" w:rsidP="00351F7B">
      <w:pPr>
        <w:rPr>
          <w:rFonts w:ascii="Times New Roman" w:hAnsi="Times New Roman" w:cs="Times New Roman"/>
        </w:rPr>
      </w:pPr>
      <w:proofErr w:type="spellStart"/>
      <w:r w:rsidRPr="00351F7B">
        <w:rPr>
          <w:rFonts w:ascii="Times New Roman" w:hAnsi="Times New Roman" w:cs="Times New Roman"/>
        </w:rPr>
        <w:t>clc</w:t>
      </w:r>
      <w:proofErr w:type="spellEnd"/>
      <w:r w:rsidRPr="00351F7B">
        <w:rPr>
          <w:rFonts w:ascii="Times New Roman" w:hAnsi="Times New Roman" w:cs="Times New Roman"/>
        </w:rPr>
        <w:t>;</w:t>
      </w:r>
    </w:p>
    <w:p w14:paraId="48E15DBE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clear;</w:t>
      </w:r>
    </w:p>
    <w:p w14:paraId="08D6186B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close all;</w:t>
      </w:r>
    </w:p>
    <w:p w14:paraId="187384E9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antennas = [2 4 8 16 32]; % Number of Antenna Elements</w:t>
      </w:r>
    </w:p>
    <w:p w14:paraId="22BE8F6D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lastRenderedPageBreak/>
        <w:t>beamwidth = [90 45 22.5 11.25 5.625]; % Beam Width (degrees)</w:t>
      </w:r>
    </w:p>
    <w:p w14:paraId="03910598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figure</w:t>
      </w:r>
    </w:p>
    <w:p w14:paraId="6D904626" w14:textId="77777777" w:rsidR="00351F7B" w:rsidRPr="00351F7B" w:rsidRDefault="00351F7B" w:rsidP="00351F7B">
      <w:pPr>
        <w:rPr>
          <w:rFonts w:ascii="Times New Roman" w:hAnsi="Times New Roman" w:cs="Times New Roman"/>
        </w:rPr>
      </w:pPr>
      <w:proofErr w:type="gramStart"/>
      <w:r w:rsidRPr="00351F7B">
        <w:rPr>
          <w:rFonts w:ascii="Times New Roman" w:hAnsi="Times New Roman" w:cs="Times New Roman"/>
        </w:rPr>
        <w:t>plot(</w:t>
      </w:r>
      <w:proofErr w:type="gramEnd"/>
      <w:r w:rsidRPr="00351F7B">
        <w:rPr>
          <w:rFonts w:ascii="Times New Roman" w:hAnsi="Times New Roman" w:cs="Times New Roman"/>
        </w:rPr>
        <w:t>antennas, beamwidth,'o-','LineWidth',2)</w:t>
      </w:r>
    </w:p>
    <w:p w14:paraId="52E006E8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grid on</w:t>
      </w:r>
    </w:p>
    <w:p w14:paraId="7775C9B8" w14:textId="77777777" w:rsidR="00351F7B" w:rsidRPr="00351F7B" w:rsidRDefault="00351F7B" w:rsidP="00351F7B">
      <w:pPr>
        <w:rPr>
          <w:rFonts w:ascii="Times New Roman" w:hAnsi="Times New Roman" w:cs="Times New Roman"/>
        </w:rPr>
      </w:pPr>
    </w:p>
    <w:p w14:paraId="7CC89712" w14:textId="77777777" w:rsidR="00351F7B" w:rsidRPr="00351F7B" w:rsidRDefault="00351F7B" w:rsidP="00351F7B">
      <w:pPr>
        <w:rPr>
          <w:rFonts w:ascii="Times New Roman" w:hAnsi="Times New Roman" w:cs="Times New Roman"/>
        </w:rPr>
      </w:pPr>
      <w:proofErr w:type="spellStart"/>
      <w:proofErr w:type="gramStart"/>
      <w:r w:rsidRPr="00351F7B">
        <w:rPr>
          <w:rFonts w:ascii="Times New Roman" w:hAnsi="Times New Roman" w:cs="Times New Roman"/>
        </w:rPr>
        <w:t>xlabel</w:t>
      </w:r>
      <w:proofErr w:type="spellEnd"/>
      <w:r w:rsidRPr="00351F7B">
        <w:rPr>
          <w:rFonts w:ascii="Times New Roman" w:hAnsi="Times New Roman" w:cs="Times New Roman"/>
        </w:rPr>
        <w:t>(</w:t>
      </w:r>
      <w:proofErr w:type="gramEnd"/>
      <w:r w:rsidRPr="00351F7B">
        <w:rPr>
          <w:rFonts w:ascii="Times New Roman" w:hAnsi="Times New Roman" w:cs="Times New Roman"/>
        </w:rPr>
        <w:t>'Number of Antenna Elements')</w:t>
      </w:r>
    </w:p>
    <w:p w14:paraId="365877DD" w14:textId="77777777" w:rsidR="00351F7B" w:rsidRPr="00351F7B" w:rsidRDefault="00351F7B" w:rsidP="00351F7B">
      <w:pPr>
        <w:rPr>
          <w:rFonts w:ascii="Times New Roman" w:hAnsi="Times New Roman" w:cs="Times New Roman"/>
        </w:rPr>
      </w:pPr>
      <w:proofErr w:type="spellStart"/>
      <w:proofErr w:type="gramStart"/>
      <w:r w:rsidRPr="00351F7B">
        <w:rPr>
          <w:rFonts w:ascii="Times New Roman" w:hAnsi="Times New Roman" w:cs="Times New Roman"/>
        </w:rPr>
        <w:t>ylabel</w:t>
      </w:r>
      <w:proofErr w:type="spellEnd"/>
      <w:r w:rsidRPr="00351F7B">
        <w:rPr>
          <w:rFonts w:ascii="Times New Roman" w:hAnsi="Times New Roman" w:cs="Times New Roman"/>
        </w:rPr>
        <w:t>(</w:t>
      </w:r>
      <w:proofErr w:type="gramEnd"/>
      <w:r w:rsidRPr="00351F7B">
        <w:rPr>
          <w:rFonts w:ascii="Times New Roman" w:hAnsi="Times New Roman" w:cs="Times New Roman"/>
        </w:rPr>
        <w:t>'Beam Width (Degrees)')</w:t>
      </w:r>
    </w:p>
    <w:p w14:paraId="7AFB2988" w14:textId="77777777" w:rsidR="00351F7B" w:rsidRPr="00351F7B" w:rsidRDefault="00351F7B" w:rsidP="00351F7B">
      <w:pPr>
        <w:rPr>
          <w:rFonts w:ascii="Times New Roman" w:hAnsi="Times New Roman" w:cs="Times New Roman"/>
        </w:rPr>
      </w:pPr>
      <w:proofErr w:type="gramStart"/>
      <w:r w:rsidRPr="00351F7B">
        <w:rPr>
          <w:rFonts w:ascii="Times New Roman" w:hAnsi="Times New Roman" w:cs="Times New Roman"/>
        </w:rPr>
        <w:t>title(</w:t>
      </w:r>
      <w:proofErr w:type="gramEnd"/>
      <w:r w:rsidRPr="00351F7B">
        <w:rPr>
          <w:rFonts w:ascii="Times New Roman" w:hAnsi="Times New Roman" w:cs="Times New Roman"/>
        </w:rPr>
        <w:t>'Beam Width for Different Antenna Array Sizes')</w:t>
      </w:r>
    </w:p>
    <w:p w14:paraId="107534DB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Expected Output</w:t>
      </w:r>
    </w:p>
    <w:p w14:paraId="2441511A" w14:textId="31404F2F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drawing>
          <wp:inline distT="0" distB="0" distL="0" distR="0" wp14:anchorId="22409FDB" wp14:editId="6D5F60C4">
            <wp:extent cx="5731510" cy="1494155"/>
            <wp:effectExtent l="0" t="0" r="2540" b="0"/>
            <wp:docPr id="7655419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9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95F24" w14:textId="77777777" w:rsidR="00351F7B" w:rsidRPr="00351F7B" w:rsidRDefault="00351F7B" w:rsidP="00351F7B">
      <w:pPr>
        <w:rPr>
          <w:rFonts w:ascii="Times New Roman" w:hAnsi="Times New Roman" w:cs="Times New Roman"/>
        </w:rPr>
      </w:pPr>
    </w:p>
    <w:p w14:paraId="7A43E102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• Line graph showing beam width versus antenna array size.</w:t>
      </w:r>
    </w:p>
    <w:p w14:paraId="191C1086" w14:textId="77777777" w:rsidR="00351F7B" w:rsidRPr="00351F7B" w:rsidRDefault="00351F7B" w:rsidP="00351F7B">
      <w:pPr>
        <w:rPr>
          <w:rFonts w:ascii="Times New Roman" w:hAnsi="Times New Roman" w:cs="Times New Roman"/>
        </w:rPr>
      </w:pPr>
    </w:p>
    <w:p w14:paraId="64B2B5D3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Objective – 3</w:t>
      </w:r>
    </w:p>
    <w:p w14:paraId="36F654FE" w14:textId="77777777" w:rsidR="00351F7B" w:rsidRPr="00351F7B" w:rsidRDefault="00351F7B" w:rsidP="00351F7B">
      <w:pPr>
        <w:rPr>
          <w:rFonts w:ascii="Times New Roman" w:hAnsi="Times New Roman" w:cs="Times New Roman"/>
        </w:rPr>
      </w:pPr>
      <w:proofErr w:type="spellStart"/>
      <w:r w:rsidRPr="00351F7B">
        <w:rPr>
          <w:rFonts w:ascii="Times New Roman" w:hAnsi="Times New Roman" w:cs="Times New Roman"/>
        </w:rPr>
        <w:t>Analyze</w:t>
      </w:r>
      <w:proofErr w:type="spellEnd"/>
      <w:r w:rsidRPr="00351F7B">
        <w:rPr>
          <w:rFonts w:ascii="Times New Roman" w:hAnsi="Times New Roman" w:cs="Times New Roman"/>
        </w:rPr>
        <w:t xml:space="preserve"> Main Lobe Direction (Degrees)</w:t>
      </w:r>
    </w:p>
    <w:p w14:paraId="232758FC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Simulate beam steering by varying the steering angle of the antenna array using MATLAB.</w:t>
      </w:r>
    </w:p>
    <w:p w14:paraId="378D84AD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 xml:space="preserve">Observe the change in the main lobe direction and understand how </w:t>
      </w:r>
      <w:proofErr w:type="spellStart"/>
      <w:r w:rsidRPr="00351F7B">
        <w:rPr>
          <w:rFonts w:ascii="Times New Roman" w:hAnsi="Times New Roman" w:cs="Times New Roman"/>
        </w:rPr>
        <w:t>analog</w:t>
      </w:r>
      <w:proofErr w:type="spellEnd"/>
      <w:r w:rsidRPr="00351F7B">
        <w:rPr>
          <w:rFonts w:ascii="Times New Roman" w:hAnsi="Times New Roman" w:cs="Times New Roman"/>
        </w:rPr>
        <w:t xml:space="preserve"> beamforming directs</w:t>
      </w:r>
    </w:p>
    <w:p w14:paraId="4B27C57A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energy toward the intended user.</w:t>
      </w:r>
    </w:p>
    <w:p w14:paraId="4FCFB0FC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MATLAB Code:</w:t>
      </w:r>
    </w:p>
    <w:p w14:paraId="6DC5A150" w14:textId="77777777" w:rsidR="00351F7B" w:rsidRPr="00351F7B" w:rsidRDefault="00351F7B" w:rsidP="00351F7B">
      <w:pPr>
        <w:rPr>
          <w:rFonts w:ascii="Times New Roman" w:hAnsi="Times New Roman" w:cs="Times New Roman"/>
        </w:rPr>
      </w:pPr>
      <w:proofErr w:type="spellStart"/>
      <w:r w:rsidRPr="00351F7B">
        <w:rPr>
          <w:rFonts w:ascii="Times New Roman" w:hAnsi="Times New Roman" w:cs="Times New Roman"/>
        </w:rPr>
        <w:t>clc</w:t>
      </w:r>
      <w:proofErr w:type="spellEnd"/>
      <w:r w:rsidRPr="00351F7B">
        <w:rPr>
          <w:rFonts w:ascii="Times New Roman" w:hAnsi="Times New Roman" w:cs="Times New Roman"/>
        </w:rPr>
        <w:t>;</w:t>
      </w:r>
    </w:p>
    <w:p w14:paraId="51CA7E3C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clear;</w:t>
      </w:r>
    </w:p>
    <w:p w14:paraId="6059AD85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close all;</w:t>
      </w:r>
    </w:p>
    <w:p w14:paraId="6B62AC78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theta = [-60 -30 0 30 60]; % Main Lobe Direction (degrees)</w:t>
      </w:r>
    </w:p>
    <w:p w14:paraId="437F59AD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gain = [1 1 1 1 1]; % Constant normalized gain</w:t>
      </w:r>
    </w:p>
    <w:p w14:paraId="07A012D9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figure</w:t>
      </w:r>
    </w:p>
    <w:p w14:paraId="22FFCFDF" w14:textId="77777777" w:rsidR="00351F7B" w:rsidRPr="00351F7B" w:rsidRDefault="00351F7B" w:rsidP="00351F7B">
      <w:pPr>
        <w:rPr>
          <w:rFonts w:ascii="Times New Roman" w:hAnsi="Times New Roman" w:cs="Times New Roman"/>
        </w:rPr>
      </w:pPr>
      <w:proofErr w:type="spellStart"/>
      <w:r w:rsidRPr="00351F7B">
        <w:rPr>
          <w:rFonts w:ascii="Times New Roman" w:hAnsi="Times New Roman" w:cs="Times New Roman"/>
        </w:rPr>
        <w:t>polarplot</w:t>
      </w:r>
      <w:proofErr w:type="spellEnd"/>
      <w:r w:rsidRPr="00351F7B">
        <w:rPr>
          <w:rFonts w:ascii="Times New Roman" w:hAnsi="Times New Roman" w:cs="Times New Roman"/>
        </w:rPr>
        <w:t>(deg2rad(theta), gain, 'o', '</w:t>
      </w:r>
      <w:proofErr w:type="spellStart"/>
      <w:r w:rsidRPr="00351F7B">
        <w:rPr>
          <w:rFonts w:ascii="Times New Roman" w:hAnsi="Times New Roman" w:cs="Times New Roman"/>
        </w:rPr>
        <w:t>LineWidth</w:t>
      </w:r>
      <w:proofErr w:type="spellEnd"/>
      <w:r w:rsidRPr="00351F7B">
        <w:rPr>
          <w:rFonts w:ascii="Times New Roman" w:hAnsi="Times New Roman" w:cs="Times New Roman"/>
        </w:rPr>
        <w:t>', 2)</w:t>
      </w:r>
    </w:p>
    <w:p w14:paraId="4AD66AF6" w14:textId="77777777" w:rsidR="00351F7B" w:rsidRPr="00351F7B" w:rsidRDefault="00351F7B" w:rsidP="00351F7B">
      <w:pPr>
        <w:rPr>
          <w:rFonts w:ascii="Times New Roman" w:hAnsi="Times New Roman" w:cs="Times New Roman"/>
        </w:rPr>
      </w:pPr>
      <w:proofErr w:type="gramStart"/>
      <w:r w:rsidRPr="00351F7B">
        <w:rPr>
          <w:rFonts w:ascii="Times New Roman" w:hAnsi="Times New Roman" w:cs="Times New Roman"/>
        </w:rPr>
        <w:t>title(</w:t>
      </w:r>
      <w:proofErr w:type="gramEnd"/>
      <w:r w:rsidRPr="00351F7B">
        <w:rPr>
          <w:rFonts w:ascii="Times New Roman" w:hAnsi="Times New Roman" w:cs="Times New Roman"/>
        </w:rPr>
        <w:t>'Main Lobe Direction in Analog Beamforming')</w:t>
      </w:r>
    </w:p>
    <w:p w14:paraId="1ED24E1D" w14:textId="77777777" w:rsidR="00351F7B" w:rsidRPr="00351F7B" w:rsidRDefault="00351F7B" w:rsidP="00351F7B">
      <w:pPr>
        <w:rPr>
          <w:rFonts w:ascii="Times New Roman" w:hAnsi="Times New Roman" w:cs="Times New Roman"/>
        </w:rPr>
      </w:pPr>
    </w:p>
    <w:p w14:paraId="050B73D9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Expected Output</w:t>
      </w:r>
    </w:p>
    <w:p w14:paraId="1A4929F4" w14:textId="19AEC4D3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drawing>
          <wp:inline distT="0" distB="0" distL="0" distR="0" wp14:anchorId="58FDC3B0" wp14:editId="447C3DE5">
            <wp:extent cx="5731510" cy="1583055"/>
            <wp:effectExtent l="0" t="0" r="2540" b="0"/>
            <wp:docPr id="17220918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7FFFC" w14:textId="77777777" w:rsidR="00351F7B" w:rsidRPr="00351F7B" w:rsidRDefault="00351F7B" w:rsidP="00351F7B">
      <w:pPr>
        <w:rPr>
          <w:rFonts w:ascii="Times New Roman" w:hAnsi="Times New Roman" w:cs="Times New Roman"/>
        </w:rPr>
      </w:pPr>
    </w:p>
    <w:p w14:paraId="67D42A34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• Polar plot or beam pattern showing the main lobe steered to different angles.</w:t>
      </w:r>
    </w:p>
    <w:p w14:paraId="51640DEB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Result</w:t>
      </w:r>
    </w:p>
    <w:p w14:paraId="0676C1F9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 xml:space="preserve">The MATLAB analysis successfully demonstrated the characteristics of </w:t>
      </w:r>
      <w:proofErr w:type="spellStart"/>
      <w:r w:rsidRPr="00351F7B">
        <w:rPr>
          <w:rFonts w:ascii="Times New Roman" w:hAnsi="Times New Roman" w:cs="Times New Roman"/>
        </w:rPr>
        <w:t>analog</w:t>
      </w:r>
      <w:proofErr w:type="spellEnd"/>
      <w:r w:rsidRPr="00351F7B">
        <w:rPr>
          <w:rFonts w:ascii="Times New Roman" w:hAnsi="Times New Roman" w:cs="Times New Roman"/>
        </w:rPr>
        <w:t xml:space="preserve"> beamforming. The</w:t>
      </w:r>
    </w:p>
    <w:p w14:paraId="14FC1985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results showed that increasing the number of antenna elements improves beamforming gain and</w:t>
      </w:r>
    </w:p>
    <w:p w14:paraId="266BAF4D" w14:textId="77777777" w:rsidR="00351F7B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reduces beam width, while phase adjustment enables the main lobe to be steered toward different</w:t>
      </w:r>
    </w:p>
    <w:p w14:paraId="72068D4C" w14:textId="0C30E85B" w:rsidR="00F14044" w:rsidRPr="00351F7B" w:rsidRDefault="00351F7B" w:rsidP="00351F7B">
      <w:pPr>
        <w:rPr>
          <w:rFonts w:ascii="Times New Roman" w:hAnsi="Times New Roman" w:cs="Times New Roman"/>
        </w:rPr>
      </w:pPr>
      <w:r w:rsidRPr="00351F7B">
        <w:rPr>
          <w:rFonts w:ascii="Times New Roman" w:hAnsi="Times New Roman" w:cs="Times New Roman"/>
        </w:rPr>
        <w:t>directions.</w:t>
      </w:r>
    </w:p>
    <w:sectPr w:rsidR="00F14044" w:rsidRPr="00351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F7B"/>
    <w:rsid w:val="00351F7B"/>
    <w:rsid w:val="008A1616"/>
    <w:rsid w:val="009F02C7"/>
    <w:rsid w:val="00C303D2"/>
    <w:rsid w:val="00F1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884F1"/>
  <w15:chartTrackingRefBased/>
  <w15:docId w15:val="{FB1902D8-1485-48C4-84F1-2275172E9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492</Words>
  <Characters>2809</Characters>
  <Application>Microsoft Office Word</Application>
  <DocSecurity>0</DocSecurity>
  <Lines>23</Lines>
  <Paragraphs>6</Paragraphs>
  <ScaleCrop>false</ScaleCrop>
  <Company/>
  <LinksUpToDate>false</LinksUpToDate>
  <CharactersWithSpaces>3295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Muthuselvam</dc:creator>
  <cp:keywords/>
  <dc:description/>
  <cp:lastModifiedBy>Ram Muthuselvam</cp:lastModifiedBy>
  <cp:revision>2</cp:revision>
  <dcterms:created xsi:type="dcterms:W3CDTF">2026-08-01T04:55:00Z</dcterms:created>
  <dcterms:modified xsi:type="dcterms:W3CDTF">2026-08-01T05:00:00Z</dcterms:modified>
</cp:coreProperties>
</file>