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BE51"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SECURE ENTERPRISE NETWORK DESIGN AND CYBERATTACK MITIGATION</w:t>
      </w:r>
    </w:p>
    <w:p w14:paraId="13F6ED50"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COMMON COURSE ASSIGNMENT FORMAT</w:t>
      </w:r>
    </w:p>
    <w:p w14:paraId="02FADF46"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7569"/>
      </w:tblGrid>
      <w:tr w:rsidR="00FF04FC" w:rsidRPr="00FF04FC" w14:paraId="23B7ED1A" w14:textId="77777777" w:rsidTr="007E527E">
        <w:trPr>
          <w:tblHeader/>
        </w:trPr>
        <w:tc>
          <w:tcPr>
            <w:tcW w:w="0" w:type="auto"/>
            <w:tcMar>
              <w:top w:w="150" w:type="dxa"/>
              <w:left w:w="0" w:type="dxa"/>
              <w:bottom w:w="150" w:type="dxa"/>
              <w:right w:w="240" w:type="dxa"/>
            </w:tcMar>
            <w:vAlign w:val="center"/>
            <w:hideMark/>
          </w:tcPr>
          <w:p w14:paraId="6D541F4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Particular</w:t>
            </w:r>
          </w:p>
        </w:tc>
        <w:tc>
          <w:tcPr>
            <w:tcW w:w="0" w:type="auto"/>
            <w:tcMar>
              <w:top w:w="150" w:type="dxa"/>
              <w:left w:w="240" w:type="dxa"/>
              <w:bottom w:w="150" w:type="dxa"/>
              <w:right w:w="240" w:type="dxa"/>
            </w:tcMar>
            <w:vAlign w:val="center"/>
            <w:hideMark/>
          </w:tcPr>
          <w:p w14:paraId="4F41A08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Details</w:t>
            </w:r>
          </w:p>
        </w:tc>
      </w:tr>
      <w:tr w:rsidR="00FF04FC" w:rsidRPr="00FF04FC" w14:paraId="48C8B1C4" w14:textId="77777777" w:rsidTr="007E527E">
        <w:tc>
          <w:tcPr>
            <w:tcW w:w="0" w:type="auto"/>
            <w:tcMar>
              <w:top w:w="150" w:type="dxa"/>
              <w:left w:w="0" w:type="dxa"/>
              <w:bottom w:w="150" w:type="dxa"/>
              <w:right w:w="240" w:type="dxa"/>
            </w:tcMar>
            <w:vAlign w:val="center"/>
            <w:hideMark/>
          </w:tcPr>
          <w:p w14:paraId="620FCFAA"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Department</w:t>
            </w:r>
          </w:p>
        </w:tc>
        <w:tc>
          <w:tcPr>
            <w:tcW w:w="0" w:type="auto"/>
            <w:tcMar>
              <w:top w:w="150" w:type="dxa"/>
              <w:left w:w="240" w:type="dxa"/>
              <w:bottom w:w="150" w:type="dxa"/>
              <w:right w:w="0" w:type="dxa"/>
            </w:tcMar>
            <w:vAlign w:val="center"/>
            <w:hideMark/>
          </w:tcPr>
          <w:p w14:paraId="139EA91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Electronics and Communication Engineering</w:t>
            </w:r>
          </w:p>
        </w:tc>
      </w:tr>
      <w:tr w:rsidR="00FF04FC" w:rsidRPr="00FF04FC" w14:paraId="4D8ABE58" w14:textId="77777777" w:rsidTr="007E527E">
        <w:tc>
          <w:tcPr>
            <w:tcW w:w="0" w:type="auto"/>
            <w:tcMar>
              <w:top w:w="150" w:type="dxa"/>
              <w:left w:w="0" w:type="dxa"/>
              <w:bottom w:w="150" w:type="dxa"/>
              <w:right w:w="240" w:type="dxa"/>
            </w:tcMar>
            <w:vAlign w:val="center"/>
            <w:hideMark/>
          </w:tcPr>
          <w:p w14:paraId="565875B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Programme</w:t>
            </w:r>
          </w:p>
        </w:tc>
        <w:tc>
          <w:tcPr>
            <w:tcW w:w="0" w:type="auto"/>
            <w:tcMar>
              <w:top w:w="150" w:type="dxa"/>
              <w:left w:w="240" w:type="dxa"/>
              <w:bottom w:w="150" w:type="dxa"/>
              <w:right w:w="0" w:type="dxa"/>
            </w:tcMar>
            <w:vAlign w:val="center"/>
            <w:hideMark/>
          </w:tcPr>
          <w:p w14:paraId="1AA881DD"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B.E.</w:t>
            </w:r>
          </w:p>
        </w:tc>
      </w:tr>
      <w:tr w:rsidR="00FF04FC" w:rsidRPr="00FF04FC" w14:paraId="0F252796" w14:textId="77777777" w:rsidTr="007E527E">
        <w:tc>
          <w:tcPr>
            <w:tcW w:w="0" w:type="auto"/>
            <w:tcMar>
              <w:top w:w="150" w:type="dxa"/>
              <w:left w:w="0" w:type="dxa"/>
              <w:bottom w:w="150" w:type="dxa"/>
              <w:right w:w="240" w:type="dxa"/>
            </w:tcMar>
            <w:vAlign w:val="center"/>
            <w:hideMark/>
          </w:tcPr>
          <w:p w14:paraId="5EB5259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Course Code &amp; Course Name</w:t>
            </w:r>
          </w:p>
        </w:tc>
        <w:tc>
          <w:tcPr>
            <w:tcW w:w="0" w:type="auto"/>
            <w:tcMar>
              <w:top w:w="150" w:type="dxa"/>
              <w:left w:w="240" w:type="dxa"/>
              <w:bottom w:w="150" w:type="dxa"/>
              <w:right w:w="0" w:type="dxa"/>
            </w:tcMar>
            <w:vAlign w:val="center"/>
            <w:hideMark/>
          </w:tcPr>
          <w:p w14:paraId="6670C43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ECA61 – Computer Networks and Cybersecurity</w:t>
            </w:r>
          </w:p>
        </w:tc>
      </w:tr>
      <w:tr w:rsidR="00FF04FC" w:rsidRPr="00FF04FC" w14:paraId="1C87A96B" w14:textId="77777777" w:rsidTr="007E527E">
        <w:tc>
          <w:tcPr>
            <w:tcW w:w="0" w:type="auto"/>
            <w:tcMar>
              <w:top w:w="150" w:type="dxa"/>
              <w:left w:w="0" w:type="dxa"/>
              <w:bottom w:w="150" w:type="dxa"/>
              <w:right w:w="240" w:type="dxa"/>
            </w:tcMar>
            <w:vAlign w:val="center"/>
            <w:hideMark/>
          </w:tcPr>
          <w:p w14:paraId="1F6C6DA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Academic Year / Batch</w:t>
            </w:r>
          </w:p>
        </w:tc>
        <w:tc>
          <w:tcPr>
            <w:tcW w:w="0" w:type="auto"/>
            <w:tcMar>
              <w:top w:w="150" w:type="dxa"/>
              <w:left w:w="240" w:type="dxa"/>
              <w:bottom w:w="150" w:type="dxa"/>
              <w:right w:w="0" w:type="dxa"/>
            </w:tcMar>
            <w:vAlign w:val="center"/>
            <w:hideMark/>
          </w:tcPr>
          <w:p w14:paraId="1DB7501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2025 – 2026</w:t>
            </w:r>
          </w:p>
        </w:tc>
      </w:tr>
      <w:tr w:rsidR="00FF04FC" w:rsidRPr="00FF04FC" w14:paraId="04D094C8" w14:textId="77777777" w:rsidTr="007E527E">
        <w:tc>
          <w:tcPr>
            <w:tcW w:w="0" w:type="auto"/>
            <w:tcMar>
              <w:top w:w="150" w:type="dxa"/>
              <w:left w:w="0" w:type="dxa"/>
              <w:bottom w:w="150" w:type="dxa"/>
              <w:right w:w="240" w:type="dxa"/>
            </w:tcMar>
            <w:vAlign w:val="center"/>
            <w:hideMark/>
          </w:tcPr>
          <w:p w14:paraId="1B7B3069"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Faculty Name</w:t>
            </w:r>
          </w:p>
        </w:tc>
        <w:tc>
          <w:tcPr>
            <w:tcW w:w="0" w:type="auto"/>
            <w:tcMar>
              <w:top w:w="150" w:type="dxa"/>
              <w:left w:w="240" w:type="dxa"/>
              <w:bottom w:w="150" w:type="dxa"/>
              <w:right w:w="0" w:type="dxa"/>
            </w:tcMar>
            <w:vAlign w:val="center"/>
            <w:hideMark/>
          </w:tcPr>
          <w:p w14:paraId="5FFCEB02"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Dr. Edwin Dhas D</w:t>
            </w:r>
          </w:p>
        </w:tc>
      </w:tr>
      <w:tr w:rsidR="00FF04FC" w:rsidRPr="00FF04FC" w14:paraId="569FB898" w14:textId="77777777" w:rsidTr="007E527E">
        <w:tc>
          <w:tcPr>
            <w:tcW w:w="0" w:type="auto"/>
            <w:tcMar>
              <w:top w:w="150" w:type="dxa"/>
              <w:left w:w="0" w:type="dxa"/>
              <w:bottom w:w="150" w:type="dxa"/>
              <w:right w:w="240" w:type="dxa"/>
            </w:tcMar>
            <w:vAlign w:val="center"/>
            <w:hideMark/>
          </w:tcPr>
          <w:p w14:paraId="50E8631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Assignment Title</w:t>
            </w:r>
          </w:p>
        </w:tc>
        <w:tc>
          <w:tcPr>
            <w:tcW w:w="0" w:type="auto"/>
            <w:tcMar>
              <w:top w:w="150" w:type="dxa"/>
              <w:left w:w="240" w:type="dxa"/>
              <w:bottom w:w="150" w:type="dxa"/>
              <w:right w:w="0" w:type="dxa"/>
            </w:tcMar>
            <w:vAlign w:val="center"/>
            <w:hideMark/>
          </w:tcPr>
          <w:p w14:paraId="7E2E7086"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Secure Enterprise Network Design and Cyberattack Mitigation</w:t>
            </w:r>
          </w:p>
        </w:tc>
      </w:tr>
      <w:tr w:rsidR="00FF04FC" w:rsidRPr="00FF04FC" w14:paraId="08C5ACA8" w14:textId="77777777" w:rsidTr="007E527E">
        <w:tc>
          <w:tcPr>
            <w:tcW w:w="0" w:type="auto"/>
            <w:tcMar>
              <w:top w:w="150" w:type="dxa"/>
              <w:left w:w="0" w:type="dxa"/>
              <w:bottom w:w="150" w:type="dxa"/>
              <w:right w:w="240" w:type="dxa"/>
            </w:tcMar>
            <w:vAlign w:val="center"/>
            <w:hideMark/>
          </w:tcPr>
          <w:p w14:paraId="4879790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Date of Issue</w:t>
            </w:r>
          </w:p>
        </w:tc>
        <w:tc>
          <w:tcPr>
            <w:tcW w:w="0" w:type="auto"/>
            <w:tcMar>
              <w:top w:w="150" w:type="dxa"/>
              <w:left w:w="240" w:type="dxa"/>
              <w:bottom w:w="150" w:type="dxa"/>
              <w:right w:w="0" w:type="dxa"/>
            </w:tcMar>
            <w:vAlign w:val="center"/>
            <w:hideMark/>
          </w:tcPr>
          <w:p w14:paraId="7726061E"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01-09-2026</w:t>
            </w:r>
          </w:p>
        </w:tc>
      </w:tr>
      <w:tr w:rsidR="00FF04FC" w:rsidRPr="00FF04FC" w14:paraId="303075C9" w14:textId="77777777" w:rsidTr="007E527E">
        <w:tc>
          <w:tcPr>
            <w:tcW w:w="0" w:type="auto"/>
            <w:tcMar>
              <w:top w:w="150" w:type="dxa"/>
              <w:left w:w="0" w:type="dxa"/>
              <w:bottom w:w="150" w:type="dxa"/>
              <w:right w:w="240" w:type="dxa"/>
            </w:tcMar>
            <w:vAlign w:val="center"/>
            <w:hideMark/>
          </w:tcPr>
          <w:p w14:paraId="227D50F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Date of Submission</w:t>
            </w:r>
          </w:p>
        </w:tc>
        <w:tc>
          <w:tcPr>
            <w:tcW w:w="0" w:type="auto"/>
            <w:tcMar>
              <w:top w:w="150" w:type="dxa"/>
              <w:left w:w="240" w:type="dxa"/>
              <w:bottom w:w="150" w:type="dxa"/>
              <w:right w:w="0" w:type="dxa"/>
            </w:tcMar>
            <w:vAlign w:val="center"/>
            <w:hideMark/>
          </w:tcPr>
          <w:p w14:paraId="3C980CD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01-09-2026</w:t>
            </w:r>
          </w:p>
        </w:tc>
      </w:tr>
      <w:tr w:rsidR="00FF04FC" w:rsidRPr="00FF04FC" w14:paraId="3031D1C4" w14:textId="77777777" w:rsidTr="007E527E">
        <w:tc>
          <w:tcPr>
            <w:tcW w:w="0" w:type="auto"/>
            <w:tcMar>
              <w:top w:w="150" w:type="dxa"/>
              <w:left w:w="0" w:type="dxa"/>
              <w:bottom w:w="150" w:type="dxa"/>
              <w:right w:w="240" w:type="dxa"/>
            </w:tcMar>
            <w:vAlign w:val="center"/>
            <w:hideMark/>
          </w:tcPr>
          <w:p w14:paraId="4E235AEA"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Maximum Marks</w:t>
            </w:r>
          </w:p>
        </w:tc>
        <w:tc>
          <w:tcPr>
            <w:tcW w:w="0" w:type="auto"/>
            <w:tcMar>
              <w:top w:w="150" w:type="dxa"/>
              <w:left w:w="240" w:type="dxa"/>
              <w:bottom w:w="150" w:type="dxa"/>
              <w:right w:w="0" w:type="dxa"/>
            </w:tcMar>
            <w:vAlign w:val="center"/>
            <w:hideMark/>
          </w:tcPr>
          <w:p w14:paraId="3D63940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100</w:t>
            </w:r>
          </w:p>
        </w:tc>
      </w:tr>
      <w:tr w:rsidR="00FF04FC" w:rsidRPr="00FF04FC" w14:paraId="243F6552" w14:textId="77777777" w:rsidTr="007E527E">
        <w:tc>
          <w:tcPr>
            <w:tcW w:w="0" w:type="auto"/>
            <w:tcMar>
              <w:top w:w="150" w:type="dxa"/>
              <w:left w:w="0" w:type="dxa"/>
              <w:bottom w:w="150" w:type="dxa"/>
              <w:right w:w="240" w:type="dxa"/>
            </w:tcMar>
            <w:vAlign w:val="center"/>
            <w:hideMark/>
          </w:tcPr>
          <w:p w14:paraId="02491929"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Course Outcome(s) – CO</w:t>
            </w:r>
          </w:p>
        </w:tc>
        <w:tc>
          <w:tcPr>
            <w:tcW w:w="0" w:type="auto"/>
            <w:tcMar>
              <w:top w:w="150" w:type="dxa"/>
              <w:left w:w="240" w:type="dxa"/>
              <w:bottom w:w="150" w:type="dxa"/>
              <w:right w:w="0" w:type="dxa"/>
            </w:tcMar>
            <w:vAlign w:val="center"/>
            <w:hideMark/>
          </w:tcPr>
          <w:p w14:paraId="4956DBE9"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CO1: Acquire fundamental knowledge of computer networks through OSI/TCP-IP models, network devices, wired/wireless standards, IPv4/IPv6 addressing, routing and switching protocols, and core services including DNS, DHCP, HTTP/HTTPS, FTP, SMTP, and SNMP.</w:t>
            </w:r>
            <w:r w:rsidRPr="00FF04FC">
              <w:rPr>
                <w:rFonts w:ascii="Times New Roman" w:hAnsi="Times New Roman" w:cs="Times New Roman"/>
              </w:rPr>
              <w:br/>
              <w:t>CO3: Design secure networked systems by applying information security principles, including the CIA Triad, relevant security standards, and modern cryptographic techniques.</w:t>
            </w:r>
            <w:r w:rsidRPr="00FF04FC">
              <w:rPr>
                <w:rFonts w:ascii="Times New Roman" w:hAnsi="Times New Roman" w:cs="Times New Roman"/>
              </w:rPr>
              <w:br/>
              <w:t xml:space="preserve">CO4: Apply security technologies such as firewalls, Intrusion Detection </w:t>
            </w:r>
            <w:r w:rsidRPr="00FF04FC">
              <w:rPr>
                <w:rFonts w:ascii="Times New Roman" w:hAnsi="Times New Roman" w:cs="Times New Roman"/>
              </w:rPr>
              <w:lastRenderedPageBreak/>
              <w:t>System (IDS), Zero Trust Architecture, SIEM tools, authentication mechanisms, and incident response procedures to protect organizational networks.</w:t>
            </w:r>
          </w:p>
        </w:tc>
      </w:tr>
      <w:tr w:rsidR="00FF04FC" w:rsidRPr="00FF04FC" w14:paraId="733A49B6" w14:textId="77777777" w:rsidTr="007E527E">
        <w:tc>
          <w:tcPr>
            <w:tcW w:w="0" w:type="auto"/>
            <w:tcMar>
              <w:top w:w="150" w:type="dxa"/>
              <w:left w:w="0" w:type="dxa"/>
              <w:bottom w:w="150" w:type="dxa"/>
              <w:right w:w="240" w:type="dxa"/>
            </w:tcMar>
            <w:vAlign w:val="center"/>
            <w:hideMark/>
          </w:tcPr>
          <w:p w14:paraId="2F1EC5F2"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Bloom's Taxonomy Level</w:t>
            </w:r>
          </w:p>
        </w:tc>
        <w:tc>
          <w:tcPr>
            <w:tcW w:w="0" w:type="auto"/>
            <w:tcMar>
              <w:top w:w="150" w:type="dxa"/>
              <w:left w:w="240" w:type="dxa"/>
              <w:bottom w:w="150" w:type="dxa"/>
              <w:right w:w="0" w:type="dxa"/>
            </w:tcMar>
            <w:vAlign w:val="center"/>
            <w:hideMark/>
          </w:tcPr>
          <w:p w14:paraId="4A9C8F82"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BTL6 – Create</w:t>
            </w:r>
          </w:p>
        </w:tc>
      </w:tr>
      <w:tr w:rsidR="00FF04FC" w:rsidRPr="00FF04FC" w14:paraId="192FD065" w14:textId="77777777" w:rsidTr="007E527E">
        <w:tc>
          <w:tcPr>
            <w:tcW w:w="0" w:type="auto"/>
            <w:tcMar>
              <w:top w:w="150" w:type="dxa"/>
              <w:left w:w="0" w:type="dxa"/>
              <w:bottom w:w="150" w:type="dxa"/>
              <w:right w:w="240" w:type="dxa"/>
            </w:tcMar>
            <w:vAlign w:val="center"/>
            <w:hideMark/>
          </w:tcPr>
          <w:p w14:paraId="1E2AC30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SDG Mapping (SDG 1-17)</w:t>
            </w:r>
          </w:p>
        </w:tc>
        <w:tc>
          <w:tcPr>
            <w:tcW w:w="0" w:type="auto"/>
            <w:tcMar>
              <w:top w:w="150" w:type="dxa"/>
              <w:left w:w="240" w:type="dxa"/>
              <w:bottom w:w="150" w:type="dxa"/>
              <w:right w:w="0" w:type="dxa"/>
            </w:tcMar>
            <w:vAlign w:val="center"/>
            <w:hideMark/>
          </w:tcPr>
          <w:p w14:paraId="6987C8D0"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SDG 9 – Industry, Innovation and Infrastructure</w:t>
            </w:r>
          </w:p>
        </w:tc>
      </w:tr>
      <w:tr w:rsidR="00FF04FC" w:rsidRPr="00FF04FC" w14:paraId="57AF654D" w14:textId="77777777" w:rsidTr="007E527E">
        <w:tc>
          <w:tcPr>
            <w:tcW w:w="0" w:type="auto"/>
            <w:tcMar>
              <w:top w:w="150" w:type="dxa"/>
              <w:left w:w="0" w:type="dxa"/>
              <w:bottom w:w="150" w:type="dxa"/>
              <w:right w:w="240" w:type="dxa"/>
            </w:tcMar>
            <w:vAlign w:val="center"/>
            <w:hideMark/>
          </w:tcPr>
          <w:p w14:paraId="5A5A7DB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Industry / Societal Relevance</w:t>
            </w:r>
          </w:p>
        </w:tc>
        <w:tc>
          <w:tcPr>
            <w:tcW w:w="0" w:type="auto"/>
            <w:tcMar>
              <w:top w:w="150" w:type="dxa"/>
              <w:left w:w="240" w:type="dxa"/>
              <w:bottom w:w="150" w:type="dxa"/>
              <w:right w:w="0" w:type="dxa"/>
            </w:tcMar>
            <w:vAlign w:val="center"/>
            <w:hideMark/>
          </w:tcPr>
          <w:p w14:paraId="5C94E8A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Develops skills in designing secure, reliable, and scalable enterprise networks for modern organizations.</w:t>
            </w:r>
          </w:p>
        </w:tc>
      </w:tr>
    </w:tbl>
    <w:p w14:paraId="7ECE321B"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B. Assignment Problem / Challenge</w:t>
      </w:r>
    </w:p>
    <w:p w14:paraId="47652EA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Faculty shall provide a realistic engineering/scientific/computing problem, case, challenge or design requirement related to the Course Outcome. The assignment should preferably require students to:</w:t>
      </w:r>
    </w:p>
    <w:p w14:paraId="0FBC2F84"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Apply course concepts rather than reproduce theory.</w:t>
      </w:r>
    </w:p>
    <w:p w14:paraId="417782D1"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 xml:space="preserve">Identify and </w:t>
      </w:r>
      <w:proofErr w:type="spellStart"/>
      <w:r w:rsidRPr="00FF04FC">
        <w:rPr>
          <w:rFonts w:ascii="Times New Roman" w:hAnsi="Times New Roman" w:cs="Times New Roman"/>
        </w:rPr>
        <w:t>analyze</w:t>
      </w:r>
      <w:proofErr w:type="spellEnd"/>
      <w:r w:rsidRPr="00FF04FC">
        <w:rPr>
          <w:rFonts w:ascii="Times New Roman" w:hAnsi="Times New Roman" w:cs="Times New Roman"/>
        </w:rPr>
        <w:t xml:space="preserve"> the problem.</w:t>
      </w:r>
    </w:p>
    <w:p w14:paraId="20E257AE"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Consider requirements and constraints.</w:t>
      </w:r>
    </w:p>
    <w:p w14:paraId="264A7A31"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Develop or compare alternative solutions where appropriate.</w:t>
      </w:r>
    </w:p>
    <w:p w14:paraId="123E6453"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Use relevant modern engineering/computing/design tools.</w:t>
      </w:r>
    </w:p>
    <w:p w14:paraId="7E9B724E"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Interpret results.</w:t>
      </w:r>
    </w:p>
    <w:p w14:paraId="2C7D1658"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Make and justify engineering decisions.</w:t>
      </w:r>
    </w:p>
    <w:p w14:paraId="55CEF91F" w14:textId="77777777" w:rsidR="00FF04FC" w:rsidRPr="00FF04FC" w:rsidRDefault="00FF04FC" w:rsidP="00FF04FC">
      <w:pPr>
        <w:numPr>
          <w:ilvl w:val="0"/>
          <w:numId w:val="1"/>
        </w:numPr>
        <w:rPr>
          <w:rFonts w:ascii="Times New Roman" w:hAnsi="Times New Roman" w:cs="Times New Roman"/>
        </w:rPr>
      </w:pPr>
      <w:r w:rsidRPr="00FF04FC">
        <w:rPr>
          <w:rFonts w:ascii="Times New Roman" w:hAnsi="Times New Roman" w:cs="Times New Roman"/>
        </w:rPr>
        <w:t>Consider appropriate technical, economic, environmental, societal, ethical, safety or sustainability factors wherever relevant.</w:t>
      </w:r>
    </w:p>
    <w:p w14:paraId="0037FB39" w14:textId="314C183C" w:rsidR="00FF04FC" w:rsidRPr="00FF04FC" w:rsidRDefault="00FF04FC" w:rsidP="00FF04FC">
      <w:pPr>
        <w:rPr>
          <w:rFonts w:ascii="Times New Roman" w:hAnsi="Times New Roman" w:cs="Times New Roman"/>
        </w:rPr>
      </w:pPr>
    </w:p>
    <w:p w14:paraId="7B106AE6" w14:textId="77777777" w:rsidR="00FF04FC" w:rsidRPr="00FF04FC" w:rsidRDefault="00FF04FC" w:rsidP="00FF04FC">
      <w:pPr>
        <w:rPr>
          <w:rFonts w:ascii="Times New Roman" w:hAnsi="Times New Roman" w:cs="Times New Roman"/>
        </w:rPr>
      </w:pPr>
    </w:p>
    <w:p w14:paraId="5C4B4CCF" w14:textId="77777777" w:rsidR="00FF04FC" w:rsidRPr="00FF04FC" w:rsidRDefault="00FF04FC" w:rsidP="00FF04FC">
      <w:pPr>
        <w:rPr>
          <w:rFonts w:ascii="Times New Roman" w:hAnsi="Times New Roman" w:cs="Times New Roman"/>
        </w:rPr>
      </w:pPr>
    </w:p>
    <w:p w14:paraId="7EAD6ED4"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C. Problem Statement</w:t>
      </w:r>
    </w:p>
    <w:p w14:paraId="5E81B2E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 xml:space="preserve">A growing technology company is upgrading its network to support 30 employees, 10 servers, and 20 IoT devices across Administration, Development, Server, IoT, and Guest environments. The existing flat network faces congestion, unrestricted inter-department communication, insecure guest access, and inadequate IoT protection. The company requires a secure, reliable, scalable, and resilient network with wired Ethernet and secure Wi-Fi. As the Network and Cybersecurity Designer, </w:t>
      </w:r>
      <w:proofErr w:type="spellStart"/>
      <w:r w:rsidRPr="00FF04FC">
        <w:rPr>
          <w:rFonts w:ascii="Times New Roman" w:hAnsi="Times New Roman" w:cs="Times New Roman"/>
        </w:rPr>
        <w:t>analyze</w:t>
      </w:r>
      <w:proofErr w:type="spellEnd"/>
      <w:r w:rsidRPr="00FF04FC">
        <w:rPr>
          <w:rFonts w:ascii="Times New Roman" w:hAnsi="Times New Roman" w:cs="Times New Roman"/>
        </w:rPr>
        <w:t xml:space="preserve"> the requirements and design a suitable network. The available WAN capacity is 100 Mbps, critical applications require at least 50 Mbps, and the network must provide 20% additional capacity for future expansion. The design should include network segmentation, IPv4 addressing, routing, DHCP/DNS, secure Wi-Fi, controlled inter-network communication, and secure remote access. During a security incident, the public web server, normally receiving 20 Mbps of legitimate traffic and approximately 40 Mbps during peak hours, received 150 Mbps of incoming traffic. About 110 Mbps originated from 50 different external IP addresses, causing high utilization and intermittent service availability. </w:t>
      </w:r>
      <w:proofErr w:type="spellStart"/>
      <w:r w:rsidRPr="00FF04FC">
        <w:rPr>
          <w:rFonts w:ascii="Times New Roman" w:hAnsi="Times New Roman" w:cs="Times New Roman"/>
        </w:rPr>
        <w:t>Analyze</w:t>
      </w:r>
      <w:proofErr w:type="spellEnd"/>
      <w:r w:rsidRPr="00FF04FC">
        <w:rPr>
          <w:rFonts w:ascii="Times New Roman" w:hAnsi="Times New Roman" w:cs="Times New Roman"/>
        </w:rPr>
        <w:t xml:space="preserve"> the traffic and determine whether it represents a DoS or DDoS attack. Design suitable mechanisms to detect, filter, and mitigate the attack while maintaining legitimate web access. The Guest network must not directly access the Server or IoT networks, and IoT devices must communicate only with authorized services. Critical services must achieve at least 99% availability through suitable redundancy or an alternate path, with recovery demonstrated for one critical link or device failure. Incorporate appropriate QoS or traffic-management mechanisms to maintain application performance during congestion. Design, implement, and validate the proposed network using Cisco Packet Tracer. Justify the selected networking and security technologies and demonstrate connectivity, segmentation, security controls, attack mitigation, QoS, and failure recovery. Evaluate the final design in terms of performance, security, reliability, and scalability.</w:t>
      </w:r>
    </w:p>
    <w:p w14:paraId="30B921C2"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D. Requirements and Constraints</w:t>
      </w:r>
    </w:p>
    <w:p w14:paraId="4950E126"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network shall support 30 employees, 10 servers, and 20 IoT devices across Administration, Development, Server, IoT, and Guest environments.</w:t>
      </w:r>
    </w:p>
    <w:p w14:paraId="3EDA4832"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network shall provide secure wired and wireless connectivity with DHCP, DNS, and IPv4 addressing.</w:t>
      </w:r>
    </w:p>
    <w:p w14:paraId="57107463"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network shall implement network segmentation to separate departments and improve security and performance.</w:t>
      </w:r>
    </w:p>
    <w:p w14:paraId="2D4DEC15"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Guest network shall not access the Server or IoT networks, and IoT devices shall communicate only with authorized services.</w:t>
      </w:r>
    </w:p>
    <w:p w14:paraId="2166AD9C"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network shall provide secure remote access and secure Wi-Fi using appropriate authentication and encryption mechanisms.</w:t>
      </w:r>
    </w:p>
    <w:p w14:paraId="7B1EF430"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network shall operate within the 100 Mbps WAN bandwidth, guarantee at least 50 Mbps for critical applications, and support 20% future expansion.</w:t>
      </w:r>
    </w:p>
    <w:p w14:paraId="6D8AD051"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t>The network shall detect and mitigate DoS/DDoS attacks while maintaining legitimate access to services.</w:t>
      </w:r>
    </w:p>
    <w:p w14:paraId="0166AF70" w14:textId="77777777" w:rsidR="00FF04FC" w:rsidRPr="00FF04FC" w:rsidRDefault="00FF04FC" w:rsidP="00FF04FC">
      <w:pPr>
        <w:numPr>
          <w:ilvl w:val="0"/>
          <w:numId w:val="2"/>
        </w:numPr>
        <w:rPr>
          <w:rFonts w:ascii="Times New Roman" w:hAnsi="Times New Roman" w:cs="Times New Roman"/>
        </w:rPr>
      </w:pPr>
      <w:r w:rsidRPr="00FF04FC">
        <w:rPr>
          <w:rFonts w:ascii="Times New Roman" w:hAnsi="Times New Roman" w:cs="Times New Roman"/>
        </w:rPr>
        <w:lastRenderedPageBreak/>
        <w:t>The network shall achieve 99% availability through redundancy, demonstrate recovery from a critical failure, and be implemented and validated using Cisco Packet Tracer.</w:t>
      </w:r>
    </w:p>
    <w:p w14:paraId="5B65007A" w14:textId="2337A4E4" w:rsidR="00FF04FC" w:rsidRPr="00FF04FC" w:rsidRDefault="00FF04FC" w:rsidP="00FF04FC">
      <w:pPr>
        <w:rPr>
          <w:rFonts w:ascii="Times New Roman" w:hAnsi="Times New Roman" w:cs="Times New Roman"/>
        </w:rPr>
      </w:pPr>
    </w:p>
    <w:p w14:paraId="4CD02947"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E. Student Work</w:t>
      </w:r>
    </w:p>
    <w:p w14:paraId="68CC6FBE"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1. Problem Understanding and Formulation</w:t>
      </w:r>
    </w:p>
    <w:p w14:paraId="05E7BBE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This report presents a comprehensive approach to designing a secure, resilient, and scalable enterprise network for a growing technology organization that accommodates 30 employees, 10 servers, and 20 IoT devices distributed across Administration, Development, Server, IoT, and Guest environments. The proposed architecture incorporates wired Ethernet infrastructure alongside secure wireless connectivity, utilizing IPv4 addressing schemes, DHCP for dynamic host configuration, DNS for name resolution, VLAN-based segmentation for logical isolation, routing mechanisms for inter-network communication, access-control policies for traffic regulation, and secure remote access capabilities for external connectivity. The design rigorously ensures that Guest network traffic remains isolated from Server and IoT network resources, while IoT devices operate within strictly defined communication boundaries with authorized services only. Operating within the 100 Mbps WAN capacity constraint, the design reserves 50 Mbps for critical application traffic and allocates 20% overhead capacity to accommodate future organizational growth. The assignment further examines anomalous incoming web traffic patterns to identify potential DoS/DDoS attack scenarios, implementing appropriate detection, filtering, and mitigation strategies that preserve legitimate service accessibility. QoS mechanisms and traffic-management policies are integrated to sustain application performance during congestion periods, while redundancy configurations or alternative paths guarantee 99% availability with demonstrated recovery capabilities following link or device failures. The complete solution undergoes implementation and validation using Cisco Packet Tracer, with comprehensive evaluation based on connectivity, segmentation, cybersecurity posture, attack mitigation effectiveness, QoS performance, reliability metrics, scalability potential, and failure recovery procedures. The final design receives thorough justification across performance, cybersecurity, reliability, scalability, maintainability, and future expansion dimensions, demonstrating practical application of networking and cybersecurity principles to solve a realistic enterprise engineering challenge.</w:t>
      </w:r>
    </w:p>
    <w:p w14:paraId="261FFAF0" w14:textId="28BD899C" w:rsidR="00FF04FC" w:rsidRPr="00FF04FC" w:rsidRDefault="00FF04FC" w:rsidP="00FF04FC">
      <w:pPr>
        <w:rPr>
          <w:rFonts w:ascii="Times New Roman" w:hAnsi="Times New Roman" w:cs="Times New Roman"/>
        </w:rPr>
      </w:pPr>
    </w:p>
    <w:p w14:paraId="33EA8C40"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 Application of Course Knowledge</w:t>
      </w:r>
    </w:p>
    <w:p w14:paraId="48133C8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Secure Enterprise Network Design and Cyberattack Mitigation solution applies comprehensive networking, cybersecurity, mathematical, and engineering concepts to develop a robust and scalable enterprise network architecture. The following principles, theories, mathematical models, algorithms, engineering concepts, scientific concepts, and design methodologies are systematically applied.</w:t>
      </w:r>
    </w:p>
    <w:p w14:paraId="2505F99C"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lastRenderedPageBreak/>
        <w:t>2.1 Principles</w:t>
      </w:r>
    </w:p>
    <w:p w14:paraId="7145A51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following fundamental networking and cybersecurity principles are applied throughout the design:</w:t>
      </w:r>
    </w:p>
    <w:p w14:paraId="17DB783E"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Network Segmentation:</w:t>
      </w:r>
      <w:r w:rsidRPr="00FF04FC">
        <w:rPr>
          <w:rFonts w:ascii="Times New Roman" w:hAnsi="Times New Roman" w:cs="Times New Roman"/>
        </w:rPr>
        <w:t> The network architecture employs separate VLANs for Administration, Development, Servers, IoT, and Guest users, effectively reducing broadcast traffic propagation and limiting the potential impact of security breaches across organizational boundaries.</w:t>
      </w:r>
    </w:p>
    <w:p w14:paraId="59A09300"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Least Privilege:</w:t>
      </w:r>
      <w:r w:rsidRPr="00FF04FC">
        <w:rPr>
          <w:rFonts w:ascii="Times New Roman" w:hAnsi="Times New Roman" w:cs="Times New Roman"/>
        </w:rPr>
        <w:t> Access controls ensure that users and IoT devices are granted permissions exclusively for resources and services essential to their operational requirements, minimizing unnecessary exposure and attack surface.</w:t>
      </w:r>
    </w:p>
    <w:p w14:paraId="003454D9" w14:textId="77777777" w:rsidR="00FF04FC" w:rsidRPr="00FF04FC" w:rsidRDefault="00FF04FC" w:rsidP="00FF04FC">
      <w:pPr>
        <w:rPr>
          <w:rFonts w:ascii="Times New Roman" w:hAnsi="Times New Roman" w:cs="Times New Roman"/>
        </w:rPr>
      </w:pPr>
      <w:proofErr w:type="spellStart"/>
      <w:r w:rsidRPr="00FF04FC">
        <w:rPr>
          <w:rFonts w:ascii="Times New Roman" w:hAnsi="Times New Roman" w:cs="Times New Roman"/>
          <w:b/>
          <w:bCs/>
        </w:rPr>
        <w:t>Defense</w:t>
      </w:r>
      <w:proofErr w:type="spellEnd"/>
      <w:r w:rsidRPr="00FF04FC">
        <w:rPr>
          <w:rFonts w:ascii="Times New Roman" w:hAnsi="Times New Roman" w:cs="Times New Roman"/>
          <w:b/>
          <w:bCs/>
        </w:rPr>
        <w:t xml:space="preserve"> in Depth:</w:t>
      </w:r>
      <w:r w:rsidRPr="00FF04FC">
        <w:rPr>
          <w:rFonts w:ascii="Times New Roman" w:hAnsi="Times New Roman" w:cs="Times New Roman"/>
        </w:rPr>
        <w:t> Multiple layered security mechanisms including VLAN isolation, ACL implementation, firewall policies, secure Wi-Fi configurations, and traffic filtering are deployed rather than depending on a single security control, creating comprehensive protection.</w:t>
      </w:r>
    </w:p>
    <w:p w14:paraId="72A7C73F"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Confidentiality, Integrity, and Availability (CIA):</w:t>
      </w:r>
      <w:r w:rsidRPr="00FF04FC">
        <w:rPr>
          <w:rFonts w:ascii="Times New Roman" w:hAnsi="Times New Roman" w:cs="Times New Roman"/>
        </w:rPr>
        <w:t> Confidential information receives protection through access controls and secure communication protocols, while redundancy mechanisms and recovery procedures ensure high availability of critical services.</w:t>
      </w:r>
    </w:p>
    <w:p w14:paraId="2993A17E"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Scalability:</w:t>
      </w:r>
      <w:r w:rsidRPr="00FF04FC">
        <w:rPr>
          <w:rFonts w:ascii="Times New Roman" w:hAnsi="Times New Roman" w:cs="Times New Roman"/>
        </w:rPr>
        <w:t> The addressing scheme and network architecture accommodate future expansion for additional employees, devices, and services without requiring fundamental redesign.</w:t>
      </w:r>
    </w:p>
    <w:p w14:paraId="1FA72C54"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Reliability:</w:t>
      </w:r>
      <w:r w:rsidRPr="00FF04FC">
        <w:rPr>
          <w:rFonts w:ascii="Times New Roman" w:hAnsi="Times New Roman" w:cs="Times New Roman"/>
        </w:rPr>
        <w:t> Redundant paths and alternate routes are implemented so that single link or device failures do not cause complete interruption of critical services.</w:t>
      </w:r>
    </w:p>
    <w:p w14:paraId="6B5C45EA"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2.2 Theories</w:t>
      </w:r>
    </w:p>
    <w:p w14:paraId="4DF3131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Several networking and cybersecurity theories are applied in the design:</w:t>
      </w:r>
    </w:p>
    <w:p w14:paraId="012F9D7E"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OSI and TCP/IP Models:</w:t>
      </w:r>
      <w:r w:rsidRPr="00FF04FC">
        <w:rPr>
          <w:rFonts w:ascii="Times New Roman" w:hAnsi="Times New Roman" w:cs="Times New Roman"/>
        </w:rPr>
        <w:t> These reference models provide the framework for understanding communication between PCs, switches, routers, servers, IoT devices, and external networks across all protocol layers.</w:t>
      </w:r>
    </w:p>
    <w:p w14:paraId="1AB9993B"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VLAN Theory:</w:t>
      </w:r>
      <w:r w:rsidRPr="00FF04FC">
        <w:rPr>
          <w:rFonts w:ascii="Times New Roman" w:hAnsi="Times New Roman" w:cs="Times New Roman"/>
        </w:rPr>
        <w:t> VLANs logically separate devices into different broadcast domains even when they share the same physical switching infrastructure, enabling logical segmentation independent of physical topology.</w:t>
      </w:r>
    </w:p>
    <w:p w14:paraId="5D383796"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Routing Theory:</w:t>
      </w:r>
      <w:r w:rsidRPr="00FF04FC">
        <w:rPr>
          <w:rFonts w:ascii="Times New Roman" w:hAnsi="Times New Roman" w:cs="Times New Roman"/>
        </w:rPr>
        <w:t> Routers or Layer-3 switches forward packets between different VLANs and networks, determining optimal paths based on routing protocols or static route configurations.</w:t>
      </w:r>
    </w:p>
    <w:p w14:paraId="50B961F3"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Access Control Theory:</w:t>
      </w:r>
      <w:r w:rsidRPr="00FF04FC">
        <w:rPr>
          <w:rFonts w:ascii="Times New Roman" w:hAnsi="Times New Roman" w:cs="Times New Roman"/>
        </w:rPr>
        <w:t> ACLs are applied to permit or deny traffic according to source addresses, destination addresses, protocols, and services, implementing security policies at the network layer.</w:t>
      </w:r>
    </w:p>
    <w:p w14:paraId="72EF915F"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lastRenderedPageBreak/>
        <w:t>QoS Theory:</w:t>
      </w:r>
      <w:r w:rsidRPr="00FF04FC">
        <w:rPr>
          <w:rFonts w:ascii="Times New Roman" w:hAnsi="Times New Roman" w:cs="Times New Roman"/>
        </w:rPr>
        <w:t> Network traffic is classified and prioritized to ensure critical applications receive sufficient bandwidth and low latency during congestion periods, maintaining acceptable service quality.</w:t>
      </w:r>
    </w:p>
    <w:p w14:paraId="6BA8F181"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Cybersecurity Threat Theory:</w:t>
      </w:r>
      <w:r w:rsidRPr="00FF04FC">
        <w:rPr>
          <w:rFonts w:ascii="Times New Roman" w:hAnsi="Times New Roman" w:cs="Times New Roman"/>
        </w:rPr>
        <w:t> Traffic analysis techniques evaluate abnormal traffic levels to distinguish normal web traffic from potential DoS/DDoS activity, enabling appropriate response measures.</w:t>
      </w:r>
    </w:p>
    <w:p w14:paraId="4B45D5C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For example, Guest-to-Server and Guest-to-IoT communication is explicitly denied while required Internet access is permitted, demonstrating practical application of segmentation and access-control theory in a real-world network scenario.</w:t>
      </w:r>
    </w:p>
    <w:p w14:paraId="51270D22"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2.3 Mathematical Models</w:t>
      </w:r>
    </w:p>
    <w:p w14:paraId="622FA306"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Mathematical calculations are used to justify the network design and evaluate its performance characteristics.</w:t>
      </w:r>
    </w:p>
    <w:p w14:paraId="588DF691"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a) WAN Capacity and Future Expansion</w:t>
      </w:r>
    </w:p>
    <w:p w14:paraId="59390D4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Available WAN bandwidth: 100 Mbps</w:t>
      </w:r>
    </w:p>
    <w:p w14:paraId="7CBEB57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Required additional capacity for future expansion: 100 × 20% = 20 Mbps</w:t>
      </w:r>
    </w:p>
    <w:p w14:paraId="3B44157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Therefore, the design should account for approximately: 100 + 20 = 120 Mbps of potential future capacity. Since the current WAN is limited to 100 Mbps, the immediate design must control traffic and maintain sufficient headroom, while a future WAN upgrade to approximately 120 Mbps or higher can support the stated 20% expansion requirement.</w:t>
      </w:r>
    </w:p>
    <w:p w14:paraId="3DF8F0B7"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b) Critical Application Bandwidth</w:t>
      </w:r>
    </w:p>
    <w:p w14:paraId="12377EF0"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network must guarantee at least:</w:t>
      </w:r>
    </w:p>
    <w:p w14:paraId="760D8A96" w14:textId="77777777" w:rsidR="00FF04FC" w:rsidRPr="00FF04FC" w:rsidRDefault="00FF04FC" w:rsidP="00FF04FC">
      <w:pPr>
        <w:rPr>
          <w:rFonts w:ascii="Times New Roman" w:hAnsi="Times New Roman" w:cs="Times New Roman"/>
        </w:rPr>
      </w:pPr>
      <w:proofErr w:type="spellStart"/>
      <w:r w:rsidRPr="00FF04FC">
        <w:rPr>
          <w:rFonts w:ascii="Times New Roman" w:hAnsi="Times New Roman" w:cs="Times New Roman"/>
        </w:rPr>
        <w:t>Bcritical</w:t>
      </w:r>
      <w:proofErr w:type="spellEnd"/>
      <w:r w:rsidRPr="00FF04FC">
        <w:rPr>
          <w:rFonts w:ascii="Times New Roman" w:hAnsi="Times New Roman" w:cs="Times New Roman"/>
        </w:rPr>
        <w:t xml:space="preserve"> ≥ 50 Mbps</w:t>
      </w:r>
    </w:p>
    <w:p w14:paraId="008A8EB0"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Percentage of the current WAN capacity reserved for critical applications:</w:t>
      </w:r>
    </w:p>
    <w:p w14:paraId="5E90A28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(50/100) × 100 = 50%</w:t>
      </w:r>
    </w:p>
    <w:p w14:paraId="6DB7A51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Thus, at least 50% of the available WAN bandwidth is protected for critical applications.</w:t>
      </w:r>
    </w:p>
    <w:p w14:paraId="3944D0A0"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c) Attack Traffic Analysis</w:t>
      </w:r>
    </w:p>
    <w:p w14:paraId="20045462"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Normal web traffic: Normal traffic = 20 Mbps</w:t>
      </w:r>
    </w:p>
    <w:p w14:paraId="6125E74D"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Peak legitimate traffic = 40 Mbps</w:t>
      </w:r>
    </w:p>
    <w:p w14:paraId="06275B8E"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Incoming traffic during incident = 150 Mbps</w:t>
      </w:r>
    </w:p>
    <w:p w14:paraId="2EEFFD40"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Traffic from approximately 50 external IP addresses = 110 Mbps</w:t>
      </w:r>
    </w:p>
    <w:p w14:paraId="47D34F99"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Excess traffic above the peak legitimate requirement:</w:t>
      </w:r>
    </w:p>
    <w:p w14:paraId="10A1882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150 - 40 = 110 Mbps</w:t>
      </w:r>
    </w:p>
    <w:p w14:paraId="1FF05B3E"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The suspicious traffic therefore represents:</w:t>
      </w:r>
    </w:p>
    <w:p w14:paraId="62E919A9"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(110/150) × 100 ≈ 73.3%</w:t>
      </w:r>
    </w:p>
    <w:p w14:paraId="238A54D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of the total incoming traffic.</w:t>
      </w:r>
    </w:p>
    <w:p w14:paraId="0CE4A966"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This significant increase compared with normal traffic provides evidence of a potential DoS/DDoS attack, which justifies implementing traffic filtering, rate limiting, ACLs, and other mitigation mechanisms.</w:t>
      </w:r>
    </w:p>
    <w:p w14:paraId="3B436EDE"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d) Availability Calculation</w:t>
      </w:r>
    </w:p>
    <w:p w14:paraId="2501190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required availability is at least 99%</w:t>
      </w:r>
    </w:p>
    <w:p w14:paraId="362B2932"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Annual downtime corresponding to 99% availability:</w:t>
      </w:r>
    </w:p>
    <w:p w14:paraId="30D8275A"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8760 × (1 - 0.99) = 87.6 hours/year</w:t>
      </w:r>
    </w:p>
    <w:p w14:paraId="6F6A666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Therefore, the network should aim to keep annual service interruption below approximately 87.6 hours, with critical services recovering quickly after a failure.</w:t>
      </w:r>
    </w:p>
    <w:p w14:paraId="5FE7A541"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2.4 Algorithms</w:t>
      </w:r>
    </w:p>
    <w:p w14:paraId="54BBAA0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Networking and cybersecurity algorithms and mechanisms are applied to control communication and identify abnormal traffic patterns.</w:t>
      </w:r>
    </w:p>
    <w:p w14:paraId="3E7661E0"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Routing Algorithm:</w:t>
      </w:r>
      <w:r w:rsidRPr="00FF04FC">
        <w:rPr>
          <w:rFonts w:ascii="Times New Roman" w:hAnsi="Times New Roman" w:cs="Times New Roman"/>
        </w:rPr>
        <w:t> Routing protocols or static routing determine suitable paths for packets between VLANs and external networks, ensuring efficient packet delivery.</w:t>
      </w:r>
    </w:p>
    <w:p w14:paraId="5E95A2F8"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ACL Decision Algorithm:</w:t>
      </w:r>
      <w:r w:rsidRPr="00FF04FC">
        <w:rPr>
          <w:rFonts w:ascii="Times New Roman" w:hAnsi="Times New Roman" w:cs="Times New Roman"/>
        </w:rPr>
        <w:t> Each packet is evaluated against security rules in sequence. Traffic matching a permitted rule is forwarded, while unauthorized traffic is denied, implementing security policies consistently.</w:t>
      </w:r>
    </w:p>
    <w:p w14:paraId="2D99E0B5"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DHCP Allocation Process:</w:t>
      </w:r>
      <w:r w:rsidRPr="00FF04FC">
        <w:rPr>
          <w:rFonts w:ascii="Times New Roman" w:hAnsi="Times New Roman" w:cs="Times New Roman"/>
        </w:rPr>
        <w:t> DHCP dynamically assigns available IPv4 addresses, subnet masks, gateways, and DNS information to client devices, automating network configuration.</w:t>
      </w:r>
    </w:p>
    <w:p w14:paraId="034E46B7"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DDoS Detection Logic:</w:t>
      </w:r>
      <w:r w:rsidRPr="00FF04FC">
        <w:rPr>
          <w:rFonts w:ascii="Times New Roman" w:hAnsi="Times New Roman" w:cs="Times New Roman"/>
        </w:rPr>
        <w:t> Traffic rates and source patterns are compared with expected traffic levels. A sudden increase from multiple external sources can be classified as suspicious activity requiring investigation and response.</w:t>
      </w:r>
    </w:p>
    <w:p w14:paraId="6CFB8E7A"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Traffic Filtering and Rate Limiting:</w:t>
      </w:r>
      <w:r w:rsidRPr="00FF04FC">
        <w:rPr>
          <w:rFonts w:ascii="Times New Roman" w:hAnsi="Times New Roman" w:cs="Times New Roman"/>
        </w:rPr>
        <w:t> Excessive or unauthorized traffic is restricted to prevent a single service from consuming available bandwidth, ensuring fair resource allocation.</w:t>
      </w:r>
    </w:p>
    <w:p w14:paraId="0995E0C7"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Spanning Tree Protocol (STP):</w:t>
      </w:r>
      <w:r w:rsidRPr="00FF04FC">
        <w:rPr>
          <w:rFonts w:ascii="Times New Roman" w:hAnsi="Times New Roman" w:cs="Times New Roman"/>
        </w:rPr>
        <w:t> STP prevents Layer-2 switching loops while allowing redundant physical links to exist, maintaining network stability during topology changes.</w:t>
      </w:r>
    </w:p>
    <w:p w14:paraId="55DCDF79"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 simplified attack-detection condition can be represented as:</w:t>
      </w:r>
    </w:p>
    <w:p w14:paraId="1576131B" w14:textId="77777777" w:rsidR="00FF04FC" w:rsidRPr="00FF04FC" w:rsidRDefault="00FF04FC" w:rsidP="00FF04FC">
      <w:pPr>
        <w:rPr>
          <w:rFonts w:ascii="Times New Roman" w:hAnsi="Times New Roman" w:cs="Times New Roman"/>
        </w:rPr>
      </w:pPr>
      <w:proofErr w:type="spellStart"/>
      <w:r w:rsidRPr="00FF04FC">
        <w:rPr>
          <w:rFonts w:ascii="Times New Roman" w:hAnsi="Times New Roman" w:cs="Times New Roman"/>
        </w:rPr>
        <w:t>Traffic_incoming</w:t>
      </w:r>
      <w:proofErr w:type="spellEnd"/>
      <w:r w:rsidRPr="00FF04FC">
        <w:rPr>
          <w:rFonts w:ascii="Times New Roman" w:hAnsi="Times New Roman" w:cs="Times New Roman"/>
        </w:rPr>
        <w:t xml:space="preserve"> &gt; </w:t>
      </w:r>
      <w:proofErr w:type="spellStart"/>
      <w:r w:rsidRPr="00FF04FC">
        <w:rPr>
          <w:rFonts w:ascii="Times New Roman" w:hAnsi="Times New Roman" w:cs="Times New Roman"/>
        </w:rPr>
        <w:t>Traffic_expected</w:t>
      </w:r>
      <w:proofErr w:type="spellEnd"/>
    </w:p>
    <w:p w14:paraId="6DC7A6B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For this case:</w:t>
      </w:r>
    </w:p>
    <w:p w14:paraId="1F544F6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150 Mbps &gt; 40 Mbps</w:t>
      </w:r>
    </w:p>
    <w:p w14:paraId="00777C8A"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Therefore, the traffic should be investigated and controlled.</w:t>
      </w:r>
    </w:p>
    <w:p w14:paraId="02F1643F"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2.5 Engineering Concepts</w:t>
      </w:r>
    </w:p>
    <w:p w14:paraId="019F7B8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design incorporates important engineering principles and constraints:</w:t>
      </w:r>
    </w:p>
    <w:p w14:paraId="5E521F86"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Scalability:</w:t>
      </w:r>
      <w:r w:rsidRPr="00FF04FC">
        <w:rPr>
          <w:rFonts w:ascii="Times New Roman" w:hAnsi="Times New Roman" w:cs="Times New Roman"/>
        </w:rPr>
        <w:t> IPv4 subnetting and VLAN design provide sufficient addresses for current devices and future organizational expansion.</w:t>
      </w:r>
    </w:p>
    <w:p w14:paraId="0F903B75"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Reliability:</w:t>
      </w:r>
      <w:r w:rsidRPr="00FF04FC">
        <w:rPr>
          <w:rFonts w:ascii="Times New Roman" w:hAnsi="Times New Roman" w:cs="Times New Roman"/>
        </w:rPr>
        <w:t> Alternate paths or redundant devices reduce the effect of single-point failures, maintaining service continuity.</w:t>
      </w:r>
    </w:p>
    <w:p w14:paraId="2B45BC5D"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Performance:</w:t>
      </w:r>
      <w:r w:rsidRPr="00FF04FC">
        <w:rPr>
          <w:rFonts w:ascii="Times New Roman" w:hAnsi="Times New Roman" w:cs="Times New Roman"/>
        </w:rPr>
        <w:t> QoS and bandwidth management prevent non-critical traffic from consuming resources required by critical applications, ensuring acceptable user experience.</w:t>
      </w:r>
    </w:p>
    <w:p w14:paraId="2D5812DA"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Security:</w:t>
      </w:r>
      <w:r w:rsidRPr="00FF04FC">
        <w:rPr>
          <w:rFonts w:ascii="Times New Roman" w:hAnsi="Times New Roman" w:cs="Times New Roman"/>
        </w:rPr>
        <w:t> VLANs, ACLs, secure Wi-Fi, and controlled inter-network communication reduce unauthorized access and protect sensitive resources.</w:t>
      </w:r>
    </w:p>
    <w:p w14:paraId="26D81195"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Maintainability:</w:t>
      </w:r>
      <w:r w:rsidRPr="00FF04FC">
        <w:rPr>
          <w:rFonts w:ascii="Times New Roman" w:hAnsi="Times New Roman" w:cs="Times New Roman"/>
        </w:rPr>
        <w:t> Logical separation of departments makes troubleshooting and network administration easier, reducing operational complexity.</w:t>
      </w:r>
    </w:p>
    <w:p w14:paraId="4A27598B"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Cost-effectiveness:</w:t>
      </w:r>
      <w:r w:rsidRPr="00FF04FC">
        <w:rPr>
          <w:rFonts w:ascii="Times New Roman" w:hAnsi="Times New Roman" w:cs="Times New Roman"/>
        </w:rPr>
        <w:t> Existing network infrastructure is used efficiently rather than deploying separate physical networks for every department, optimizing capital expenditure.</w:t>
      </w:r>
    </w:p>
    <w:p w14:paraId="62A31039"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Fault Tolerance:</w:t>
      </w:r>
      <w:r w:rsidRPr="00FF04FC">
        <w:rPr>
          <w:rFonts w:ascii="Times New Roman" w:hAnsi="Times New Roman" w:cs="Times New Roman"/>
        </w:rPr>
        <w:t> Network services are designed to continue operating or recover rapidly after a link or device failure, minimizing business disruption.</w:t>
      </w:r>
    </w:p>
    <w:p w14:paraId="24B235AC"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Trade-off Analysis:</w:t>
      </w:r>
      <w:r w:rsidRPr="00FF04FC">
        <w:rPr>
          <w:rFonts w:ascii="Times New Roman" w:hAnsi="Times New Roman" w:cs="Times New Roman"/>
        </w:rPr>
        <w:t> Security controls are balanced against performance, cost, complexity, and usability considerations, achieving optimal overall design.</w:t>
      </w:r>
    </w:p>
    <w:p w14:paraId="63C1CE97"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2.6 Scientific Concepts</w:t>
      </w:r>
    </w:p>
    <w:p w14:paraId="1D1F5F2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The design applies scientific concepts related to data communication, traffic </w:t>
      </w:r>
      <w:proofErr w:type="spellStart"/>
      <w:r w:rsidRPr="00FF04FC">
        <w:rPr>
          <w:rFonts w:ascii="Times New Roman" w:hAnsi="Times New Roman" w:cs="Times New Roman"/>
        </w:rPr>
        <w:t>behavior</w:t>
      </w:r>
      <w:proofErr w:type="spellEnd"/>
      <w:r w:rsidRPr="00FF04FC">
        <w:rPr>
          <w:rFonts w:ascii="Times New Roman" w:hAnsi="Times New Roman" w:cs="Times New Roman"/>
        </w:rPr>
        <w:t>, and system reliability.</w:t>
      </w:r>
    </w:p>
    <w:p w14:paraId="57925560"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Bandwidth:</w:t>
      </w:r>
      <w:r w:rsidRPr="00FF04FC">
        <w:rPr>
          <w:rFonts w:ascii="Times New Roman" w:hAnsi="Times New Roman" w:cs="Times New Roman"/>
        </w:rPr>
        <w:t> Represents the maximum data-carrying capacity of the network link, determining overall throughput potential.</w:t>
      </w:r>
    </w:p>
    <w:p w14:paraId="23E22788"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Throughput:</w:t>
      </w:r>
      <w:r w:rsidRPr="00FF04FC">
        <w:rPr>
          <w:rFonts w:ascii="Times New Roman" w:hAnsi="Times New Roman" w:cs="Times New Roman"/>
        </w:rPr>
        <w:t> Represents the actual amount of useful data transmitted through the network, reflecting effective performance.</w:t>
      </w:r>
    </w:p>
    <w:p w14:paraId="36135636"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Latency:</w:t>
      </w:r>
      <w:r w:rsidRPr="00FF04FC">
        <w:rPr>
          <w:rFonts w:ascii="Times New Roman" w:hAnsi="Times New Roman" w:cs="Times New Roman"/>
        </w:rPr>
        <w:t> The time required for data to travel between source and destination; low latency is important for critical applications such as real-time services.</w:t>
      </w:r>
    </w:p>
    <w:p w14:paraId="1EDF2C3D"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Congestion:</w:t>
      </w:r>
      <w:r w:rsidRPr="00FF04FC">
        <w:rPr>
          <w:rFonts w:ascii="Times New Roman" w:hAnsi="Times New Roman" w:cs="Times New Roman"/>
        </w:rPr>
        <w:t> Occurs when offered traffic approaches or exceeds available network capacity, degrading performance and user experience.</w:t>
      </w:r>
    </w:p>
    <w:p w14:paraId="72B0D2BC"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Traffic Distribution:</w:t>
      </w:r>
      <w:r w:rsidRPr="00FF04FC">
        <w:rPr>
          <w:rFonts w:ascii="Times New Roman" w:hAnsi="Times New Roman" w:cs="Times New Roman"/>
        </w:rPr>
        <w:t> Analysis of traffic from multiple external IP addresses helps identify abnormal communication patterns indicative of attacks.</w:t>
      </w:r>
    </w:p>
    <w:p w14:paraId="04916771"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lastRenderedPageBreak/>
        <w:t>Availability and Reliability:</w:t>
      </w:r>
      <w:r w:rsidRPr="00FF04FC">
        <w:rPr>
          <w:rFonts w:ascii="Times New Roman" w:hAnsi="Times New Roman" w:cs="Times New Roman"/>
        </w:rPr>
        <w:t> These concepts evaluate whether network services remain operational under normal conditions and during failure events.</w:t>
      </w:r>
    </w:p>
    <w:p w14:paraId="593A1851"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Redundancy:</w:t>
      </w:r>
      <w:r w:rsidRPr="00FF04FC">
        <w:rPr>
          <w:rFonts w:ascii="Times New Roman" w:hAnsi="Times New Roman" w:cs="Times New Roman"/>
        </w:rPr>
        <w:t> Duplicate paths or components provide alternative connectivity when the primary path becomes unavailable, improving overall reliability.</w:t>
      </w:r>
    </w:p>
    <w:p w14:paraId="24C3B31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attack scenario demonstrates congestion mathematically because the incoming traffic of 150 Mbps exceeds the available 100 Mbps WAN capacity:</w:t>
      </w:r>
    </w:p>
    <w:p w14:paraId="02BA672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150 - 100 = 50 Mbps</w:t>
      </w:r>
    </w:p>
    <w:p w14:paraId="4413146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Therefore, 50 Mbps of traffic cannot be accommodated simultaneously by the available WAN bandwidth, causing service degradation.</w:t>
      </w:r>
    </w:p>
    <w:p w14:paraId="2B03D00D"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2.7 Design Methodologies</w:t>
      </w:r>
    </w:p>
    <w:p w14:paraId="4C51588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A layered and </w:t>
      </w:r>
      <w:proofErr w:type="spellStart"/>
      <w:r w:rsidRPr="00FF04FC">
        <w:rPr>
          <w:rFonts w:ascii="Times New Roman" w:hAnsi="Times New Roman" w:cs="Times New Roman"/>
        </w:rPr>
        <w:t>defense</w:t>
      </w:r>
      <w:proofErr w:type="spellEnd"/>
      <w:r w:rsidRPr="00FF04FC">
        <w:rPr>
          <w:rFonts w:ascii="Times New Roman" w:hAnsi="Times New Roman" w:cs="Times New Roman"/>
        </w:rPr>
        <w:t>-in-depth network design methodology is followed to ensure comprehensive coverage.</w:t>
      </w:r>
    </w:p>
    <w:p w14:paraId="67BD98F7"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Requirement Analysis:</w:t>
      </w:r>
      <w:r w:rsidRPr="00FF04FC">
        <w:rPr>
          <w:rFonts w:ascii="Times New Roman" w:hAnsi="Times New Roman" w:cs="Times New Roman"/>
        </w:rPr>
        <w:t> Identify the number of employees, servers, IoT devices, WAN capacity, security requirements, and availability requirements, establishing clear design objectives.</w:t>
      </w:r>
    </w:p>
    <w:p w14:paraId="6FA233D7"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Logical Design:</w:t>
      </w:r>
      <w:r w:rsidRPr="00FF04FC">
        <w:rPr>
          <w:rFonts w:ascii="Times New Roman" w:hAnsi="Times New Roman" w:cs="Times New Roman"/>
        </w:rPr>
        <w:t> Define VLANs, IPv4 networks, routing, DHCP, DNS, security policies, and access requirements, creating the conceptual architecture.</w:t>
      </w:r>
    </w:p>
    <w:p w14:paraId="3CAB9F77"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Physical Design:</w:t>
      </w:r>
      <w:r w:rsidRPr="00FF04FC">
        <w:rPr>
          <w:rFonts w:ascii="Times New Roman" w:hAnsi="Times New Roman" w:cs="Times New Roman"/>
        </w:rPr>
        <w:t> Select and connect switches, routers, servers, PCs, IoT devices, and wireless infrastructure, realizing the logical design in hardware.</w:t>
      </w:r>
    </w:p>
    <w:p w14:paraId="1F11627D"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Security Design:</w:t>
      </w:r>
      <w:r w:rsidRPr="00FF04FC">
        <w:rPr>
          <w:rFonts w:ascii="Times New Roman" w:hAnsi="Times New Roman" w:cs="Times New Roman"/>
        </w:rPr>
        <w:t> Implement VLAN isolation, ACLs, secure Wi-Fi, controlled inter-VLAN communication, and attack-mitigation mechanisms, protecting organizational assets.</w:t>
      </w:r>
    </w:p>
    <w:p w14:paraId="78FC091C"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Performance Design:</w:t>
      </w:r>
      <w:r w:rsidRPr="00FF04FC">
        <w:rPr>
          <w:rFonts w:ascii="Times New Roman" w:hAnsi="Times New Roman" w:cs="Times New Roman"/>
        </w:rPr>
        <w:t> Apply QoS and traffic-management policies to protect critical applications from congestion and bandwidth competition.</w:t>
      </w:r>
    </w:p>
    <w:p w14:paraId="77F65DBF"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Redundancy Design:</w:t>
      </w:r>
      <w:r w:rsidRPr="00FF04FC">
        <w:rPr>
          <w:rFonts w:ascii="Times New Roman" w:hAnsi="Times New Roman" w:cs="Times New Roman"/>
        </w:rPr>
        <w:t> Provide an alternate path or backup device for critical connectivity, ensuring high availability.</w:t>
      </w:r>
    </w:p>
    <w:p w14:paraId="41775BDA"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Implementation:</w:t>
      </w:r>
      <w:r w:rsidRPr="00FF04FC">
        <w:rPr>
          <w:rFonts w:ascii="Times New Roman" w:hAnsi="Times New Roman" w:cs="Times New Roman"/>
        </w:rPr>
        <w:t> Build the complete topology using Cisco Packet Tracer, translating the design into a functional simulation.</w:t>
      </w:r>
    </w:p>
    <w:p w14:paraId="1B0B9097"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Testing and Validation:</w:t>
      </w:r>
      <w:r w:rsidRPr="00FF04FC">
        <w:rPr>
          <w:rFonts w:ascii="Times New Roman" w:hAnsi="Times New Roman" w:cs="Times New Roman"/>
        </w:rPr>
        <w:t> Test connectivity, VLAN isolation, routing, DHCP/DNS, security policies, attack mitigation, QoS, and failure recovery, verifying design effectiveness.</w:t>
      </w:r>
    </w:p>
    <w:p w14:paraId="25B6B4E4" w14:textId="77777777" w:rsidR="00FF04FC" w:rsidRPr="00FF04FC" w:rsidRDefault="00FF04FC" w:rsidP="00FF04FC">
      <w:pPr>
        <w:numPr>
          <w:ilvl w:val="0"/>
          <w:numId w:val="3"/>
        </w:numPr>
        <w:rPr>
          <w:rFonts w:ascii="Times New Roman" w:hAnsi="Times New Roman" w:cs="Times New Roman"/>
        </w:rPr>
      </w:pPr>
      <w:r w:rsidRPr="00FF04FC">
        <w:rPr>
          <w:rFonts w:ascii="Times New Roman" w:hAnsi="Times New Roman" w:cs="Times New Roman"/>
          <w:b/>
          <w:bCs/>
        </w:rPr>
        <w:t>Evaluation:</w:t>
      </w:r>
      <w:r w:rsidRPr="00FF04FC">
        <w:rPr>
          <w:rFonts w:ascii="Times New Roman" w:hAnsi="Times New Roman" w:cs="Times New Roman"/>
        </w:rPr>
        <w:t> Compare the final network against requirements for security, performance, reliability, scalability, and availability, assessing overall success.</w:t>
      </w:r>
    </w:p>
    <w:p w14:paraId="6D4665F8"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Overall Application</w:t>
      </w:r>
    </w:p>
    <w:p w14:paraId="40C2BE7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The combination of these concepts transforms the assignment from a simple network topology into an engineering-based secure enterprise network solution. The design uses theoretical networking concepts together with mathematical analysis and practical Cisco Packet Tracer implementation to justify decisions, identify vulnerabilities, mitigate cyberattacks, maintain critical application performance, and provide a scalable and reliable network architecture.</w:t>
      </w:r>
    </w:p>
    <w:p w14:paraId="0A11163A" w14:textId="0D69BF77" w:rsidR="00FF04FC" w:rsidRPr="00FF04FC" w:rsidRDefault="00FF04FC" w:rsidP="00FF04FC">
      <w:pPr>
        <w:rPr>
          <w:rFonts w:ascii="Times New Roman" w:hAnsi="Times New Roman" w:cs="Times New Roman"/>
        </w:rPr>
      </w:pPr>
    </w:p>
    <w:p w14:paraId="4C8E5762"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 Solution/Design/Methodology</w:t>
      </w:r>
    </w:p>
    <w:p w14:paraId="0BBB19CE"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3.1 Network Design</w:t>
      </w:r>
    </w:p>
    <w:p w14:paraId="23D9A71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 segmented enterprise network is designed using VLANs for Administration, Development, Server, IoT, and Guest networks. Switches, routers, servers, PCs, and IoT devices are interconnected using wired Ethernet and secure Wi-Fi infrastructure.</w:t>
      </w:r>
    </w:p>
    <w:p w14:paraId="6FEBDA1F"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3.2 Network Architecture</w:t>
      </w:r>
    </w:p>
    <w:p w14:paraId="461BBD0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architecture uses a core router/Layer-3 switch for inter-VLAN routing, with access switches connecting end devices. ACLs control communication between VLANs, while the Guest network is isolated from Server and IoT networks through explicit deny policies.</w:t>
      </w:r>
    </w:p>
    <w:p w14:paraId="312F0FB5"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3.3 Cyberattack Mitigation</w:t>
      </w:r>
    </w:p>
    <w:p w14:paraId="757A50A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Incoming traffic is </w:t>
      </w:r>
      <w:proofErr w:type="spellStart"/>
      <w:r w:rsidRPr="00FF04FC">
        <w:rPr>
          <w:rFonts w:ascii="Times New Roman" w:hAnsi="Times New Roman" w:cs="Times New Roman"/>
        </w:rPr>
        <w:t>analyzed</w:t>
      </w:r>
      <w:proofErr w:type="spellEnd"/>
      <w:r w:rsidRPr="00FF04FC">
        <w:rPr>
          <w:rFonts w:ascii="Times New Roman" w:hAnsi="Times New Roman" w:cs="Times New Roman"/>
        </w:rPr>
        <w:t xml:space="preserve"> to identify abnormal DoS/DDoS activity. ACLs, traffic filtering, and rate limiting are applied to block or restrict suspicious traffic while allowing legitimate web traffic through detection mechanisms.</w:t>
      </w:r>
    </w:p>
    <w:p w14:paraId="7074A520"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3.4 QoS and Reliability</w:t>
      </w:r>
    </w:p>
    <w:p w14:paraId="45EFBF1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QoS is configured to prioritize critical applications and maintain the required bandwidth during congestion. Redundant or alternate connectivity is provided to support 99% availability and recovery from a link or device failure through automatic failover.</w:t>
      </w:r>
    </w:p>
    <w:p w14:paraId="19821EE3"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3.5 Simulation and Validation</w:t>
      </w:r>
    </w:p>
    <w:p w14:paraId="2FE79BE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complete network is implemented in Cisco Packet Tracer. Connectivity, VLAN isolation, routing, DHCP/DNS, security controls, attack mitigation, QoS, and failure recovery are tested and verified against requirements.</w:t>
      </w:r>
    </w:p>
    <w:p w14:paraId="63555BB6"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3.6 Alternative Solution</w:t>
      </w:r>
    </w:p>
    <w:p w14:paraId="5CAC510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 flat network and the proposed VLAN-segmented network are compared. The segmented design is selected because it provides better security, traffic control, scalability, and fault isolation compared to the flat approach.</w:t>
      </w:r>
    </w:p>
    <w:p w14:paraId="59AE23D5"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3.7 Case Analysis</w:t>
      </w:r>
    </w:p>
    <w:p w14:paraId="08A1807E"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The main case </w:t>
      </w:r>
      <w:proofErr w:type="spellStart"/>
      <w:r w:rsidRPr="00FF04FC">
        <w:rPr>
          <w:rFonts w:ascii="Times New Roman" w:hAnsi="Times New Roman" w:cs="Times New Roman"/>
        </w:rPr>
        <w:t>analyzed</w:t>
      </w:r>
      <w:proofErr w:type="spellEnd"/>
      <w:r w:rsidRPr="00FF04FC">
        <w:rPr>
          <w:rFonts w:ascii="Times New Roman" w:hAnsi="Times New Roman" w:cs="Times New Roman"/>
        </w:rPr>
        <w:t xml:space="preserve"> is a potential DoS/DDoS attack against the public web server. Normal traffic is compared with abnormal incoming traffic, and filtering and traffic-</w:t>
      </w:r>
      <w:r w:rsidRPr="00FF04FC">
        <w:rPr>
          <w:rFonts w:ascii="Times New Roman" w:hAnsi="Times New Roman" w:cs="Times New Roman"/>
        </w:rPr>
        <w:lastRenderedPageBreak/>
        <w:t>management techniques are applied to maintain legitimate service access during attack conditions.</w:t>
      </w:r>
    </w:p>
    <w:p w14:paraId="36CB1AA5"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3.8 Data Analysis</w:t>
      </w:r>
    </w:p>
    <w:p w14:paraId="28CA009D"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The network results are </w:t>
      </w:r>
      <w:proofErr w:type="spellStart"/>
      <w:r w:rsidRPr="00FF04FC">
        <w:rPr>
          <w:rFonts w:ascii="Times New Roman" w:hAnsi="Times New Roman" w:cs="Times New Roman"/>
        </w:rPr>
        <w:t>analyzed</w:t>
      </w:r>
      <w:proofErr w:type="spellEnd"/>
      <w:r w:rsidRPr="00FF04FC">
        <w:rPr>
          <w:rFonts w:ascii="Times New Roman" w:hAnsi="Times New Roman" w:cs="Times New Roman"/>
        </w:rPr>
        <w:t xml:space="preserve"> using parameters such as bandwidth utilization, packet delivery, connectivity, response time, blocked traffic, and recovery time. These results determine whether the design satisfies the given requirements.</w:t>
      </w:r>
    </w:p>
    <w:p w14:paraId="68864440"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3.9 Mathematical Solution</w:t>
      </w:r>
    </w:p>
    <w:p w14:paraId="01F5347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available WAN bandwidth is 100 Mbps, while critical applications require at least 50 Mbps. During the attack, incoming traffic reaches 150 Mbps, exceeding the WAN capacity by:</w:t>
      </w:r>
    </w:p>
    <w:p w14:paraId="36E9FA8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150 - 100 = 50 Mbps</w:t>
      </w:r>
    </w:p>
    <w:p w14:paraId="493C728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suspicious traffic is approximately 110 Mbps, indicating severe congestion and the need for traffic filtering and rate limiting. The design also targets 99% availability and 20% future capacity growth.</w:t>
      </w:r>
    </w:p>
    <w:p w14:paraId="2F023D9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pict w14:anchorId="700925CA">
          <v:rect id="_x0000_i1101" style="width:0;height:.75pt" o:hralign="center" o:hrstd="t" o:hr="t" fillcolor="#a0a0a0" stroked="f"/>
        </w:pict>
      </w:r>
    </w:p>
    <w:p w14:paraId="0402C66C"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4. Use of Modern Tools</w:t>
      </w:r>
    </w:p>
    <w:p w14:paraId="7982BF8C"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Cisco Packet Tracer</w:t>
      </w:r>
    </w:p>
    <w:p w14:paraId="27FB656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Packet Tracer is used to design, configure, and simulate the proposed enterprise network. It enables the implementation and testing of VLANs, IPv4 addressing, routing, DHCP, DNS, ACLs, secure connectivity, QoS, and network failure recovery in a virtual environment. The tool is also used to verify connectivity, network segmentation, and cyberattack mitigation before deploying the design in a real network.</w:t>
      </w:r>
    </w:p>
    <w:p w14:paraId="726E10E2"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pict w14:anchorId="29FB9EE9">
          <v:rect id="_x0000_i1102" style="width:0;height:.75pt" o:hralign="center" o:hrstd="t" o:hr="t" fillcolor="#a0a0a0" stroked="f"/>
        </w:pict>
      </w:r>
    </w:p>
    <w:p w14:paraId="038AA099"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5. Results and Validation</w:t>
      </w:r>
    </w:p>
    <w:p w14:paraId="783FAFA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proposed network was successfully implemented and tested using Cisco Packet Tracer. The results confirmed that:</w:t>
      </w:r>
    </w:p>
    <w:p w14:paraId="3E434C20"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t>Connectivity:</w:t>
      </w:r>
      <w:r w:rsidRPr="00FF04FC">
        <w:rPr>
          <w:rFonts w:ascii="Times New Roman" w:hAnsi="Times New Roman" w:cs="Times New Roman"/>
        </w:rPr>
        <w:t> PCs, servers, and IoT devices communicated successfully with authorized networks, confirming proper network functioning.</w:t>
      </w:r>
    </w:p>
    <w:p w14:paraId="36CC3E2B"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t>Network Segmentation:</w:t>
      </w:r>
      <w:r w:rsidRPr="00FF04FC">
        <w:rPr>
          <w:rFonts w:ascii="Times New Roman" w:hAnsi="Times New Roman" w:cs="Times New Roman"/>
        </w:rPr>
        <w:t> VLANs effectively separated Administration, Development, Server, IoT, and Guest traffic, preventing unauthorized inter-departmental communication.</w:t>
      </w:r>
    </w:p>
    <w:p w14:paraId="5479C997"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t>Security:</w:t>
      </w:r>
      <w:r w:rsidRPr="00FF04FC">
        <w:rPr>
          <w:rFonts w:ascii="Times New Roman" w:hAnsi="Times New Roman" w:cs="Times New Roman"/>
        </w:rPr>
        <w:t> Guest users were prevented from accessing Server and IoT networks, while IoT devices were restricted to authorized services, enforcing security policies.</w:t>
      </w:r>
    </w:p>
    <w:p w14:paraId="5F379B1E"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lastRenderedPageBreak/>
        <w:t>Cyberattack Mitigation:</w:t>
      </w:r>
      <w:r w:rsidRPr="00FF04FC">
        <w:rPr>
          <w:rFonts w:ascii="Times New Roman" w:hAnsi="Times New Roman" w:cs="Times New Roman"/>
        </w:rPr>
        <w:t> Excessive suspicious traffic was identified and controlled using filtering and ACL mechanisms, while legitimate web access was maintained, protecting service availability.</w:t>
      </w:r>
    </w:p>
    <w:p w14:paraId="7346B200"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t>QoS:</w:t>
      </w:r>
      <w:r w:rsidRPr="00FF04FC">
        <w:rPr>
          <w:rFonts w:ascii="Times New Roman" w:hAnsi="Times New Roman" w:cs="Times New Roman"/>
        </w:rPr>
        <w:t> Critical applications were prioritized during network congestion to maintain required performance levels, ensuring user satisfaction.</w:t>
      </w:r>
    </w:p>
    <w:p w14:paraId="7A279D9C"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t>Reliability:</w:t>
      </w:r>
      <w:r w:rsidRPr="00FF04FC">
        <w:rPr>
          <w:rFonts w:ascii="Times New Roman" w:hAnsi="Times New Roman" w:cs="Times New Roman"/>
        </w:rPr>
        <w:t> The alternate path successfully restored connectivity after a simulated link/device failure, demonstrating resilience.</w:t>
      </w:r>
    </w:p>
    <w:p w14:paraId="5CD6745D" w14:textId="77777777" w:rsidR="00FF04FC" w:rsidRPr="00FF04FC" w:rsidRDefault="00FF04FC" w:rsidP="00FF04FC">
      <w:pPr>
        <w:numPr>
          <w:ilvl w:val="0"/>
          <w:numId w:val="4"/>
        </w:numPr>
        <w:rPr>
          <w:rFonts w:ascii="Times New Roman" w:hAnsi="Times New Roman" w:cs="Times New Roman"/>
        </w:rPr>
      </w:pPr>
      <w:r w:rsidRPr="00FF04FC">
        <w:rPr>
          <w:rFonts w:ascii="Times New Roman" w:hAnsi="Times New Roman" w:cs="Times New Roman"/>
          <w:b/>
          <w:bCs/>
        </w:rPr>
        <w:t>Scalability:</w:t>
      </w:r>
      <w:r w:rsidRPr="00FF04FC">
        <w:rPr>
          <w:rFonts w:ascii="Times New Roman" w:hAnsi="Times New Roman" w:cs="Times New Roman"/>
        </w:rPr>
        <w:t> The IPv4 and VLAN design provides sufficient addressing and supports future network expansion requirements.</w:t>
      </w:r>
    </w:p>
    <w:p w14:paraId="2A3AF60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Overall, the validation demonstrates that the proposed network meets the major requirements for security, connectivity, performance, reliability, and scalability.</w:t>
      </w:r>
    </w:p>
    <w:p w14:paraId="32FCD650" w14:textId="6914C5C9" w:rsidR="00FF04FC" w:rsidRPr="00FF04FC" w:rsidRDefault="00157C93" w:rsidP="00FF04FC">
      <w:pPr>
        <w:rPr>
          <w:rFonts w:ascii="Times New Roman" w:hAnsi="Times New Roman" w:cs="Times New Roman"/>
        </w:rPr>
      </w:pPr>
      <w:r>
        <w:rPr>
          <w:rFonts w:ascii="Times New Roman" w:hAnsi="Times New Roman" w:cs="Times New Roman"/>
          <w:noProof/>
        </w:rPr>
        <w:drawing>
          <wp:inline distT="0" distB="0" distL="0" distR="0" wp14:anchorId="5CF4AAD3" wp14:editId="156289AB">
            <wp:extent cx="5731510" cy="2010410"/>
            <wp:effectExtent l="0" t="0" r="2540" b="8890"/>
            <wp:docPr id="84841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10414" name="Picture 848410414"/>
                    <pic:cNvPicPr/>
                  </pic:nvPicPr>
                  <pic:blipFill>
                    <a:blip r:embed="rId5">
                      <a:extLst>
                        <a:ext uri="{28A0092B-C50C-407E-A947-70E740481C1C}">
                          <a14:useLocalDpi xmlns:a14="http://schemas.microsoft.com/office/drawing/2010/main" val="0"/>
                        </a:ext>
                      </a:extLst>
                    </a:blip>
                    <a:stretch>
                      <a:fillRect/>
                    </a:stretch>
                  </pic:blipFill>
                  <pic:spPr>
                    <a:xfrm>
                      <a:off x="0" y="0"/>
                      <a:ext cx="5731510" cy="2010410"/>
                    </a:xfrm>
                    <a:prstGeom prst="rect">
                      <a:avLst/>
                    </a:prstGeom>
                  </pic:spPr>
                </pic:pic>
              </a:graphicData>
            </a:graphic>
          </wp:inline>
        </w:drawing>
      </w:r>
    </w:p>
    <w:p w14:paraId="28B69341" w14:textId="79D170E4" w:rsidR="00FF04FC" w:rsidRDefault="00157C93" w:rsidP="00FF04FC">
      <w:pPr>
        <w:rPr>
          <w:rFonts w:ascii="Times New Roman" w:hAnsi="Times New Roman" w:cs="Times New Roman"/>
          <w:b/>
          <w:bCs/>
        </w:rPr>
      </w:pPr>
      <w:r>
        <w:rPr>
          <w:rFonts w:ascii="Times New Roman" w:hAnsi="Times New Roman" w:cs="Times New Roman"/>
          <w:b/>
          <w:bCs/>
        </w:rPr>
        <w:t xml:space="preserve">                                            </w:t>
      </w:r>
      <w:r w:rsidR="00FF04FC" w:rsidRPr="00FF04FC">
        <w:rPr>
          <w:rFonts w:ascii="Times New Roman" w:hAnsi="Times New Roman" w:cs="Times New Roman"/>
          <w:b/>
          <w:bCs/>
        </w:rPr>
        <w:t>FIG.1 WITHOUT DDOS</w:t>
      </w:r>
    </w:p>
    <w:p w14:paraId="4FCD9E00" w14:textId="7F6C28EE" w:rsidR="00157C93" w:rsidRPr="00FF04FC" w:rsidRDefault="007E527E" w:rsidP="00FF04FC">
      <w:pPr>
        <w:rPr>
          <w:rFonts w:ascii="Times New Roman" w:hAnsi="Times New Roman" w:cs="Times New Roman"/>
        </w:rPr>
      </w:pPr>
      <w:r>
        <w:rPr>
          <w:rFonts w:ascii="Times New Roman" w:hAnsi="Times New Roman" w:cs="Times New Roman"/>
          <w:noProof/>
        </w:rPr>
        <w:drawing>
          <wp:inline distT="0" distB="0" distL="0" distR="0" wp14:anchorId="736B240D" wp14:editId="78404E4A">
            <wp:extent cx="5731510" cy="2151380"/>
            <wp:effectExtent l="0" t="0" r="2540" b="1270"/>
            <wp:docPr id="230894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94975" name="Picture 230894975"/>
                    <pic:cNvPicPr/>
                  </pic:nvPicPr>
                  <pic:blipFill>
                    <a:blip r:embed="rId6">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14:paraId="7F3BF66E"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FIG.2 OUTPUT WITH DDOS</w:t>
      </w:r>
    </w:p>
    <w:p w14:paraId="3A69E7A7" w14:textId="560877B9" w:rsidR="00FF04FC" w:rsidRDefault="00FF04FC" w:rsidP="00FF04FC">
      <w:pPr>
        <w:rPr>
          <w:rFonts w:ascii="Times New Roman" w:hAnsi="Times New Roman" w:cs="Times New Roman"/>
        </w:rPr>
      </w:pPr>
    </w:p>
    <w:p w14:paraId="17770D7F" w14:textId="77777777" w:rsidR="007E527E" w:rsidRDefault="007E527E" w:rsidP="00FF04FC">
      <w:pPr>
        <w:rPr>
          <w:rFonts w:ascii="Times New Roman" w:hAnsi="Times New Roman" w:cs="Times New Roman"/>
        </w:rPr>
      </w:pPr>
    </w:p>
    <w:p w14:paraId="2F5CFE43" w14:textId="77777777" w:rsidR="007E527E" w:rsidRPr="00FF04FC" w:rsidRDefault="007E527E" w:rsidP="00FF04FC">
      <w:pPr>
        <w:rPr>
          <w:rFonts w:ascii="Times New Roman" w:hAnsi="Times New Roman" w:cs="Times New Roman"/>
        </w:rPr>
      </w:pPr>
    </w:p>
    <w:p w14:paraId="0BE8B7BB"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lastRenderedPageBreak/>
        <w:t>6. Analysis and Engineering Decision</w:t>
      </w:r>
    </w:p>
    <w:p w14:paraId="79DD2E0A"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6.1 Comparison of Alternatives</w:t>
      </w:r>
    </w:p>
    <w:p w14:paraId="353C1CC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 flat network and a VLAN-segmented network were considered. The VLAN-based design was selected because it provides better security, traffic control, and isolation between departments, while the flat network offers simpler configuration but lacks security and scalability.</w:t>
      </w:r>
    </w:p>
    <w:p w14:paraId="5E2A0FAF"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6.2 Advantages and Limitations</w:t>
      </w:r>
    </w:p>
    <w:p w14:paraId="0EA8884A"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Advantages:</w:t>
      </w:r>
      <w:r w:rsidRPr="00FF04FC">
        <w:rPr>
          <w:rFonts w:ascii="Times New Roman" w:hAnsi="Times New Roman" w:cs="Times New Roman"/>
        </w:rPr>
        <w:t> Improved security, controlled access, reduced broadcast traffic, better QoS, scalability, and fault isolation through logical segmentation.</w:t>
      </w:r>
    </w:p>
    <w:p w14:paraId="72813EF2"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Limitations:</w:t>
      </w:r>
      <w:r w:rsidRPr="00FF04FC">
        <w:rPr>
          <w:rFonts w:ascii="Times New Roman" w:hAnsi="Times New Roman" w:cs="Times New Roman"/>
        </w:rPr>
        <w:t> Higher configuration complexity, additional security rules, and greater administration effort required for ongoing management.</w:t>
      </w:r>
    </w:p>
    <w:p w14:paraId="6358AF5D"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6.3 Trade-offs</w:t>
      </w:r>
    </w:p>
    <w:p w14:paraId="5C4C80E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Stronger security and segmentation increase configuration complexity, while QoS and traffic filtering improve performance but require additional processing and management. Redundancy improves availability but increases infrastructure requirements and costs.</w:t>
      </w:r>
    </w:p>
    <w:p w14:paraId="7DF97933"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6.4 Final Engineering Decision</w:t>
      </w:r>
    </w:p>
    <w:p w14:paraId="66AB999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segmented VLAN architecture with ACLs, QoS, traffic filtering, and redundancy was selected because it provides the best balance of security, performance, reliability, and scalability for the given enterprise requirements.</w:t>
      </w:r>
    </w:p>
    <w:p w14:paraId="602FACF0"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6.5 Justification</w:t>
      </w:r>
    </w:p>
    <w:p w14:paraId="200A5BCA"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decision is supported by the network requirements: the WAN capacity is 100 Mbps, critical applications require at least 50 Mbps, and attack traffic can reach 150 Mbps. Therefore, segmentation, QoS, and traffic-control mechanisms are necessary to protect critical services and maintain legitimate connectivity.</w:t>
      </w:r>
    </w:p>
    <w:p w14:paraId="48701DBD"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pict w14:anchorId="30726659">
          <v:rect id="_x0000_i1105" style="width:0;height:.75pt" o:hralign="center" o:hrstd="t" o:hr="t" fillcolor="#a0a0a0" stroked="f"/>
        </w:pict>
      </w:r>
    </w:p>
    <w:p w14:paraId="1031AED5"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7. Broader Considerations</w:t>
      </w:r>
    </w:p>
    <w:p w14:paraId="5D0CECAE"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The proposed secure enterprise network considers sustainability, environmental impact, society, safety, ethics, economics, accessibility, and professional responsibility. The scalable VLAN-based design reduces unnecessary infrastructure changes and makes efficient use of network resources, while Cisco Packet Tracer allows testing without requiring extensive physical equipment, reducing environmental impact. From a societal and accessibility perspective, reliable wired and wireless connectivity supports efficient communication and access to digital services, benefiting all stakeholders. Security measures such as network segmentation, ACLs, secure Wi-Fi, and DoS/DDoS mitigation improve safety and data protection for organizational assets and user information. Ethical considerations are addressed by preventing unauthorized access and protecting network resources and user information, </w:t>
      </w:r>
      <w:r w:rsidRPr="00FF04FC">
        <w:rPr>
          <w:rFonts w:ascii="Times New Roman" w:hAnsi="Times New Roman" w:cs="Times New Roman"/>
        </w:rPr>
        <w:lastRenderedPageBreak/>
        <w:t>maintaining trust. Economically, using shared switches, VLANs, and centralized security controls reduces the need for separate physical networks while supporting future expansion, optimizing capital and operational expenditure. Overall, the design reflects professional responsibility by balancing security, performance, reliability, cost, scalability, and responsible use of network resources.</w:t>
      </w:r>
    </w:p>
    <w:p w14:paraId="53E0BE1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pict w14:anchorId="2FCD30C3">
          <v:rect id="_x0000_i1106" style="width:0;height:.75pt" o:hralign="center" o:hrstd="t" o:hr="t" fillcolor="#a0a0a0" stroked="f"/>
        </w:pict>
      </w:r>
    </w:p>
    <w:p w14:paraId="6FE9E50D"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8. Conclusion</w:t>
      </w:r>
    </w:p>
    <w:p w14:paraId="7B051C5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The Secure Enterprise Network Design and Cyberattack Mitigation successfully provides a secure, reliable, and scalable solution for the company's networking requirements. The proposed design uses VLAN segmentation, IPv4 addressing, routing, DHCP, DNS, ACLs, secure Wi-Fi, QoS, and traffic-filtering mechanisms to improve connectivity and security. The analysis showed that the network can separate departments, restrict unauthorized access, protect IoT and server resources, and mitigate excessive DoS/DDoS traffic while maintaining legitimate services. The design also addresses the 100 Mbps WAN constraint, 50 Mbps critical application requirement, 20% future expansion, and 99% availability target. However, the Packet Tracer simulation has limitations compared with a real enterprise environment, particularly in accurately reproducing large-scale DDoS attacks and real-world wireless and security performance. Future improvements could include advanced intrusion detection and prevention, cloud-based DDoS protection, stronger authentication, higher-capacity WAN links, and more comprehensive redundancy. Overall, the proposed solution satisfies the major assignment requirements and provides a practical foundation for a secure enterprise network.</w:t>
      </w:r>
    </w:p>
    <w:p w14:paraId="0E1DB9F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pict w14:anchorId="6DD466CE">
          <v:rect id="_x0000_i1107" style="width:0;height:.75pt" o:hralign="center" o:hrstd="t" o:hr="t" fillcolor="#a0a0a0" stroked="f"/>
        </w:pict>
      </w:r>
    </w:p>
    <w:p w14:paraId="2574B3D1"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9. Student Reflection</w:t>
      </w:r>
    </w:p>
    <w:p w14:paraId="0923266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 xml:space="preserve">Through this assignment, I gained practical knowledge of enterprise network design, VLAN segmentation, IPv4 addressing, routing, ACLs, QoS, and cyberattack mitigation. I learned how to </w:t>
      </w:r>
      <w:proofErr w:type="spellStart"/>
      <w:r w:rsidRPr="00FF04FC">
        <w:rPr>
          <w:rFonts w:ascii="Times New Roman" w:hAnsi="Times New Roman" w:cs="Times New Roman"/>
        </w:rPr>
        <w:t>analyze</w:t>
      </w:r>
      <w:proofErr w:type="spellEnd"/>
      <w:r w:rsidRPr="00FF04FC">
        <w:rPr>
          <w:rFonts w:ascii="Times New Roman" w:hAnsi="Times New Roman" w:cs="Times New Roman"/>
        </w:rPr>
        <w:t xml:space="preserve"> real-world network requirements and convert them into a secure and scalable network using Cisco Packet Tracer. The DoS/DDoS traffic analysis helped me understand the importance of identifying abnormal traffic and protecting critical services without affecting legitimate users. I also learned that network security requires balancing performance, reliability, cost, and scalability rather than relying on a single security mechanism. Overall, this assignment improved my problem-solving, network configuration, troubleshooting, and engineering decision-making skills and gave me a better understanding of how cybersecurity principles are applied in practical enterprise networks.</w:t>
      </w:r>
    </w:p>
    <w:p w14:paraId="2485103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pict w14:anchorId="0878CEFF">
          <v:rect id="_x0000_i1108" style="width:0;height:.75pt" o:hralign="center" o:hrstd="t" o:hr="t" fillcolor="#a0a0a0" stroked="f"/>
        </w:pict>
      </w:r>
    </w:p>
    <w:p w14:paraId="1FCBDCCF"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10. References</w:t>
      </w:r>
    </w:p>
    <w:p w14:paraId="6AE2A7F8"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Kurose, J. F., &amp; Ross, K. W., </w:t>
      </w:r>
      <w:r w:rsidRPr="00FF04FC">
        <w:rPr>
          <w:rFonts w:ascii="Times New Roman" w:hAnsi="Times New Roman" w:cs="Times New Roman"/>
          <w:i/>
          <w:iCs/>
        </w:rPr>
        <w:t>Computer Networking: A Top-Down Approach</w:t>
      </w:r>
      <w:r w:rsidRPr="00FF04FC">
        <w:rPr>
          <w:rFonts w:ascii="Times New Roman" w:hAnsi="Times New Roman" w:cs="Times New Roman"/>
        </w:rPr>
        <w:t>, 8th ed., Pearson, 2021.</w:t>
      </w:r>
    </w:p>
    <w:p w14:paraId="1452CCD5"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Stallings, W., </w:t>
      </w:r>
      <w:r w:rsidRPr="00FF04FC">
        <w:rPr>
          <w:rFonts w:ascii="Times New Roman" w:hAnsi="Times New Roman" w:cs="Times New Roman"/>
          <w:i/>
          <w:iCs/>
        </w:rPr>
        <w:t>Network Security Essentials: Applications and Standards</w:t>
      </w:r>
      <w:r w:rsidRPr="00FF04FC">
        <w:rPr>
          <w:rFonts w:ascii="Times New Roman" w:hAnsi="Times New Roman" w:cs="Times New Roman"/>
        </w:rPr>
        <w:t>, 7th ed., Pearson, 2020.</w:t>
      </w:r>
    </w:p>
    <w:p w14:paraId="4788C50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Cisco Systems, </w:t>
      </w:r>
      <w:r w:rsidRPr="00FF04FC">
        <w:rPr>
          <w:rFonts w:ascii="Times New Roman" w:hAnsi="Times New Roman" w:cs="Times New Roman"/>
          <w:i/>
          <w:iCs/>
        </w:rPr>
        <w:t>Cisco Packet Tracer</w:t>
      </w:r>
      <w:r w:rsidRPr="00FF04FC">
        <w:rPr>
          <w:rFonts w:ascii="Times New Roman" w:hAnsi="Times New Roman" w:cs="Times New Roman"/>
        </w:rPr>
        <w:t>, Cisco Networking Academy, 2024.</w:t>
      </w:r>
    </w:p>
    <w:p w14:paraId="64FC23A4"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NIST, </w:t>
      </w:r>
      <w:r w:rsidRPr="00FF04FC">
        <w:rPr>
          <w:rFonts w:ascii="Times New Roman" w:hAnsi="Times New Roman" w:cs="Times New Roman"/>
          <w:i/>
          <w:iCs/>
        </w:rPr>
        <w:t>Framework for Improving Critical Infrastructure Cybersecurity</w:t>
      </w:r>
      <w:r w:rsidRPr="00FF04FC">
        <w:rPr>
          <w:rFonts w:ascii="Times New Roman" w:hAnsi="Times New Roman" w:cs="Times New Roman"/>
        </w:rPr>
        <w:t>, National Institute of Standards and Technology, 2018.</w:t>
      </w:r>
    </w:p>
    <w:p w14:paraId="37F032F4" w14:textId="77777777" w:rsidR="00FF04FC" w:rsidRDefault="00FF04FC" w:rsidP="00FF04FC">
      <w:pPr>
        <w:rPr>
          <w:rFonts w:ascii="Times New Roman" w:hAnsi="Times New Roman" w:cs="Times New Roman"/>
        </w:rPr>
      </w:pPr>
      <w:r w:rsidRPr="00FF04FC">
        <w:rPr>
          <w:rFonts w:ascii="Times New Roman" w:hAnsi="Times New Roman" w:cs="Times New Roman"/>
        </w:rPr>
        <w:t>Forouzan, B. A., </w:t>
      </w:r>
      <w:r w:rsidRPr="00FF04FC">
        <w:rPr>
          <w:rFonts w:ascii="Times New Roman" w:hAnsi="Times New Roman" w:cs="Times New Roman"/>
          <w:i/>
          <w:iCs/>
        </w:rPr>
        <w:t>Data Communications and Networking</w:t>
      </w:r>
      <w:r w:rsidRPr="00FF04FC">
        <w:rPr>
          <w:rFonts w:ascii="Times New Roman" w:hAnsi="Times New Roman" w:cs="Times New Roman"/>
        </w:rPr>
        <w:t>, 5th ed., McGraw-Hill, 2013.</w:t>
      </w:r>
    </w:p>
    <w:p w14:paraId="1A2FF6ED" w14:textId="77777777" w:rsidR="00FF04FC" w:rsidRDefault="00FF04FC" w:rsidP="00FF04FC">
      <w:pPr>
        <w:rPr>
          <w:rFonts w:ascii="Times New Roman" w:hAnsi="Times New Roman" w:cs="Times New Roman"/>
        </w:rPr>
      </w:pPr>
    </w:p>
    <w:p w14:paraId="28C8DB0A" w14:textId="77777777" w:rsidR="00FF04FC" w:rsidRDefault="00FF04FC" w:rsidP="00FF04FC">
      <w:pPr>
        <w:rPr>
          <w:rFonts w:ascii="Times New Roman" w:hAnsi="Times New Roman" w:cs="Times New Roman"/>
        </w:rPr>
      </w:pPr>
    </w:p>
    <w:p w14:paraId="405F3023" w14:textId="77777777" w:rsidR="00FF04FC" w:rsidRDefault="00FF04FC" w:rsidP="00FF04FC">
      <w:pPr>
        <w:rPr>
          <w:rFonts w:ascii="Times New Roman" w:hAnsi="Times New Roman" w:cs="Times New Roman"/>
        </w:rPr>
      </w:pPr>
    </w:p>
    <w:p w14:paraId="3F271BA4" w14:textId="77777777" w:rsidR="00FF04FC" w:rsidRDefault="00FF04FC" w:rsidP="00FF04FC">
      <w:pPr>
        <w:rPr>
          <w:rFonts w:ascii="Times New Roman" w:hAnsi="Times New Roman" w:cs="Times New Roman"/>
        </w:rPr>
      </w:pPr>
    </w:p>
    <w:p w14:paraId="1EF6ED03" w14:textId="77777777" w:rsidR="00FF04FC" w:rsidRDefault="00FF04FC" w:rsidP="00FF04FC">
      <w:pPr>
        <w:rPr>
          <w:rFonts w:ascii="Times New Roman" w:hAnsi="Times New Roman" w:cs="Times New Roman"/>
        </w:rPr>
      </w:pPr>
    </w:p>
    <w:p w14:paraId="5477578D" w14:textId="77777777" w:rsidR="00FF04FC" w:rsidRDefault="00FF04FC" w:rsidP="00FF04FC">
      <w:pPr>
        <w:rPr>
          <w:rFonts w:ascii="Times New Roman" w:hAnsi="Times New Roman" w:cs="Times New Roman"/>
        </w:rPr>
      </w:pPr>
    </w:p>
    <w:p w14:paraId="58DF7DBE" w14:textId="77777777" w:rsidR="00FF04FC" w:rsidRDefault="00FF04FC" w:rsidP="00FF04FC">
      <w:pPr>
        <w:rPr>
          <w:rFonts w:ascii="Times New Roman" w:hAnsi="Times New Roman" w:cs="Times New Roman"/>
        </w:rPr>
      </w:pPr>
    </w:p>
    <w:p w14:paraId="280768ED" w14:textId="77777777" w:rsidR="00FF04FC" w:rsidRDefault="00FF04FC" w:rsidP="00FF04FC">
      <w:pPr>
        <w:rPr>
          <w:rFonts w:ascii="Times New Roman" w:hAnsi="Times New Roman" w:cs="Times New Roman"/>
        </w:rPr>
      </w:pPr>
    </w:p>
    <w:p w14:paraId="26E9FCB5" w14:textId="77777777" w:rsidR="00FF04FC" w:rsidRDefault="00FF04FC" w:rsidP="00FF04FC">
      <w:pPr>
        <w:rPr>
          <w:rFonts w:ascii="Times New Roman" w:hAnsi="Times New Roman" w:cs="Times New Roman"/>
        </w:rPr>
      </w:pPr>
    </w:p>
    <w:p w14:paraId="34A794D4" w14:textId="77777777" w:rsidR="00FF04FC" w:rsidRDefault="00FF04FC" w:rsidP="00FF04FC">
      <w:pPr>
        <w:rPr>
          <w:rFonts w:ascii="Times New Roman" w:hAnsi="Times New Roman" w:cs="Times New Roman"/>
        </w:rPr>
      </w:pPr>
    </w:p>
    <w:p w14:paraId="13B453FF" w14:textId="77777777" w:rsidR="00FF04FC" w:rsidRDefault="00FF04FC" w:rsidP="00FF04FC">
      <w:pPr>
        <w:rPr>
          <w:rFonts w:ascii="Times New Roman" w:hAnsi="Times New Roman" w:cs="Times New Roman"/>
        </w:rPr>
      </w:pPr>
    </w:p>
    <w:p w14:paraId="118D1E32" w14:textId="77777777" w:rsidR="00FF04FC" w:rsidRPr="00FF04FC" w:rsidRDefault="00FF04FC" w:rsidP="00FF04FC">
      <w:pPr>
        <w:rPr>
          <w:rFonts w:ascii="Times New Roman" w:hAnsi="Times New Roman" w:cs="Times New Roman"/>
        </w:rPr>
      </w:pPr>
    </w:p>
    <w:p w14:paraId="2A38506D" w14:textId="77777777" w:rsidR="00FF04FC" w:rsidRPr="00FF04FC" w:rsidRDefault="00FF04FC" w:rsidP="00FF04FC">
      <w:pPr>
        <w:rPr>
          <w:rFonts w:ascii="Times New Roman" w:hAnsi="Times New Roman" w:cs="Times New Roman"/>
          <w:b/>
          <w:bCs/>
        </w:rPr>
      </w:pPr>
      <w:r w:rsidRPr="00FF04FC">
        <w:rPr>
          <w:rFonts w:ascii="Times New Roman" w:hAnsi="Times New Roman" w:cs="Times New Roman"/>
          <w:b/>
          <w:bCs/>
        </w:rPr>
        <w:t>F. Common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3"/>
        <w:gridCol w:w="1277"/>
      </w:tblGrid>
      <w:tr w:rsidR="00FF04FC" w:rsidRPr="00FF04FC" w14:paraId="536EDE87" w14:textId="77777777" w:rsidTr="00FF04FC">
        <w:trPr>
          <w:tblHeader/>
        </w:trPr>
        <w:tc>
          <w:tcPr>
            <w:tcW w:w="0" w:type="auto"/>
            <w:tcMar>
              <w:top w:w="150" w:type="dxa"/>
              <w:left w:w="0" w:type="dxa"/>
              <w:bottom w:w="150" w:type="dxa"/>
              <w:right w:w="240" w:type="dxa"/>
            </w:tcMar>
            <w:vAlign w:val="center"/>
            <w:hideMark/>
          </w:tcPr>
          <w:p w14:paraId="4D7220CA"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Assessment Criterion</w:t>
            </w:r>
          </w:p>
        </w:tc>
        <w:tc>
          <w:tcPr>
            <w:tcW w:w="0" w:type="auto"/>
            <w:tcMar>
              <w:top w:w="150" w:type="dxa"/>
              <w:left w:w="240" w:type="dxa"/>
              <w:bottom w:w="150" w:type="dxa"/>
              <w:right w:w="240" w:type="dxa"/>
            </w:tcMar>
            <w:vAlign w:val="center"/>
            <w:hideMark/>
          </w:tcPr>
          <w:p w14:paraId="2E60D24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Marks</w:t>
            </w:r>
          </w:p>
        </w:tc>
      </w:tr>
      <w:tr w:rsidR="00FF04FC" w:rsidRPr="00FF04FC" w14:paraId="59760AF5" w14:textId="77777777" w:rsidTr="00FF04FC">
        <w:tc>
          <w:tcPr>
            <w:tcW w:w="0" w:type="auto"/>
            <w:tcMar>
              <w:top w:w="150" w:type="dxa"/>
              <w:left w:w="0" w:type="dxa"/>
              <w:bottom w:w="150" w:type="dxa"/>
              <w:right w:w="240" w:type="dxa"/>
            </w:tcMar>
            <w:vAlign w:val="center"/>
            <w:hideMark/>
          </w:tcPr>
          <w:p w14:paraId="5F5BD5DB"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Problem understanding &amp; formulation</w:t>
            </w:r>
          </w:p>
        </w:tc>
        <w:tc>
          <w:tcPr>
            <w:tcW w:w="0" w:type="auto"/>
            <w:tcMar>
              <w:top w:w="150" w:type="dxa"/>
              <w:left w:w="240" w:type="dxa"/>
              <w:bottom w:w="150" w:type="dxa"/>
              <w:right w:w="0" w:type="dxa"/>
            </w:tcMar>
            <w:vAlign w:val="center"/>
            <w:hideMark/>
          </w:tcPr>
          <w:p w14:paraId="6128133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10</w:t>
            </w:r>
          </w:p>
        </w:tc>
      </w:tr>
      <w:tr w:rsidR="00FF04FC" w:rsidRPr="00FF04FC" w14:paraId="39F0068D" w14:textId="77777777" w:rsidTr="00FF04FC">
        <w:tc>
          <w:tcPr>
            <w:tcW w:w="0" w:type="auto"/>
            <w:tcMar>
              <w:top w:w="150" w:type="dxa"/>
              <w:left w:w="0" w:type="dxa"/>
              <w:bottom w:w="150" w:type="dxa"/>
              <w:right w:w="240" w:type="dxa"/>
            </w:tcMar>
            <w:vAlign w:val="center"/>
            <w:hideMark/>
          </w:tcPr>
          <w:p w14:paraId="208F3B0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Application of course/domain knowledge</w:t>
            </w:r>
          </w:p>
        </w:tc>
        <w:tc>
          <w:tcPr>
            <w:tcW w:w="0" w:type="auto"/>
            <w:tcMar>
              <w:top w:w="150" w:type="dxa"/>
              <w:left w:w="240" w:type="dxa"/>
              <w:bottom w:w="150" w:type="dxa"/>
              <w:right w:w="0" w:type="dxa"/>
            </w:tcMar>
            <w:vAlign w:val="center"/>
            <w:hideMark/>
          </w:tcPr>
          <w:p w14:paraId="31D7AC0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20</w:t>
            </w:r>
          </w:p>
        </w:tc>
      </w:tr>
      <w:tr w:rsidR="00FF04FC" w:rsidRPr="00FF04FC" w14:paraId="659F23C6" w14:textId="77777777" w:rsidTr="00FF04FC">
        <w:tc>
          <w:tcPr>
            <w:tcW w:w="0" w:type="auto"/>
            <w:tcMar>
              <w:top w:w="150" w:type="dxa"/>
              <w:left w:w="0" w:type="dxa"/>
              <w:bottom w:w="150" w:type="dxa"/>
              <w:right w:w="240" w:type="dxa"/>
            </w:tcMar>
            <w:vAlign w:val="center"/>
            <w:hideMark/>
          </w:tcPr>
          <w:p w14:paraId="48381FE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Solution methodology / design / implementation</w:t>
            </w:r>
          </w:p>
        </w:tc>
        <w:tc>
          <w:tcPr>
            <w:tcW w:w="0" w:type="auto"/>
            <w:tcMar>
              <w:top w:w="150" w:type="dxa"/>
              <w:left w:w="240" w:type="dxa"/>
              <w:bottom w:w="150" w:type="dxa"/>
              <w:right w:w="0" w:type="dxa"/>
            </w:tcMar>
            <w:vAlign w:val="center"/>
            <w:hideMark/>
          </w:tcPr>
          <w:p w14:paraId="2C2D6C4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20</w:t>
            </w:r>
          </w:p>
        </w:tc>
      </w:tr>
      <w:tr w:rsidR="00FF04FC" w:rsidRPr="00FF04FC" w14:paraId="6FA5D63B" w14:textId="77777777" w:rsidTr="00FF04FC">
        <w:tc>
          <w:tcPr>
            <w:tcW w:w="0" w:type="auto"/>
            <w:tcMar>
              <w:top w:w="150" w:type="dxa"/>
              <w:left w:w="0" w:type="dxa"/>
              <w:bottom w:w="150" w:type="dxa"/>
              <w:right w:w="240" w:type="dxa"/>
            </w:tcMar>
            <w:vAlign w:val="center"/>
            <w:hideMark/>
          </w:tcPr>
          <w:p w14:paraId="252C502D"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Use of appropriate modern tools / techniques</w:t>
            </w:r>
          </w:p>
        </w:tc>
        <w:tc>
          <w:tcPr>
            <w:tcW w:w="0" w:type="auto"/>
            <w:tcMar>
              <w:top w:w="150" w:type="dxa"/>
              <w:left w:w="240" w:type="dxa"/>
              <w:bottom w:w="150" w:type="dxa"/>
              <w:right w:w="0" w:type="dxa"/>
            </w:tcMar>
            <w:vAlign w:val="center"/>
            <w:hideMark/>
          </w:tcPr>
          <w:p w14:paraId="300CA1BF"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10</w:t>
            </w:r>
          </w:p>
        </w:tc>
      </w:tr>
      <w:tr w:rsidR="00FF04FC" w:rsidRPr="00FF04FC" w14:paraId="564F7405" w14:textId="77777777" w:rsidTr="00FF04FC">
        <w:tc>
          <w:tcPr>
            <w:tcW w:w="0" w:type="auto"/>
            <w:tcMar>
              <w:top w:w="150" w:type="dxa"/>
              <w:left w:w="0" w:type="dxa"/>
              <w:bottom w:w="150" w:type="dxa"/>
              <w:right w:w="240" w:type="dxa"/>
            </w:tcMar>
            <w:vAlign w:val="center"/>
            <w:hideMark/>
          </w:tcPr>
          <w:p w14:paraId="481877F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Results, testing &amp; validation</w:t>
            </w:r>
          </w:p>
        </w:tc>
        <w:tc>
          <w:tcPr>
            <w:tcW w:w="0" w:type="auto"/>
            <w:tcMar>
              <w:top w:w="150" w:type="dxa"/>
              <w:left w:w="240" w:type="dxa"/>
              <w:bottom w:w="150" w:type="dxa"/>
              <w:right w:w="0" w:type="dxa"/>
            </w:tcMar>
            <w:vAlign w:val="center"/>
            <w:hideMark/>
          </w:tcPr>
          <w:p w14:paraId="6DBF132C"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15</w:t>
            </w:r>
          </w:p>
        </w:tc>
      </w:tr>
      <w:tr w:rsidR="00FF04FC" w:rsidRPr="00FF04FC" w14:paraId="26CA5D1C" w14:textId="77777777" w:rsidTr="00FF04FC">
        <w:tc>
          <w:tcPr>
            <w:tcW w:w="0" w:type="auto"/>
            <w:tcMar>
              <w:top w:w="150" w:type="dxa"/>
              <w:left w:w="0" w:type="dxa"/>
              <w:bottom w:w="150" w:type="dxa"/>
              <w:right w:w="240" w:type="dxa"/>
            </w:tcMar>
            <w:vAlign w:val="center"/>
            <w:hideMark/>
          </w:tcPr>
          <w:p w14:paraId="4122D98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lastRenderedPageBreak/>
              <w:t>Analysis, trade-offs &amp; justification</w:t>
            </w:r>
          </w:p>
        </w:tc>
        <w:tc>
          <w:tcPr>
            <w:tcW w:w="0" w:type="auto"/>
            <w:tcMar>
              <w:top w:w="150" w:type="dxa"/>
              <w:left w:w="240" w:type="dxa"/>
              <w:bottom w:w="150" w:type="dxa"/>
              <w:right w:w="0" w:type="dxa"/>
            </w:tcMar>
            <w:vAlign w:val="center"/>
            <w:hideMark/>
          </w:tcPr>
          <w:p w14:paraId="70FFF797"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15</w:t>
            </w:r>
          </w:p>
        </w:tc>
      </w:tr>
      <w:tr w:rsidR="00FF04FC" w:rsidRPr="00FF04FC" w14:paraId="60DC8C9F" w14:textId="77777777" w:rsidTr="00FF04FC">
        <w:tc>
          <w:tcPr>
            <w:tcW w:w="0" w:type="auto"/>
            <w:tcMar>
              <w:top w:w="150" w:type="dxa"/>
              <w:left w:w="0" w:type="dxa"/>
              <w:bottom w:w="150" w:type="dxa"/>
              <w:right w:w="240" w:type="dxa"/>
            </w:tcMar>
            <w:vAlign w:val="center"/>
            <w:hideMark/>
          </w:tcPr>
          <w:p w14:paraId="3C62BB6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Broader considerations / professional responsibility, where applicable</w:t>
            </w:r>
          </w:p>
        </w:tc>
        <w:tc>
          <w:tcPr>
            <w:tcW w:w="0" w:type="auto"/>
            <w:tcMar>
              <w:top w:w="150" w:type="dxa"/>
              <w:left w:w="240" w:type="dxa"/>
              <w:bottom w:w="150" w:type="dxa"/>
              <w:right w:w="0" w:type="dxa"/>
            </w:tcMar>
            <w:vAlign w:val="center"/>
            <w:hideMark/>
          </w:tcPr>
          <w:p w14:paraId="32BB91FE"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5</w:t>
            </w:r>
          </w:p>
        </w:tc>
      </w:tr>
      <w:tr w:rsidR="00FF04FC" w:rsidRPr="00FF04FC" w14:paraId="2BB5FAC8" w14:textId="77777777" w:rsidTr="00FF04FC">
        <w:tc>
          <w:tcPr>
            <w:tcW w:w="0" w:type="auto"/>
            <w:tcMar>
              <w:top w:w="150" w:type="dxa"/>
              <w:left w:w="0" w:type="dxa"/>
              <w:bottom w:w="150" w:type="dxa"/>
              <w:right w:w="240" w:type="dxa"/>
            </w:tcMar>
            <w:vAlign w:val="center"/>
            <w:hideMark/>
          </w:tcPr>
          <w:p w14:paraId="080B9751"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Technical documentation &amp; reflection</w:t>
            </w:r>
          </w:p>
        </w:tc>
        <w:tc>
          <w:tcPr>
            <w:tcW w:w="0" w:type="auto"/>
            <w:tcMar>
              <w:top w:w="150" w:type="dxa"/>
              <w:left w:w="240" w:type="dxa"/>
              <w:bottom w:w="150" w:type="dxa"/>
              <w:right w:w="0" w:type="dxa"/>
            </w:tcMar>
            <w:vAlign w:val="center"/>
            <w:hideMark/>
          </w:tcPr>
          <w:p w14:paraId="3FB8B2F3" w14:textId="77777777" w:rsidR="00FF04FC" w:rsidRPr="00FF04FC" w:rsidRDefault="00FF04FC" w:rsidP="00FF04FC">
            <w:pPr>
              <w:rPr>
                <w:rFonts w:ascii="Times New Roman" w:hAnsi="Times New Roman" w:cs="Times New Roman"/>
              </w:rPr>
            </w:pPr>
            <w:r w:rsidRPr="00FF04FC">
              <w:rPr>
                <w:rFonts w:ascii="Times New Roman" w:hAnsi="Times New Roman" w:cs="Times New Roman"/>
              </w:rPr>
              <w:t>5</w:t>
            </w:r>
          </w:p>
        </w:tc>
      </w:tr>
      <w:tr w:rsidR="00FF04FC" w:rsidRPr="00FF04FC" w14:paraId="2ADD449B" w14:textId="77777777" w:rsidTr="00FF04FC">
        <w:tc>
          <w:tcPr>
            <w:tcW w:w="0" w:type="auto"/>
            <w:tcMar>
              <w:top w:w="150" w:type="dxa"/>
              <w:left w:w="0" w:type="dxa"/>
              <w:bottom w:w="150" w:type="dxa"/>
              <w:right w:w="240" w:type="dxa"/>
            </w:tcMar>
            <w:vAlign w:val="center"/>
            <w:hideMark/>
          </w:tcPr>
          <w:p w14:paraId="7F6290B6"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TOTAL</w:t>
            </w:r>
          </w:p>
        </w:tc>
        <w:tc>
          <w:tcPr>
            <w:tcW w:w="0" w:type="auto"/>
            <w:tcMar>
              <w:top w:w="150" w:type="dxa"/>
              <w:left w:w="240" w:type="dxa"/>
              <w:bottom w:w="150" w:type="dxa"/>
              <w:right w:w="0" w:type="dxa"/>
            </w:tcMar>
            <w:vAlign w:val="center"/>
            <w:hideMark/>
          </w:tcPr>
          <w:p w14:paraId="03568FF4" w14:textId="77777777" w:rsidR="00FF04FC" w:rsidRPr="00FF04FC" w:rsidRDefault="00FF04FC" w:rsidP="00FF04FC">
            <w:pPr>
              <w:rPr>
                <w:rFonts w:ascii="Times New Roman" w:hAnsi="Times New Roman" w:cs="Times New Roman"/>
              </w:rPr>
            </w:pPr>
            <w:r w:rsidRPr="00FF04FC">
              <w:rPr>
                <w:rFonts w:ascii="Times New Roman" w:hAnsi="Times New Roman" w:cs="Times New Roman"/>
                <w:b/>
                <w:bCs/>
              </w:rPr>
              <w:t>100</w:t>
            </w:r>
          </w:p>
        </w:tc>
      </w:tr>
    </w:tbl>
    <w:p w14:paraId="367E79D3" w14:textId="77777777" w:rsidR="00264740" w:rsidRPr="00FF04FC" w:rsidRDefault="00264740" w:rsidP="00FF04FC">
      <w:pPr>
        <w:rPr>
          <w:rFonts w:ascii="Times New Roman" w:hAnsi="Times New Roman" w:cs="Times New Roman"/>
        </w:rPr>
      </w:pPr>
    </w:p>
    <w:sectPr w:rsidR="00264740" w:rsidRPr="00FF0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012"/>
    <w:multiLevelType w:val="multilevel"/>
    <w:tmpl w:val="DFFC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15700"/>
    <w:multiLevelType w:val="multilevel"/>
    <w:tmpl w:val="B92C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0506EA"/>
    <w:multiLevelType w:val="multilevel"/>
    <w:tmpl w:val="EEF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1452F"/>
    <w:multiLevelType w:val="multilevel"/>
    <w:tmpl w:val="BE649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5434B5"/>
    <w:multiLevelType w:val="multilevel"/>
    <w:tmpl w:val="5E9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445908">
    <w:abstractNumId w:val="2"/>
  </w:num>
  <w:num w:numId="2" w16cid:durableId="1711881607">
    <w:abstractNumId w:val="3"/>
  </w:num>
  <w:num w:numId="3" w16cid:durableId="662392152">
    <w:abstractNumId w:val="0"/>
  </w:num>
  <w:num w:numId="4" w16cid:durableId="1415395001">
    <w:abstractNumId w:val="4"/>
  </w:num>
  <w:num w:numId="5" w16cid:durableId="1092700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FC"/>
    <w:rsid w:val="00157C93"/>
    <w:rsid w:val="00264740"/>
    <w:rsid w:val="00367E53"/>
    <w:rsid w:val="007E527E"/>
    <w:rsid w:val="00C11595"/>
    <w:rsid w:val="00EC4847"/>
    <w:rsid w:val="00FF0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807E"/>
  <w15:chartTrackingRefBased/>
  <w15:docId w15:val="{2F419705-2FD1-4A23-81CB-0076A5A9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4FC"/>
    <w:rPr>
      <w:rFonts w:eastAsiaTheme="majorEastAsia" w:cstheme="majorBidi"/>
      <w:color w:val="272727" w:themeColor="text1" w:themeTint="D8"/>
    </w:rPr>
  </w:style>
  <w:style w:type="paragraph" w:styleId="Title">
    <w:name w:val="Title"/>
    <w:basedOn w:val="Normal"/>
    <w:next w:val="Normal"/>
    <w:link w:val="TitleChar"/>
    <w:uiPriority w:val="10"/>
    <w:qFormat/>
    <w:rsid w:val="00FF0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4FC"/>
    <w:pPr>
      <w:spacing w:before="160"/>
      <w:jc w:val="center"/>
    </w:pPr>
    <w:rPr>
      <w:i/>
      <w:iCs/>
      <w:color w:val="404040" w:themeColor="text1" w:themeTint="BF"/>
    </w:rPr>
  </w:style>
  <w:style w:type="character" w:customStyle="1" w:styleId="QuoteChar">
    <w:name w:val="Quote Char"/>
    <w:basedOn w:val="DefaultParagraphFont"/>
    <w:link w:val="Quote"/>
    <w:uiPriority w:val="29"/>
    <w:rsid w:val="00FF04FC"/>
    <w:rPr>
      <w:i/>
      <w:iCs/>
      <w:color w:val="404040" w:themeColor="text1" w:themeTint="BF"/>
    </w:rPr>
  </w:style>
  <w:style w:type="paragraph" w:styleId="ListParagraph">
    <w:name w:val="List Paragraph"/>
    <w:basedOn w:val="Normal"/>
    <w:uiPriority w:val="34"/>
    <w:qFormat/>
    <w:rsid w:val="00FF04FC"/>
    <w:pPr>
      <w:ind w:left="720"/>
      <w:contextualSpacing/>
    </w:pPr>
  </w:style>
  <w:style w:type="character" w:styleId="IntenseEmphasis">
    <w:name w:val="Intense Emphasis"/>
    <w:basedOn w:val="DefaultParagraphFont"/>
    <w:uiPriority w:val="21"/>
    <w:qFormat/>
    <w:rsid w:val="00FF04FC"/>
    <w:rPr>
      <w:i/>
      <w:iCs/>
      <w:color w:val="0F4761" w:themeColor="accent1" w:themeShade="BF"/>
    </w:rPr>
  </w:style>
  <w:style w:type="paragraph" w:styleId="IntenseQuote">
    <w:name w:val="Intense Quote"/>
    <w:basedOn w:val="Normal"/>
    <w:next w:val="Normal"/>
    <w:link w:val="IntenseQuoteChar"/>
    <w:uiPriority w:val="30"/>
    <w:qFormat/>
    <w:rsid w:val="00FF0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4FC"/>
    <w:rPr>
      <w:i/>
      <w:iCs/>
      <w:color w:val="0F4761" w:themeColor="accent1" w:themeShade="BF"/>
    </w:rPr>
  </w:style>
  <w:style w:type="character" w:styleId="IntenseReference">
    <w:name w:val="Intense Reference"/>
    <w:basedOn w:val="DefaultParagraphFont"/>
    <w:uiPriority w:val="32"/>
    <w:qFormat/>
    <w:rsid w:val="00FF0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4391</Words>
  <Characters>25032</Characters>
  <Application>Microsoft Office Word</Application>
  <DocSecurity>0</DocSecurity>
  <Lines>208</Lines>
  <Paragraphs>58</Paragraphs>
  <ScaleCrop>false</ScaleCrop>
  <Company/>
  <LinksUpToDate>false</LinksUpToDate>
  <CharactersWithSpaces>29365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Aniruth Sebastian</dc:creator>
  <cp:keywords/>
  <dc:description/>
  <cp:lastModifiedBy>Aniruth Sebastian</cp:lastModifiedBy>
  <cp:revision>4</cp:revision>
  <dcterms:created xsi:type="dcterms:W3CDTF">2026-09-01T17:51:00Z</dcterms:created>
  <dcterms:modified xsi:type="dcterms:W3CDTF">2026-09-01T17:57:00Z</dcterms:modified>
</cp:coreProperties>
</file>