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0"/>
        <w:jc w:val="center"/>
      </w:pPr>
      <w:r>
        <w:rPr>
          <w:b/>
          <w:sz w:val="36"/>
        </w:rPr>
        <w:t>ECA5403 – ELECTROMAGNETIC FIELDS AND WAVES</w:t>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0"/>
        <w:jc w:val="center"/>
      </w:pPr>
      <w:r>
        <w:rPr>
          <w:b w:val="0"/>
          <w:sz w:val="24"/>
        </w:rPr>
      </w:r>
    </w:p>
    <w:p>
      <w:pPr>
        <w:spacing w:before="0" w:after="360"/>
        <w:jc w:val="center"/>
      </w:pPr>
      <w:r>
        <w:rPr>
          <w:b/>
          <w:sz w:val="32"/>
        </w:rPr>
        <w:t>Student Name: N. Sri Vaishnavi</w:t>
      </w:r>
    </w:p>
    <w:p>
      <w:pPr>
        <w:spacing w:before="0" w:after="0"/>
        <w:jc w:val="center"/>
      </w:pPr>
      <w:r>
        <w:rPr>
          <w:b/>
          <w:sz w:val="32"/>
        </w:rPr>
        <w:t>Register Number: 192512444</w:t>
      </w:r>
    </w:p>
    <w:p w14:paraId="3280010A" w14:textId="77777777" w:rsidR="004E3E63" w:rsidRDefault="004E3E63" w:rsidP="004E3E63">
      <w:pPr>
        <w:pageBreakBefore/>
        <w:jc w:val="center"/>
        <w:rPr>
          <w:b/>
          <w:sz w:val="28"/>
          <w:lang w:val="en-US"/>
        </w:rPr>
      </w:pPr>
    </w:p>
    <w:p w14:paraId="697D88A9" w14:textId="1ED37D70" w:rsidR="004E3E63" w:rsidRPr="00D319C9" w:rsidRDefault="004E3E63" w:rsidP="004E3E63">
      <w:pPr>
        <w:jc w:val="center"/>
        <w:rPr>
          <w:b/>
          <w:sz w:val="28"/>
          <w:lang w:val="en-US"/>
        </w:rPr>
      </w:pPr>
      <w:r/>
    </w:p>
    <w:p w14:paraId="0FF0B2AF" w14:textId="763C2652" w:rsidR="004E3E63" w:rsidRPr="00D319C9" w:rsidRDefault="004E3E63" w:rsidP="004E3E63">
      <w:pPr>
        <w:jc w:val="center"/>
        <w:rPr>
          <w:b/>
          <w:lang w:val="en-US"/>
        </w:rPr>
      </w:pPr>
      <w:r w:rsidRPr="00D319C9">
        <w:rPr>
          <w:b/>
          <w:lang w:val="en-US"/>
        </w:rPr>
        <w:t>C01</w:t>
      </w:r>
      <w:r>
        <w:rPr>
          <w:b/>
          <w:lang w:val="en-US"/>
        </w:rPr>
        <w:t>-</w:t>
      </w:r>
      <w:r>
        <w:rPr>
          <w:b/>
          <w:lang w:val="en-US"/>
        </w:rPr>
        <w:t>4</w:t>
      </w:r>
    </w:p>
    <w:p w14:paraId="3ABA797D" w14:textId="77777777" w:rsidR="004E3E63" w:rsidRDefault="004E3E63" w:rsidP="004E3E63">
      <w:pPr>
        <w:jc w:val="center"/>
        <w:rPr>
          <w:b/>
          <w:lang w:val="en-US"/>
        </w:rPr>
      </w:pPr>
      <w:r>
        <w:rPr>
          <w:b/>
          <w:lang w:val="en-US"/>
        </w:rPr>
        <w:t xml:space="preserve">EXPERIMENT </w:t>
      </w:r>
      <w:r>
        <w:rPr>
          <w:b/>
          <w:lang w:val="en-US"/>
        </w:rPr>
        <w:t>4</w:t>
      </w:r>
    </w:p>
    <w:p w14:paraId="4935D767" w14:textId="52B9BDFD" w:rsidR="004E3E63" w:rsidRPr="00D319C9" w:rsidRDefault="004E3E63" w:rsidP="004E3E63">
      <w:pPr>
        <w:rPr>
          <w:b/>
          <w:lang w:val="en-US"/>
        </w:rPr>
      </w:pPr>
      <w:r>
        <w:rPr>
          <w:b/>
          <w:lang w:val="en-US"/>
        </w:rPr>
        <w:t>AIM:</w:t>
      </w:r>
    </w:p>
    <w:p w14:paraId="61415A2E" w14:textId="37D04E19" w:rsidR="004E3E63" w:rsidRDefault="004E3E63">
      <w:r w:rsidRPr="004E3E63">
        <w:t xml:space="preserve"> To write program for continuous Charge Distribution in electric field. The different types of charge density are (a) Linear Charge Density, (b) Surface Charge Density, (c) Volume Charge Density using MATLAB.</w:t>
      </w:r>
    </w:p>
    <w:p w14:paraId="01340CD2" w14:textId="3F0042A2" w:rsidR="000D11E2" w:rsidRDefault="000D11E2" w:rsidP="004E3E63">
      <w:pPr>
        <w:rPr>
          <w:b/>
        </w:rPr>
      </w:pPr>
      <w:r w:rsidRPr="000D11E2">
        <w:rPr>
          <w:b/>
        </w:rPr>
        <w:t>Test case (</w:t>
      </w:r>
      <w:proofErr w:type="spellStart"/>
      <w:r w:rsidRPr="000D11E2">
        <w:rPr>
          <w:b/>
        </w:rPr>
        <w:t>i</w:t>
      </w:r>
      <w:proofErr w:type="spellEnd"/>
      <w:r w:rsidRPr="000D11E2">
        <w:rPr>
          <w:b/>
        </w:rPr>
        <w:t>) Determination of line, surface and volume charge density for given charge, length and radius</w:t>
      </w:r>
    </w:p>
    <w:p w14:paraId="36A8A554" w14:textId="7501AFF7" w:rsidR="000D11E2" w:rsidRDefault="000D11E2" w:rsidP="004E3E63">
      <w:pPr>
        <w:rPr>
          <w:b/>
        </w:rPr>
      </w:pPr>
      <w:r>
        <w:rPr>
          <w:b/>
        </w:rPr>
        <w:t>PROGRAM:</w:t>
      </w:r>
    </w:p>
    <w:p w14:paraId="2C9469E9" w14:textId="77777777" w:rsidR="004E3E63" w:rsidRPr="00B85972" w:rsidRDefault="004E3E63">
      <w:pPr>
        <w:rPr>
          <w:sz w:val="20"/>
          <w:szCs w:val="20"/>
        </w:rPr>
      </w:pPr>
      <w:proofErr w:type="spellStart"/>
      <w:r w:rsidRPr="00B85972">
        <w:rPr>
          <w:sz w:val="20"/>
          <w:szCs w:val="20"/>
        </w:rPr>
        <w:t>clc</w:t>
      </w:r>
      <w:proofErr w:type="spellEnd"/>
      <w:r w:rsidRPr="00B85972">
        <w:rPr>
          <w:sz w:val="20"/>
          <w:szCs w:val="20"/>
        </w:rPr>
        <w:t xml:space="preserve">; </w:t>
      </w:r>
    </w:p>
    <w:p w14:paraId="76AC449E" w14:textId="77777777" w:rsidR="004E3E63" w:rsidRPr="00B85972" w:rsidRDefault="004E3E63">
      <w:pPr>
        <w:rPr>
          <w:sz w:val="20"/>
          <w:szCs w:val="20"/>
        </w:rPr>
      </w:pPr>
      <w:r w:rsidRPr="00B85972">
        <w:rPr>
          <w:sz w:val="20"/>
          <w:szCs w:val="20"/>
        </w:rPr>
        <w:t>clear;</w:t>
      </w:r>
    </w:p>
    <w:p w14:paraId="020FD1E2" w14:textId="77777777" w:rsidR="004E3E63" w:rsidRPr="00B85972" w:rsidRDefault="004E3E63">
      <w:pPr>
        <w:rPr>
          <w:sz w:val="20"/>
          <w:szCs w:val="20"/>
        </w:rPr>
      </w:pPr>
      <w:r w:rsidRPr="00B85972">
        <w:rPr>
          <w:sz w:val="20"/>
          <w:szCs w:val="20"/>
        </w:rPr>
        <w:t xml:space="preserve"> q=</w:t>
      </w:r>
      <w:proofErr w:type="gramStart"/>
      <w:r w:rsidRPr="00B85972">
        <w:rPr>
          <w:sz w:val="20"/>
          <w:szCs w:val="20"/>
        </w:rPr>
        <w:t>input(</w:t>
      </w:r>
      <w:proofErr w:type="gramEnd"/>
      <w:r w:rsidRPr="00B85972">
        <w:rPr>
          <w:sz w:val="20"/>
          <w:szCs w:val="20"/>
        </w:rPr>
        <w:t xml:space="preserve">"Enter the charge value is:"); </w:t>
      </w:r>
    </w:p>
    <w:p w14:paraId="207997DD" w14:textId="77777777" w:rsidR="004E3E63" w:rsidRPr="00B85972" w:rsidRDefault="004E3E63">
      <w:pPr>
        <w:rPr>
          <w:sz w:val="20"/>
          <w:szCs w:val="20"/>
        </w:rPr>
      </w:pPr>
      <w:r w:rsidRPr="00B85972">
        <w:rPr>
          <w:sz w:val="20"/>
          <w:szCs w:val="20"/>
        </w:rPr>
        <w:t>l=</w:t>
      </w:r>
      <w:proofErr w:type="gramStart"/>
      <w:r w:rsidRPr="00B85972">
        <w:rPr>
          <w:sz w:val="20"/>
          <w:szCs w:val="20"/>
        </w:rPr>
        <w:t>input(</w:t>
      </w:r>
      <w:proofErr w:type="gramEnd"/>
      <w:r w:rsidRPr="00B85972">
        <w:rPr>
          <w:sz w:val="20"/>
          <w:szCs w:val="20"/>
        </w:rPr>
        <w:t xml:space="preserve">"Enter the length value is:"); </w:t>
      </w:r>
    </w:p>
    <w:p w14:paraId="368DB214" w14:textId="77777777" w:rsidR="004E3E63" w:rsidRPr="00B85972" w:rsidRDefault="004E3E63">
      <w:pPr>
        <w:rPr>
          <w:sz w:val="20"/>
          <w:szCs w:val="20"/>
        </w:rPr>
      </w:pPr>
      <w:r w:rsidRPr="00B85972">
        <w:rPr>
          <w:sz w:val="20"/>
          <w:szCs w:val="20"/>
        </w:rPr>
        <w:t xml:space="preserve">% Line charge density </w:t>
      </w:r>
      <w:proofErr w:type="spellStart"/>
      <w:r w:rsidRPr="00B85972">
        <w:rPr>
          <w:sz w:val="20"/>
          <w:szCs w:val="20"/>
        </w:rPr>
        <w:t>rho_l</w:t>
      </w:r>
      <w:proofErr w:type="spellEnd"/>
      <w:r w:rsidRPr="00B85972">
        <w:rPr>
          <w:sz w:val="20"/>
          <w:szCs w:val="20"/>
        </w:rPr>
        <w:t xml:space="preserve"> = q/l; </w:t>
      </w:r>
    </w:p>
    <w:p w14:paraId="09CA7373" w14:textId="77777777" w:rsidR="004E3E63" w:rsidRPr="00B85972" w:rsidRDefault="004E3E63">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'the line charge density is');</w:t>
      </w:r>
    </w:p>
    <w:p w14:paraId="5B0F247D" w14:textId="77777777" w:rsidR="004E3E63" w:rsidRPr="00B85972" w:rsidRDefault="004E3E63">
      <w:pPr>
        <w:rPr>
          <w:sz w:val="20"/>
          <w:szCs w:val="20"/>
        </w:rPr>
      </w:pPr>
      <w:r w:rsidRPr="00B85972">
        <w:rPr>
          <w:sz w:val="20"/>
          <w:szCs w:val="20"/>
        </w:rPr>
        <w:t xml:space="preserve"> </w:t>
      </w:r>
      <w:proofErr w:type="spellStart"/>
      <w:r w:rsidRPr="00B85972">
        <w:rPr>
          <w:sz w:val="20"/>
          <w:szCs w:val="20"/>
        </w:rPr>
        <w:t>disp</w:t>
      </w:r>
      <w:proofErr w:type="spellEnd"/>
      <w:r w:rsidRPr="00B85972">
        <w:rPr>
          <w:sz w:val="20"/>
          <w:szCs w:val="20"/>
        </w:rPr>
        <w:t>(</w:t>
      </w:r>
      <w:proofErr w:type="spellStart"/>
      <w:r w:rsidRPr="00B85972">
        <w:rPr>
          <w:sz w:val="20"/>
          <w:szCs w:val="20"/>
        </w:rPr>
        <w:t>rho_l</w:t>
      </w:r>
      <w:proofErr w:type="spellEnd"/>
      <w:r w:rsidRPr="00B85972">
        <w:rPr>
          <w:sz w:val="20"/>
          <w:szCs w:val="20"/>
        </w:rPr>
        <w:t xml:space="preserve">); </w:t>
      </w:r>
    </w:p>
    <w:p w14:paraId="3212E0A9" w14:textId="77777777" w:rsidR="004E3E63" w:rsidRPr="00B85972" w:rsidRDefault="004E3E63">
      <w:pPr>
        <w:rPr>
          <w:sz w:val="20"/>
          <w:szCs w:val="20"/>
        </w:rPr>
      </w:pPr>
      <w:r w:rsidRPr="00B85972">
        <w:rPr>
          <w:sz w:val="20"/>
          <w:szCs w:val="20"/>
        </w:rPr>
        <w:t>% Surface charge density r=</w:t>
      </w:r>
      <w:proofErr w:type="gramStart"/>
      <w:r w:rsidRPr="00B85972">
        <w:rPr>
          <w:sz w:val="20"/>
          <w:szCs w:val="20"/>
        </w:rPr>
        <w:t>input(</w:t>
      </w:r>
      <w:proofErr w:type="gramEnd"/>
      <w:r w:rsidRPr="00B85972">
        <w:rPr>
          <w:sz w:val="20"/>
          <w:szCs w:val="20"/>
        </w:rPr>
        <w:t xml:space="preserve">"Enter the radius value is:"); </w:t>
      </w:r>
    </w:p>
    <w:p w14:paraId="7F5330D1" w14:textId="77777777" w:rsidR="004E3E63" w:rsidRPr="00B85972" w:rsidRDefault="004E3E63">
      <w:pPr>
        <w:rPr>
          <w:sz w:val="20"/>
          <w:szCs w:val="20"/>
        </w:rPr>
      </w:pPr>
      <w:proofErr w:type="spellStart"/>
      <w:r w:rsidRPr="00B85972">
        <w:rPr>
          <w:sz w:val="20"/>
          <w:szCs w:val="20"/>
        </w:rPr>
        <w:t>rho_s</w:t>
      </w:r>
      <w:proofErr w:type="spellEnd"/>
      <w:r w:rsidRPr="00B85972">
        <w:rPr>
          <w:sz w:val="20"/>
          <w:szCs w:val="20"/>
        </w:rPr>
        <w:t xml:space="preserve"> = q/(4*pi*r^2); </w:t>
      </w:r>
    </w:p>
    <w:p w14:paraId="3E3E1E96" w14:textId="77777777" w:rsidR="004E3E63" w:rsidRPr="00B85972" w:rsidRDefault="004E3E63">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 xml:space="preserve">'the surface charge density is'); </w:t>
      </w:r>
    </w:p>
    <w:p w14:paraId="6C6F3E8F" w14:textId="77777777" w:rsidR="004E3E63" w:rsidRPr="00B85972" w:rsidRDefault="004E3E63">
      <w:pPr>
        <w:rPr>
          <w:sz w:val="20"/>
          <w:szCs w:val="20"/>
        </w:rPr>
      </w:pPr>
      <w:proofErr w:type="spellStart"/>
      <w:r w:rsidRPr="00B85972">
        <w:rPr>
          <w:sz w:val="20"/>
          <w:szCs w:val="20"/>
        </w:rPr>
        <w:t>disp</w:t>
      </w:r>
      <w:proofErr w:type="spellEnd"/>
      <w:r w:rsidRPr="00B85972">
        <w:rPr>
          <w:sz w:val="20"/>
          <w:szCs w:val="20"/>
        </w:rPr>
        <w:t>(</w:t>
      </w:r>
      <w:proofErr w:type="spellStart"/>
      <w:r w:rsidRPr="00B85972">
        <w:rPr>
          <w:sz w:val="20"/>
          <w:szCs w:val="20"/>
        </w:rPr>
        <w:t>rho_s</w:t>
      </w:r>
      <w:proofErr w:type="spellEnd"/>
      <w:r w:rsidRPr="00B85972">
        <w:rPr>
          <w:sz w:val="20"/>
          <w:szCs w:val="20"/>
        </w:rPr>
        <w:t xml:space="preserve">); </w:t>
      </w:r>
    </w:p>
    <w:p w14:paraId="4F30A4A2" w14:textId="1828B332" w:rsidR="004E3E63" w:rsidRPr="00B85972" w:rsidRDefault="004E3E63">
      <w:pPr>
        <w:rPr>
          <w:sz w:val="20"/>
          <w:szCs w:val="20"/>
        </w:rPr>
      </w:pPr>
      <w:r w:rsidRPr="00B85972">
        <w:rPr>
          <w:sz w:val="20"/>
          <w:szCs w:val="20"/>
        </w:rPr>
        <w:t xml:space="preserve">% Volume charge density </w:t>
      </w:r>
      <w:proofErr w:type="spellStart"/>
      <w:r w:rsidRPr="00B85972">
        <w:rPr>
          <w:sz w:val="20"/>
          <w:szCs w:val="20"/>
        </w:rPr>
        <w:t>rho_v</w:t>
      </w:r>
      <w:proofErr w:type="spellEnd"/>
      <w:r w:rsidRPr="00B85972">
        <w:rPr>
          <w:sz w:val="20"/>
          <w:szCs w:val="20"/>
        </w:rPr>
        <w:t xml:space="preserve"> = q/((4/</w:t>
      </w:r>
      <w:proofErr w:type="gramStart"/>
      <w:r w:rsidRPr="00B85972">
        <w:rPr>
          <w:sz w:val="20"/>
          <w:szCs w:val="20"/>
        </w:rPr>
        <w:t>3)*</w:t>
      </w:r>
      <w:proofErr w:type="gramEnd"/>
      <w:r w:rsidRPr="00B85972">
        <w:rPr>
          <w:sz w:val="20"/>
          <w:szCs w:val="20"/>
        </w:rPr>
        <w:t xml:space="preserve">pi*r^3); </w:t>
      </w:r>
    </w:p>
    <w:p w14:paraId="140FC714" w14:textId="77777777" w:rsidR="004E3E63" w:rsidRPr="00B85972" w:rsidRDefault="004E3E63">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'the volume charge density is');</w:t>
      </w:r>
    </w:p>
    <w:p w14:paraId="27547FA2" w14:textId="77777777" w:rsidR="004E3E63" w:rsidRPr="00B85972" w:rsidRDefault="004E3E63">
      <w:pPr>
        <w:rPr>
          <w:sz w:val="20"/>
          <w:szCs w:val="20"/>
        </w:rPr>
      </w:pPr>
      <w:r w:rsidRPr="00B85972">
        <w:rPr>
          <w:sz w:val="20"/>
          <w:szCs w:val="20"/>
        </w:rPr>
        <w:t xml:space="preserve"> </w:t>
      </w:r>
      <w:proofErr w:type="spellStart"/>
      <w:r w:rsidRPr="00B85972">
        <w:rPr>
          <w:sz w:val="20"/>
          <w:szCs w:val="20"/>
        </w:rPr>
        <w:t>disp</w:t>
      </w:r>
      <w:proofErr w:type="spellEnd"/>
      <w:r w:rsidRPr="00B85972">
        <w:rPr>
          <w:sz w:val="20"/>
          <w:szCs w:val="20"/>
        </w:rPr>
        <w:t>(</w:t>
      </w:r>
      <w:proofErr w:type="spellStart"/>
      <w:r w:rsidRPr="00B85972">
        <w:rPr>
          <w:sz w:val="20"/>
          <w:szCs w:val="20"/>
        </w:rPr>
        <w:t>rho_v</w:t>
      </w:r>
      <w:proofErr w:type="spellEnd"/>
      <w:r w:rsidRPr="00B85972">
        <w:rPr>
          <w:sz w:val="20"/>
          <w:szCs w:val="20"/>
        </w:rPr>
        <w:t xml:space="preserve">); </w:t>
      </w:r>
    </w:p>
    <w:p w14:paraId="7E61F043" w14:textId="77777777" w:rsidR="004E3E63" w:rsidRPr="00B85972" w:rsidRDefault="004E3E63">
      <w:pPr>
        <w:rPr>
          <w:sz w:val="20"/>
          <w:szCs w:val="20"/>
        </w:rPr>
      </w:pPr>
      <w:r w:rsidRPr="00B85972">
        <w:rPr>
          <w:sz w:val="20"/>
          <w:szCs w:val="20"/>
        </w:rPr>
        <w:t xml:space="preserve">% Plot x = </w:t>
      </w:r>
      <w:proofErr w:type="spellStart"/>
      <w:proofErr w:type="gramStart"/>
      <w:r w:rsidRPr="00B85972">
        <w:rPr>
          <w:sz w:val="20"/>
          <w:szCs w:val="20"/>
        </w:rPr>
        <w:t>linspace</w:t>
      </w:r>
      <w:proofErr w:type="spellEnd"/>
      <w:r w:rsidRPr="00B85972">
        <w:rPr>
          <w:sz w:val="20"/>
          <w:szCs w:val="20"/>
        </w:rPr>
        <w:t>(</w:t>
      </w:r>
      <w:proofErr w:type="gramEnd"/>
      <w:r w:rsidRPr="00B85972">
        <w:rPr>
          <w:sz w:val="20"/>
          <w:szCs w:val="20"/>
        </w:rPr>
        <w:t xml:space="preserve">0.1,10,50); </w:t>
      </w:r>
    </w:p>
    <w:p w14:paraId="776DB41A" w14:textId="77777777" w:rsidR="004E3E63" w:rsidRPr="00B85972" w:rsidRDefault="004E3E63">
      <w:pPr>
        <w:rPr>
          <w:sz w:val="20"/>
          <w:szCs w:val="20"/>
        </w:rPr>
      </w:pPr>
      <w:r w:rsidRPr="00B85972">
        <w:rPr>
          <w:sz w:val="20"/>
          <w:szCs w:val="20"/>
        </w:rPr>
        <w:t xml:space="preserve">y = </w:t>
      </w:r>
      <w:proofErr w:type="spellStart"/>
      <w:r w:rsidRPr="00B85972">
        <w:rPr>
          <w:sz w:val="20"/>
          <w:szCs w:val="20"/>
        </w:rPr>
        <w:t>rho_l</w:t>
      </w:r>
      <w:proofErr w:type="spellEnd"/>
      <w:r w:rsidRPr="00B85972">
        <w:rPr>
          <w:sz w:val="20"/>
          <w:szCs w:val="20"/>
        </w:rPr>
        <w:t xml:space="preserve">./x; z = </w:t>
      </w:r>
      <w:proofErr w:type="spellStart"/>
      <w:r w:rsidRPr="00B85972">
        <w:rPr>
          <w:sz w:val="20"/>
          <w:szCs w:val="20"/>
        </w:rPr>
        <w:t>rho_s</w:t>
      </w:r>
      <w:proofErr w:type="spellEnd"/>
      <w:r w:rsidRPr="00B85972">
        <w:rPr>
          <w:sz w:val="20"/>
          <w:szCs w:val="20"/>
        </w:rPr>
        <w:t>./(x.^2);</w:t>
      </w:r>
    </w:p>
    <w:p w14:paraId="7FC368D7" w14:textId="77777777" w:rsidR="004E3E63" w:rsidRPr="00B85972" w:rsidRDefault="004E3E63">
      <w:pPr>
        <w:rPr>
          <w:sz w:val="20"/>
          <w:szCs w:val="20"/>
        </w:rPr>
      </w:pPr>
      <w:r w:rsidRPr="00B85972">
        <w:rPr>
          <w:sz w:val="20"/>
          <w:szCs w:val="20"/>
        </w:rPr>
        <w:t xml:space="preserve"> v = </w:t>
      </w:r>
      <w:proofErr w:type="spellStart"/>
      <w:r w:rsidRPr="00B85972">
        <w:rPr>
          <w:sz w:val="20"/>
          <w:szCs w:val="20"/>
        </w:rPr>
        <w:t>rho_v</w:t>
      </w:r>
      <w:proofErr w:type="spellEnd"/>
      <w:r w:rsidRPr="00B85972">
        <w:rPr>
          <w:sz w:val="20"/>
          <w:szCs w:val="20"/>
        </w:rPr>
        <w:t xml:space="preserve">./(x.^3); </w:t>
      </w:r>
    </w:p>
    <w:p w14:paraId="5D6F43FE" w14:textId="77777777" w:rsidR="004E3E63" w:rsidRPr="00B85972" w:rsidRDefault="004E3E63">
      <w:pPr>
        <w:rPr>
          <w:sz w:val="20"/>
          <w:szCs w:val="20"/>
        </w:rPr>
      </w:pPr>
      <w:r w:rsidRPr="00B85972">
        <w:rPr>
          <w:sz w:val="20"/>
          <w:szCs w:val="20"/>
        </w:rPr>
        <w:t xml:space="preserve">figure; </w:t>
      </w:r>
      <w:proofErr w:type="gramStart"/>
      <w:r w:rsidRPr="00B85972">
        <w:rPr>
          <w:sz w:val="20"/>
          <w:szCs w:val="20"/>
        </w:rPr>
        <w:t>subplot(</w:t>
      </w:r>
      <w:proofErr w:type="gramEnd"/>
      <w:r w:rsidRPr="00B85972">
        <w:rPr>
          <w:sz w:val="20"/>
          <w:szCs w:val="20"/>
        </w:rPr>
        <w:t xml:space="preserve">1,3,1); </w:t>
      </w:r>
    </w:p>
    <w:p w14:paraId="0C85C006" w14:textId="77777777" w:rsidR="004E3E63" w:rsidRPr="00B85972" w:rsidRDefault="004E3E63">
      <w:pPr>
        <w:rPr>
          <w:sz w:val="20"/>
          <w:szCs w:val="20"/>
        </w:rPr>
      </w:pPr>
      <w:r w:rsidRPr="00B85972">
        <w:rPr>
          <w:sz w:val="20"/>
          <w:szCs w:val="20"/>
        </w:rPr>
        <w:t>plot(</w:t>
      </w:r>
      <w:proofErr w:type="gramStart"/>
      <w:r w:rsidRPr="00B85972">
        <w:rPr>
          <w:sz w:val="20"/>
          <w:szCs w:val="20"/>
        </w:rPr>
        <w:t>x,y</w:t>
      </w:r>
      <w:proofErr w:type="gramEnd"/>
      <w:r w:rsidRPr="00B85972">
        <w:rPr>
          <w:sz w:val="20"/>
          <w:szCs w:val="20"/>
        </w:rPr>
        <w:t xml:space="preserve">,'LineWidth',2); </w:t>
      </w:r>
    </w:p>
    <w:p w14:paraId="4A17169B" w14:textId="77777777" w:rsidR="004E3E63" w:rsidRPr="00B85972" w:rsidRDefault="004E3E63">
      <w:pPr>
        <w:rPr>
          <w:sz w:val="20"/>
          <w:szCs w:val="20"/>
        </w:rPr>
      </w:pPr>
      <w:proofErr w:type="gramStart"/>
      <w:r w:rsidRPr="00B85972">
        <w:rPr>
          <w:sz w:val="20"/>
          <w:szCs w:val="20"/>
        </w:rPr>
        <w:t>title(</w:t>
      </w:r>
      <w:proofErr w:type="gramEnd"/>
      <w:r w:rsidRPr="00B85972">
        <w:rPr>
          <w:sz w:val="20"/>
          <w:szCs w:val="20"/>
        </w:rPr>
        <w:t>'Line charge density');</w:t>
      </w:r>
    </w:p>
    <w:p w14:paraId="7278D081" w14:textId="77777777" w:rsidR="004E3E63" w:rsidRPr="00B85972" w:rsidRDefault="004E3E63">
      <w:pPr>
        <w:rPr>
          <w:sz w:val="20"/>
          <w:szCs w:val="20"/>
        </w:rPr>
      </w:pPr>
      <w:r w:rsidRPr="00B85972">
        <w:rPr>
          <w:sz w:val="20"/>
          <w:szCs w:val="20"/>
        </w:rPr>
        <w:t xml:space="preserve"> </w:t>
      </w:r>
      <w:proofErr w:type="spellStart"/>
      <w:r w:rsidRPr="00B85972">
        <w:rPr>
          <w:sz w:val="20"/>
          <w:szCs w:val="20"/>
        </w:rPr>
        <w:t>xlabel</w:t>
      </w:r>
      <w:proofErr w:type="spellEnd"/>
      <w:r w:rsidRPr="00B85972">
        <w:rPr>
          <w:sz w:val="20"/>
          <w:szCs w:val="20"/>
        </w:rPr>
        <w:t xml:space="preserve">('Length'); </w:t>
      </w:r>
    </w:p>
    <w:p w14:paraId="035C1FFF" w14:textId="77777777" w:rsidR="004E3E63" w:rsidRPr="00B85972" w:rsidRDefault="004E3E63">
      <w:pPr>
        <w:rPr>
          <w:sz w:val="20"/>
          <w:szCs w:val="20"/>
        </w:rPr>
      </w:pPr>
      <w:proofErr w:type="gramStart"/>
      <w:r w:rsidRPr="00B85972">
        <w:rPr>
          <w:sz w:val="20"/>
          <w:szCs w:val="20"/>
        </w:rPr>
        <w:t>subplot(</w:t>
      </w:r>
      <w:proofErr w:type="gramEnd"/>
      <w:r w:rsidRPr="00B85972">
        <w:rPr>
          <w:sz w:val="20"/>
          <w:szCs w:val="20"/>
        </w:rPr>
        <w:t xml:space="preserve">1,3,2); </w:t>
      </w:r>
    </w:p>
    <w:p w14:paraId="54860C0F" w14:textId="77777777" w:rsidR="004E3E63" w:rsidRPr="00B85972" w:rsidRDefault="004E3E63">
      <w:pPr>
        <w:rPr>
          <w:sz w:val="20"/>
          <w:szCs w:val="20"/>
        </w:rPr>
      </w:pPr>
      <w:r w:rsidRPr="00B85972">
        <w:rPr>
          <w:sz w:val="20"/>
          <w:szCs w:val="20"/>
        </w:rPr>
        <w:lastRenderedPageBreak/>
        <w:t>plot(</w:t>
      </w:r>
      <w:proofErr w:type="gramStart"/>
      <w:r w:rsidRPr="00B85972">
        <w:rPr>
          <w:sz w:val="20"/>
          <w:szCs w:val="20"/>
        </w:rPr>
        <w:t>x,z</w:t>
      </w:r>
      <w:proofErr w:type="gramEnd"/>
      <w:r w:rsidRPr="00B85972">
        <w:rPr>
          <w:sz w:val="20"/>
          <w:szCs w:val="20"/>
        </w:rPr>
        <w:t>,'LineWidth',2);</w:t>
      </w:r>
    </w:p>
    <w:p w14:paraId="7403E7D8" w14:textId="77777777" w:rsidR="004E3E63" w:rsidRPr="00B85972" w:rsidRDefault="004E3E63">
      <w:pPr>
        <w:rPr>
          <w:sz w:val="20"/>
          <w:szCs w:val="20"/>
        </w:rPr>
      </w:pPr>
      <w:r w:rsidRPr="00B85972">
        <w:rPr>
          <w:sz w:val="20"/>
          <w:szCs w:val="20"/>
        </w:rPr>
        <w:t xml:space="preserve"> </w:t>
      </w:r>
      <w:proofErr w:type="gramStart"/>
      <w:r w:rsidRPr="00B85972">
        <w:rPr>
          <w:sz w:val="20"/>
          <w:szCs w:val="20"/>
        </w:rPr>
        <w:t>title(</w:t>
      </w:r>
      <w:proofErr w:type="gramEnd"/>
      <w:r w:rsidRPr="00B85972">
        <w:rPr>
          <w:sz w:val="20"/>
          <w:szCs w:val="20"/>
        </w:rPr>
        <w:t>'Surface charge density');</w:t>
      </w:r>
    </w:p>
    <w:p w14:paraId="08A13844" w14:textId="77777777" w:rsidR="004E3E63" w:rsidRDefault="004E3E63">
      <w:pPr>
        <w:rPr>
          <w:sz w:val="20"/>
          <w:szCs w:val="20"/>
        </w:rPr>
      </w:pPr>
      <w:r w:rsidRPr="00B85972">
        <w:rPr>
          <w:sz w:val="20"/>
          <w:szCs w:val="20"/>
        </w:rPr>
        <w:t xml:space="preserve"> </w:t>
      </w:r>
      <w:proofErr w:type="spellStart"/>
      <w:r w:rsidRPr="00B85972">
        <w:rPr>
          <w:sz w:val="20"/>
          <w:szCs w:val="20"/>
        </w:rPr>
        <w:t>xlabel</w:t>
      </w:r>
      <w:proofErr w:type="spellEnd"/>
      <w:r w:rsidRPr="00B85972">
        <w:rPr>
          <w:sz w:val="20"/>
          <w:szCs w:val="20"/>
        </w:rPr>
        <w:t xml:space="preserve">('Radius'); </w:t>
      </w:r>
    </w:p>
    <w:p w14:paraId="737EC500" w14:textId="53F93760" w:rsidR="009021FE" w:rsidRPr="009021FE" w:rsidRDefault="009021FE">
      <w:pPr>
        <w:rPr>
          <w:b/>
          <w:bCs/>
        </w:rPr>
      </w:pPr>
      <w:r w:rsidRPr="009021FE">
        <w:rPr>
          <w:b/>
          <w:bCs/>
        </w:rPr>
        <w:t>OUTPUT:</w:t>
      </w:r>
      <w:r w:rsidRPr="009021FE">
        <w:rPr>
          <w:b/>
          <w:bCs/>
          <w:noProof/>
          <w14:ligatures w14:val="standardContextual"/>
        </w:rPr>
        <w:t xml:space="preserve"> </w:t>
      </w:r>
    </w:p>
    <w:p w14:paraId="46159B4D" w14:textId="14B27071" w:rsidR="009021FE" w:rsidRDefault="009021FE">
      <w:pPr>
        <w:rPr>
          <w:sz w:val="20"/>
          <w:szCs w:val="20"/>
        </w:rPr>
      </w:pPr>
      <w:r>
        <w:rPr>
          <w:b/>
          <w:bCs/>
          <w:noProof/>
          <w14:ligatures w14:val="standardContextual"/>
        </w:rPr>
        <w:drawing>
          <wp:inline distT="0" distB="0" distL="0" distR="0" wp14:anchorId="1C905108" wp14:editId="6781594D">
            <wp:extent cx="4247485" cy="2476500"/>
            <wp:effectExtent l="0" t="0" r="1270" b="0"/>
            <wp:docPr id="5984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4496" name="Picture 598474496"/>
                    <pic:cNvPicPr/>
                  </pic:nvPicPr>
                  <pic:blipFill>
                    <a:blip r:embed="rId4">
                      <a:extLst>
                        <a:ext uri="{28A0092B-C50C-407E-A947-70E740481C1C}">
                          <a14:useLocalDpi xmlns:a14="http://schemas.microsoft.com/office/drawing/2010/main" val="0"/>
                        </a:ext>
                      </a:extLst>
                    </a:blip>
                    <a:stretch>
                      <a:fillRect/>
                    </a:stretch>
                  </pic:blipFill>
                  <pic:spPr>
                    <a:xfrm>
                      <a:off x="0" y="0"/>
                      <a:ext cx="4259153" cy="2483303"/>
                    </a:xfrm>
                    <a:prstGeom prst="rect">
                      <a:avLst/>
                    </a:prstGeom>
                  </pic:spPr>
                </pic:pic>
              </a:graphicData>
            </a:graphic>
          </wp:inline>
        </w:drawing>
      </w:r>
    </w:p>
    <w:p w14:paraId="33FCA642" w14:textId="312D9442" w:rsidR="009021FE" w:rsidRDefault="000D11E2">
      <w:pPr>
        <w:rPr>
          <w:b/>
          <w:bCs/>
        </w:rPr>
      </w:pPr>
      <w:r w:rsidRPr="000D11E2">
        <w:rPr>
          <w:b/>
          <w:bCs/>
        </w:rPr>
        <w:t xml:space="preserve">Test case (ii) A long wire of length L = 10 m carries a uniform charge of Q = 50 </w:t>
      </w:r>
      <w:proofErr w:type="spellStart"/>
      <w:r w:rsidRPr="000D11E2">
        <w:rPr>
          <w:b/>
          <w:bCs/>
        </w:rPr>
        <w:t>μC</w:t>
      </w:r>
      <w:proofErr w:type="spellEnd"/>
      <w:r w:rsidRPr="000D11E2">
        <w:rPr>
          <w:b/>
          <w:bCs/>
        </w:rPr>
        <w:t>. Calculate the line charge density and plot electric field variation</w:t>
      </w:r>
    </w:p>
    <w:p w14:paraId="5D580C3E" w14:textId="5EE85876" w:rsidR="000D11E2" w:rsidRPr="009021FE" w:rsidRDefault="000D11E2">
      <w:pPr>
        <w:rPr>
          <w:b/>
          <w:bCs/>
        </w:rPr>
      </w:pPr>
      <w:r>
        <w:rPr>
          <w:b/>
          <w:bCs/>
        </w:rPr>
        <w:t>PROGRAM:</w:t>
      </w:r>
    </w:p>
    <w:p w14:paraId="3F868699" w14:textId="718329D2" w:rsidR="00B85972" w:rsidRPr="00B85972" w:rsidRDefault="00B85972">
      <w:pPr>
        <w:rPr>
          <w:sz w:val="20"/>
          <w:szCs w:val="20"/>
        </w:rPr>
      </w:pPr>
      <w:proofErr w:type="spellStart"/>
      <w:r w:rsidRPr="00B85972">
        <w:rPr>
          <w:sz w:val="20"/>
          <w:szCs w:val="20"/>
        </w:rPr>
        <w:t>clc</w:t>
      </w:r>
      <w:proofErr w:type="spellEnd"/>
      <w:r w:rsidRPr="00B85972">
        <w:rPr>
          <w:sz w:val="20"/>
          <w:szCs w:val="20"/>
        </w:rPr>
        <w:t xml:space="preserve">; L = 10; </w:t>
      </w:r>
    </w:p>
    <w:p w14:paraId="700A2AD6" w14:textId="77777777" w:rsidR="00B85972" w:rsidRPr="00B85972" w:rsidRDefault="00B85972">
      <w:pPr>
        <w:rPr>
          <w:sz w:val="20"/>
          <w:szCs w:val="20"/>
        </w:rPr>
      </w:pPr>
      <w:r w:rsidRPr="00B85972">
        <w:rPr>
          <w:sz w:val="20"/>
          <w:szCs w:val="20"/>
        </w:rPr>
        <w:t>Q = 50e-6;</w:t>
      </w:r>
    </w:p>
    <w:p w14:paraId="78AECCB2" w14:textId="77777777" w:rsidR="00B85972" w:rsidRPr="00B85972" w:rsidRDefault="00B85972">
      <w:pPr>
        <w:rPr>
          <w:sz w:val="20"/>
          <w:szCs w:val="20"/>
        </w:rPr>
      </w:pPr>
      <w:r w:rsidRPr="00B85972">
        <w:rPr>
          <w:sz w:val="20"/>
          <w:szCs w:val="20"/>
        </w:rPr>
        <w:t xml:space="preserve"> lambda = Q/L; </w:t>
      </w:r>
    </w:p>
    <w:p w14:paraId="5B0B8039" w14:textId="77777777" w:rsidR="00B85972" w:rsidRPr="00B85972" w:rsidRDefault="00B85972">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"Line charge density:");</w:t>
      </w:r>
    </w:p>
    <w:p w14:paraId="1A82A6CC" w14:textId="77777777" w:rsidR="00B85972" w:rsidRPr="00B85972" w:rsidRDefault="00B85972">
      <w:pPr>
        <w:rPr>
          <w:sz w:val="20"/>
          <w:szCs w:val="20"/>
        </w:rPr>
      </w:pPr>
      <w:r w:rsidRPr="00B85972">
        <w:rPr>
          <w:sz w:val="20"/>
          <w:szCs w:val="20"/>
        </w:rPr>
        <w:t xml:space="preserve"> </w:t>
      </w:r>
      <w:proofErr w:type="spellStart"/>
      <w:r w:rsidRPr="00B85972">
        <w:rPr>
          <w:sz w:val="20"/>
          <w:szCs w:val="20"/>
        </w:rPr>
        <w:t>disp</w:t>
      </w:r>
      <w:proofErr w:type="spellEnd"/>
      <w:r w:rsidRPr="00B85972">
        <w:rPr>
          <w:sz w:val="20"/>
          <w:szCs w:val="20"/>
        </w:rPr>
        <w:t xml:space="preserve">(lambda); </w:t>
      </w:r>
    </w:p>
    <w:p w14:paraId="08BF6AB0" w14:textId="77777777" w:rsidR="00B85972" w:rsidRPr="00B85972" w:rsidRDefault="00B85972">
      <w:pPr>
        <w:rPr>
          <w:sz w:val="20"/>
          <w:szCs w:val="20"/>
        </w:rPr>
      </w:pPr>
      <w:r w:rsidRPr="00B85972">
        <w:rPr>
          <w:sz w:val="20"/>
          <w:szCs w:val="20"/>
        </w:rPr>
        <w:t xml:space="preserve">r = </w:t>
      </w:r>
      <w:proofErr w:type="spellStart"/>
      <w:proofErr w:type="gramStart"/>
      <w:r w:rsidRPr="00B85972">
        <w:rPr>
          <w:sz w:val="20"/>
          <w:szCs w:val="20"/>
        </w:rPr>
        <w:t>linspace</w:t>
      </w:r>
      <w:proofErr w:type="spellEnd"/>
      <w:r w:rsidRPr="00B85972">
        <w:rPr>
          <w:sz w:val="20"/>
          <w:szCs w:val="20"/>
        </w:rPr>
        <w:t>(</w:t>
      </w:r>
      <w:proofErr w:type="gramEnd"/>
      <w:r w:rsidRPr="00B85972">
        <w:rPr>
          <w:sz w:val="20"/>
          <w:szCs w:val="20"/>
        </w:rPr>
        <w:t xml:space="preserve">0.1,5,100); </w:t>
      </w:r>
    </w:p>
    <w:p w14:paraId="0CC65D00" w14:textId="77777777" w:rsidR="00B85972" w:rsidRPr="00B85972" w:rsidRDefault="00B85972">
      <w:pPr>
        <w:rPr>
          <w:sz w:val="20"/>
          <w:szCs w:val="20"/>
        </w:rPr>
      </w:pPr>
      <w:r w:rsidRPr="00B85972">
        <w:rPr>
          <w:sz w:val="20"/>
          <w:szCs w:val="20"/>
        </w:rPr>
        <w:t>k = 9e9;</w:t>
      </w:r>
    </w:p>
    <w:p w14:paraId="2E238C97" w14:textId="77777777" w:rsidR="00B85972" w:rsidRPr="00B85972" w:rsidRDefault="00B85972">
      <w:pPr>
        <w:rPr>
          <w:sz w:val="20"/>
          <w:szCs w:val="20"/>
        </w:rPr>
      </w:pPr>
      <w:r w:rsidRPr="00B85972">
        <w:rPr>
          <w:sz w:val="20"/>
          <w:szCs w:val="20"/>
        </w:rPr>
        <w:t xml:space="preserve"> E = k*</w:t>
      </w:r>
      <w:proofErr w:type="gramStart"/>
      <w:r w:rsidRPr="00B85972">
        <w:rPr>
          <w:sz w:val="20"/>
          <w:szCs w:val="20"/>
        </w:rPr>
        <w:t>lambda./</w:t>
      </w:r>
      <w:proofErr w:type="gramEnd"/>
      <w:r w:rsidRPr="00B85972">
        <w:rPr>
          <w:sz w:val="20"/>
          <w:szCs w:val="20"/>
        </w:rPr>
        <w:t>r;</w:t>
      </w:r>
    </w:p>
    <w:p w14:paraId="245AFFA5" w14:textId="77777777" w:rsidR="00B85972" w:rsidRPr="00B85972" w:rsidRDefault="00B85972">
      <w:pPr>
        <w:rPr>
          <w:sz w:val="20"/>
          <w:szCs w:val="20"/>
        </w:rPr>
      </w:pPr>
      <w:r w:rsidRPr="00B85972">
        <w:rPr>
          <w:sz w:val="20"/>
          <w:szCs w:val="20"/>
        </w:rPr>
        <w:t xml:space="preserve"> plot(</w:t>
      </w:r>
      <w:proofErr w:type="gramStart"/>
      <w:r w:rsidRPr="00B85972">
        <w:rPr>
          <w:sz w:val="20"/>
          <w:szCs w:val="20"/>
        </w:rPr>
        <w:t>r,E</w:t>
      </w:r>
      <w:proofErr w:type="gramEnd"/>
      <w:r w:rsidRPr="00B85972">
        <w:rPr>
          <w:sz w:val="20"/>
          <w:szCs w:val="20"/>
        </w:rPr>
        <w:t xml:space="preserve">,'LineWidth',2); </w:t>
      </w:r>
    </w:p>
    <w:p w14:paraId="026775BA" w14:textId="77777777" w:rsidR="00B85972" w:rsidRPr="00B85972" w:rsidRDefault="00B85972">
      <w:pPr>
        <w:rPr>
          <w:sz w:val="20"/>
          <w:szCs w:val="20"/>
        </w:rPr>
      </w:pPr>
      <w:proofErr w:type="spellStart"/>
      <w:proofErr w:type="gramStart"/>
      <w:r w:rsidRPr="00B85972">
        <w:rPr>
          <w:sz w:val="20"/>
          <w:szCs w:val="20"/>
        </w:rPr>
        <w:t>xlabel</w:t>
      </w:r>
      <w:proofErr w:type="spellEnd"/>
      <w:r w:rsidRPr="00B85972">
        <w:rPr>
          <w:sz w:val="20"/>
          <w:szCs w:val="20"/>
        </w:rPr>
        <w:t>(</w:t>
      </w:r>
      <w:proofErr w:type="gramEnd"/>
      <w:r w:rsidRPr="00B85972">
        <w:rPr>
          <w:sz w:val="20"/>
          <w:szCs w:val="20"/>
        </w:rPr>
        <w:t>'Distance (m)');</w:t>
      </w:r>
    </w:p>
    <w:p w14:paraId="0C769657" w14:textId="77777777" w:rsidR="00B85972" w:rsidRPr="00B85972" w:rsidRDefault="00B85972">
      <w:pPr>
        <w:rPr>
          <w:sz w:val="20"/>
          <w:szCs w:val="20"/>
        </w:rPr>
      </w:pPr>
      <w:r w:rsidRPr="00B85972">
        <w:rPr>
          <w:sz w:val="20"/>
          <w:szCs w:val="20"/>
        </w:rPr>
        <w:t xml:space="preserve"> </w:t>
      </w:r>
      <w:proofErr w:type="spellStart"/>
      <w:proofErr w:type="gramStart"/>
      <w:r w:rsidRPr="00B85972">
        <w:rPr>
          <w:sz w:val="20"/>
          <w:szCs w:val="20"/>
        </w:rPr>
        <w:t>ylabel</w:t>
      </w:r>
      <w:proofErr w:type="spellEnd"/>
      <w:r w:rsidRPr="00B85972">
        <w:rPr>
          <w:sz w:val="20"/>
          <w:szCs w:val="20"/>
        </w:rPr>
        <w:t>(</w:t>
      </w:r>
      <w:proofErr w:type="gramEnd"/>
      <w:r w:rsidRPr="00B85972">
        <w:rPr>
          <w:sz w:val="20"/>
          <w:szCs w:val="20"/>
        </w:rPr>
        <w:t xml:space="preserve">'Electric Field (N/C)'); </w:t>
      </w:r>
    </w:p>
    <w:p w14:paraId="4A0B7A0B" w14:textId="0CCC21F8" w:rsidR="004E3E63" w:rsidRDefault="00B85972">
      <w:pPr>
        <w:rPr>
          <w:sz w:val="20"/>
          <w:szCs w:val="20"/>
        </w:rPr>
      </w:pPr>
      <w:proofErr w:type="gramStart"/>
      <w:r w:rsidRPr="00B85972">
        <w:rPr>
          <w:sz w:val="20"/>
          <w:szCs w:val="20"/>
        </w:rPr>
        <w:t>title(</w:t>
      </w:r>
      <w:proofErr w:type="gramEnd"/>
      <w:r w:rsidRPr="00B85972">
        <w:rPr>
          <w:sz w:val="20"/>
          <w:szCs w:val="20"/>
        </w:rPr>
        <w:t>'Electric Field due to Line Charge');</w:t>
      </w:r>
    </w:p>
    <w:p w14:paraId="1C5054E6" w14:textId="77777777" w:rsidR="009021FE" w:rsidRDefault="009021FE">
      <w:pPr>
        <w:rPr>
          <w:b/>
          <w:bCs/>
        </w:rPr>
      </w:pPr>
    </w:p>
    <w:p w14:paraId="309FF7F8" w14:textId="77777777" w:rsidR="009021FE" w:rsidRDefault="009021FE">
      <w:pPr>
        <w:rPr>
          <w:b/>
          <w:bCs/>
        </w:rPr>
      </w:pPr>
    </w:p>
    <w:p w14:paraId="74CAF625" w14:textId="77777777" w:rsidR="009021FE" w:rsidRDefault="009021FE">
      <w:pPr>
        <w:rPr>
          <w:b/>
          <w:bCs/>
        </w:rPr>
      </w:pPr>
    </w:p>
    <w:p w14:paraId="45F616B1" w14:textId="77777777" w:rsidR="009021FE" w:rsidRDefault="009021FE">
      <w:pPr>
        <w:rPr>
          <w:b/>
          <w:bCs/>
        </w:rPr>
      </w:pPr>
    </w:p>
    <w:p w14:paraId="574BFA4B" w14:textId="77777777" w:rsidR="009021FE" w:rsidRDefault="009021FE">
      <w:pPr>
        <w:rPr>
          <w:b/>
          <w:bCs/>
        </w:rPr>
      </w:pPr>
    </w:p>
    <w:p w14:paraId="2E262628" w14:textId="77777777" w:rsidR="009021FE" w:rsidRDefault="009021FE">
      <w:pPr>
        <w:rPr>
          <w:b/>
          <w:bCs/>
        </w:rPr>
      </w:pPr>
    </w:p>
    <w:p w14:paraId="7C61838D" w14:textId="77777777" w:rsidR="009021FE" w:rsidRDefault="009021FE">
      <w:pPr>
        <w:rPr>
          <w:b/>
          <w:bCs/>
        </w:rPr>
      </w:pPr>
    </w:p>
    <w:p w14:paraId="6B53D7E5" w14:textId="77777777" w:rsidR="009021FE" w:rsidRDefault="009021FE">
      <w:pPr>
        <w:rPr>
          <w:b/>
          <w:bCs/>
        </w:rPr>
      </w:pPr>
    </w:p>
    <w:p w14:paraId="4C6B2F15" w14:textId="4400BCB2" w:rsidR="009021FE" w:rsidRDefault="009021FE">
      <w:pPr>
        <w:rPr>
          <w:b/>
          <w:bCs/>
          <w:noProof/>
          <w14:ligatures w14:val="standardContextual"/>
        </w:rPr>
      </w:pPr>
      <w:r w:rsidRPr="009021FE">
        <w:rPr>
          <w:b/>
          <w:bCs/>
        </w:rPr>
        <w:t>OUTPUT:</w:t>
      </w:r>
      <w:r w:rsidRPr="009021FE">
        <w:rPr>
          <w:b/>
          <w:bCs/>
          <w:noProof/>
          <w14:ligatures w14:val="standardContextual"/>
        </w:rPr>
        <w:t xml:space="preserve"> </w:t>
      </w:r>
    </w:p>
    <w:p w14:paraId="69218C70" w14:textId="61252F6E" w:rsidR="009021FE" w:rsidRDefault="009021FE">
      <w:pPr>
        <w:rPr>
          <w:b/>
          <w:bCs/>
          <w:noProof/>
          <w14:ligatures w14:val="standardContextual"/>
        </w:rPr>
      </w:pPr>
      <w:r>
        <w:rPr>
          <w:b/>
          <w:bCs/>
          <w:noProof/>
          <w14:ligatures w14:val="standardContextual"/>
        </w:rPr>
        <w:drawing>
          <wp:inline distT="0" distB="0" distL="0" distR="0" wp14:anchorId="6A9970AA" wp14:editId="1B842491">
            <wp:extent cx="3653015" cy="2177049"/>
            <wp:effectExtent l="0" t="0" r="5080" b="0"/>
            <wp:docPr id="1561204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04602" name="Picture 1561204602"/>
                    <pic:cNvPicPr/>
                  </pic:nvPicPr>
                  <pic:blipFill>
                    <a:blip r:embed="rId5">
                      <a:extLst>
                        <a:ext uri="{28A0092B-C50C-407E-A947-70E740481C1C}">
                          <a14:useLocalDpi xmlns:a14="http://schemas.microsoft.com/office/drawing/2010/main" val="0"/>
                        </a:ext>
                      </a:extLst>
                    </a:blip>
                    <a:stretch>
                      <a:fillRect/>
                    </a:stretch>
                  </pic:blipFill>
                  <pic:spPr>
                    <a:xfrm>
                      <a:off x="0" y="0"/>
                      <a:ext cx="3687861" cy="2197816"/>
                    </a:xfrm>
                    <a:prstGeom prst="rect">
                      <a:avLst/>
                    </a:prstGeom>
                  </pic:spPr>
                </pic:pic>
              </a:graphicData>
            </a:graphic>
          </wp:inline>
        </w:drawing>
      </w:r>
    </w:p>
    <w:p w14:paraId="36F158DE" w14:textId="77777777" w:rsidR="009021FE" w:rsidRPr="009021FE" w:rsidRDefault="009021FE">
      <w:pPr>
        <w:rPr>
          <w:b/>
          <w:bCs/>
        </w:rPr>
      </w:pPr>
    </w:p>
    <w:p w14:paraId="77C49735" w14:textId="77777777" w:rsidR="000D11E2" w:rsidRDefault="000D11E2">
      <w:pPr>
        <w:rPr>
          <w:b/>
          <w:bCs/>
        </w:rPr>
      </w:pPr>
      <w:r w:rsidRPr="000D11E2">
        <w:rPr>
          <w:b/>
          <w:bCs/>
        </w:rPr>
        <w:t xml:space="preserve">Test case (iii) A uniformly charged disk of radius R = 0.5 m with total charge Q = 10 </w:t>
      </w:r>
      <w:proofErr w:type="spellStart"/>
      <w:r w:rsidRPr="000D11E2">
        <w:rPr>
          <w:b/>
          <w:bCs/>
        </w:rPr>
        <w:t>μC</w:t>
      </w:r>
      <w:proofErr w:type="spellEnd"/>
      <w:r w:rsidRPr="000D11E2">
        <w:rPr>
          <w:b/>
          <w:bCs/>
        </w:rPr>
        <w:t xml:space="preserve">. Calculate surface charge density and electric field </w:t>
      </w:r>
    </w:p>
    <w:p w14:paraId="199DF72D" w14:textId="7D3F12E3" w:rsidR="009021FE" w:rsidRPr="009021FE" w:rsidRDefault="009021FE">
      <w:pPr>
        <w:rPr>
          <w:b/>
          <w:bCs/>
        </w:rPr>
      </w:pPr>
      <w:r w:rsidRPr="009021FE">
        <w:rPr>
          <w:b/>
          <w:bCs/>
        </w:rPr>
        <w:t>PROGRAM:</w:t>
      </w:r>
      <w:r w:rsidRPr="009021FE">
        <w:rPr>
          <w:b/>
          <w:bCs/>
          <w:noProof/>
          <w14:ligatures w14:val="standardContextual"/>
        </w:rPr>
        <w:t xml:space="preserve"> </w:t>
      </w:r>
    </w:p>
    <w:p w14:paraId="2635ACE3" w14:textId="77777777" w:rsidR="00B85972" w:rsidRPr="00B85972" w:rsidRDefault="00B85972">
      <w:pPr>
        <w:rPr>
          <w:sz w:val="20"/>
          <w:szCs w:val="20"/>
        </w:rPr>
      </w:pPr>
      <w:proofErr w:type="spellStart"/>
      <w:r w:rsidRPr="00B85972">
        <w:rPr>
          <w:sz w:val="20"/>
          <w:szCs w:val="20"/>
        </w:rPr>
        <w:t>clc</w:t>
      </w:r>
      <w:proofErr w:type="spellEnd"/>
      <w:r w:rsidRPr="00B85972">
        <w:rPr>
          <w:sz w:val="20"/>
          <w:szCs w:val="20"/>
        </w:rPr>
        <w:t xml:space="preserve">; </w:t>
      </w:r>
    </w:p>
    <w:p w14:paraId="2D0621C8" w14:textId="7596688C" w:rsidR="00B85972" w:rsidRPr="00B85972" w:rsidRDefault="00B85972">
      <w:pPr>
        <w:rPr>
          <w:sz w:val="20"/>
          <w:szCs w:val="20"/>
        </w:rPr>
      </w:pPr>
      <w:r w:rsidRPr="00B85972">
        <w:rPr>
          <w:sz w:val="20"/>
          <w:szCs w:val="20"/>
        </w:rPr>
        <w:t xml:space="preserve">R = 0.5; </w:t>
      </w:r>
    </w:p>
    <w:p w14:paraId="507AB5AD" w14:textId="77777777" w:rsidR="00B85972" w:rsidRPr="00B85972" w:rsidRDefault="00B85972">
      <w:pPr>
        <w:rPr>
          <w:sz w:val="20"/>
          <w:szCs w:val="20"/>
        </w:rPr>
      </w:pPr>
      <w:r w:rsidRPr="00B85972">
        <w:rPr>
          <w:sz w:val="20"/>
          <w:szCs w:val="20"/>
        </w:rPr>
        <w:t xml:space="preserve">Q = 10e-6; </w:t>
      </w:r>
    </w:p>
    <w:p w14:paraId="0C388103" w14:textId="77777777" w:rsidR="00B85972" w:rsidRPr="00B85972" w:rsidRDefault="00B85972">
      <w:pPr>
        <w:rPr>
          <w:sz w:val="20"/>
          <w:szCs w:val="20"/>
        </w:rPr>
      </w:pPr>
      <w:r w:rsidRPr="00B85972">
        <w:rPr>
          <w:sz w:val="20"/>
          <w:szCs w:val="20"/>
        </w:rPr>
        <w:t xml:space="preserve">A = pi*R^2; </w:t>
      </w:r>
    </w:p>
    <w:p w14:paraId="6F16BB24" w14:textId="77777777" w:rsidR="00B85972" w:rsidRPr="00B85972" w:rsidRDefault="00B85972">
      <w:pPr>
        <w:rPr>
          <w:sz w:val="20"/>
          <w:szCs w:val="20"/>
        </w:rPr>
      </w:pPr>
      <w:r w:rsidRPr="00B85972">
        <w:rPr>
          <w:sz w:val="20"/>
          <w:szCs w:val="20"/>
        </w:rPr>
        <w:t xml:space="preserve">sigma = Q/A; </w:t>
      </w:r>
    </w:p>
    <w:p w14:paraId="3047AFF1" w14:textId="77777777" w:rsidR="00B85972" w:rsidRPr="00B85972" w:rsidRDefault="00B85972">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 xml:space="preserve">"Surface charge density:"); </w:t>
      </w:r>
    </w:p>
    <w:p w14:paraId="231CB1C2" w14:textId="77777777" w:rsidR="00B85972" w:rsidRPr="00B85972" w:rsidRDefault="00B85972">
      <w:pPr>
        <w:rPr>
          <w:sz w:val="20"/>
          <w:szCs w:val="20"/>
        </w:rPr>
      </w:pPr>
      <w:proofErr w:type="spellStart"/>
      <w:r w:rsidRPr="00B85972">
        <w:rPr>
          <w:sz w:val="20"/>
          <w:szCs w:val="20"/>
        </w:rPr>
        <w:t>disp</w:t>
      </w:r>
      <w:proofErr w:type="spellEnd"/>
      <w:r w:rsidRPr="00B85972">
        <w:rPr>
          <w:sz w:val="20"/>
          <w:szCs w:val="20"/>
        </w:rPr>
        <w:t>(sigma);</w:t>
      </w:r>
    </w:p>
    <w:p w14:paraId="7BF54AA1" w14:textId="77777777" w:rsidR="00B85972" w:rsidRPr="00B85972" w:rsidRDefault="00B85972">
      <w:pPr>
        <w:rPr>
          <w:sz w:val="20"/>
          <w:szCs w:val="20"/>
        </w:rPr>
      </w:pPr>
      <w:r w:rsidRPr="00B85972">
        <w:rPr>
          <w:sz w:val="20"/>
          <w:szCs w:val="20"/>
        </w:rPr>
        <w:t xml:space="preserve"> z = </w:t>
      </w:r>
      <w:proofErr w:type="spellStart"/>
      <w:proofErr w:type="gramStart"/>
      <w:r w:rsidRPr="00B85972">
        <w:rPr>
          <w:sz w:val="20"/>
          <w:szCs w:val="20"/>
        </w:rPr>
        <w:t>linspace</w:t>
      </w:r>
      <w:proofErr w:type="spellEnd"/>
      <w:r w:rsidRPr="00B85972">
        <w:rPr>
          <w:sz w:val="20"/>
          <w:szCs w:val="20"/>
        </w:rPr>
        <w:t>(</w:t>
      </w:r>
      <w:proofErr w:type="gramEnd"/>
      <w:r w:rsidRPr="00B85972">
        <w:rPr>
          <w:sz w:val="20"/>
          <w:szCs w:val="20"/>
        </w:rPr>
        <w:t xml:space="preserve">0.1,2,100); </w:t>
      </w:r>
    </w:p>
    <w:p w14:paraId="19444D27" w14:textId="77777777" w:rsidR="00B85972" w:rsidRPr="00B85972" w:rsidRDefault="00B85972">
      <w:pPr>
        <w:rPr>
          <w:sz w:val="20"/>
          <w:szCs w:val="20"/>
        </w:rPr>
      </w:pPr>
      <w:r w:rsidRPr="00B85972">
        <w:rPr>
          <w:sz w:val="20"/>
          <w:szCs w:val="20"/>
        </w:rPr>
        <w:t xml:space="preserve">k = 9e9; </w:t>
      </w:r>
    </w:p>
    <w:p w14:paraId="6C9AEA75" w14:textId="77777777" w:rsidR="00B85972" w:rsidRPr="00B85972" w:rsidRDefault="00B85972">
      <w:pPr>
        <w:rPr>
          <w:sz w:val="20"/>
          <w:szCs w:val="20"/>
        </w:rPr>
      </w:pPr>
      <w:r w:rsidRPr="00B85972">
        <w:rPr>
          <w:sz w:val="20"/>
          <w:szCs w:val="20"/>
        </w:rPr>
        <w:t>E = (k*sigma*R^2</w:t>
      </w:r>
      <w:proofErr w:type="gramStart"/>
      <w:r w:rsidRPr="00B85972">
        <w:rPr>
          <w:sz w:val="20"/>
          <w:szCs w:val="20"/>
        </w:rPr>
        <w:t>)./</w:t>
      </w:r>
      <w:proofErr w:type="gramEnd"/>
      <w:r w:rsidRPr="00B85972">
        <w:rPr>
          <w:sz w:val="20"/>
          <w:szCs w:val="20"/>
        </w:rPr>
        <w:t>(2*(z.^2 + R^2</w:t>
      </w:r>
      <w:proofErr w:type="gramStart"/>
      <w:r w:rsidRPr="00B85972">
        <w:rPr>
          <w:sz w:val="20"/>
          <w:szCs w:val="20"/>
        </w:rPr>
        <w:t>).^</w:t>
      </w:r>
      <w:proofErr w:type="gramEnd"/>
      <w:r w:rsidRPr="00B85972">
        <w:rPr>
          <w:sz w:val="20"/>
          <w:szCs w:val="20"/>
        </w:rPr>
        <w:t xml:space="preserve">(3/2)); </w:t>
      </w:r>
    </w:p>
    <w:p w14:paraId="36E75E1B" w14:textId="77777777" w:rsidR="00B85972" w:rsidRPr="00B85972" w:rsidRDefault="00B85972">
      <w:pPr>
        <w:rPr>
          <w:sz w:val="20"/>
          <w:szCs w:val="20"/>
        </w:rPr>
      </w:pPr>
      <w:r w:rsidRPr="00B85972">
        <w:rPr>
          <w:sz w:val="20"/>
          <w:szCs w:val="20"/>
        </w:rPr>
        <w:t>plot(</w:t>
      </w:r>
      <w:proofErr w:type="gramStart"/>
      <w:r w:rsidRPr="00B85972">
        <w:rPr>
          <w:sz w:val="20"/>
          <w:szCs w:val="20"/>
        </w:rPr>
        <w:t>z,E</w:t>
      </w:r>
      <w:proofErr w:type="gramEnd"/>
      <w:r w:rsidRPr="00B85972">
        <w:rPr>
          <w:sz w:val="20"/>
          <w:szCs w:val="20"/>
        </w:rPr>
        <w:t xml:space="preserve">,'LineWidth',2); </w:t>
      </w:r>
    </w:p>
    <w:p w14:paraId="00361267" w14:textId="77777777" w:rsidR="00B85972" w:rsidRPr="00B85972" w:rsidRDefault="00B85972">
      <w:pPr>
        <w:rPr>
          <w:sz w:val="20"/>
          <w:szCs w:val="20"/>
        </w:rPr>
      </w:pPr>
      <w:proofErr w:type="spellStart"/>
      <w:proofErr w:type="gramStart"/>
      <w:r w:rsidRPr="00B85972">
        <w:rPr>
          <w:sz w:val="20"/>
          <w:szCs w:val="20"/>
        </w:rPr>
        <w:t>xlabel</w:t>
      </w:r>
      <w:proofErr w:type="spellEnd"/>
      <w:r w:rsidRPr="00B85972">
        <w:rPr>
          <w:sz w:val="20"/>
          <w:szCs w:val="20"/>
        </w:rPr>
        <w:t>(</w:t>
      </w:r>
      <w:proofErr w:type="gramEnd"/>
      <w:r w:rsidRPr="00B85972">
        <w:rPr>
          <w:sz w:val="20"/>
          <w:szCs w:val="20"/>
        </w:rPr>
        <w:t xml:space="preserve">'Distance (m)'); </w:t>
      </w:r>
    </w:p>
    <w:p w14:paraId="262BB39E" w14:textId="77777777" w:rsidR="00B85972" w:rsidRPr="00B85972" w:rsidRDefault="00B85972">
      <w:pPr>
        <w:rPr>
          <w:sz w:val="20"/>
          <w:szCs w:val="20"/>
        </w:rPr>
      </w:pPr>
      <w:proofErr w:type="spellStart"/>
      <w:proofErr w:type="gramStart"/>
      <w:r w:rsidRPr="00B85972">
        <w:rPr>
          <w:sz w:val="20"/>
          <w:szCs w:val="20"/>
        </w:rPr>
        <w:t>ylabel</w:t>
      </w:r>
      <w:proofErr w:type="spellEnd"/>
      <w:r w:rsidRPr="00B85972">
        <w:rPr>
          <w:sz w:val="20"/>
          <w:szCs w:val="20"/>
        </w:rPr>
        <w:t>(</w:t>
      </w:r>
      <w:proofErr w:type="gramEnd"/>
      <w:r w:rsidRPr="00B85972">
        <w:rPr>
          <w:sz w:val="20"/>
          <w:szCs w:val="20"/>
        </w:rPr>
        <w:t xml:space="preserve">'Electric Field (N/C)'); </w:t>
      </w:r>
    </w:p>
    <w:p w14:paraId="4FDAD049" w14:textId="356CB36A" w:rsidR="00B85972" w:rsidRDefault="00B85972">
      <w:pPr>
        <w:rPr>
          <w:sz w:val="20"/>
          <w:szCs w:val="20"/>
        </w:rPr>
      </w:pPr>
      <w:proofErr w:type="gramStart"/>
      <w:r w:rsidRPr="00B85972">
        <w:rPr>
          <w:sz w:val="20"/>
          <w:szCs w:val="20"/>
        </w:rPr>
        <w:t>title(</w:t>
      </w:r>
      <w:proofErr w:type="gramEnd"/>
      <w:r w:rsidRPr="00B85972">
        <w:rPr>
          <w:sz w:val="20"/>
          <w:szCs w:val="20"/>
        </w:rPr>
        <w:t>'Electric Field due to Charged Disk');</w:t>
      </w:r>
    </w:p>
    <w:p w14:paraId="474BAB86" w14:textId="77777777" w:rsidR="000D11E2" w:rsidRDefault="000D11E2">
      <w:pPr>
        <w:rPr>
          <w:b/>
          <w:bCs/>
        </w:rPr>
      </w:pPr>
    </w:p>
    <w:p w14:paraId="43D772B9" w14:textId="77777777" w:rsidR="000D11E2" w:rsidRDefault="000D11E2">
      <w:pPr>
        <w:rPr>
          <w:b/>
          <w:bCs/>
        </w:rPr>
      </w:pPr>
    </w:p>
    <w:p w14:paraId="620A0ED8" w14:textId="77777777" w:rsidR="000D11E2" w:rsidRDefault="000D11E2">
      <w:pPr>
        <w:rPr>
          <w:b/>
          <w:bCs/>
        </w:rPr>
      </w:pPr>
    </w:p>
    <w:p w14:paraId="0E3E22C1" w14:textId="77777777" w:rsidR="000D11E2" w:rsidRDefault="000D11E2">
      <w:pPr>
        <w:rPr>
          <w:b/>
          <w:bCs/>
        </w:rPr>
      </w:pPr>
    </w:p>
    <w:p w14:paraId="124B915E" w14:textId="36E870DA" w:rsidR="000D11E2" w:rsidRDefault="009021FE">
      <w:pPr>
        <w:rPr>
          <w:b/>
          <w:bCs/>
        </w:rPr>
      </w:pPr>
      <w:r w:rsidRPr="009021FE">
        <w:rPr>
          <w:b/>
          <w:bCs/>
        </w:rPr>
        <w:t>OUTPUT:</w:t>
      </w:r>
    </w:p>
    <w:p w14:paraId="69605196" w14:textId="520A646A" w:rsidR="009021FE" w:rsidRPr="009021FE" w:rsidRDefault="000D11E2">
      <w:pPr>
        <w:rPr>
          <w:b/>
          <w:bCs/>
        </w:rPr>
      </w:pPr>
      <w:r>
        <w:rPr>
          <w:b/>
          <w:bCs/>
          <w:noProof/>
          <w14:ligatures w14:val="standardContextual"/>
        </w:rPr>
        <w:drawing>
          <wp:inline distT="0" distB="0" distL="0" distR="0" wp14:anchorId="73BB1703" wp14:editId="6B6ECC7E">
            <wp:extent cx="3727092" cy="2165810"/>
            <wp:effectExtent l="0" t="0" r="6985" b="6350"/>
            <wp:docPr id="555143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3430" name="Picture 555143430"/>
                    <pic:cNvPicPr/>
                  </pic:nvPicPr>
                  <pic:blipFill>
                    <a:blip r:embed="rId6">
                      <a:extLst>
                        <a:ext uri="{28A0092B-C50C-407E-A947-70E740481C1C}">
                          <a14:useLocalDpi xmlns:a14="http://schemas.microsoft.com/office/drawing/2010/main" val="0"/>
                        </a:ext>
                      </a:extLst>
                    </a:blip>
                    <a:stretch>
                      <a:fillRect/>
                    </a:stretch>
                  </pic:blipFill>
                  <pic:spPr>
                    <a:xfrm>
                      <a:off x="0" y="0"/>
                      <a:ext cx="3752050" cy="2180313"/>
                    </a:xfrm>
                    <a:prstGeom prst="rect">
                      <a:avLst/>
                    </a:prstGeom>
                  </pic:spPr>
                </pic:pic>
              </a:graphicData>
            </a:graphic>
          </wp:inline>
        </w:drawing>
      </w:r>
    </w:p>
    <w:p w14:paraId="172F4ECB" w14:textId="77777777" w:rsidR="000D11E2" w:rsidRDefault="000D11E2">
      <w:pPr>
        <w:rPr>
          <w:b/>
          <w:bCs/>
        </w:rPr>
      </w:pPr>
      <w:r w:rsidRPr="000D11E2">
        <w:rPr>
          <w:b/>
          <w:bCs/>
        </w:rPr>
        <w:t xml:space="preserve">Test case (iv) A uniformly charged sphere of radius R = 2 m with total charge Q = 20 </w:t>
      </w:r>
      <w:proofErr w:type="spellStart"/>
      <w:r w:rsidRPr="000D11E2">
        <w:rPr>
          <w:b/>
          <w:bCs/>
        </w:rPr>
        <w:t>μC</w:t>
      </w:r>
      <w:proofErr w:type="spellEnd"/>
      <w:r w:rsidRPr="000D11E2">
        <w:rPr>
          <w:b/>
          <w:bCs/>
        </w:rPr>
        <w:t xml:space="preserve">. Calculate volume charge density and electric field inside and outside 3 </w:t>
      </w:r>
    </w:p>
    <w:p w14:paraId="4E937D16" w14:textId="334C74F3" w:rsidR="000D11E2" w:rsidRPr="009021FE" w:rsidRDefault="009021FE">
      <w:pPr>
        <w:rPr>
          <w:b/>
          <w:bCs/>
        </w:rPr>
      </w:pPr>
      <w:r w:rsidRPr="009021FE">
        <w:rPr>
          <w:b/>
          <w:bCs/>
        </w:rPr>
        <w:t>PROGRAM:</w:t>
      </w:r>
    </w:p>
    <w:p w14:paraId="54B1641F" w14:textId="77777777" w:rsidR="00B85972" w:rsidRPr="00B85972" w:rsidRDefault="00B85972">
      <w:pPr>
        <w:rPr>
          <w:sz w:val="20"/>
          <w:szCs w:val="20"/>
        </w:rPr>
      </w:pPr>
      <w:proofErr w:type="spellStart"/>
      <w:r w:rsidRPr="00B85972">
        <w:rPr>
          <w:sz w:val="20"/>
          <w:szCs w:val="20"/>
        </w:rPr>
        <w:t>clc</w:t>
      </w:r>
      <w:proofErr w:type="spellEnd"/>
      <w:r w:rsidRPr="00B85972">
        <w:rPr>
          <w:sz w:val="20"/>
          <w:szCs w:val="20"/>
        </w:rPr>
        <w:t xml:space="preserve">; </w:t>
      </w:r>
    </w:p>
    <w:p w14:paraId="1CAECF1E" w14:textId="77777777" w:rsidR="00B85972" w:rsidRPr="00B85972" w:rsidRDefault="00B85972">
      <w:pPr>
        <w:rPr>
          <w:sz w:val="20"/>
          <w:szCs w:val="20"/>
        </w:rPr>
      </w:pPr>
      <w:r w:rsidRPr="00B85972">
        <w:rPr>
          <w:sz w:val="20"/>
          <w:szCs w:val="20"/>
        </w:rPr>
        <w:t xml:space="preserve">R = 2; </w:t>
      </w:r>
    </w:p>
    <w:p w14:paraId="05E202A2" w14:textId="77777777" w:rsidR="00B85972" w:rsidRPr="00B85972" w:rsidRDefault="00B85972">
      <w:pPr>
        <w:rPr>
          <w:sz w:val="20"/>
          <w:szCs w:val="20"/>
        </w:rPr>
      </w:pPr>
      <w:r w:rsidRPr="00B85972">
        <w:rPr>
          <w:sz w:val="20"/>
          <w:szCs w:val="20"/>
        </w:rPr>
        <w:t xml:space="preserve">Q = 20e-6; </w:t>
      </w:r>
    </w:p>
    <w:p w14:paraId="66A2DFB1" w14:textId="77777777" w:rsidR="00B85972" w:rsidRPr="00B85972" w:rsidRDefault="00B85972">
      <w:pPr>
        <w:rPr>
          <w:sz w:val="20"/>
          <w:szCs w:val="20"/>
        </w:rPr>
      </w:pPr>
      <w:r w:rsidRPr="00B85972">
        <w:rPr>
          <w:sz w:val="20"/>
          <w:szCs w:val="20"/>
        </w:rPr>
        <w:t>V = (4/</w:t>
      </w:r>
      <w:proofErr w:type="gramStart"/>
      <w:r w:rsidRPr="00B85972">
        <w:rPr>
          <w:sz w:val="20"/>
          <w:szCs w:val="20"/>
        </w:rPr>
        <w:t>3)*</w:t>
      </w:r>
      <w:proofErr w:type="gramEnd"/>
      <w:r w:rsidRPr="00B85972">
        <w:rPr>
          <w:sz w:val="20"/>
          <w:szCs w:val="20"/>
        </w:rPr>
        <w:t>pi*R^3;</w:t>
      </w:r>
    </w:p>
    <w:p w14:paraId="6C7ACD38" w14:textId="3E1FD7B4" w:rsidR="00B85972" w:rsidRPr="00B85972" w:rsidRDefault="00B85972">
      <w:pPr>
        <w:rPr>
          <w:sz w:val="20"/>
          <w:szCs w:val="20"/>
        </w:rPr>
      </w:pPr>
      <w:r w:rsidRPr="00B85972">
        <w:rPr>
          <w:sz w:val="20"/>
          <w:szCs w:val="20"/>
        </w:rPr>
        <w:t xml:space="preserve"> rho = Q/V; </w:t>
      </w:r>
    </w:p>
    <w:p w14:paraId="094BE96A" w14:textId="77777777" w:rsidR="00B85972" w:rsidRPr="00B85972" w:rsidRDefault="00B85972">
      <w:pPr>
        <w:rPr>
          <w:sz w:val="20"/>
          <w:szCs w:val="20"/>
        </w:rPr>
      </w:pPr>
      <w:proofErr w:type="spellStart"/>
      <w:proofErr w:type="gramStart"/>
      <w:r w:rsidRPr="00B85972">
        <w:rPr>
          <w:sz w:val="20"/>
          <w:szCs w:val="20"/>
        </w:rPr>
        <w:t>disp</w:t>
      </w:r>
      <w:proofErr w:type="spellEnd"/>
      <w:r w:rsidRPr="00B85972">
        <w:rPr>
          <w:sz w:val="20"/>
          <w:szCs w:val="20"/>
        </w:rPr>
        <w:t>(</w:t>
      </w:r>
      <w:proofErr w:type="gramEnd"/>
      <w:r w:rsidRPr="00B85972">
        <w:rPr>
          <w:sz w:val="20"/>
          <w:szCs w:val="20"/>
        </w:rPr>
        <w:t xml:space="preserve">"Volume charge density:"); </w:t>
      </w:r>
    </w:p>
    <w:p w14:paraId="602F5447" w14:textId="77777777" w:rsidR="00B85972" w:rsidRPr="00B85972" w:rsidRDefault="00B85972">
      <w:pPr>
        <w:rPr>
          <w:sz w:val="20"/>
          <w:szCs w:val="20"/>
        </w:rPr>
      </w:pPr>
      <w:proofErr w:type="spellStart"/>
      <w:r w:rsidRPr="00B85972">
        <w:rPr>
          <w:sz w:val="20"/>
          <w:szCs w:val="20"/>
        </w:rPr>
        <w:t>disp</w:t>
      </w:r>
      <w:proofErr w:type="spellEnd"/>
      <w:r w:rsidRPr="00B85972">
        <w:rPr>
          <w:sz w:val="20"/>
          <w:szCs w:val="20"/>
        </w:rPr>
        <w:t xml:space="preserve">(rho); </w:t>
      </w:r>
    </w:p>
    <w:p w14:paraId="16399E0C" w14:textId="77777777" w:rsidR="00B85972" w:rsidRPr="00B85972" w:rsidRDefault="00B85972">
      <w:pPr>
        <w:rPr>
          <w:sz w:val="20"/>
          <w:szCs w:val="20"/>
        </w:rPr>
      </w:pPr>
      <w:r w:rsidRPr="00B85972">
        <w:rPr>
          <w:sz w:val="20"/>
          <w:szCs w:val="20"/>
        </w:rPr>
        <w:t xml:space="preserve">r = </w:t>
      </w:r>
      <w:proofErr w:type="spellStart"/>
      <w:proofErr w:type="gramStart"/>
      <w:r w:rsidRPr="00B85972">
        <w:rPr>
          <w:sz w:val="20"/>
          <w:szCs w:val="20"/>
        </w:rPr>
        <w:t>linspace</w:t>
      </w:r>
      <w:proofErr w:type="spellEnd"/>
      <w:r w:rsidRPr="00B85972">
        <w:rPr>
          <w:sz w:val="20"/>
          <w:szCs w:val="20"/>
        </w:rPr>
        <w:t>(</w:t>
      </w:r>
      <w:proofErr w:type="gramEnd"/>
      <w:r w:rsidRPr="00B85972">
        <w:rPr>
          <w:sz w:val="20"/>
          <w:szCs w:val="20"/>
        </w:rPr>
        <w:t xml:space="preserve">0.1,3,100); </w:t>
      </w:r>
    </w:p>
    <w:p w14:paraId="74A13AC0" w14:textId="77777777" w:rsidR="00B85972" w:rsidRPr="00B85972" w:rsidRDefault="00B85972">
      <w:pPr>
        <w:rPr>
          <w:sz w:val="20"/>
          <w:szCs w:val="20"/>
        </w:rPr>
      </w:pPr>
      <w:r w:rsidRPr="00B85972">
        <w:rPr>
          <w:sz w:val="20"/>
          <w:szCs w:val="20"/>
        </w:rPr>
        <w:t>epsilon0 = 8.854e-12;</w:t>
      </w:r>
    </w:p>
    <w:p w14:paraId="08B78ED9" w14:textId="77777777" w:rsidR="00B85972" w:rsidRPr="00B85972" w:rsidRDefault="00B85972">
      <w:pPr>
        <w:rPr>
          <w:sz w:val="20"/>
          <w:szCs w:val="20"/>
        </w:rPr>
      </w:pPr>
      <w:r w:rsidRPr="00B85972">
        <w:rPr>
          <w:sz w:val="20"/>
          <w:szCs w:val="20"/>
        </w:rPr>
        <w:t xml:space="preserve"> k = 1/(4*pi*epsilon0); </w:t>
      </w:r>
    </w:p>
    <w:p w14:paraId="7F8B15B4" w14:textId="77777777" w:rsidR="00B85972" w:rsidRPr="00B85972" w:rsidRDefault="00B85972">
      <w:pPr>
        <w:rPr>
          <w:sz w:val="20"/>
          <w:szCs w:val="20"/>
        </w:rPr>
      </w:pPr>
      <w:proofErr w:type="spellStart"/>
      <w:r w:rsidRPr="00B85972">
        <w:rPr>
          <w:sz w:val="20"/>
          <w:szCs w:val="20"/>
        </w:rPr>
        <w:t>E_inside</w:t>
      </w:r>
      <w:proofErr w:type="spellEnd"/>
      <w:r w:rsidRPr="00B85972">
        <w:rPr>
          <w:sz w:val="20"/>
          <w:szCs w:val="20"/>
        </w:rPr>
        <w:t xml:space="preserve"> = (</w:t>
      </w:r>
      <w:proofErr w:type="gramStart"/>
      <w:r w:rsidRPr="00B85972">
        <w:rPr>
          <w:sz w:val="20"/>
          <w:szCs w:val="20"/>
        </w:rPr>
        <w:t>rho.*</w:t>
      </w:r>
      <w:proofErr w:type="gramEnd"/>
      <w:r w:rsidRPr="00B85972">
        <w:rPr>
          <w:sz w:val="20"/>
          <w:szCs w:val="20"/>
        </w:rPr>
        <w:t xml:space="preserve">r)/(3*epsilon0); </w:t>
      </w:r>
    </w:p>
    <w:p w14:paraId="641FF8BA" w14:textId="77777777" w:rsidR="00B85972" w:rsidRPr="00B85972" w:rsidRDefault="00B85972">
      <w:pPr>
        <w:rPr>
          <w:sz w:val="20"/>
          <w:szCs w:val="20"/>
        </w:rPr>
      </w:pPr>
      <w:proofErr w:type="spellStart"/>
      <w:r w:rsidRPr="00B85972">
        <w:rPr>
          <w:sz w:val="20"/>
          <w:szCs w:val="20"/>
        </w:rPr>
        <w:t>E_outside</w:t>
      </w:r>
      <w:proofErr w:type="spellEnd"/>
      <w:r w:rsidRPr="00B85972">
        <w:rPr>
          <w:sz w:val="20"/>
          <w:szCs w:val="20"/>
        </w:rPr>
        <w:t xml:space="preserve"> = k*Q./(r.^2); </w:t>
      </w:r>
    </w:p>
    <w:p w14:paraId="46557ADF" w14:textId="77777777" w:rsidR="00B85972" w:rsidRPr="00B85972" w:rsidRDefault="00B85972">
      <w:pPr>
        <w:rPr>
          <w:sz w:val="20"/>
          <w:szCs w:val="20"/>
        </w:rPr>
      </w:pPr>
      <w:r w:rsidRPr="00B85972">
        <w:rPr>
          <w:sz w:val="20"/>
          <w:szCs w:val="20"/>
        </w:rPr>
        <w:t>plot(</w:t>
      </w:r>
      <w:proofErr w:type="gramStart"/>
      <w:r w:rsidRPr="00B85972">
        <w:rPr>
          <w:sz w:val="20"/>
          <w:szCs w:val="20"/>
        </w:rPr>
        <w:t>r,E</w:t>
      </w:r>
      <w:proofErr w:type="gramEnd"/>
      <w:r w:rsidRPr="00B85972">
        <w:rPr>
          <w:sz w:val="20"/>
          <w:szCs w:val="20"/>
        </w:rPr>
        <w:t xml:space="preserve">_inside,'LineWidth',2); </w:t>
      </w:r>
    </w:p>
    <w:p w14:paraId="35E0BCBC" w14:textId="77777777" w:rsidR="00B85972" w:rsidRPr="00B85972" w:rsidRDefault="00B85972">
      <w:pPr>
        <w:rPr>
          <w:sz w:val="20"/>
          <w:szCs w:val="20"/>
        </w:rPr>
      </w:pPr>
      <w:r w:rsidRPr="00B85972">
        <w:rPr>
          <w:sz w:val="20"/>
          <w:szCs w:val="20"/>
        </w:rPr>
        <w:t xml:space="preserve">hold on; </w:t>
      </w:r>
    </w:p>
    <w:p w14:paraId="0BE07D1B" w14:textId="77777777" w:rsidR="00B85972" w:rsidRPr="00B85972" w:rsidRDefault="00B85972">
      <w:pPr>
        <w:rPr>
          <w:sz w:val="20"/>
          <w:szCs w:val="20"/>
        </w:rPr>
      </w:pPr>
      <w:r w:rsidRPr="00B85972">
        <w:rPr>
          <w:sz w:val="20"/>
          <w:szCs w:val="20"/>
        </w:rPr>
        <w:t>plot(</w:t>
      </w:r>
      <w:proofErr w:type="gramStart"/>
      <w:r w:rsidRPr="00B85972">
        <w:rPr>
          <w:sz w:val="20"/>
          <w:szCs w:val="20"/>
        </w:rPr>
        <w:t>r,E</w:t>
      </w:r>
      <w:proofErr w:type="gramEnd"/>
      <w:r w:rsidRPr="00B85972">
        <w:rPr>
          <w:sz w:val="20"/>
          <w:szCs w:val="20"/>
        </w:rPr>
        <w:t xml:space="preserve">_outside,'LineWidth',2); </w:t>
      </w:r>
    </w:p>
    <w:p w14:paraId="40799A07" w14:textId="77777777" w:rsidR="00B85972" w:rsidRPr="00B85972" w:rsidRDefault="00B85972">
      <w:pPr>
        <w:rPr>
          <w:sz w:val="20"/>
          <w:szCs w:val="20"/>
        </w:rPr>
      </w:pPr>
      <w:proofErr w:type="spellStart"/>
      <w:proofErr w:type="gramStart"/>
      <w:r w:rsidRPr="00B85972">
        <w:rPr>
          <w:sz w:val="20"/>
          <w:szCs w:val="20"/>
        </w:rPr>
        <w:t>xlabel</w:t>
      </w:r>
      <w:proofErr w:type="spellEnd"/>
      <w:r w:rsidRPr="00B85972">
        <w:rPr>
          <w:sz w:val="20"/>
          <w:szCs w:val="20"/>
        </w:rPr>
        <w:t>(</w:t>
      </w:r>
      <w:proofErr w:type="gramEnd"/>
      <w:r w:rsidRPr="00B85972">
        <w:rPr>
          <w:sz w:val="20"/>
          <w:szCs w:val="20"/>
        </w:rPr>
        <w:t xml:space="preserve">'Distance (m)'); </w:t>
      </w:r>
    </w:p>
    <w:p w14:paraId="48F1365F" w14:textId="77777777" w:rsidR="00B85972" w:rsidRPr="00B85972" w:rsidRDefault="00B85972">
      <w:pPr>
        <w:rPr>
          <w:sz w:val="20"/>
          <w:szCs w:val="20"/>
        </w:rPr>
      </w:pPr>
      <w:proofErr w:type="spellStart"/>
      <w:proofErr w:type="gramStart"/>
      <w:r w:rsidRPr="00B85972">
        <w:rPr>
          <w:sz w:val="20"/>
          <w:szCs w:val="20"/>
        </w:rPr>
        <w:t>ylabel</w:t>
      </w:r>
      <w:proofErr w:type="spellEnd"/>
      <w:r w:rsidRPr="00B85972">
        <w:rPr>
          <w:sz w:val="20"/>
          <w:szCs w:val="20"/>
        </w:rPr>
        <w:t>(</w:t>
      </w:r>
      <w:proofErr w:type="gramEnd"/>
      <w:r w:rsidRPr="00B85972">
        <w:rPr>
          <w:sz w:val="20"/>
          <w:szCs w:val="20"/>
        </w:rPr>
        <w:t xml:space="preserve">'Electric Field (N/C)'); </w:t>
      </w:r>
    </w:p>
    <w:p w14:paraId="1E5F87E5" w14:textId="77777777" w:rsidR="00B85972" w:rsidRPr="00B85972" w:rsidRDefault="00B85972">
      <w:pPr>
        <w:rPr>
          <w:sz w:val="20"/>
          <w:szCs w:val="20"/>
        </w:rPr>
      </w:pPr>
      <w:proofErr w:type="gramStart"/>
      <w:r w:rsidRPr="00B85972">
        <w:rPr>
          <w:sz w:val="20"/>
          <w:szCs w:val="20"/>
        </w:rPr>
        <w:lastRenderedPageBreak/>
        <w:t>title(</w:t>
      </w:r>
      <w:proofErr w:type="gramEnd"/>
      <w:r w:rsidRPr="00B85972">
        <w:rPr>
          <w:sz w:val="20"/>
          <w:szCs w:val="20"/>
        </w:rPr>
        <w:t xml:space="preserve">'Electric Field inside and outside sphere'); </w:t>
      </w:r>
    </w:p>
    <w:p w14:paraId="5E95F4AB" w14:textId="68BFBA6B" w:rsidR="00B85972" w:rsidRDefault="00B85972">
      <w:pPr>
        <w:rPr>
          <w:sz w:val="20"/>
          <w:szCs w:val="20"/>
        </w:rPr>
      </w:pPr>
      <w:r w:rsidRPr="00B85972">
        <w:rPr>
          <w:sz w:val="20"/>
          <w:szCs w:val="20"/>
        </w:rPr>
        <w:t>legend('</w:t>
      </w:r>
      <w:proofErr w:type="spellStart"/>
      <w:r w:rsidRPr="00B85972">
        <w:rPr>
          <w:sz w:val="20"/>
          <w:szCs w:val="20"/>
        </w:rPr>
        <w:t>Inside','Outside</w:t>
      </w:r>
      <w:proofErr w:type="spellEnd"/>
      <w:r w:rsidRPr="00B85972">
        <w:rPr>
          <w:sz w:val="20"/>
          <w:szCs w:val="20"/>
        </w:rPr>
        <w:t>');</w:t>
      </w:r>
    </w:p>
    <w:p w14:paraId="156DE89F" w14:textId="77777777" w:rsidR="000D11E2" w:rsidRDefault="000D11E2" w:rsidP="00FE4A20">
      <w:pPr>
        <w:rPr>
          <w:b/>
        </w:rPr>
      </w:pPr>
    </w:p>
    <w:p w14:paraId="74C6FF82" w14:textId="77777777" w:rsidR="000D11E2" w:rsidRDefault="000D11E2" w:rsidP="00FE4A20">
      <w:pPr>
        <w:rPr>
          <w:b/>
        </w:rPr>
      </w:pPr>
    </w:p>
    <w:p w14:paraId="241BDEB1" w14:textId="77777777" w:rsidR="000D11E2" w:rsidRDefault="000D11E2" w:rsidP="00FE4A20">
      <w:pPr>
        <w:rPr>
          <w:b/>
        </w:rPr>
      </w:pPr>
    </w:p>
    <w:p w14:paraId="35945F2C" w14:textId="66F054BE" w:rsidR="00FE4A20" w:rsidRPr="00D319C9" w:rsidRDefault="00FE4A20" w:rsidP="00FE4A20">
      <w:pPr>
        <w:rPr>
          <w:b/>
        </w:rPr>
      </w:pPr>
      <w:r>
        <w:rPr>
          <w:b/>
        </w:rPr>
        <w:t>OUTPUT:</w:t>
      </w:r>
    </w:p>
    <w:p w14:paraId="1DCBFC22" w14:textId="05AD99A7" w:rsidR="00FE4A20" w:rsidRDefault="000D11E2">
      <w:pPr>
        <w:rPr>
          <w:sz w:val="20"/>
          <w:szCs w:val="20"/>
        </w:rPr>
      </w:pPr>
      <w:r>
        <w:rPr>
          <w:b/>
          <w:noProof/>
          <w14:ligatures w14:val="standardContextual"/>
        </w:rPr>
        <w:drawing>
          <wp:inline distT="0" distB="0" distL="0" distR="0" wp14:anchorId="6FEC6000" wp14:editId="5A2BD303">
            <wp:extent cx="3718560" cy="2236161"/>
            <wp:effectExtent l="0" t="0" r="0" b="0"/>
            <wp:docPr id="486625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25643" name="Picture 486625643"/>
                    <pic:cNvPicPr/>
                  </pic:nvPicPr>
                  <pic:blipFill>
                    <a:blip r:embed="rId7">
                      <a:extLst>
                        <a:ext uri="{28A0092B-C50C-407E-A947-70E740481C1C}">
                          <a14:useLocalDpi xmlns:a14="http://schemas.microsoft.com/office/drawing/2010/main" val="0"/>
                        </a:ext>
                      </a:extLst>
                    </a:blip>
                    <a:stretch>
                      <a:fillRect/>
                    </a:stretch>
                  </pic:blipFill>
                  <pic:spPr>
                    <a:xfrm>
                      <a:off x="0" y="0"/>
                      <a:ext cx="3742934" cy="2250818"/>
                    </a:xfrm>
                    <a:prstGeom prst="rect">
                      <a:avLst/>
                    </a:prstGeom>
                  </pic:spPr>
                </pic:pic>
              </a:graphicData>
            </a:graphic>
          </wp:inline>
        </w:drawing>
      </w:r>
    </w:p>
    <w:p w14:paraId="75B402B6" w14:textId="25E7741E" w:rsidR="006B73D7" w:rsidRPr="006B73D7" w:rsidRDefault="006B73D7">
      <w:pPr>
        <w:rPr>
          <w:b/>
          <w:bCs/>
        </w:rPr>
      </w:pPr>
      <w:r w:rsidRPr="006B73D7">
        <w:rPr>
          <w:b/>
          <w:bCs/>
        </w:rPr>
        <w:t>RESULT:</w:t>
      </w:r>
    </w:p>
    <w:p w14:paraId="7A693332" w14:textId="56F80D51" w:rsidR="006B73D7" w:rsidRDefault="006B73D7">
      <w:pPr>
        <w:rPr>
          <w:sz w:val="20"/>
          <w:szCs w:val="20"/>
        </w:rPr>
      </w:pPr>
      <w:r w:rsidRPr="006B73D7">
        <w:rPr>
          <w:sz w:val="20"/>
          <w:szCs w:val="20"/>
        </w:rPr>
        <w:t>Thus, the program was verified for continuous Charge Distribution in electric field. The different types of charge density there are (a) Linear Charge Density, (b) Surface Charge Density, (c) Volume Charge Density using MATLAB successfully.</w:t>
      </w:r>
    </w:p>
    <w:p w14:paraId="50165DC1" w14:textId="77777777" w:rsidR="006B73D7" w:rsidRDefault="006B73D7">
      <w:pPr>
        <w:rPr>
          <w:sz w:val="20"/>
          <w:szCs w:val="20"/>
        </w:rPr>
      </w:pPr>
    </w:p>
    <w:tbl>
      <w:tblPr>
        <w:tblW w:w="10449" w:type="dxa"/>
        <w:tblCellSpacing w:w="15" w:type="dxa"/>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7"/>
        <w:gridCol w:w="1362"/>
        <w:gridCol w:w="1361"/>
        <w:gridCol w:w="1361"/>
        <w:gridCol w:w="1361"/>
        <w:gridCol w:w="1361"/>
        <w:gridCol w:w="1412"/>
        <w:gridCol w:w="568"/>
        <w:gridCol w:w="568"/>
        <w:gridCol w:w="568"/>
      </w:tblGrid>
      <w:tr w:rsidR="0098599A" w:rsidRPr="00973121" w14:paraId="2DBA7B8B" w14:textId="77777777" w:rsidTr="00A26FC2">
        <w:trPr>
          <w:tblCellSpacing w:w="15" w:type="dxa"/>
        </w:trPr>
        <w:tc>
          <w:tcPr>
            <w:tcW w:w="482" w:type="dxa"/>
            <w:vAlign w:val="center"/>
            <w:hideMark/>
          </w:tcPr>
          <w:p w14:paraId="7C425F8E"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S. No.</w:t>
            </w:r>
          </w:p>
        </w:tc>
        <w:tc>
          <w:tcPr>
            <w:tcW w:w="1332" w:type="dxa"/>
            <w:vAlign w:val="center"/>
            <w:hideMark/>
          </w:tcPr>
          <w:p w14:paraId="1958B224"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Objective</w:t>
            </w:r>
          </w:p>
        </w:tc>
        <w:tc>
          <w:tcPr>
            <w:tcW w:w="1331" w:type="dxa"/>
            <w:vAlign w:val="center"/>
            <w:hideMark/>
          </w:tcPr>
          <w:p w14:paraId="7AB6C3C0"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Assessment Criterion</w:t>
            </w:r>
          </w:p>
        </w:tc>
        <w:tc>
          <w:tcPr>
            <w:tcW w:w="1331" w:type="dxa"/>
            <w:vAlign w:val="center"/>
            <w:hideMark/>
          </w:tcPr>
          <w:p w14:paraId="50809130"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Excellent – 4</w:t>
            </w:r>
          </w:p>
        </w:tc>
        <w:tc>
          <w:tcPr>
            <w:tcW w:w="1331" w:type="dxa"/>
            <w:vAlign w:val="center"/>
            <w:hideMark/>
          </w:tcPr>
          <w:p w14:paraId="6F4EC2C4"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Good – 3</w:t>
            </w:r>
          </w:p>
        </w:tc>
        <w:tc>
          <w:tcPr>
            <w:tcW w:w="1331" w:type="dxa"/>
            <w:vAlign w:val="center"/>
            <w:hideMark/>
          </w:tcPr>
          <w:p w14:paraId="3B92BB5C"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Satisfactory – 2</w:t>
            </w:r>
          </w:p>
        </w:tc>
        <w:tc>
          <w:tcPr>
            <w:tcW w:w="1382" w:type="dxa"/>
            <w:vAlign w:val="center"/>
            <w:hideMark/>
          </w:tcPr>
          <w:p w14:paraId="072A9077"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Needs Improvement – 1</w:t>
            </w:r>
          </w:p>
        </w:tc>
        <w:tc>
          <w:tcPr>
            <w:tcW w:w="538" w:type="dxa"/>
            <w:vAlign w:val="center"/>
            <w:hideMark/>
          </w:tcPr>
          <w:p w14:paraId="06F4E91F"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Weighting (%)</w:t>
            </w:r>
          </w:p>
        </w:tc>
        <w:tc>
          <w:tcPr>
            <w:tcW w:w="538" w:type="dxa"/>
          </w:tcPr>
          <w:p w14:paraId="7C9FED1A"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Marks given</w:t>
            </w:r>
          </w:p>
        </w:tc>
        <w:tc>
          <w:tcPr>
            <w:tcW w:w="523" w:type="dxa"/>
          </w:tcPr>
          <w:p w14:paraId="1E57EA0B"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b/>
                <w:bCs/>
                <w:lang w:eastAsia="en-IN"/>
              </w:rPr>
            </w:pPr>
            <w:r w:rsidRPr="00973121">
              <w:rPr>
                <w:rFonts w:ascii="Times New Roman" w:eastAsia="Times New Roman" w:hAnsi="Times New Roman" w:cs="Times New Roman"/>
                <w:b/>
                <w:bCs/>
                <w:lang w:eastAsia="en-IN"/>
              </w:rPr>
              <w:t>Marks obtained</w:t>
            </w:r>
          </w:p>
        </w:tc>
      </w:tr>
      <w:tr w:rsidR="0098599A" w:rsidRPr="00973121" w14:paraId="49461BC6" w14:textId="77777777" w:rsidTr="00A26FC2">
        <w:trPr>
          <w:tblCellSpacing w:w="15" w:type="dxa"/>
        </w:trPr>
        <w:tc>
          <w:tcPr>
            <w:tcW w:w="482" w:type="dxa"/>
            <w:vAlign w:val="center"/>
            <w:hideMark/>
          </w:tcPr>
          <w:p w14:paraId="66224B47"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1</w:t>
            </w:r>
          </w:p>
        </w:tc>
        <w:tc>
          <w:tcPr>
            <w:tcW w:w="1332" w:type="dxa"/>
            <w:vAlign w:val="center"/>
            <w:hideMark/>
          </w:tcPr>
          <w:p w14:paraId="6698A3BF" w14:textId="4B92E239" w:rsidR="0098599A" w:rsidRPr="00973121" w:rsidRDefault="0098599A" w:rsidP="0098599A">
            <w:pPr>
              <w:pStyle w:val="Default"/>
              <w:rPr>
                <w:rFonts w:eastAsia="Times New Roman"/>
                <w:lang w:eastAsia="en-IN"/>
              </w:rPr>
            </w:pPr>
            <w:r w:rsidRPr="0098599A">
              <w:rPr>
                <w:rFonts w:eastAsia="Times New Roman"/>
                <w:lang w:eastAsia="en-IN"/>
              </w:rPr>
              <w:t>Identify physical quantities and force models</w:t>
            </w:r>
          </w:p>
        </w:tc>
        <w:tc>
          <w:tcPr>
            <w:tcW w:w="1331" w:type="dxa"/>
            <w:vAlign w:val="center"/>
            <w:hideMark/>
          </w:tcPr>
          <w:p w14:paraId="7E455BFA" w14:textId="7E9B08B8" w:rsidR="0098599A" w:rsidRPr="00973121" w:rsidRDefault="0098599A" w:rsidP="0098599A">
            <w:pPr>
              <w:pStyle w:val="Default"/>
              <w:rPr>
                <w:rFonts w:eastAsia="Times New Roman"/>
                <w:lang w:eastAsia="en-IN"/>
              </w:rPr>
            </w:pPr>
            <w:r w:rsidRPr="0098599A">
              <w:rPr>
                <w:rFonts w:eastAsia="Times New Roman"/>
                <w:lang w:eastAsia="en-IN"/>
              </w:rPr>
              <w:t>Identify physical quantities and force models</w:t>
            </w:r>
          </w:p>
        </w:tc>
        <w:tc>
          <w:tcPr>
            <w:tcW w:w="1331" w:type="dxa"/>
            <w:vAlign w:val="center"/>
            <w:hideMark/>
          </w:tcPr>
          <w:p w14:paraId="45E6892B" w14:textId="19E79ABF" w:rsidR="0098599A" w:rsidRDefault="0098599A" w:rsidP="00A26FC2">
            <w:pPr>
              <w:pStyle w:val="Default"/>
              <w:rPr>
                <w:sz w:val="23"/>
                <w:szCs w:val="23"/>
              </w:rPr>
            </w:pPr>
            <w:r w:rsidRPr="0098599A">
              <w:rPr>
                <w:sz w:val="23"/>
                <w:szCs w:val="23"/>
              </w:rPr>
              <w:t>Correctly identifies charge/current, separation, medium and force direction for both cases</w:t>
            </w:r>
            <w:r>
              <w:rPr>
                <w:sz w:val="23"/>
                <w:szCs w:val="23"/>
              </w:rPr>
              <w:t xml:space="preserve">. </w:t>
            </w:r>
          </w:p>
          <w:p w14:paraId="3829207F"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p>
        </w:tc>
        <w:tc>
          <w:tcPr>
            <w:tcW w:w="1331" w:type="dxa"/>
            <w:vAlign w:val="center"/>
            <w:hideMark/>
          </w:tcPr>
          <w:p w14:paraId="32EF9535" w14:textId="77777777" w:rsidR="0098599A" w:rsidRDefault="0098599A" w:rsidP="0098599A">
            <w:pPr>
              <w:pStyle w:val="Default"/>
              <w:rPr>
                <w:rFonts w:eastAsia="Times New Roman"/>
                <w:lang w:eastAsia="en-IN"/>
              </w:rPr>
            </w:pPr>
            <w:r w:rsidRPr="0098599A">
              <w:rPr>
                <w:rFonts w:eastAsia="Times New Roman"/>
                <w:lang w:eastAsia="en-IN"/>
              </w:rPr>
              <w:t>Identifies most</w:t>
            </w:r>
            <w:r>
              <w:rPr>
                <w:rFonts w:eastAsia="Times New Roman"/>
                <w:lang w:eastAsia="en-IN"/>
              </w:rPr>
              <w:t xml:space="preserve"> </w:t>
            </w:r>
          </w:p>
          <w:p w14:paraId="04201C21" w14:textId="0FDA9D8B" w:rsidR="0098599A" w:rsidRPr="00973121" w:rsidRDefault="0098599A" w:rsidP="0098599A">
            <w:pPr>
              <w:pStyle w:val="Default"/>
              <w:rPr>
                <w:rFonts w:eastAsia="Times New Roman"/>
                <w:lang w:eastAsia="en-IN"/>
              </w:rPr>
            </w:pPr>
            <w:r w:rsidRPr="0098599A">
              <w:rPr>
                <w:rFonts w:eastAsia="Times New Roman"/>
                <w:lang w:eastAsia="en-IN"/>
              </w:rPr>
              <w:t>quantities and models correctly.</w:t>
            </w:r>
          </w:p>
        </w:tc>
        <w:tc>
          <w:tcPr>
            <w:tcW w:w="1331" w:type="dxa"/>
            <w:vAlign w:val="center"/>
            <w:hideMark/>
          </w:tcPr>
          <w:p w14:paraId="5EE3C94C" w14:textId="05F8B48F"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Identifies most quantities and models correctly.</w:t>
            </w:r>
          </w:p>
        </w:tc>
        <w:tc>
          <w:tcPr>
            <w:tcW w:w="1382" w:type="dxa"/>
            <w:vAlign w:val="center"/>
            <w:hideMark/>
          </w:tcPr>
          <w:p w14:paraId="2F26C83A" w14:textId="4014BB80" w:rsidR="0098599A" w:rsidRPr="00973121" w:rsidRDefault="0098599A" w:rsidP="0098599A">
            <w:pPr>
              <w:pStyle w:val="Default"/>
              <w:rPr>
                <w:rFonts w:eastAsia="Times New Roman"/>
                <w:lang w:eastAsia="en-IN"/>
              </w:rPr>
            </w:pPr>
            <w:r w:rsidRPr="0098599A">
              <w:rPr>
                <w:rFonts w:eastAsia="Times New Roman"/>
                <w:lang w:eastAsia="en-IN"/>
              </w:rPr>
              <w:t>Uses incorrect force models or quantities</w:t>
            </w:r>
            <w:r>
              <w:rPr>
                <w:rFonts w:eastAsia="Times New Roman"/>
                <w:lang w:eastAsia="en-IN"/>
              </w:rPr>
              <w:t>.</w:t>
            </w:r>
          </w:p>
        </w:tc>
        <w:tc>
          <w:tcPr>
            <w:tcW w:w="538" w:type="dxa"/>
            <w:vAlign w:val="center"/>
            <w:hideMark/>
          </w:tcPr>
          <w:p w14:paraId="7DDC24D2"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25</w:t>
            </w:r>
          </w:p>
        </w:tc>
        <w:tc>
          <w:tcPr>
            <w:tcW w:w="538" w:type="dxa"/>
            <w:vAlign w:val="center"/>
          </w:tcPr>
          <w:p w14:paraId="017D7EA2"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2.5</w:t>
            </w:r>
          </w:p>
        </w:tc>
        <w:tc>
          <w:tcPr>
            <w:tcW w:w="523" w:type="dxa"/>
            <w:vAlign w:val="center"/>
          </w:tcPr>
          <w:p w14:paraId="466FC785"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p>
        </w:tc>
      </w:tr>
      <w:tr w:rsidR="0098599A" w:rsidRPr="00973121" w14:paraId="4FE3494C" w14:textId="77777777" w:rsidTr="00A26FC2">
        <w:trPr>
          <w:tblCellSpacing w:w="15" w:type="dxa"/>
        </w:trPr>
        <w:tc>
          <w:tcPr>
            <w:tcW w:w="482" w:type="dxa"/>
            <w:vAlign w:val="center"/>
            <w:hideMark/>
          </w:tcPr>
          <w:p w14:paraId="21A453CC"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2</w:t>
            </w:r>
          </w:p>
        </w:tc>
        <w:tc>
          <w:tcPr>
            <w:tcW w:w="1332" w:type="dxa"/>
            <w:vAlign w:val="center"/>
            <w:hideMark/>
          </w:tcPr>
          <w:p w14:paraId="382F7CEC" w14:textId="4C80D5DF"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Calculate electric and magnetic forces</w:t>
            </w:r>
          </w:p>
        </w:tc>
        <w:tc>
          <w:tcPr>
            <w:tcW w:w="1331" w:type="dxa"/>
            <w:vAlign w:val="center"/>
            <w:hideMark/>
          </w:tcPr>
          <w:p w14:paraId="10D82BF9" w14:textId="47B214CD"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Calculate electric and magnetic forces</w:t>
            </w:r>
          </w:p>
        </w:tc>
        <w:tc>
          <w:tcPr>
            <w:tcW w:w="1331" w:type="dxa"/>
            <w:vAlign w:val="center"/>
            <w:hideMark/>
          </w:tcPr>
          <w:p w14:paraId="501BB8D0" w14:textId="38D1DD5B"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Implements Coulomb-force and parallel</w:t>
            </w:r>
            <w:r>
              <w:rPr>
                <w:rFonts w:ascii="Times New Roman" w:eastAsia="Times New Roman" w:hAnsi="Times New Roman" w:cs="Times New Roman"/>
                <w:lang w:eastAsia="en-IN"/>
              </w:rPr>
              <w:t xml:space="preserve">   </w:t>
            </w:r>
            <w:r w:rsidRPr="0098599A">
              <w:rPr>
                <w:rFonts w:ascii="Times New Roman" w:eastAsia="Times New Roman" w:hAnsi="Times New Roman" w:cs="Times New Roman"/>
                <w:lang w:eastAsia="en-IN"/>
              </w:rPr>
              <w:t>curre</w:t>
            </w:r>
            <w:r>
              <w:rPr>
                <w:rFonts w:ascii="Times New Roman" w:eastAsia="Times New Roman" w:hAnsi="Times New Roman" w:cs="Times New Roman"/>
                <w:lang w:eastAsia="en-IN"/>
              </w:rPr>
              <w:t>n</w:t>
            </w:r>
            <w:r w:rsidRPr="0098599A">
              <w:rPr>
                <w:rFonts w:ascii="Times New Roman" w:eastAsia="Times New Roman" w:hAnsi="Times New Roman" w:cs="Times New Roman"/>
                <w:lang w:eastAsia="en-IN"/>
              </w:rPr>
              <w:t>t force calculations correctly with units.</w:t>
            </w:r>
          </w:p>
        </w:tc>
        <w:tc>
          <w:tcPr>
            <w:tcW w:w="1331" w:type="dxa"/>
            <w:vAlign w:val="center"/>
            <w:hideMark/>
          </w:tcPr>
          <w:p w14:paraId="528DD6BB" w14:textId="3C79C898"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Calculations are mostly correct with minor errors.</w:t>
            </w:r>
          </w:p>
        </w:tc>
        <w:tc>
          <w:tcPr>
            <w:tcW w:w="1331" w:type="dxa"/>
            <w:vAlign w:val="center"/>
            <w:hideMark/>
          </w:tcPr>
          <w:p w14:paraId="2673B59A" w14:textId="25E65538"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Some calculations are correct but require assistance.</w:t>
            </w:r>
          </w:p>
        </w:tc>
        <w:tc>
          <w:tcPr>
            <w:tcW w:w="1382" w:type="dxa"/>
            <w:vAlign w:val="center"/>
            <w:hideMark/>
          </w:tcPr>
          <w:p w14:paraId="400A9D7A" w14:textId="657E5262"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Force calculations are invalid or absent.</w:t>
            </w:r>
          </w:p>
        </w:tc>
        <w:tc>
          <w:tcPr>
            <w:tcW w:w="538" w:type="dxa"/>
            <w:vAlign w:val="center"/>
            <w:hideMark/>
          </w:tcPr>
          <w:p w14:paraId="72482490"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25</w:t>
            </w:r>
          </w:p>
        </w:tc>
        <w:tc>
          <w:tcPr>
            <w:tcW w:w="538" w:type="dxa"/>
            <w:vAlign w:val="center"/>
          </w:tcPr>
          <w:p w14:paraId="54AFA0F2"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2.5</w:t>
            </w:r>
          </w:p>
        </w:tc>
        <w:tc>
          <w:tcPr>
            <w:tcW w:w="523" w:type="dxa"/>
            <w:vAlign w:val="center"/>
          </w:tcPr>
          <w:p w14:paraId="70BE4ED6"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p>
        </w:tc>
      </w:tr>
      <w:tr w:rsidR="0098599A" w:rsidRPr="00973121" w14:paraId="57728667" w14:textId="77777777" w:rsidTr="00A26FC2">
        <w:trPr>
          <w:tblCellSpacing w:w="15" w:type="dxa"/>
        </w:trPr>
        <w:tc>
          <w:tcPr>
            <w:tcW w:w="482" w:type="dxa"/>
            <w:vAlign w:val="center"/>
            <w:hideMark/>
          </w:tcPr>
          <w:p w14:paraId="5D7FD5A1"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lastRenderedPageBreak/>
              <w:t>3</w:t>
            </w:r>
          </w:p>
        </w:tc>
        <w:tc>
          <w:tcPr>
            <w:tcW w:w="1332" w:type="dxa"/>
            <w:vAlign w:val="center"/>
            <w:hideMark/>
          </w:tcPr>
          <w:p w14:paraId="7FDF5D3B" w14:textId="77777777" w:rsidR="006B73D7"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 xml:space="preserve">Evaluate force versus </w:t>
            </w:r>
          </w:p>
          <w:p w14:paraId="0C336658" w14:textId="3E3E8775"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8599A">
              <w:rPr>
                <w:rFonts w:ascii="Times New Roman" w:eastAsia="Times New Roman" w:hAnsi="Times New Roman" w:cs="Times New Roman"/>
                <w:lang w:eastAsia="en-IN"/>
              </w:rPr>
              <w:t>separation</w:t>
            </w:r>
          </w:p>
        </w:tc>
        <w:tc>
          <w:tcPr>
            <w:tcW w:w="1331" w:type="dxa"/>
            <w:vAlign w:val="center"/>
            <w:hideMark/>
          </w:tcPr>
          <w:p w14:paraId="53ECCB42" w14:textId="77777777" w:rsidR="006B73D7" w:rsidRDefault="0098599A" w:rsidP="0098599A">
            <w:pPr>
              <w:pStyle w:val="Default"/>
              <w:rPr>
                <w:rFonts w:eastAsia="Times New Roman"/>
                <w:lang w:eastAsia="en-IN"/>
              </w:rPr>
            </w:pPr>
            <w:r w:rsidRPr="0098599A">
              <w:rPr>
                <w:rFonts w:eastAsia="Times New Roman"/>
                <w:lang w:eastAsia="en-IN"/>
              </w:rPr>
              <w:t>Evaluate forc</w:t>
            </w:r>
            <w:r w:rsidR="006B73D7">
              <w:rPr>
                <w:rFonts w:eastAsia="Times New Roman"/>
                <w:lang w:eastAsia="en-IN"/>
              </w:rPr>
              <w:t>e</w:t>
            </w:r>
          </w:p>
          <w:p w14:paraId="6EAF13C0" w14:textId="7099B620" w:rsidR="0098599A" w:rsidRPr="00973121" w:rsidRDefault="0098599A" w:rsidP="0098599A">
            <w:pPr>
              <w:pStyle w:val="Default"/>
              <w:rPr>
                <w:rFonts w:eastAsia="Times New Roman"/>
                <w:lang w:eastAsia="en-IN"/>
              </w:rPr>
            </w:pPr>
            <w:r w:rsidRPr="0098599A">
              <w:rPr>
                <w:rFonts w:eastAsia="Times New Roman"/>
                <w:lang w:eastAsia="en-IN"/>
              </w:rPr>
              <w:t xml:space="preserve"> versus separation</w:t>
            </w:r>
          </w:p>
        </w:tc>
        <w:tc>
          <w:tcPr>
            <w:tcW w:w="1331" w:type="dxa"/>
            <w:vAlign w:val="center"/>
            <w:hideMark/>
          </w:tcPr>
          <w:p w14:paraId="02DC5599" w14:textId="4D5FBF57" w:rsidR="0098599A" w:rsidRPr="00973121" w:rsidRDefault="006B73D7" w:rsidP="006B73D7">
            <w:pPr>
              <w:pStyle w:val="Default"/>
              <w:rPr>
                <w:rFonts w:eastAsia="Times New Roman"/>
                <w:lang w:eastAsia="en-IN"/>
              </w:rPr>
            </w:pPr>
            <w:r w:rsidRPr="006B73D7">
              <w:rPr>
                <w:rFonts w:eastAsia="Times New Roman"/>
                <w:lang w:eastAsia="en-IN"/>
              </w:rPr>
              <w:t>Correctly varies separation, plots trends and checks theoretical distance dependence</w:t>
            </w:r>
            <w:r>
              <w:rPr>
                <w:rFonts w:eastAsia="Times New Roman"/>
                <w:lang w:eastAsia="en-IN"/>
              </w:rPr>
              <w:t>.</w:t>
            </w:r>
          </w:p>
        </w:tc>
        <w:tc>
          <w:tcPr>
            <w:tcW w:w="1331" w:type="dxa"/>
            <w:vAlign w:val="center"/>
            <w:hideMark/>
          </w:tcPr>
          <w:p w14:paraId="59CC7CE3" w14:textId="2184005C" w:rsidR="0098599A" w:rsidRDefault="006B73D7" w:rsidP="00A26FC2">
            <w:pPr>
              <w:pStyle w:val="Default"/>
              <w:rPr>
                <w:sz w:val="23"/>
                <w:szCs w:val="23"/>
              </w:rPr>
            </w:pPr>
            <w:r w:rsidRPr="006B73D7">
              <w:rPr>
                <w:sz w:val="23"/>
                <w:szCs w:val="23"/>
              </w:rPr>
              <w:t>Trend and plots are correct with minor omissions</w:t>
            </w:r>
            <w:r w:rsidR="0098599A">
              <w:rPr>
                <w:sz w:val="23"/>
                <w:szCs w:val="23"/>
              </w:rPr>
              <w:t xml:space="preserve">. </w:t>
            </w:r>
          </w:p>
          <w:p w14:paraId="14DFF40D"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p>
        </w:tc>
        <w:tc>
          <w:tcPr>
            <w:tcW w:w="1331" w:type="dxa"/>
            <w:vAlign w:val="center"/>
            <w:hideMark/>
          </w:tcPr>
          <w:p w14:paraId="6EA24A32" w14:textId="1F8E85AD" w:rsidR="0098599A" w:rsidRDefault="006B73D7" w:rsidP="00A26FC2">
            <w:pPr>
              <w:pStyle w:val="Default"/>
              <w:rPr>
                <w:sz w:val="23"/>
                <w:szCs w:val="23"/>
              </w:rPr>
            </w:pPr>
            <w:r w:rsidRPr="006B73D7">
              <w:rPr>
                <w:sz w:val="23"/>
                <w:szCs w:val="23"/>
              </w:rPr>
              <w:t>Limited sweep or incomplete trend interpretation</w:t>
            </w:r>
            <w:r w:rsidR="0098599A">
              <w:rPr>
                <w:sz w:val="23"/>
                <w:szCs w:val="23"/>
              </w:rPr>
              <w:t xml:space="preserve">. </w:t>
            </w:r>
          </w:p>
          <w:p w14:paraId="63055833"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p>
        </w:tc>
        <w:tc>
          <w:tcPr>
            <w:tcW w:w="1382" w:type="dxa"/>
            <w:vAlign w:val="center"/>
            <w:hideMark/>
          </w:tcPr>
          <w:p w14:paraId="5F157611" w14:textId="7B26469B" w:rsidR="0098599A" w:rsidRDefault="006B73D7" w:rsidP="00A26FC2">
            <w:pPr>
              <w:pStyle w:val="Default"/>
              <w:rPr>
                <w:sz w:val="23"/>
                <w:szCs w:val="23"/>
              </w:rPr>
            </w:pPr>
            <w:r w:rsidRPr="006B73D7">
              <w:rPr>
                <w:sz w:val="23"/>
                <w:szCs w:val="23"/>
              </w:rPr>
              <w:t>Does not establish a valid relationship</w:t>
            </w:r>
            <w:r w:rsidR="0098599A">
              <w:rPr>
                <w:sz w:val="23"/>
                <w:szCs w:val="23"/>
              </w:rPr>
              <w:t xml:space="preserve">. </w:t>
            </w:r>
          </w:p>
          <w:p w14:paraId="555F4656"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p>
        </w:tc>
        <w:tc>
          <w:tcPr>
            <w:tcW w:w="538" w:type="dxa"/>
            <w:vAlign w:val="center"/>
            <w:hideMark/>
          </w:tcPr>
          <w:p w14:paraId="431A3B1E"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30</w:t>
            </w:r>
          </w:p>
        </w:tc>
        <w:tc>
          <w:tcPr>
            <w:tcW w:w="538" w:type="dxa"/>
            <w:vAlign w:val="center"/>
          </w:tcPr>
          <w:p w14:paraId="605ABAA0"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523" w:type="dxa"/>
            <w:vAlign w:val="center"/>
          </w:tcPr>
          <w:p w14:paraId="13B665F8"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p>
        </w:tc>
      </w:tr>
      <w:tr w:rsidR="0098599A" w:rsidRPr="00973121" w14:paraId="6789E819" w14:textId="77777777" w:rsidTr="00A26FC2">
        <w:trPr>
          <w:tblCellSpacing w:w="15" w:type="dxa"/>
        </w:trPr>
        <w:tc>
          <w:tcPr>
            <w:tcW w:w="482" w:type="dxa"/>
            <w:vAlign w:val="center"/>
            <w:hideMark/>
          </w:tcPr>
          <w:p w14:paraId="5F9AF6CE"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4</w:t>
            </w:r>
          </w:p>
        </w:tc>
        <w:tc>
          <w:tcPr>
            <w:tcW w:w="1332" w:type="dxa"/>
            <w:vAlign w:val="center"/>
            <w:hideMark/>
          </w:tcPr>
          <w:p w14:paraId="7DA3EE59" w14:textId="434EFF7A" w:rsidR="0098599A" w:rsidRPr="00973121" w:rsidRDefault="006B73D7" w:rsidP="006B73D7">
            <w:pPr>
              <w:pStyle w:val="Default"/>
              <w:rPr>
                <w:rFonts w:eastAsia="Times New Roman"/>
                <w:lang w:eastAsia="en-IN"/>
              </w:rPr>
            </w:pPr>
            <w:r w:rsidRPr="006B73D7">
              <w:rPr>
                <w:rFonts w:eastAsia="Times New Roman"/>
                <w:lang w:eastAsia="en-IN"/>
              </w:rPr>
              <w:t>Explain and report results</w:t>
            </w:r>
          </w:p>
        </w:tc>
        <w:tc>
          <w:tcPr>
            <w:tcW w:w="1331" w:type="dxa"/>
            <w:vAlign w:val="center"/>
            <w:hideMark/>
          </w:tcPr>
          <w:p w14:paraId="18CEAD85" w14:textId="1E930E91" w:rsidR="0098599A" w:rsidRPr="00973121" w:rsidRDefault="006B73D7" w:rsidP="006B73D7">
            <w:pPr>
              <w:pStyle w:val="Default"/>
              <w:rPr>
                <w:rFonts w:eastAsia="Times New Roman"/>
                <w:lang w:eastAsia="en-IN"/>
              </w:rPr>
            </w:pPr>
            <w:r w:rsidRPr="006B73D7">
              <w:rPr>
                <w:rFonts w:eastAsia="Times New Roman"/>
                <w:lang w:eastAsia="en-IN"/>
              </w:rPr>
              <w:t>Explain and report results</w:t>
            </w:r>
          </w:p>
        </w:tc>
        <w:tc>
          <w:tcPr>
            <w:tcW w:w="1331" w:type="dxa"/>
            <w:vAlign w:val="center"/>
            <w:hideMark/>
          </w:tcPr>
          <w:p w14:paraId="7235208B" w14:textId="1F5D59AD" w:rsidR="0098599A" w:rsidRPr="00973121" w:rsidRDefault="006B73D7" w:rsidP="006B73D7">
            <w:pPr>
              <w:pStyle w:val="Default"/>
              <w:rPr>
                <w:rFonts w:eastAsia="Times New Roman"/>
                <w:lang w:eastAsia="en-IN"/>
              </w:rPr>
            </w:pPr>
            <w:r w:rsidRPr="006B73D7">
              <w:rPr>
                <w:rFonts w:eastAsia="Times New Roman"/>
                <w:lang w:eastAsia="en-IN"/>
              </w:rPr>
              <w:t>Explains attraction/</w:t>
            </w:r>
            <w:r>
              <w:rPr>
                <w:rFonts w:eastAsia="Times New Roman"/>
                <w:lang w:eastAsia="en-IN"/>
              </w:rPr>
              <w:t xml:space="preserve"> </w:t>
            </w:r>
            <w:r w:rsidRPr="006B73D7">
              <w:rPr>
                <w:rFonts w:eastAsia="Times New Roman"/>
                <w:lang w:eastAsia="en-IN"/>
              </w:rPr>
              <w:t>repulsion and reports assumptions, units and conclusions clearly.</w:t>
            </w:r>
          </w:p>
        </w:tc>
        <w:tc>
          <w:tcPr>
            <w:tcW w:w="1331" w:type="dxa"/>
            <w:vAlign w:val="center"/>
            <w:hideMark/>
          </w:tcPr>
          <w:p w14:paraId="3E2640E2" w14:textId="21F0240C" w:rsidR="0098599A" w:rsidRPr="00973121" w:rsidRDefault="006B73D7" w:rsidP="006B73D7">
            <w:pPr>
              <w:pStyle w:val="Default"/>
              <w:rPr>
                <w:rFonts w:eastAsia="Times New Roman"/>
                <w:lang w:eastAsia="en-IN"/>
              </w:rPr>
            </w:pPr>
            <w:r w:rsidRPr="006B73D7">
              <w:rPr>
                <w:rFonts w:eastAsia="Times New Roman"/>
                <w:lang w:eastAsia="en-IN"/>
              </w:rPr>
              <w:t>Conclusion is correct with minor documentation gaps.</w:t>
            </w:r>
          </w:p>
        </w:tc>
        <w:tc>
          <w:tcPr>
            <w:tcW w:w="1331" w:type="dxa"/>
            <w:vAlign w:val="center"/>
            <w:hideMark/>
          </w:tcPr>
          <w:p w14:paraId="340EA50D" w14:textId="12D93068" w:rsidR="0098599A" w:rsidRPr="00973121" w:rsidRDefault="006B73D7" w:rsidP="006B73D7">
            <w:pPr>
              <w:pStyle w:val="Default"/>
              <w:rPr>
                <w:rFonts w:eastAsia="Times New Roman"/>
                <w:lang w:eastAsia="en-IN"/>
              </w:rPr>
            </w:pPr>
            <w:r w:rsidRPr="006B73D7">
              <w:rPr>
                <w:rFonts w:eastAsia="Times New Roman"/>
                <w:lang w:eastAsia="en-IN"/>
              </w:rPr>
              <w:t>Conclusion is incomplete or partly inaccurate.</w:t>
            </w:r>
          </w:p>
        </w:tc>
        <w:tc>
          <w:tcPr>
            <w:tcW w:w="1382" w:type="dxa"/>
            <w:vAlign w:val="center"/>
            <w:hideMark/>
          </w:tcPr>
          <w:p w14:paraId="6A54E36A" w14:textId="48ABD39F" w:rsidR="0098599A" w:rsidRPr="00973121" w:rsidRDefault="006B73D7" w:rsidP="006B73D7">
            <w:pPr>
              <w:pStyle w:val="Default"/>
              <w:rPr>
                <w:rFonts w:eastAsia="Times New Roman"/>
                <w:lang w:eastAsia="en-IN"/>
              </w:rPr>
            </w:pPr>
            <w:r w:rsidRPr="006B73D7">
              <w:rPr>
                <w:rFonts w:eastAsia="Times New Roman"/>
                <w:lang w:eastAsia="en-IN"/>
              </w:rPr>
              <w:t>Conclusion is missing or incorrect.</w:t>
            </w:r>
          </w:p>
        </w:tc>
        <w:tc>
          <w:tcPr>
            <w:tcW w:w="538" w:type="dxa"/>
            <w:vAlign w:val="center"/>
            <w:hideMark/>
          </w:tcPr>
          <w:p w14:paraId="55A55836"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20</w:t>
            </w:r>
          </w:p>
        </w:tc>
        <w:tc>
          <w:tcPr>
            <w:tcW w:w="538" w:type="dxa"/>
            <w:vAlign w:val="center"/>
          </w:tcPr>
          <w:p w14:paraId="4335EF60"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523" w:type="dxa"/>
            <w:vAlign w:val="center"/>
          </w:tcPr>
          <w:p w14:paraId="072D14F6"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p>
        </w:tc>
      </w:tr>
      <w:tr w:rsidR="0098599A" w:rsidRPr="00973121" w14:paraId="5C86E10D" w14:textId="77777777" w:rsidTr="00A26FC2">
        <w:trPr>
          <w:tblCellSpacing w:w="15" w:type="dxa"/>
        </w:trPr>
        <w:tc>
          <w:tcPr>
            <w:tcW w:w="482" w:type="dxa"/>
            <w:vAlign w:val="center"/>
            <w:hideMark/>
          </w:tcPr>
          <w:p w14:paraId="3099F2E8"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Total</w:t>
            </w:r>
          </w:p>
        </w:tc>
        <w:tc>
          <w:tcPr>
            <w:tcW w:w="1332" w:type="dxa"/>
            <w:vAlign w:val="center"/>
            <w:hideMark/>
          </w:tcPr>
          <w:p w14:paraId="1D08705F"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1331" w:type="dxa"/>
            <w:vAlign w:val="center"/>
            <w:hideMark/>
          </w:tcPr>
          <w:p w14:paraId="67CBA7EE"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1331" w:type="dxa"/>
            <w:vAlign w:val="center"/>
            <w:hideMark/>
          </w:tcPr>
          <w:p w14:paraId="0AF630E1"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1331" w:type="dxa"/>
            <w:vAlign w:val="center"/>
            <w:hideMark/>
          </w:tcPr>
          <w:p w14:paraId="21BDCBEE"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1331" w:type="dxa"/>
            <w:vAlign w:val="center"/>
            <w:hideMark/>
          </w:tcPr>
          <w:p w14:paraId="0945390A"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1382" w:type="dxa"/>
            <w:vAlign w:val="center"/>
            <w:hideMark/>
          </w:tcPr>
          <w:p w14:paraId="3FA9E45D" w14:textId="77777777" w:rsidR="0098599A" w:rsidRPr="00973121" w:rsidRDefault="0098599A" w:rsidP="00A26FC2">
            <w:pPr>
              <w:spacing w:after="0" w:line="240" w:lineRule="auto"/>
              <w:rPr>
                <w:rFonts w:ascii="Times New Roman" w:eastAsia="Times New Roman" w:hAnsi="Times New Roman" w:cs="Times New Roman"/>
                <w:lang w:eastAsia="en-IN"/>
              </w:rPr>
            </w:pPr>
          </w:p>
        </w:tc>
        <w:tc>
          <w:tcPr>
            <w:tcW w:w="538" w:type="dxa"/>
            <w:vAlign w:val="center"/>
            <w:hideMark/>
          </w:tcPr>
          <w:p w14:paraId="73AA924F" w14:textId="77777777" w:rsidR="0098599A" w:rsidRPr="00973121" w:rsidRDefault="0098599A" w:rsidP="00A26FC2">
            <w:pPr>
              <w:spacing w:before="100" w:beforeAutospacing="1" w:after="100" w:afterAutospacing="1" w:line="240" w:lineRule="auto"/>
              <w:rPr>
                <w:rFonts w:ascii="Times New Roman" w:eastAsia="Times New Roman" w:hAnsi="Times New Roman" w:cs="Times New Roman"/>
                <w:lang w:eastAsia="en-IN"/>
              </w:rPr>
            </w:pPr>
            <w:r w:rsidRPr="00973121">
              <w:rPr>
                <w:rFonts w:ascii="Times New Roman" w:eastAsia="Times New Roman" w:hAnsi="Times New Roman" w:cs="Times New Roman"/>
                <w:lang w:eastAsia="en-IN"/>
              </w:rPr>
              <w:t>100</w:t>
            </w:r>
          </w:p>
        </w:tc>
        <w:tc>
          <w:tcPr>
            <w:tcW w:w="538" w:type="dxa"/>
            <w:vAlign w:val="center"/>
          </w:tcPr>
          <w:p w14:paraId="71BBC853"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10</w:t>
            </w:r>
          </w:p>
        </w:tc>
        <w:tc>
          <w:tcPr>
            <w:tcW w:w="523" w:type="dxa"/>
            <w:vAlign w:val="center"/>
          </w:tcPr>
          <w:p w14:paraId="4C00FA15" w14:textId="77777777" w:rsidR="0098599A" w:rsidRPr="00973121" w:rsidRDefault="0098599A" w:rsidP="00A26FC2">
            <w:pPr>
              <w:spacing w:before="100" w:beforeAutospacing="1" w:after="100" w:afterAutospacing="1" w:line="240" w:lineRule="auto"/>
              <w:jc w:val="center"/>
              <w:rPr>
                <w:rFonts w:ascii="Times New Roman" w:eastAsia="Times New Roman" w:hAnsi="Times New Roman" w:cs="Times New Roman"/>
                <w:lang w:eastAsia="en-IN"/>
              </w:rPr>
            </w:pPr>
          </w:p>
        </w:tc>
      </w:tr>
    </w:tbl>
    <w:p w14:paraId="3D749F5E" w14:textId="77777777" w:rsidR="0098599A" w:rsidRDefault="0098599A" w:rsidP="0098599A">
      <w:pPr>
        <w:rPr>
          <w:b/>
        </w:rPr>
      </w:pPr>
    </w:p>
    <w:p w14:paraId="3E12A55A" w14:textId="77777777" w:rsidR="0098599A" w:rsidRDefault="0098599A" w:rsidP="0098599A">
      <w:pPr>
        <w:rPr>
          <w:b/>
        </w:rPr>
      </w:pPr>
    </w:p>
    <w:p w14:paraId="6C5E3D1E" w14:textId="77777777" w:rsidR="0098599A" w:rsidRPr="002D0228" w:rsidRDefault="0098599A" w:rsidP="0098599A">
      <w:pPr>
        <w:rPr>
          <w:b/>
        </w:rPr>
      </w:pPr>
    </w:p>
    <w:p w14:paraId="765B966A" w14:textId="77777777" w:rsidR="0098599A" w:rsidRDefault="0098599A" w:rsidP="0098599A"/>
    <w:p w14:paraId="3555A363" w14:textId="77777777" w:rsidR="000D11E2" w:rsidRPr="00B85972" w:rsidRDefault="000D11E2">
      <w:pPr>
        <w:rPr>
          <w:sz w:val="20"/>
          <w:szCs w:val="20"/>
        </w:rPr>
      </w:pPr>
    </w:p>
    <w:sectPr w:rsidR="000D11E2" w:rsidRPr="00B85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63"/>
    <w:rsid w:val="000D11E2"/>
    <w:rsid w:val="004E3E63"/>
    <w:rsid w:val="006B73D7"/>
    <w:rsid w:val="006E3EC4"/>
    <w:rsid w:val="009021FE"/>
    <w:rsid w:val="0098599A"/>
    <w:rsid w:val="00B85972"/>
    <w:rsid w:val="00FE4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F2AA"/>
  <w15:chartTrackingRefBased/>
  <w15:docId w15:val="{2B9F3E24-CE9B-4E26-8138-AF950CDA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E63"/>
    <w:pPr>
      <w:spacing w:line="259" w:lineRule="auto"/>
    </w:pPr>
    <w:rPr>
      <w:kern w:val="0"/>
      <w:sz w:val="22"/>
      <w:szCs w:val="22"/>
      <w14:ligatures w14:val="none"/>
    </w:rPr>
  </w:style>
  <w:style w:type="paragraph" w:styleId="Heading1">
    <w:name w:val="heading 1"/>
    <w:basedOn w:val="Normal"/>
    <w:next w:val="Normal"/>
    <w:link w:val="Heading1Char"/>
    <w:uiPriority w:val="9"/>
    <w:qFormat/>
    <w:rsid w:val="004E3E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3E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3E6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3E6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E3E6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E3E6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3E6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3E6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3E6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E63"/>
    <w:rPr>
      <w:rFonts w:eastAsiaTheme="majorEastAsia" w:cstheme="majorBidi"/>
      <w:color w:val="272727" w:themeColor="text1" w:themeTint="D8"/>
    </w:rPr>
  </w:style>
  <w:style w:type="paragraph" w:styleId="Title">
    <w:name w:val="Title"/>
    <w:basedOn w:val="Normal"/>
    <w:next w:val="Normal"/>
    <w:link w:val="TitleChar"/>
    <w:uiPriority w:val="10"/>
    <w:qFormat/>
    <w:rsid w:val="004E3E6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E6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E6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3E63"/>
    <w:rPr>
      <w:i/>
      <w:iCs/>
      <w:color w:val="404040" w:themeColor="text1" w:themeTint="BF"/>
    </w:rPr>
  </w:style>
  <w:style w:type="paragraph" w:styleId="ListParagraph">
    <w:name w:val="List Paragraph"/>
    <w:basedOn w:val="Normal"/>
    <w:uiPriority w:val="34"/>
    <w:qFormat/>
    <w:rsid w:val="004E3E6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E3E63"/>
    <w:rPr>
      <w:i/>
      <w:iCs/>
      <w:color w:val="0F4761" w:themeColor="accent1" w:themeShade="BF"/>
    </w:rPr>
  </w:style>
  <w:style w:type="paragraph" w:styleId="IntenseQuote">
    <w:name w:val="Intense Quote"/>
    <w:basedOn w:val="Normal"/>
    <w:next w:val="Normal"/>
    <w:link w:val="IntenseQuoteChar"/>
    <w:uiPriority w:val="30"/>
    <w:qFormat/>
    <w:rsid w:val="004E3E6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3E63"/>
    <w:rPr>
      <w:i/>
      <w:iCs/>
      <w:color w:val="0F4761" w:themeColor="accent1" w:themeShade="BF"/>
    </w:rPr>
  </w:style>
  <w:style w:type="character" w:styleId="IntenseReference">
    <w:name w:val="Intense Reference"/>
    <w:basedOn w:val="DefaultParagraphFont"/>
    <w:uiPriority w:val="32"/>
    <w:qFormat/>
    <w:rsid w:val="004E3E63"/>
    <w:rPr>
      <w:b/>
      <w:bCs/>
      <w:smallCaps/>
      <w:color w:val="0F4761" w:themeColor="accent1" w:themeShade="BF"/>
      <w:spacing w:val="5"/>
    </w:rPr>
  </w:style>
  <w:style w:type="paragraph" w:customStyle="1" w:styleId="Default">
    <w:name w:val="Default"/>
    <w:rsid w:val="0098599A"/>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manasvini ss</dc:creator>
  <cp:keywords/>
  <dc:description/>
  <cp:lastModifiedBy>manasvini ss</cp:lastModifiedBy>
  <cp:revision>1</cp:revision>
  <dcterms:created xsi:type="dcterms:W3CDTF">2026-10-21T03:38:00Z</dcterms:created>
  <dcterms:modified xsi:type="dcterms:W3CDTF">2026-10-21T04:48:00Z</dcterms:modified>
</cp:coreProperties>
</file>