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733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56FF0B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66F31A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To implement a hybrid topology using Packet Tracer and hence to transmit data between the devices connected using a tree topology.</w:t>
      </w:r>
    </w:p>
    <w:p w14:paraId="5BCD4A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6DC13E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298374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331FA5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600FAB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437E6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 :</w:t>
      </w:r>
    </w:p>
    <w:p w14:paraId="7F9394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5BC301F5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632EF0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ADA43F8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426E4F18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 topology.</w:t>
      </w:r>
    </w:p>
    <w:p w14:paraId="1CDD28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6B780ACD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77433A3A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691DC8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36A81CDE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6A6834D5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3ABFB475">
      <w:pPr>
        <w:rPr>
          <w:rFonts w:ascii="Times New Roman" w:hAnsi="Times New Roman" w:cs="Times New Roman"/>
          <w:sz w:val="32"/>
          <w:szCs w:val="32"/>
        </w:rPr>
      </w:pPr>
    </w:p>
    <w:p w14:paraId="677AC79D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Wait until the interface status changes from amber to green after the STP initialization process.</w:t>
      </w:r>
    </w:p>
    <w:p w14:paraId="6C48CD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3FFE481C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each PC.</w:t>
      </w:r>
    </w:p>
    <w:p w14:paraId="19212EEB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2911B18F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 the IP address.</w:t>
      </w:r>
    </w:p>
    <w:p w14:paraId="26D579AB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66A949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0783C50F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652B8A24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525F8209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 transmission.</w:t>
      </w:r>
    </w:p>
    <w:p w14:paraId="350C6FE2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392CF80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187B06D"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>
        <w:rPr>
          <w:rFonts w:ascii="Times New Roman" w:hAnsi="Times New Roman" w:cs="Times New Roman"/>
          <w:sz w:val="32"/>
          <w:szCs w:val="32"/>
        </w:rPr>
        <w:t>Implementation of Mesh topology</w:t>
      </w:r>
    </w:p>
    <w:p w14:paraId="0E720884">
      <w:pPr>
        <w:ind w:firstLine="72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30875" cy="2738120"/>
            <wp:effectExtent l="0" t="0" r="3175" b="5080"/>
            <wp:docPr id="3" name="Picture 3" descr="Screenshot 2026-08-05 18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5 1839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99CC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1D81FD95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1EE9F4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>
        <w:rPr>
          <w:rFonts w:ascii="Times New Roman" w:hAnsi="Times New Roman" w:cs="Times New Roman"/>
          <w:sz w:val="32"/>
          <w:szCs w:val="32"/>
        </w:rPr>
        <w:t>Implementation of Mesh topology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94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04A35C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09FDC05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66C8105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24287BF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4028140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061E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D12B6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3E7BF433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10.1</w:t>
            </w:r>
          </w:p>
        </w:tc>
        <w:tc>
          <w:tcPr>
            <w:tcW w:w="1728" w:type="dxa"/>
          </w:tcPr>
          <w:p w14:paraId="34542F2E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10.2</w:t>
            </w:r>
          </w:p>
        </w:tc>
        <w:tc>
          <w:tcPr>
            <w:tcW w:w="1728" w:type="dxa"/>
          </w:tcPr>
          <w:p w14:paraId="1CA2CBB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C6DA9F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5542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080B8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2EAF7F08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10.2</w:t>
            </w:r>
          </w:p>
        </w:tc>
        <w:tc>
          <w:tcPr>
            <w:tcW w:w="1728" w:type="dxa"/>
          </w:tcPr>
          <w:p w14:paraId="1DA91DEA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10.3</w:t>
            </w:r>
          </w:p>
        </w:tc>
        <w:tc>
          <w:tcPr>
            <w:tcW w:w="1728" w:type="dxa"/>
          </w:tcPr>
          <w:p w14:paraId="7BED62D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CF59AD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992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84C8A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2413A2FD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10.3</w:t>
            </w:r>
          </w:p>
        </w:tc>
        <w:tc>
          <w:tcPr>
            <w:tcW w:w="1728" w:type="dxa"/>
          </w:tcPr>
          <w:p w14:paraId="20608D6B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10.4</w:t>
            </w:r>
          </w:p>
        </w:tc>
        <w:tc>
          <w:tcPr>
            <w:tcW w:w="1728" w:type="dxa"/>
          </w:tcPr>
          <w:p w14:paraId="331DFC9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070FC7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90E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B5F20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C120627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10.4</w:t>
            </w:r>
          </w:p>
        </w:tc>
        <w:tc>
          <w:tcPr>
            <w:tcW w:w="1728" w:type="dxa"/>
          </w:tcPr>
          <w:p w14:paraId="7A82CE52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.10.1</w:t>
            </w:r>
          </w:p>
        </w:tc>
        <w:tc>
          <w:tcPr>
            <w:tcW w:w="1728" w:type="dxa"/>
          </w:tcPr>
          <w:p w14:paraId="07321CE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88C4A6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3E62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D4470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70B5C157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10.1</w:t>
            </w:r>
          </w:p>
        </w:tc>
        <w:tc>
          <w:tcPr>
            <w:tcW w:w="1728" w:type="dxa"/>
          </w:tcPr>
          <w:p w14:paraId="07C712BB">
            <w:pPr>
              <w:spacing w:after="0" w:line="240" w:lineRule="auto"/>
              <w:jc w:val="center"/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</w:t>
            </w:r>
            <w:r>
              <w:rPr>
                <w:rFonts w:hint="default" w:eastAsiaTheme="minorEastAsia"/>
                <w:kern w:val="0"/>
                <w:sz w:val="22"/>
                <w:szCs w:val="22"/>
                <w:lang w:val="en-IN"/>
                <w14:ligatures w14:val="none"/>
              </w:rPr>
              <w:t>10.2</w:t>
            </w:r>
          </w:p>
        </w:tc>
        <w:tc>
          <w:tcPr>
            <w:tcW w:w="1728" w:type="dxa"/>
          </w:tcPr>
          <w:p w14:paraId="7B26479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0695DD9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1D9F2D80"/>
    <w:p w14:paraId="4CE4441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8335" cy="5444490"/>
            <wp:effectExtent l="0" t="0" r="5715" b="3810"/>
            <wp:docPr id="4" name="Picture 4" descr="Screenshot 2026-08-14 09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4 0926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BFF0ED"/>
    <w:p w14:paraId="44AE01CE">
      <w:pPr>
        <w:ind w:firstLine="720"/>
      </w:pPr>
    </w:p>
    <w:p w14:paraId="44FAA333"/>
    <w:p w14:paraId="160E659D"/>
    <w:p w14:paraId="274D7509"/>
    <w:p w14:paraId="5F53FAFB"/>
    <w:p w14:paraId="5DA74223"/>
    <w:p w14:paraId="639394C5"/>
    <w:p w14:paraId="58445ED3"/>
    <w:p w14:paraId="7DF45064"/>
    <w:p w14:paraId="0C88B255"/>
    <w:p w14:paraId="4CF1ECFE"/>
    <w:p w14:paraId="28010F9A"/>
    <w:p w14:paraId="2A0981D6"/>
    <w:p w14:paraId="68F01A79"/>
    <w:p w14:paraId="21DF91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C7D10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1F5BD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Hybrid (Bus–Ring) topology was successfully established in Cisco Packet Tracer, and successful network connectivity between the connected devices was achieved.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D49C1"/>
    <w:multiLevelType w:val="multilevel"/>
    <w:tmpl w:val="3B4D4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0A68EA"/>
    <w:multiLevelType w:val="multilevel"/>
    <w:tmpl w:val="620A68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10F"/>
    <w:rsid w:val="00B4010F"/>
    <w:rsid w:val="00C30123"/>
    <w:rsid w:val="00CC1A81"/>
    <w:rsid w:val="00EA79FA"/>
    <w:rsid w:val="14D41E08"/>
    <w:rsid w:val="564B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309</Words>
  <Characters>1810</Characters>
  <Lines>15</Lines>
  <Paragraphs>4</Paragraphs>
  <TotalTime>8</TotalTime>
  <ScaleCrop>false</ScaleCrop>
  <LinksUpToDate>false</LinksUpToDate>
  <CharactersWithSpaces>2051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2026-07-27T15:35:00Z</dcterms:created>
  <dc:creator>VISHNU S</dc:creator>
  <cp:lastModifiedBy>PRATHIP RAJ</cp:lastModifiedBy>
  <dcterms:modified xsi:type="dcterms:W3CDTF">2026-08-14T03:57:57Z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61D9FA045319432695DD60E051F28BBF_13</vt:lpwstr>
  </property>
</Properties>
</file>