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5CB7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EXPT NO 2 Configure VLANs and inter-VLAN routing in Packet Tracer</w:t>
      </w:r>
    </w:p>
    <w:p w14:paraId="78EE138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Objectives:</w:t>
      </w:r>
    </w:p>
    <w:p w14:paraId="4659A8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(ii) To configure Inter-VLAN Routing to enable communication between devices belonging to different VLANs.</w:t>
      </w:r>
    </w:p>
    <w:p w14:paraId="2B569E9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Software/Apparatus required:</w:t>
      </w:r>
    </w:p>
    <w:p w14:paraId="350F5AA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(i) Cisco Packet Tracer</w:t>
      </w:r>
    </w:p>
    <w:p w14:paraId="29168BC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(ii) End Devices (PCs)</w:t>
      </w:r>
    </w:p>
    <w:p w14:paraId="60FDC8A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(iii) Switches</w:t>
      </w:r>
    </w:p>
    <w:p w14:paraId="0306B92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(iv) Copper Straight-through Cable / Automatic Cable Selector</w:t>
      </w:r>
    </w:p>
    <w:p w14:paraId="41DE737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(v) Routers</w:t>
      </w:r>
    </w:p>
    <w:p w14:paraId="33149FA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14:paraId="0CB5027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Objective 2: Inter-VLAN configuration</w:t>
      </w:r>
    </w:p>
    <w:p w14:paraId="172B5FE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 Open Cisco Packet Tracer.</w:t>
      </w:r>
    </w:p>
    <w:p w14:paraId="760AD2E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 Place one router, three switches, and six PCs in the workspace.</w:t>
      </w:r>
    </w:p>
    <w:p w14:paraId="18497AF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 Connect the PCs to their respective switches using straight-through cables.</w:t>
      </w:r>
    </w:p>
    <w:p w14:paraId="55FE9B8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 Connect the access switches to the central switch.</w:t>
      </w:r>
    </w:p>
    <w:p w14:paraId="23A0C54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 Connect the router to the central switch.</w:t>
      </w:r>
    </w:p>
    <w:p w14:paraId="69BC588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6. Create VLAN 10 and VLAN 20 on the switches.</w:t>
      </w:r>
    </w:p>
    <w:p w14:paraId="799E28C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7. Assign the ports connected to PC0, PC1, and PC2 to VLAN 10.</w:t>
      </w:r>
    </w:p>
    <w:p w14:paraId="438F81C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8. Assign the ports connected to PC3, PC4, and PC5 to VLAN 20.</w:t>
      </w:r>
    </w:p>
    <w:p w14:paraId="7371C81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9. Configure the links between the switches as trunk links.</w:t>
      </w:r>
    </w:p>
    <w:p w14:paraId="6F16FC2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10. Configure the router interfaces to route traffic between VLAN 10 and VLAN 20.</w:t>
      </w:r>
    </w:p>
    <w:p w14:paraId="5FD4CC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11. Configure the required network settings on all PCs.</w:t>
      </w:r>
    </w:p>
    <w:p w14:paraId="01B12EC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12. Verify communication between devices within the same VLAN.</w:t>
      </w:r>
    </w:p>
    <w:p w14:paraId="055B7E9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13. Verify communication between devices belonging to different VLANs through the</w:t>
      </w:r>
    </w:p>
    <w:p w14:paraId="2213ACC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router.</w:t>
      </w:r>
    </w:p>
    <w:p w14:paraId="6CEBF63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14. Save the configuration and observe the results.</w:t>
      </w:r>
    </w:p>
    <w:p w14:paraId="4009AA0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Networking diagram:</w:t>
      </w:r>
    </w:p>
    <w:p w14:paraId="428E460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Objective 2: </w:t>
      </w:r>
      <w:r>
        <w:rPr>
          <w:rFonts w:ascii="Times New Roman" w:hAnsi="Times New Roman" w:cs="Times New Roman"/>
          <w:sz w:val="32"/>
          <w:szCs w:val="32"/>
        </w:rPr>
        <w:t>Inter-VLAN Configuration</w:t>
      </w:r>
    </w:p>
    <w:p w14:paraId="036AD6C7">
      <w:pPr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drawing>
          <wp:inline distT="0" distB="0" distL="114300" distR="114300">
            <wp:extent cx="5727065" cy="2484755"/>
            <wp:effectExtent l="0" t="0" r="6985" b="10795"/>
            <wp:docPr id="1" name="Picture 1" descr="Screenshot 2026-07-29 222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29 22245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3136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5EF7CE7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Objective (ii): </w:t>
      </w:r>
      <w:r>
        <w:rPr>
          <w:rFonts w:ascii="Times New Roman" w:hAnsi="Times New Roman" w:cs="Times New Roman"/>
          <w:sz w:val="32"/>
          <w:szCs w:val="32"/>
        </w:rPr>
        <w:t>Inter-VLAN Configuration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74B9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63B98493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Sl. No</w:t>
            </w:r>
          </w:p>
        </w:tc>
        <w:tc>
          <w:tcPr>
            <w:tcW w:w="1728" w:type="dxa"/>
            <w:vAlign w:val="center"/>
          </w:tcPr>
          <w:p w14:paraId="5F1FDC35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Source IP</w:t>
            </w:r>
          </w:p>
        </w:tc>
        <w:tc>
          <w:tcPr>
            <w:tcW w:w="1728" w:type="dxa"/>
            <w:vAlign w:val="center"/>
          </w:tcPr>
          <w:p w14:paraId="644FD12B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Destination IP</w:t>
            </w:r>
          </w:p>
        </w:tc>
        <w:tc>
          <w:tcPr>
            <w:tcW w:w="1728" w:type="dxa"/>
            <w:vAlign w:val="center"/>
          </w:tcPr>
          <w:p w14:paraId="65183862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Data sent (bytes)</w:t>
            </w:r>
          </w:p>
        </w:tc>
        <w:tc>
          <w:tcPr>
            <w:tcW w:w="1728" w:type="dxa"/>
            <w:vAlign w:val="center"/>
          </w:tcPr>
          <w:p w14:paraId="6D37F8AA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Data received (bytes)</w:t>
            </w:r>
          </w:p>
        </w:tc>
      </w:tr>
      <w:tr w14:paraId="4492F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9B835B4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1728" w:type="dxa"/>
          </w:tcPr>
          <w:p w14:paraId="3AF109AA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192.186.32.2</w:t>
            </w:r>
          </w:p>
        </w:tc>
        <w:tc>
          <w:tcPr>
            <w:tcW w:w="1728" w:type="dxa"/>
          </w:tcPr>
          <w:p w14:paraId="4C0C9F57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192.186.32.4</w:t>
            </w:r>
          </w:p>
        </w:tc>
        <w:tc>
          <w:tcPr>
            <w:tcW w:w="1728" w:type="dxa"/>
          </w:tcPr>
          <w:p w14:paraId="1B49AB9E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74498C29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  <w:tr w14:paraId="09451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42E29F7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1728" w:type="dxa"/>
          </w:tcPr>
          <w:p w14:paraId="0A0CDBF9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192.186.32.5</w:t>
            </w:r>
          </w:p>
        </w:tc>
        <w:tc>
          <w:tcPr>
            <w:tcW w:w="1728" w:type="dxa"/>
          </w:tcPr>
          <w:p w14:paraId="2A5FA0DF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192.186.32.1</w:t>
            </w:r>
          </w:p>
        </w:tc>
        <w:tc>
          <w:tcPr>
            <w:tcW w:w="1728" w:type="dxa"/>
          </w:tcPr>
          <w:p w14:paraId="31AB5471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14D34D31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  <w:tr w14:paraId="5484F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AB5E774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1728" w:type="dxa"/>
          </w:tcPr>
          <w:p w14:paraId="6F7D1CDD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192.186.32.4</w:t>
            </w:r>
          </w:p>
        </w:tc>
        <w:tc>
          <w:tcPr>
            <w:tcW w:w="1728" w:type="dxa"/>
          </w:tcPr>
          <w:p w14:paraId="2DC92E51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192.186.32.3</w:t>
            </w:r>
          </w:p>
        </w:tc>
        <w:tc>
          <w:tcPr>
            <w:tcW w:w="1728" w:type="dxa"/>
          </w:tcPr>
          <w:p w14:paraId="1A029FC9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71B8AAFF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  <w:tr w14:paraId="29B58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BD2674A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21D12926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192.186.32.3</w:t>
            </w:r>
          </w:p>
        </w:tc>
        <w:tc>
          <w:tcPr>
            <w:tcW w:w="1728" w:type="dxa"/>
          </w:tcPr>
          <w:p w14:paraId="7024512C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192.186.32.6</w:t>
            </w:r>
          </w:p>
        </w:tc>
        <w:tc>
          <w:tcPr>
            <w:tcW w:w="1728" w:type="dxa"/>
          </w:tcPr>
          <w:p w14:paraId="3C4AF1EE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22301580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  <w:tr w14:paraId="64262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3322536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5</w:t>
            </w:r>
          </w:p>
        </w:tc>
        <w:tc>
          <w:tcPr>
            <w:tcW w:w="1728" w:type="dxa"/>
          </w:tcPr>
          <w:p w14:paraId="25CA4576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192.186.32.1</w:t>
            </w:r>
          </w:p>
        </w:tc>
        <w:tc>
          <w:tcPr>
            <w:tcW w:w="1728" w:type="dxa"/>
          </w:tcPr>
          <w:p w14:paraId="5BD78639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192.186.32.3</w:t>
            </w:r>
          </w:p>
        </w:tc>
        <w:tc>
          <w:tcPr>
            <w:tcW w:w="1728" w:type="dxa"/>
          </w:tcPr>
          <w:p w14:paraId="7645280C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561E516A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</w:tbl>
    <w:p w14:paraId="0A7F8997">
      <w:pPr>
        <w:rPr>
          <w:rFonts w:ascii="Times New Roman" w:hAnsi="Times New Roman" w:cs="Times New Roman"/>
          <w:sz w:val="32"/>
          <w:szCs w:val="32"/>
        </w:rPr>
      </w:pPr>
    </w:p>
    <w:p w14:paraId="52E5411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476894D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 2:</w:t>
      </w:r>
      <w:r>
        <w:rPr>
          <w:rFonts w:ascii="Times New Roman" w:hAnsi="Times New Roman" w:cs="Times New Roman"/>
          <w:sz w:val="32"/>
          <w:szCs w:val="32"/>
        </w:rPr>
        <w:t xml:space="preserve"> Inter-VLAN Configuration</w:t>
      </w:r>
    </w:p>
    <w:p w14:paraId="6D3BD47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(ii) Inter-VLAN Routing was successfully configured, enabling communication between devices belonging to different VLANs through the router.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182"/>
    <w:rsid w:val="00477182"/>
    <w:rsid w:val="00A4712B"/>
    <w:rsid w:val="00C30123"/>
    <w:rsid w:val="00CC1A81"/>
    <w:rsid w:val="23CE4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5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266</Words>
  <Characters>1509</Characters>
  <Lines>12</Lines>
  <Paragraphs>3</Paragraphs>
  <TotalTime>4</TotalTime>
  <ScaleCrop>false</ScaleCrop>
  <LinksUpToDate>false</LinksUpToDate>
  <CharactersWithSpaces>1712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2026-07-27T16:09:00Z</dcterms:created>
  <dc:creator>VISHNU S</dc:creator>
  <cp:lastModifiedBy>PRATHIP RAJ</cp:lastModifiedBy>
  <dcterms:modified xsi:type="dcterms:W3CDTF">2026-08-14T04:22:58Z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eyJoZGlkIjoiOGYxOTNhMWNiMTNlZTgzMDMzNDU0ODcxMWExOGM5ZWYiLCJ1c2VySWQiOiI1NjcyMDM5MDUyNDcifQ==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1E3EC44BD770450DA43A617AA5A0D4F9_13</vt:lpwstr>
  </property>
</Properties>
</file>