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03A2" w:rsidRDefault="00E15725">
      <w:pPr>
        <w:spacing w:after="18" w:line="259" w:lineRule="auto"/>
        <w:ind w:left="0" w:firstLine="0"/>
        <w:jc w:val="center"/>
      </w:pPr>
      <w:r>
        <w:rPr>
          <w:b/>
          <w:sz w:val="34"/>
        </w:rPr>
        <w:t>ARTIFICIAL INTELLIGENCE</w:t>
      </w:r>
    </w:p>
    <w:p w:rsidR="008303A2" w:rsidRDefault="00E15725">
      <w:pPr>
        <w:spacing w:after="412" w:line="259" w:lineRule="auto"/>
        <w:ind w:left="0" w:firstLine="0"/>
        <w:jc w:val="center"/>
      </w:pPr>
      <w:r>
        <w:rPr>
          <w:color w:val="555555"/>
          <w:sz w:val="20"/>
        </w:rPr>
        <w:t>Assessment Tool 1 — Analytical Problem Solving | Answer Guide</w:t>
      </w:r>
    </w:p>
    <w:p w:rsidR="008303A2" w:rsidRDefault="00E15725">
      <w:pPr>
        <w:pStyle w:val="Heading1"/>
        <w:ind w:left="274" w:hanging="289"/>
      </w:pPr>
      <w:r>
        <w:t>Water Jug Problem (4-gallon and 3-gallon jugs)</w:t>
      </w:r>
    </w:p>
    <w:p w:rsidR="008303A2" w:rsidRDefault="00E15725">
      <w:pPr>
        <w:ind w:left="-5"/>
      </w:pPr>
      <w:r>
        <w:t>Objective: Obtain exactly 2 gallons in the 4-gallon jug using only the two jugs and a water pump.</w:t>
      </w:r>
    </w:p>
    <w:p w:rsidR="008303A2" w:rsidRDefault="00E15725">
      <w:pPr>
        <w:spacing w:after="0"/>
        <w:ind w:left="-5"/>
      </w:pPr>
      <w:r>
        <w:t>Let (x, y) represent the amount of water in the 4-gallon jug and the 3-gallon jug respectively. Initial state: (0, 0).</w:t>
      </w:r>
    </w:p>
    <w:tbl>
      <w:tblPr>
        <w:tblStyle w:val="TableGrid"/>
        <w:tblW w:w="8220" w:type="dxa"/>
        <w:tblInd w:w="759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  <w:gridCol w:w="4534"/>
        <w:gridCol w:w="1531"/>
        <w:gridCol w:w="1531"/>
      </w:tblGrid>
      <w:tr w:rsidR="008303A2">
        <w:trPr>
          <w:trHeight w:val="440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4-gallon jug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3-gallon jug</w:t>
            </w:r>
          </w:p>
        </w:tc>
      </w:tr>
      <w:tr w:rsidR="008303A2">
        <w:trPr>
          <w:trHeight w:val="440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</w:t>
            </w:r>
          </w:p>
        </w:tc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Fill the 3-gallon jug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</w:t>
            </w:r>
          </w:p>
        </w:tc>
      </w:tr>
      <w:tr w:rsidR="008303A2">
        <w:trPr>
          <w:trHeight w:val="440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</w:t>
            </w:r>
          </w:p>
        </w:tc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Pour into the 4-gallon jug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</w:p>
        </w:tc>
      </w:tr>
      <w:tr w:rsidR="008303A2">
        <w:trPr>
          <w:trHeight w:val="440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</w:t>
            </w:r>
          </w:p>
        </w:tc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Fill the 3-gallon jug again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</w:t>
            </w:r>
          </w:p>
        </w:tc>
      </w:tr>
      <w:tr w:rsidR="008303A2">
        <w:trPr>
          <w:trHeight w:val="440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</w:t>
            </w:r>
          </w:p>
        </w:tc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Pour into the 4-gallon jug until full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</w:t>
            </w:r>
          </w:p>
        </w:tc>
      </w:tr>
      <w:tr w:rsidR="008303A2">
        <w:trPr>
          <w:trHeight w:val="440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</w:t>
            </w:r>
          </w:p>
        </w:tc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Empty the 4-gallon jug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</w:t>
            </w:r>
          </w:p>
        </w:tc>
      </w:tr>
      <w:tr w:rsidR="008303A2">
        <w:trPr>
          <w:trHeight w:val="440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</w:t>
            </w:r>
          </w:p>
        </w:tc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Pour remaining water into the 4-gallon jug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</w:t>
            </w:r>
          </w:p>
        </w:tc>
        <w:tc>
          <w:tcPr>
            <w:tcW w:w="153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</w:p>
        </w:tc>
      </w:tr>
    </w:tbl>
    <w:p w:rsidR="008303A2" w:rsidRDefault="00E15725">
      <w:pPr>
        <w:spacing w:after="270"/>
        <w:ind w:left="-5"/>
      </w:pPr>
      <w:r>
        <w:rPr>
          <w:b/>
        </w:rPr>
        <w:t>Final state:</w:t>
      </w:r>
      <w:r>
        <w:t xml:space="preserve"> (2, 0). Exactly 2 gallons are in the 4-gallon jug. The problem is solved by applying a sequence of valid state transitions.</w:t>
      </w:r>
    </w:p>
    <w:p w:rsidR="008303A2" w:rsidRDefault="00E15725">
      <w:pPr>
        <w:pStyle w:val="Heading1"/>
        <w:ind w:left="274" w:hanging="289"/>
      </w:pPr>
      <w:r>
        <w:t>Mars Rover as an Intelligent Agent</w:t>
      </w:r>
    </w:p>
    <w:p w:rsidR="008303A2" w:rsidRDefault="00E15725">
      <w:pPr>
        <w:spacing w:after="0"/>
        <w:ind w:left="-5" w:right="255"/>
      </w:pPr>
      <w:r>
        <w:rPr>
          <w:b/>
        </w:rPr>
        <w:t>i. Percepts:</w:t>
      </w:r>
      <w:r>
        <w:t xml:space="preserve"> Images from cameras; di</w:t>
      </w:r>
      <w:r>
        <w:t xml:space="preserve">stance and obstacle data; rock and soil composition; temperature, radiation and atmospheric conditions; position, orientation and wheel movement; terrain, slopes and hazards. </w:t>
      </w:r>
      <w:r>
        <w:rPr>
          <w:b/>
        </w:rPr>
        <w:t>ii. Operating environment:</w:t>
      </w:r>
    </w:p>
    <w:tbl>
      <w:tblPr>
        <w:tblStyle w:val="TableGrid"/>
        <w:tblW w:w="8220" w:type="dxa"/>
        <w:tblInd w:w="759" w:type="dxa"/>
        <w:tblCellMar>
          <w:top w:w="0" w:type="dxa"/>
          <w:left w:w="8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814"/>
        <w:gridCol w:w="4819"/>
      </w:tblGrid>
      <w:tr w:rsidR="008303A2">
        <w:trPr>
          <w:trHeight w:val="400"/>
        </w:trPr>
        <w:tc>
          <w:tcPr>
            <w:tcW w:w="158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Property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Classification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Reason</w:t>
            </w:r>
          </w:p>
        </w:tc>
      </w:tr>
      <w:tr w:rsidR="008303A2">
        <w:trPr>
          <w:trHeight w:val="400"/>
        </w:trPr>
        <w:tc>
          <w:tcPr>
            <w:tcW w:w="158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Observability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Partially observable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The rover cannot observe every feature or hazard in advance.</w:t>
            </w:r>
          </w:p>
        </w:tc>
      </w:tr>
      <w:tr w:rsidR="008303A2">
        <w:trPr>
          <w:trHeight w:val="400"/>
        </w:trPr>
        <w:tc>
          <w:tcPr>
            <w:tcW w:w="158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Determinism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Stochastic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Unexpected terrain and equipment variations can affect outcomes.</w:t>
            </w:r>
          </w:p>
        </w:tc>
      </w:tr>
      <w:tr w:rsidR="008303A2">
        <w:trPr>
          <w:trHeight w:val="400"/>
        </w:trPr>
        <w:tc>
          <w:tcPr>
            <w:tcW w:w="158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Task structure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Sequential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Current actions influence future navigation and scientific tasks.</w:t>
            </w:r>
          </w:p>
        </w:tc>
      </w:tr>
      <w:tr w:rsidR="008303A2">
        <w:trPr>
          <w:trHeight w:val="400"/>
        </w:trPr>
        <w:tc>
          <w:tcPr>
            <w:tcW w:w="158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Change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Dynamic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Environmental conditions can change while the rover operates.</w:t>
            </w:r>
          </w:p>
        </w:tc>
      </w:tr>
      <w:tr w:rsidR="008303A2">
        <w:trPr>
          <w:trHeight w:val="400"/>
        </w:trPr>
        <w:tc>
          <w:tcPr>
            <w:tcW w:w="158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State variables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Continuous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Position, movement, temperature and time vary continuously.</w:t>
            </w:r>
          </w:p>
        </w:tc>
      </w:tr>
      <w:tr w:rsidR="008303A2">
        <w:trPr>
          <w:trHeight w:val="400"/>
        </w:trPr>
        <w:tc>
          <w:tcPr>
            <w:tcW w:w="158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Agents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Primarily single</w:t>
            </w:r>
            <w:r>
              <w:rPr>
                <w:sz w:val="15"/>
              </w:rPr>
              <w:t>-agent</w:t>
            </w:r>
          </w:p>
        </w:tc>
        <w:tc>
          <w:tcPr>
            <w:tcW w:w="481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right="-380" w:firstLine="0"/>
            </w:pPr>
            <w:r>
              <w:rPr>
                <w:sz w:val="15"/>
              </w:rPr>
              <w:t>It acts independently, though it may coordinate with Earth-based operators.</w:t>
            </w:r>
          </w:p>
        </w:tc>
      </w:tr>
    </w:tbl>
    <w:p w:rsidR="008303A2" w:rsidRDefault="00E15725">
      <w:pPr>
        <w:numPr>
          <w:ilvl w:val="0"/>
          <w:numId w:val="1"/>
        </w:numPr>
      </w:pPr>
      <w:r>
        <w:rPr>
          <w:b/>
        </w:rPr>
        <w:t>Actions:</w:t>
      </w:r>
      <w:r>
        <w:t xml:space="preserve"> Move, turn, stop, avoid obstacles, capture images, record data, inspect or collect samples with robotic instruments, analyze rocks and soil, transmit data to Earth, and manage power.</w:t>
      </w:r>
    </w:p>
    <w:p w:rsidR="008303A2" w:rsidRDefault="00E15725">
      <w:pPr>
        <w:numPr>
          <w:ilvl w:val="0"/>
          <w:numId w:val="1"/>
        </w:numPr>
      </w:pPr>
      <w:r>
        <w:rPr>
          <w:b/>
        </w:rPr>
        <w:t>Performance evaluation:</w:t>
      </w:r>
      <w:r>
        <w:t xml:space="preserve"> Scientific data quality and quantity; successful</w:t>
      </w:r>
      <w:r>
        <w:t xml:space="preserve"> sample collection and analysis; area explored; navigation accuracy; obstacle avoidance; efficient power and time use; reliable data transmission; and completion of scientific objectives.</w:t>
      </w:r>
    </w:p>
    <w:p w:rsidR="008303A2" w:rsidRDefault="00E15725">
      <w:pPr>
        <w:numPr>
          <w:ilvl w:val="0"/>
          <w:numId w:val="1"/>
        </w:numPr>
      </w:pPr>
      <w:r>
        <w:rPr>
          <w:b/>
        </w:rPr>
        <w:t>Suitable architecture:</w:t>
      </w:r>
      <w:r>
        <w:t xml:space="preserve"> A model-based, goal-based agent with utility-</w:t>
      </w:r>
      <w:r>
        <w:t>based decision-making. A model-based component maintains an internal representation of terrain; goal-based planning helps reach targets and collect samples; utility-based decisions balance scientific value, risk, time and energy.</w:t>
      </w:r>
    </w:p>
    <w:p w:rsidR="008303A2" w:rsidRDefault="00E15725">
      <w:pPr>
        <w:spacing w:after="270"/>
        <w:ind w:left="-5"/>
      </w:pPr>
      <w:r>
        <w:rPr>
          <w:b/>
        </w:rPr>
        <w:t>Conclusion:</w:t>
      </w:r>
      <w:r>
        <w:t xml:space="preserve"> This architect</w:t>
      </w:r>
      <w:r>
        <w:t>ure supports planning and adaptation in a partially observable environment while managing limited resources.</w:t>
      </w:r>
    </w:p>
    <w:p w:rsidR="008303A2" w:rsidRDefault="00E15725">
      <w:pPr>
        <w:pStyle w:val="Heading1"/>
        <w:ind w:left="274" w:hanging="289"/>
      </w:pPr>
      <w:r>
        <w:t>Eight-Queens Problem</w:t>
      </w:r>
    </w:p>
    <w:p w:rsidR="008303A2" w:rsidRDefault="00E15725">
      <w:pPr>
        <w:ind w:left="-5"/>
      </w:pPr>
      <w:r>
        <w:rPr>
          <w:b/>
        </w:rPr>
        <w:t>Objective:</w:t>
      </w:r>
      <w:r>
        <w:t xml:space="preserve"> Place eight queens on an 8 × 8 chessboard so no two queens share a row, column or diagonal.</w:t>
      </w:r>
    </w:p>
    <w:p w:rsidR="008303A2" w:rsidRDefault="00E15725">
      <w:pPr>
        <w:ind w:left="-5"/>
      </w:pPr>
      <w:r>
        <w:rPr>
          <w:b/>
        </w:rPr>
        <w:lastRenderedPageBreak/>
        <w:t>Problem formulation:</w:t>
      </w:r>
      <w:r>
        <w:t xml:space="preserve"> In</w:t>
      </w:r>
      <w:r>
        <w:t>itial state—empty board. State space—all possible queen arrangements. Actions—place a queen in a safe square. Transition model—add a queen to the chosen square. Goal test—eight queens with no attacks between them. Path cost—one per placement, for a total o</w:t>
      </w:r>
      <w:r>
        <w:t>f eight placements.</w:t>
      </w:r>
    </w:p>
    <w:p w:rsidR="008303A2" w:rsidRDefault="00E15725">
      <w:pPr>
        <w:ind w:left="-5"/>
      </w:pPr>
      <w:r>
        <w:rPr>
          <w:b/>
        </w:rPr>
        <w:t>Search strategy:</w:t>
      </w:r>
      <w:r>
        <w:t xml:space="preserve"> Backtracking Search. Place a queen in each column, checking safety. If no safe row exists, remove the previous queen and try another row. Stop when all eight queens are placed.</w:t>
      </w:r>
    </w:p>
    <w:p w:rsidR="008303A2" w:rsidRDefault="00E15725">
      <w:pPr>
        <w:spacing w:after="0" w:line="259" w:lineRule="auto"/>
        <w:ind w:left="-5"/>
      </w:pPr>
      <w:r>
        <w:rPr>
          <w:b/>
        </w:rPr>
        <w:t>One valid solution (row numbers for column</w:t>
      </w:r>
      <w:r>
        <w:rPr>
          <w:b/>
        </w:rPr>
        <w:t>s 1–8):</w:t>
      </w:r>
      <w:r>
        <w:t xml:space="preserve"> [1, 5, 8, 6, 3, 7, 2, 4].</w:t>
      </w:r>
    </w:p>
    <w:p w:rsidR="008303A2" w:rsidRDefault="00E15725">
      <w:pPr>
        <w:spacing w:after="294" w:line="259" w:lineRule="auto"/>
        <w:ind w:left="362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584001" cy="1584000"/>
                <wp:effectExtent l="0" t="0" r="0" b="0"/>
                <wp:docPr id="5373" name="Group 5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001" cy="1584000"/>
                          <a:chOff x="0" y="0"/>
                          <a:chExt cx="1584001" cy="1584000"/>
                        </a:xfrm>
                      </wpg:grpSpPr>
                      <wps:wsp>
                        <wps:cNvPr id="6662" name="Shape 6662"/>
                        <wps:cNvSpPr/>
                        <wps:spPr>
                          <a:xfrm>
                            <a:off x="0" y="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3" name="Shape 6663"/>
                        <wps:cNvSpPr/>
                        <wps:spPr>
                          <a:xfrm>
                            <a:off x="198000" y="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4" name="Shape 6664"/>
                        <wps:cNvSpPr/>
                        <wps:spPr>
                          <a:xfrm>
                            <a:off x="396000" y="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594000" y="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792000" y="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990000" y="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1188000" y="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1386001" y="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0" y="197999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1" name="Shape 6671"/>
                        <wps:cNvSpPr/>
                        <wps:spPr>
                          <a:xfrm>
                            <a:off x="198000" y="197999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2" name="Shape 6672"/>
                        <wps:cNvSpPr/>
                        <wps:spPr>
                          <a:xfrm>
                            <a:off x="396000" y="197999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3" name="Shape 6673"/>
                        <wps:cNvSpPr/>
                        <wps:spPr>
                          <a:xfrm>
                            <a:off x="594000" y="197999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4" name="Shape 6674"/>
                        <wps:cNvSpPr/>
                        <wps:spPr>
                          <a:xfrm>
                            <a:off x="792000" y="197999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5" name="Shape 6675"/>
                        <wps:cNvSpPr/>
                        <wps:spPr>
                          <a:xfrm>
                            <a:off x="990000" y="197999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6" name="Shape 6676"/>
                        <wps:cNvSpPr/>
                        <wps:spPr>
                          <a:xfrm>
                            <a:off x="1188000" y="197999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7" name="Shape 6677"/>
                        <wps:cNvSpPr/>
                        <wps:spPr>
                          <a:xfrm>
                            <a:off x="1386001" y="197999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8" name="Shape 6678"/>
                        <wps:cNvSpPr/>
                        <wps:spPr>
                          <a:xfrm>
                            <a:off x="0" y="39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9" name="Shape 6679"/>
                        <wps:cNvSpPr/>
                        <wps:spPr>
                          <a:xfrm>
                            <a:off x="198000" y="39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0" name="Shape 6680"/>
                        <wps:cNvSpPr/>
                        <wps:spPr>
                          <a:xfrm>
                            <a:off x="396000" y="39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1" name="Shape 6681"/>
                        <wps:cNvSpPr/>
                        <wps:spPr>
                          <a:xfrm>
                            <a:off x="594000" y="39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2" name="Shape 6682"/>
                        <wps:cNvSpPr/>
                        <wps:spPr>
                          <a:xfrm>
                            <a:off x="792000" y="39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990000" y="39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1188000" y="39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1386001" y="39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0" y="594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198000" y="594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8" name="Shape 6688"/>
                        <wps:cNvSpPr/>
                        <wps:spPr>
                          <a:xfrm>
                            <a:off x="396000" y="594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9" name="Shape 6689"/>
                        <wps:cNvSpPr/>
                        <wps:spPr>
                          <a:xfrm>
                            <a:off x="594000" y="594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0" name="Shape 6690"/>
                        <wps:cNvSpPr/>
                        <wps:spPr>
                          <a:xfrm>
                            <a:off x="792000" y="594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1" name="Shape 6691"/>
                        <wps:cNvSpPr/>
                        <wps:spPr>
                          <a:xfrm>
                            <a:off x="990000" y="594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2" name="Shape 6692"/>
                        <wps:cNvSpPr/>
                        <wps:spPr>
                          <a:xfrm>
                            <a:off x="1188000" y="594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3" name="Shape 6693"/>
                        <wps:cNvSpPr/>
                        <wps:spPr>
                          <a:xfrm>
                            <a:off x="1386001" y="594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" name="Shape 6694"/>
                        <wps:cNvSpPr/>
                        <wps:spPr>
                          <a:xfrm>
                            <a:off x="0" y="792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5" name="Shape 6695"/>
                        <wps:cNvSpPr/>
                        <wps:spPr>
                          <a:xfrm>
                            <a:off x="198000" y="792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6" name="Shape 6696"/>
                        <wps:cNvSpPr/>
                        <wps:spPr>
                          <a:xfrm>
                            <a:off x="396000" y="792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7" name="Shape 6697"/>
                        <wps:cNvSpPr/>
                        <wps:spPr>
                          <a:xfrm>
                            <a:off x="594000" y="792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8" name="Shape 6698"/>
                        <wps:cNvSpPr/>
                        <wps:spPr>
                          <a:xfrm>
                            <a:off x="792000" y="792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9" name="Shape 6699"/>
                        <wps:cNvSpPr/>
                        <wps:spPr>
                          <a:xfrm>
                            <a:off x="990000" y="792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0" name="Shape 6700"/>
                        <wps:cNvSpPr/>
                        <wps:spPr>
                          <a:xfrm>
                            <a:off x="1188000" y="792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1" name="Shape 6701"/>
                        <wps:cNvSpPr/>
                        <wps:spPr>
                          <a:xfrm>
                            <a:off x="1386001" y="792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Shape 6702"/>
                        <wps:cNvSpPr/>
                        <wps:spPr>
                          <a:xfrm>
                            <a:off x="0" y="990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3" name="Shape 6703"/>
                        <wps:cNvSpPr/>
                        <wps:spPr>
                          <a:xfrm>
                            <a:off x="198000" y="990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4" name="Shape 6704"/>
                        <wps:cNvSpPr/>
                        <wps:spPr>
                          <a:xfrm>
                            <a:off x="396000" y="990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5" name="Shape 6705"/>
                        <wps:cNvSpPr/>
                        <wps:spPr>
                          <a:xfrm>
                            <a:off x="594000" y="990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6" name="Shape 6706"/>
                        <wps:cNvSpPr/>
                        <wps:spPr>
                          <a:xfrm>
                            <a:off x="792000" y="990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7" name="Shape 6707"/>
                        <wps:cNvSpPr/>
                        <wps:spPr>
                          <a:xfrm>
                            <a:off x="990000" y="990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8" name="Shape 6708"/>
                        <wps:cNvSpPr/>
                        <wps:spPr>
                          <a:xfrm>
                            <a:off x="1188000" y="990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9" name="Shape 6709"/>
                        <wps:cNvSpPr/>
                        <wps:spPr>
                          <a:xfrm>
                            <a:off x="1386001" y="990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0" name="Shape 6710"/>
                        <wps:cNvSpPr/>
                        <wps:spPr>
                          <a:xfrm>
                            <a:off x="0" y="1188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1" name="Shape 6711"/>
                        <wps:cNvSpPr/>
                        <wps:spPr>
                          <a:xfrm>
                            <a:off x="198000" y="1188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2" name="Shape 6712"/>
                        <wps:cNvSpPr/>
                        <wps:spPr>
                          <a:xfrm>
                            <a:off x="396000" y="1188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3" name="Shape 6713"/>
                        <wps:cNvSpPr/>
                        <wps:spPr>
                          <a:xfrm>
                            <a:off x="594000" y="1188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4" name="Shape 6714"/>
                        <wps:cNvSpPr/>
                        <wps:spPr>
                          <a:xfrm>
                            <a:off x="792000" y="1188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5" name="Shape 6715"/>
                        <wps:cNvSpPr/>
                        <wps:spPr>
                          <a:xfrm>
                            <a:off x="990000" y="1188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6" name="Shape 6716"/>
                        <wps:cNvSpPr/>
                        <wps:spPr>
                          <a:xfrm>
                            <a:off x="1188000" y="1188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7" name="Shape 6717"/>
                        <wps:cNvSpPr/>
                        <wps:spPr>
                          <a:xfrm>
                            <a:off x="1386001" y="1188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8" name="Shape 6718"/>
                        <wps:cNvSpPr/>
                        <wps:spPr>
                          <a:xfrm>
                            <a:off x="0" y="138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9" name="Shape 6719"/>
                        <wps:cNvSpPr/>
                        <wps:spPr>
                          <a:xfrm>
                            <a:off x="198000" y="138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0" name="Shape 6720"/>
                        <wps:cNvSpPr/>
                        <wps:spPr>
                          <a:xfrm>
                            <a:off x="396000" y="138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1" name="Shape 6721"/>
                        <wps:cNvSpPr/>
                        <wps:spPr>
                          <a:xfrm>
                            <a:off x="594000" y="138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792000" y="138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990000" y="138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1188000" y="138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5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5" name="Shape 6725"/>
                        <wps:cNvSpPr/>
                        <wps:spPr>
                          <a:xfrm>
                            <a:off x="1386001" y="1386000"/>
                            <a:ext cx="198000" cy="19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" h="198000">
                                <a:moveTo>
                                  <a:pt x="0" y="0"/>
                                </a:moveTo>
                                <a:lnTo>
                                  <a:pt x="198000" y="0"/>
                                </a:lnTo>
                                <a:lnTo>
                                  <a:pt x="198000" y="198000"/>
                                </a:lnTo>
                                <a:lnTo>
                                  <a:pt x="0" y="19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8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45597" y="58615"/>
                            <a:ext cx="1314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03A2" w:rsidRDefault="00E1572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039597" y="256614"/>
                            <a:ext cx="1314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03A2" w:rsidRDefault="00E1572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643597" y="454614"/>
                            <a:ext cx="1314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03A2" w:rsidRDefault="00E1572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47597" y="652614"/>
                            <a:ext cx="1314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03A2" w:rsidRDefault="00E1572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435597" y="850614"/>
                            <a:ext cx="1314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03A2" w:rsidRDefault="00E1572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841597" y="1048614"/>
                            <a:ext cx="1314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03A2" w:rsidRDefault="00E1572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237597" y="1246614"/>
                            <a:ext cx="1314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03A2" w:rsidRDefault="00E1572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9597" y="1444614"/>
                            <a:ext cx="1314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03A2" w:rsidRDefault="00E1572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158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>
                                <a:moveTo>
                                  <a:pt x="0" y="0"/>
                                </a:moveTo>
                                <a:lnTo>
                                  <a:pt x="158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1584000"/>
                            <a:ext cx="158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>
                                <a:moveTo>
                                  <a:pt x="0" y="0"/>
                                </a:moveTo>
                                <a:lnTo>
                                  <a:pt x="158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000">
                                <a:moveTo>
                                  <a:pt x="0" y="158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1584000" y="0"/>
                            <a:ext cx="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000">
                                <a:moveTo>
                                  <a:pt x="0" y="158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197999"/>
                            <a:ext cx="158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>
                                <a:moveTo>
                                  <a:pt x="0" y="0"/>
                                </a:moveTo>
                                <a:lnTo>
                                  <a:pt x="158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396000"/>
                            <a:ext cx="158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>
                                <a:moveTo>
                                  <a:pt x="0" y="0"/>
                                </a:moveTo>
                                <a:lnTo>
                                  <a:pt x="158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594000"/>
                            <a:ext cx="158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>
                                <a:moveTo>
                                  <a:pt x="0" y="0"/>
                                </a:moveTo>
                                <a:lnTo>
                                  <a:pt x="158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792000"/>
                            <a:ext cx="158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>
                                <a:moveTo>
                                  <a:pt x="0" y="0"/>
                                </a:moveTo>
                                <a:lnTo>
                                  <a:pt x="158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990000"/>
                            <a:ext cx="158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>
                                <a:moveTo>
                                  <a:pt x="0" y="0"/>
                                </a:moveTo>
                                <a:lnTo>
                                  <a:pt x="158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1188000"/>
                            <a:ext cx="158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>
                                <a:moveTo>
                                  <a:pt x="0" y="0"/>
                                </a:moveTo>
                                <a:lnTo>
                                  <a:pt x="158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1386000"/>
                            <a:ext cx="158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>
                                <a:moveTo>
                                  <a:pt x="0" y="0"/>
                                </a:moveTo>
                                <a:lnTo>
                                  <a:pt x="158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98000" y="0"/>
                            <a:ext cx="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000">
                                <a:moveTo>
                                  <a:pt x="0" y="158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396000" y="0"/>
                            <a:ext cx="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000">
                                <a:moveTo>
                                  <a:pt x="0" y="158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594000" y="0"/>
                            <a:ext cx="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000">
                                <a:moveTo>
                                  <a:pt x="0" y="158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792000" y="0"/>
                            <a:ext cx="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000">
                                <a:moveTo>
                                  <a:pt x="0" y="158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990000" y="0"/>
                            <a:ext cx="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000">
                                <a:moveTo>
                                  <a:pt x="0" y="158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188000" y="0"/>
                            <a:ext cx="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000">
                                <a:moveTo>
                                  <a:pt x="0" y="158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386001" y="0"/>
                            <a:ext cx="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000">
                                <a:moveTo>
                                  <a:pt x="0" y="158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3" style="width:124.724pt;height:124.724pt;mso-position-horizontal-relative:char;mso-position-vertical-relative:line" coordsize="15840,15840">
                <v:shape id="Shape 6726" style="position:absolute;width:1980;height:1980;left:0;top: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27" style="position:absolute;width:1980;height:1980;left:1980;top: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28" style="position:absolute;width:1980;height:1980;left:3960;top: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29" style="position:absolute;width:1980;height:1980;left:5940;top: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30" style="position:absolute;width:1980;height:1980;left:7920;top: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31" style="position:absolute;width:1980;height:1980;left:9900;top: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32" style="position:absolute;width:1980;height:1980;left:11880;top: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33" style="position:absolute;width:1980;height:1980;left:13860;top: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34" style="position:absolute;width:1980;height:1980;left:0;top:1979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35" style="position:absolute;width:1980;height:1980;left:1980;top:1979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36" style="position:absolute;width:1980;height:1980;left:3960;top:1979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37" style="position:absolute;width:1980;height:1980;left:5940;top:1979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38" style="position:absolute;width:1980;height:1980;left:7920;top:1979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39" style="position:absolute;width:1980;height:1980;left:9900;top:1979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40" style="position:absolute;width:1980;height:1980;left:11880;top:1979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41" style="position:absolute;width:1980;height:1980;left:13860;top:1979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42" style="position:absolute;width:1980;height:1980;left:0;top:396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43" style="position:absolute;width:1980;height:1980;left:1980;top:396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44" style="position:absolute;width:1980;height:1980;left:3960;top:396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45" style="position:absolute;width:1980;height:1980;left:5940;top:396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46" style="position:absolute;width:1980;height:1980;left:7920;top:396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47" style="position:absolute;width:1980;height:1980;left:9900;top:396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48" style="position:absolute;width:1980;height:1980;left:11880;top:396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49" style="position:absolute;width:1980;height:1980;left:13860;top:396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50" style="position:absolute;width:1980;height:1980;left:0;top:594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51" style="position:absolute;width:1980;height:1980;left:1980;top:594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52" style="position:absolute;width:1980;height:1980;left:3960;top:594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53" style="position:absolute;width:1980;height:1980;left:5940;top:594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54" style="position:absolute;width:1980;height:1980;left:7920;top:594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55" style="position:absolute;width:1980;height:1980;left:9900;top:594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56" style="position:absolute;width:1980;height:1980;left:11880;top:594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57" style="position:absolute;width:1980;height:1980;left:13860;top:594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58" style="position:absolute;width:1980;height:1980;left:0;top:792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59" style="position:absolute;width:1980;height:1980;left:1980;top:792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60" style="position:absolute;width:1980;height:1980;left:3960;top:792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61" style="position:absolute;width:1980;height:1980;left:5940;top:792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62" style="position:absolute;width:1980;height:1980;left:7920;top:792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63" style="position:absolute;width:1980;height:1980;left:9900;top:792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64" style="position:absolute;width:1980;height:1980;left:11880;top:792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65" style="position:absolute;width:1980;height:1980;left:13860;top:792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66" style="position:absolute;width:1980;height:1980;left:0;top:990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67" style="position:absolute;width:1980;height:1980;left:1980;top:990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68" style="position:absolute;width:1980;height:1980;left:3960;top:990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69" style="position:absolute;width:1980;height:1980;left:5940;top:990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70" style="position:absolute;width:1980;height:1980;left:7920;top:990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71" style="position:absolute;width:1980;height:1980;left:9900;top:990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72" style="position:absolute;width:1980;height:1980;left:11880;top:990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73" style="position:absolute;width:1980;height:1980;left:13860;top:990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74" style="position:absolute;width:1980;height:1980;left:0;top:1188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75" style="position:absolute;width:1980;height:1980;left:1980;top:1188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76" style="position:absolute;width:1980;height:1980;left:3960;top:1188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77" style="position:absolute;width:1980;height:1980;left:5940;top:1188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78" style="position:absolute;width:1980;height:1980;left:7920;top:1188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79" style="position:absolute;width:1980;height:1980;left:9900;top:1188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80" style="position:absolute;width:1980;height:1980;left:11880;top:1188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81" style="position:absolute;width:1980;height:1980;left:13860;top:1188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82" style="position:absolute;width:1980;height:1980;left:0;top:1386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83" style="position:absolute;width:1980;height:1980;left:1980;top:1386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84" style="position:absolute;width:1980;height:1980;left:3960;top:1386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85" style="position:absolute;width:1980;height:1980;left:5940;top:1386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86" style="position:absolute;width:1980;height:1980;left:7920;top:1386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87" style="position:absolute;width:1980;height:1980;left:9900;top:1386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shape id="Shape 6788" style="position:absolute;width:1980;height:1980;left:11880;top:13860;" coordsize="198000,198000" path="m0,0l198000,0l198000,198000l0,198000l0,0">
                  <v:stroke weight="0pt" endcap="flat" joinstyle="miter" miterlimit="10" on="false" color="#000000" opacity="0"/>
                  <v:fill on="true" color="#967552"/>
                </v:shape>
                <v:shape id="Shape 6789" style="position:absolute;width:1980;height:1980;left:13860;top:13860;" coordsize="198000,198000" path="m0,0l198000,0l198000,198000l0,198000l0,0">
                  <v:stroke weight="0pt" endcap="flat" joinstyle="miter" miterlimit="10" on="false" color="#000000" opacity="0"/>
                  <v:fill on="true" color="#e8d8bd"/>
                </v:shape>
                <v:rect id="Rectangle 201" style="position:absolute;width:1314;height:1562;left:4455;top: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202" style="position:absolute;width:1314;height:1562;left:10395;top:2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203" style="position:absolute;width:1314;height:1562;left:6435;top:4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204" style="position:absolute;width:1314;height:1562;left:2475;top:6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205" style="position:absolute;width:1314;height:1562;left:14355;top:8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206" style="position:absolute;width:1314;height:1562;left:8415;top:10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207" style="position:absolute;width:1314;height:1562;left:12375;top:12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208" style="position:absolute;width:1314;height:1562;left:495;top:14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Q</w:t>
                        </w:r>
                      </w:p>
                    </w:txbxContent>
                  </v:textbox>
                </v:rect>
                <v:shape id="Shape 209" style="position:absolute;width:15840;height:0;left:0;top:0;" coordsize="1584000,0" path="m0,0l1584000,0">
                  <v:stroke weight="0.5pt" endcap="round" joinstyle="round" on="true" color="#000000"/>
                  <v:fill on="false" color="#000000" opacity="0"/>
                </v:shape>
                <v:shape id="Shape 210" style="position:absolute;width:15840;height:0;left:0;top:15840;" coordsize="1584000,0" path="m0,0l1584000,0">
                  <v:stroke weight="0.5pt" endcap="round" joinstyle="round" on="true" color="#000000"/>
                  <v:fill on="false" color="#000000" opacity="0"/>
                </v:shape>
                <v:shape id="Shape 211" style="position:absolute;width:0;height:15840;left:0;top:0;" coordsize="0,1584000" path="m0,1584000l0,0">
                  <v:stroke weight="0.5pt" endcap="round" joinstyle="round" on="true" color="#000000"/>
                  <v:fill on="false" color="#000000" opacity="0"/>
                </v:shape>
                <v:shape id="Shape 212" style="position:absolute;width:0;height:15840;left:15840;top:0;" coordsize="0,1584000" path="m0,1584000l0,0">
                  <v:stroke weight="0.5pt" endcap="round" joinstyle="round" on="true" color="#000000"/>
                  <v:fill on="false" color="#000000" opacity="0"/>
                </v:shape>
                <v:shape id="Shape 213" style="position:absolute;width:15840;height:0;left:0;top:1979;" coordsize="1584000,0" path="m0,0l1584000,0">
                  <v:stroke weight="0.5pt" endcap="round" joinstyle="round" on="true" color="#000000"/>
                  <v:fill on="false" color="#000000" opacity="0"/>
                </v:shape>
                <v:shape id="Shape 214" style="position:absolute;width:15840;height:0;left:0;top:3960;" coordsize="1584000,0" path="m0,0l1584000,0">
                  <v:stroke weight="0.5pt" endcap="round" joinstyle="round" on="true" color="#000000"/>
                  <v:fill on="false" color="#000000" opacity="0"/>
                </v:shape>
                <v:shape id="Shape 215" style="position:absolute;width:15840;height:0;left:0;top:5940;" coordsize="1584000,0" path="m0,0l1584000,0">
                  <v:stroke weight="0.5pt" endcap="round" joinstyle="round" on="true" color="#000000"/>
                  <v:fill on="false" color="#000000" opacity="0"/>
                </v:shape>
                <v:shape id="Shape 216" style="position:absolute;width:15840;height:0;left:0;top:7920;" coordsize="1584000,0" path="m0,0l1584000,0">
                  <v:stroke weight="0.5pt" endcap="round" joinstyle="round" on="true" color="#000000"/>
                  <v:fill on="false" color="#000000" opacity="0"/>
                </v:shape>
                <v:shape id="Shape 217" style="position:absolute;width:15840;height:0;left:0;top:9900;" coordsize="1584000,0" path="m0,0l1584000,0">
                  <v:stroke weight="0.5pt" endcap="round" joinstyle="round" on="true" color="#000000"/>
                  <v:fill on="false" color="#000000" opacity="0"/>
                </v:shape>
                <v:shape id="Shape 218" style="position:absolute;width:15840;height:0;left:0;top:11880;" coordsize="1584000,0" path="m0,0l1584000,0">
                  <v:stroke weight="0.5pt" endcap="round" joinstyle="round" on="true" color="#000000"/>
                  <v:fill on="false" color="#000000" opacity="0"/>
                </v:shape>
                <v:shape id="Shape 219" style="position:absolute;width:15840;height:0;left:0;top:13860;" coordsize="1584000,0" path="m0,0l1584000,0">
                  <v:stroke weight="0.5pt" endcap="round" joinstyle="round" on="true" color="#000000"/>
                  <v:fill on="false" color="#000000" opacity="0"/>
                </v:shape>
                <v:shape id="Shape 220" style="position:absolute;width:0;height:15840;left:1980;top:0;" coordsize="0,1584000" path="m0,1584000l0,0">
                  <v:stroke weight="0.5pt" endcap="round" joinstyle="round" on="true" color="#000000"/>
                  <v:fill on="false" color="#000000" opacity="0"/>
                </v:shape>
                <v:shape id="Shape 221" style="position:absolute;width:0;height:15840;left:3960;top:0;" coordsize="0,1584000" path="m0,1584000l0,0">
                  <v:stroke weight="0.5pt" endcap="round" joinstyle="round" on="true" color="#000000"/>
                  <v:fill on="false" color="#000000" opacity="0"/>
                </v:shape>
                <v:shape id="Shape 222" style="position:absolute;width:0;height:15840;left:5940;top:0;" coordsize="0,1584000" path="m0,1584000l0,0">
                  <v:stroke weight="0.5pt" endcap="round" joinstyle="round" on="true" color="#000000"/>
                  <v:fill on="false" color="#000000" opacity="0"/>
                </v:shape>
                <v:shape id="Shape 223" style="position:absolute;width:0;height:15840;left:7920;top:0;" coordsize="0,1584000" path="m0,1584000l0,0">
                  <v:stroke weight="0.5pt" endcap="round" joinstyle="round" on="true" color="#000000"/>
                  <v:fill on="false" color="#000000" opacity="0"/>
                </v:shape>
                <v:shape id="Shape 224" style="position:absolute;width:0;height:15840;left:9900;top:0;" coordsize="0,1584000" path="m0,1584000l0,0">
                  <v:stroke weight="0.5pt" endcap="round" joinstyle="round" on="true" color="#000000"/>
                  <v:fill on="false" color="#000000" opacity="0"/>
                </v:shape>
                <v:shape id="Shape 225" style="position:absolute;width:0;height:15840;left:11880;top:0;" coordsize="0,1584000" path="m0,1584000l0,0">
                  <v:stroke weight="0.5pt" endcap="round" joinstyle="round" on="true" color="#000000"/>
                  <v:fill on="false" color="#000000" opacity="0"/>
                </v:shape>
                <v:shape id="Shape 226" style="position:absolute;width:0;height:15840;left:13860;top:0;" coordsize="0,1584000" path="m0,1584000l0,0">
                  <v:stroke weight="0.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8303A2" w:rsidRDefault="00E15725">
      <w:pPr>
        <w:spacing w:after="65"/>
        <w:ind w:left="-5"/>
      </w:pPr>
      <w:r>
        <w:t>Pseudocode: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N_QUEENS(board, column):</w:t>
      </w:r>
    </w:p>
    <w:p w:rsidR="008303A2" w:rsidRDefault="00E15725">
      <w:pPr>
        <w:spacing w:after="2" w:line="262" w:lineRule="auto"/>
        <w:ind w:left="155" w:right="6751"/>
      </w:pPr>
      <w:r>
        <w:rPr>
          <w:rFonts w:ascii="Courier New" w:eastAsia="Courier New" w:hAnsi="Courier New" w:cs="Courier New"/>
          <w:sz w:val="15"/>
        </w:rPr>
        <w:t>if column == 8: return SUCCESS for row = 0 to 7: if IS_SAFE(board, row, column):</w:t>
      </w:r>
    </w:p>
    <w:p w:rsidR="008303A2" w:rsidRDefault="00E15725">
      <w:pPr>
        <w:spacing w:after="180" w:line="262" w:lineRule="auto"/>
        <w:ind w:left="155" w:right="4380"/>
      </w:pPr>
      <w:r>
        <w:rPr>
          <w:rFonts w:ascii="Courier New" w:eastAsia="Courier New" w:hAnsi="Courier New" w:cs="Courier New"/>
          <w:sz w:val="15"/>
        </w:rPr>
        <w:t>place queen if N_QUEENS(board, column + 1) == SUCCESS: return SUCCESS remove queen (backtrack) return FAILURE</w:t>
      </w:r>
    </w:p>
    <w:p w:rsidR="008303A2" w:rsidRDefault="00E15725">
      <w:pPr>
        <w:spacing w:after="273"/>
        <w:ind w:left="-5"/>
      </w:pPr>
      <w:r>
        <w:rPr>
          <w:b/>
        </w:rPr>
        <w:t>Conclusion:</w:t>
      </w:r>
      <w:r>
        <w:t xml:space="preserve"> Backtracking rejects invalid partial arrangements and</w:t>
      </w:r>
      <w:r>
        <w:t xml:space="preserve"> systematically searches for a valid solution.</w:t>
      </w:r>
    </w:p>
    <w:p w:rsidR="008303A2" w:rsidRDefault="00E15725">
      <w:pPr>
        <w:pStyle w:val="Heading1"/>
        <w:ind w:left="274" w:hanging="289"/>
      </w:pPr>
      <w:r>
        <w:t>OLA Cab Booking Using a Problem-Solving Agent</w:t>
      </w:r>
    </w:p>
    <w:p w:rsidR="008303A2" w:rsidRDefault="00E15725">
      <w:pPr>
        <w:ind w:left="-5"/>
      </w:pPr>
      <w:r>
        <w:rPr>
          <w:b/>
        </w:rPr>
        <w:t>Suitable agent:</w:t>
      </w:r>
      <w:r>
        <w:t xml:space="preserve"> Goal-based problem-solving agent. The goal is to reach the destination. Cab selection can consider availability, fare, estimated travel time and cu</w:t>
      </w:r>
      <w:r>
        <w:t>stomer preference.</w:t>
      </w:r>
    </w:p>
    <w:p w:rsidR="008303A2" w:rsidRDefault="00E15725">
      <w:pPr>
        <w:ind w:left="-5"/>
      </w:pPr>
      <w:r>
        <w:rPr>
          <w:b/>
        </w:rPr>
        <w:t>Problem formulation:</w:t>
      </w:r>
      <w:r>
        <w:t xml:space="preserve"> Initial state—customer at pickup location. Goal state—customer reaches destination. Actions—enter locations, view available cabs, select a cab, book and travel. State space—cab types, routes, fares and times. Goal te</w:t>
      </w:r>
      <w:r>
        <w:t>st—destination reached. Path cost—fare, time or a weighted combination.</w:t>
      </w:r>
    </w:p>
    <w:p w:rsidR="008303A2" w:rsidRDefault="00E15725">
      <w:pPr>
        <w:spacing w:after="65"/>
        <w:ind w:left="-5"/>
      </w:pPr>
      <w:r>
        <w:t>Pseudocode: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OLA_CAB_BOOKING():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INPUT pickup_location, destination IF pickup_location == destination: PRINT "Already at destination"; RETURN available_cabs = GET_AVAILABLE_CABS(pickup_l</w:t>
      </w:r>
      <w:r>
        <w:rPr>
          <w:rFonts w:ascii="Courier New" w:eastAsia="Courier New" w:hAnsi="Courier New" w:cs="Courier New"/>
          <w:sz w:val="15"/>
        </w:rPr>
        <w:t>ocation) IF available_cabs is empty: PRINT "No cabs available"; RETURN</w:t>
      </w:r>
    </w:p>
    <w:p w:rsidR="008303A2" w:rsidRDefault="00E15725">
      <w:pPr>
        <w:spacing w:after="2" w:line="262" w:lineRule="auto"/>
        <w:ind w:left="155" w:right="5109"/>
      </w:pPr>
      <w:r>
        <w:rPr>
          <w:rFonts w:ascii="Courier New" w:eastAsia="Courier New" w:hAnsi="Courier New" w:cs="Courier New"/>
          <w:sz w:val="15"/>
        </w:rPr>
        <w:t>DISPLAY available_cabs INPUT preferred_cab_type, customer_priority routes = GET_ROUTES(pickup_location, destination) FOR each cab in available_cabs:</w:t>
      </w:r>
    </w:p>
    <w:p w:rsidR="008303A2" w:rsidRDefault="00E15725">
      <w:pPr>
        <w:spacing w:after="2" w:line="262" w:lineRule="auto"/>
        <w:ind w:left="155" w:right="5474"/>
      </w:pPr>
      <w:r>
        <w:rPr>
          <w:rFonts w:ascii="Courier New" w:eastAsia="Courier New" w:hAnsi="Courier New" w:cs="Courier New"/>
          <w:sz w:val="15"/>
        </w:rPr>
        <w:t>cab.fare = ESTIMATE_FARE(cab, routes</w:t>
      </w:r>
      <w:r>
        <w:rPr>
          <w:rFonts w:ascii="Courier New" w:eastAsia="Courier New" w:hAnsi="Courier New" w:cs="Courier New"/>
          <w:sz w:val="15"/>
        </w:rPr>
        <w:t>) cab.time = ESTIMATE_TIME(cab, routes)</w:t>
      </w:r>
    </w:p>
    <w:p w:rsidR="008303A2" w:rsidRDefault="00E15725">
      <w:pPr>
        <w:spacing w:after="2" w:line="262" w:lineRule="auto"/>
        <w:ind w:left="155" w:right="3194"/>
      </w:pPr>
      <w:r>
        <w:rPr>
          <w:rFonts w:ascii="Courier New" w:eastAsia="Courier New" w:hAnsi="Courier New" w:cs="Courier New"/>
          <w:sz w:val="15"/>
        </w:rPr>
        <w:t>selected_cab = SELECT_BEST_OPTION(available_cabs, customer_priority) IF selected_cab is available: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CONFIRM_BOOKING(selected_cab)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TRACK_RIDE()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IF destination is reached: PRINT "Ride completed successfully"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ELSE: PRINT "Please select another cab"</w:t>
      </w:r>
    </w:p>
    <w:p w:rsidR="008303A2" w:rsidRDefault="00E15725">
      <w:pPr>
        <w:spacing w:after="180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END</w:t>
      </w:r>
    </w:p>
    <w:p w:rsidR="008303A2" w:rsidRDefault="00E15725">
      <w:pPr>
        <w:spacing w:after="270"/>
        <w:ind w:left="-5"/>
      </w:pPr>
      <w:r>
        <w:rPr>
          <w:b/>
        </w:rPr>
        <w:t>Conclusion:</w:t>
      </w:r>
      <w:r>
        <w:t xml:space="preserve"> The agent helps select a suitable available cab and supports the customer's goal of reaching the destination.</w:t>
      </w:r>
    </w:p>
    <w:p w:rsidR="008303A2" w:rsidRDefault="00E15725">
      <w:pPr>
        <w:pStyle w:val="Heading1"/>
        <w:ind w:left="274" w:hanging="289"/>
      </w:pPr>
      <w:r>
        <w:t>Uniform Cost Search (UCS)</w:t>
      </w:r>
    </w:p>
    <w:p w:rsidR="008303A2" w:rsidRDefault="00E15725">
      <w:pPr>
        <w:ind w:left="-5"/>
      </w:pPr>
      <w:r>
        <w:rPr>
          <w:b/>
        </w:rPr>
        <w:t>O</w:t>
      </w:r>
      <w:r>
        <w:rPr>
          <w:b/>
        </w:rPr>
        <w:t>bjective:</w:t>
      </w:r>
      <w:r>
        <w:t xml:space="preserve"> Find the minimum-cost path from S to G. UCS expands the node with the smallest cumulative path cost g(n).</w:t>
      </w:r>
    </w:p>
    <w:tbl>
      <w:tblPr>
        <w:tblStyle w:val="TableGrid"/>
        <w:tblW w:w="4535" w:type="dxa"/>
        <w:tblInd w:w="2601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761"/>
        <w:gridCol w:w="939"/>
      </w:tblGrid>
      <w:tr w:rsidR="008303A2">
        <w:trPr>
          <w:trHeight w:val="40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b/>
                <w:sz w:val="16"/>
              </w:rPr>
              <w:lastRenderedPageBreak/>
              <w:t>Edge</w:t>
            </w:r>
          </w:p>
        </w:tc>
        <w:tc>
          <w:tcPr>
            <w:tcW w:w="7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b/>
                <w:sz w:val="16"/>
              </w:rPr>
              <w:t>Cost</w:t>
            </w:r>
          </w:p>
        </w:tc>
        <w:tc>
          <w:tcPr>
            <w:tcW w:w="939" w:type="dxa"/>
            <w:tcBorders>
              <w:top w:val="single" w:sz="3" w:space="0" w:color="808080"/>
              <w:left w:val="nil"/>
              <w:bottom w:val="single" w:sz="3" w:space="0" w:color="808080"/>
              <w:right w:val="single" w:sz="3" w:space="0" w:color="808080"/>
            </w:tcBorders>
            <w:shd w:val="clear" w:color="auto" w:fill="DCE6F1"/>
          </w:tcPr>
          <w:p w:rsidR="008303A2" w:rsidRDefault="008303A2">
            <w:pPr>
              <w:spacing w:after="160" w:line="259" w:lineRule="auto"/>
              <w:ind w:left="0" w:firstLine="0"/>
            </w:pPr>
          </w:p>
        </w:tc>
      </w:tr>
      <w:tr w:rsidR="008303A2">
        <w:trPr>
          <w:trHeight w:val="40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sz w:val="16"/>
              </w:rPr>
              <w:t xml:space="preserve">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A</w:t>
            </w:r>
          </w:p>
        </w:tc>
        <w:tc>
          <w:tcPr>
            <w:tcW w:w="7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</w:tcPr>
          <w:p w:rsidR="008303A2" w:rsidRDefault="008303A2">
            <w:pPr>
              <w:spacing w:after="160" w:line="259" w:lineRule="auto"/>
              <w:ind w:left="0" w:firstLine="0"/>
            </w:pPr>
          </w:p>
        </w:tc>
        <w:tc>
          <w:tcPr>
            <w:tcW w:w="939" w:type="dxa"/>
            <w:tcBorders>
              <w:top w:val="single" w:sz="3" w:space="0" w:color="808080"/>
              <w:left w:val="nil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44" w:firstLine="0"/>
            </w:pPr>
            <w:r>
              <w:rPr>
                <w:sz w:val="16"/>
              </w:rPr>
              <w:t>1</w:t>
            </w:r>
          </w:p>
        </w:tc>
      </w:tr>
      <w:tr w:rsidR="008303A2">
        <w:trPr>
          <w:trHeight w:val="40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sz w:val="16"/>
              </w:rPr>
              <w:t xml:space="preserve">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G</w:t>
            </w:r>
          </w:p>
        </w:tc>
        <w:tc>
          <w:tcPr>
            <w:tcW w:w="7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</w:tcPr>
          <w:p w:rsidR="008303A2" w:rsidRDefault="008303A2">
            <w:pPr>
              <w:spacing w:after="160" w:line="259" w:lineRule="auto"/>
              <w:ind w:left="0" w:firstLine="0"/>
            </w:pPr>
          </w:p>
        </w:tc>
        <w:tc>
          <w:tcPr>
            <w:tcW w:w="939" w:type="dxa"/>
            <w:tcBorders>
              <w:top w:val="single" w:sz="3" w:space="0" w:color="808080"/>
              <w:left w:val="nil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12</w:t>
            </w:r>
          </w:p>
        </w:tc>
      </w:tr>
      <w:tr w:rsidR="008303A2">
        <w:trPr>
          <w:trHeight w:val="40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sz w:val="16"/>
              </w:rPr>
              <w:t xml:space="preserve">A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B</w:t>
            </w:r>
          </w:p>
        </w:tc>
        <w:tc>
          <w:tcPr>
            <w:tcW w:w="7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</w:tcPr>
          <w:p w:rsidR="008303A2" w:rsidRDefault="008303A2">
            <w:pPr>
              <w:spacing w:after="160" w:line="259" w:lineRule="auto"/>
              <w:ind w:left="0" w:firstLine="0"/>
            </w:pPr>
          </w:p>
        </w:tc>
        <w:tc>
          <w:tcPr>
            <w:tcW w:w="939" w:type="dxa"/>
            <w:tcBorders>
              <w:top w:val="single" w:sz="3" w:space="0" w:color="808080"/>
              <w:left w:val="nil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44" w:firstLine="0"/>
            </w:pPr>
            <w:r>
              <w:rPr>
                <w:sz w:val="16"/>
              </w:rPr>
              <w:t>3</w:t>
            </w:r>
          </w:p>
        </w:tc>
      </w:tr>
      <w:tr w:rsidR="008303A2">
        <w:trPr>
          <w:trHeight w:val="40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sz w:val="16"/>
              </w:rPr>
              <w:t xml:space="preserve">A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C</w:t>
            </w:r>
          </w:p>
        </w:tc>
        <w:tc>
          <w:tcPr>
            <w:tcW w:w="7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</w:tcPr>
          <w:p w:rsidR="008303A2" w:rsidRDefault="008303A2">
            <w:pPr>
              <w:spacing w:after="160" w:line="259" w:lineRule="auto"/>
              <w:ind w:left="0" w:firstLine="0"/>
            </w:pPr>
          </w:p>
        </w:tc>
        <w:tc>
          <w:tcPr>
            <w:tcW w:w="939" w:type="dxa"/>
            <w:tcBorders>
              <w:top w:val="single" w:sz="3" w:space="0" w:color="808080"/>
              <w:left w:val="nil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44" w:firstLine="0"/>
            </w:pPr>
            <w:r>
              <w:rPr>
                <w:sz w:val="16"/>
              </w:rPr>
              <w:t>1</w:t>
            </w:r>
          </w:p>
        </w:tc>
      </w:tr>
      <w:tr w:rsidR="008303A2">
        <w:trPr>
          <w:trHeight w:val="40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sz w:val="16"/>
              </w:rPr>
              <w:t xml:space="preserve">B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D</w:t>
            </w:r>
          </w:p>
        </w:tc>
        <w:tc>
          <w:tcPr>
            <w:tcW w:w="7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</w:tcPr>
          <w:p w:rsidR="008303A2" w:rsidRDefault="008303A2">
            <w:pPr>
              <w:spacing w:after="160" w:line="259" w:lineRule="auto"/>
              <w:ind w:left="0" w:firstLine="0"/>
            </w:pPr>
          </w:p>
        </w:tc>
        <w:tc>
          <w:tcPr>
            <w:tcW w:w="939" w:type="dxa"/>
            <w:tcBorders>
              <w:top w:val="single" w:sz="3" w:space="0" w:color="808080"/>
              <w:left w:val="nil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44" w:firstLine="0"/>
            </w:pPr>
            <w:r>
              <w:rPr>
                <w:sz w:val="16"/>
              </w:rPr>
              <w:t>3</w:t>
            </w:r>
          </w:p>
        </w:tc>
      </w:tr>
      <w:tr w:rsidR="008303A2">
        <w:trPr>
          <w:trHeight w:val="40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sz w:val="16"/>
              </w:rPr>
              <w:t xml:space="preserve">C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D</w:t>
            </w:r>
          </w:p>
        </w:tc>
        <w:tc>
          <w:tcPr>
            <w:tcW w:w="7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</w:tcPr>
          <w:p w:rsidR="008303A2" w:rsidRDefault="008303A2">
            <w:pPr>
              <w:spacing w:after="160" w:line="259" w:lineRule="auto"/>
              <w:ind w:left="0" w:firstLine="0"/>
            </w:pPr>
          </w:p>
        </w:tc>
        <w:tc>
          <w:tcPr>
            <w:tcW w:w="939" w:type="dxa"/>
            <w:tcBorders>
              <w:top w:val="single" w:sz="3" w:space="0" w:color="808080"/>
              <w:left w:val="nil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44" w:firstLine="0"/>
            </w:pPr>
            <w:r>
              <w:rPr>
                <w:sz w:val="16"/>
              </w:rPr>
              <w:t>1</w:t>
            </w:r>
          </w:p>
        </w:tc>
      </w:tr>
      <w:tr w:rsidR="008303A2">
        <w:trPr>
          <w:trHeight w:val="40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sz w:val="16"/>
              </w:rPr>
              <w:t xml:space="preserve">C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G</w:t>
            </w:r>
          </w:p>
        </w:tc>
        <w:tc>
          <w:tcPr>
            <w:tcW w:w="7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</w:tcPr>
          <w:p w:rsidR="008303A2" w:rsidRDefault="008303A2">
            <w:pPr>
              <w:spacing w:after="160" w:line="259" w:lineRule="auto"/>
              <w:ind w:left="0" w:firstLine="0"/>
            </w:pPr>
          </w:p>
        </w:tc>
        <w:tc>
          <w:tcPr>
            <w:tcW w:w="939" w:type="dxa"/>
            <w:tcBorders>
              <w:top w:val="single" w:sz="3" w:space="0" w:color="808080"/>
              <w:left w:val="nil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44" w:firstLine="0"/>
            </w:pPr>
            <w:r>
              <w:rPr>
                <w:sz w:val="16"/>
              </w:rPr>
              <w:t>2</w:t>
            </w:r>
          </w:p>
        </w:tc>
      </w:tr>
      <w:tr w:rsidR="008303A2">
        <w:trPr>
          <w:trHeight w:val="40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100" w:firstLine="0"/>
            </w:pPr>
            <w:r>
              <w:rPr>
                <w:sz w:val="16"/>
              </w:rPr>
              <w:t xml:space="preserve">D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G</w:t>
            </w:r>
          </w:p>
        </w:tc>
        <w:tc>
          <w:tcPr>
            <w:tcW w:w="7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</w:tcPr>
          <w:p w:rsidR="008303A2" w:rsidRDefault="008303A2">
            <w:pPr>
              <w:spacing w:after="160" w:line="259" w:lineRule="auto"/>
              <w:ind w:left="0" w:firstLine="0"/>
            </w:pPr>
          </w:p>
        </w:tc>
        <w:tc>
          <w:tcPr>
            <w:tcW w:w="939" w:type="dxa"/>
            <w:tcBorders>
              <w:top w:val="single" w:sz="3" w:space="0" w:color="808080"/>
              <w:left w:val="nil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44" w:firstLine="0"/>
            </w:pPr>
            <w:r>
              <w:rPr>
                <w:sz w:val="16"/>
              </w:rPr>
              <w:t>3</w:t>
            </w:r>
          </w:p>
        </w:tc>
      </w:tr>
    </w:tbl>
    <w:p w:rsidR="008303A2" w:rsidRDefault="00E15725">
      <w:pPr>
        <w:spacing w:after="0" w:line="259" w:lineRule="auto"/>
        <w:ind w:left="-5"/>
      </w:pPr>
      <w:r>
        <w:rPr>
          <w:b/>
        </w:rPr>
        <w:t>Candidate paths:</w:t>
      </w:r>
    </w:p>
    <w:tbl>
      <w:tblPr>
        <w:tblStyle w:val="TableGrid"/>
        <w:tblW w:w="7370" w:type="dxa"/>
        <w:tblInd w:w="1184" w:type="dxa"/>
        <w:tblCellMar>
          <w:top w:w="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2835"/>
        <w:gridCol w:w="1417"/>
      </w:tblGrid>
      <w:tr w:rsidR="008303A2">
        <w:trPr>
          <w:trHeight w:val="400"/>
        </w:trPr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Path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Calculation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CE6F1"/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Total cost</w:t>
            </w:r>
          </w:p>
        </w:tc>
      </w:tr>
      <w:tr w:rsidR="008303A2">
        <w:trPr>
          <w:trHeight w:val="400"/>
        </w:trPr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12</w:t>
            </w:r>
          </w:p>
        </w:tc>
      </w:tr>
      <w:tr w:rsidR="008303A2">
        <w:trPr>
          <w:trHeight w:val="400"/>
        </w:trPr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A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B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D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 + 3 + 3 + 3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</w:t>
            </w:r>
          </w:p>
        </w:tc>
      </w:tr>
      <w:tr w:rsidR="008303A2">
        <w:trPr>
          <w:trHeight w:val="400"/>
        </w:trPr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A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C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D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 + 1 + 1 + 3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</w:t>
            </w:r>
          </w:p>
        </w:tc>
      </w:tr>
      <w:tr w:rsidR="008303A2">
        <w:trPr>
          <w:trHeight w:val="400"/>
        </w:trPr>
        <w:tc>
          <w:tcPr>
            <w:tcW w:w="311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A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C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 + 1 + 2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8303A2" w:rsidRDefault="00E15725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</w:t>
            </w:r>
          </w:p>
        </w:tc>
      </w:tr>
    </w:tbl>
    <w:p w:rsidR="008303A2" w:rsidRDefault="00E15725">
      <w:pPr>
        <w:spacing w:after="65"/>
        <w:ind w:left="-5"/>
      </w:pPr>
      <w:r>
        <w:t>UCS pseudocode: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UNIFORM_COST_SEARCH(start, goal):</w:t>
      </w:r>
    </w:p>
    <w:p w:rsidR="008303A2" w:rsidRDefault="00E15725">
      <w:pPr>
        <w:spacing w:after="2" w:line="262" w:lineRule="auto"/>
        <w:ind w:left="155" w:right="6112"/>
      </w:pPr>
      <w:r>
        <w:rPr>
          <w:rFonts w:ascii="Courier New" w:eastAsia="Courier New" w:hAnsi="Courier New" w:cs="Courier New"/>
          <w:sz w:val="15"/>
        </w:rPr>
        <w:t>priority_queue = [(0, start, [start])] best_cost = {} WHILE priority_queue is not empty: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(cost, node, path) = REMOVE_MIN(priority_queue)</w:t>
      </w:r>
    </w:p>
    <w:p w:rsidR="008303A2" w:rsidRDefault="00E15725">
      <w:pPr>
        <w:spacing w:after="2" w:line="262" w:lineRule="auto"/>
        <w:ind w:left="155" w:right="4288"/>
      </w:pPr>
      <w:r>
        <w:rPr>
          <w:rFonts w:ascii="Courier New" w:eastAsia="Courier New" w:hAnsi="Courier New" w:cs="Courier New"/>
          <w:sz w:val="15"/>
        </w:rPr>
        <w:t>IF node == goal: RETURN path, cost IF node in best_cost AND best_cost[node] &lt;= cost: CONTINUE best_cost[node] = cost FO</w:t>
      </w:r>
      <w:r>
        <w:rPr>
          <w:rFonts w:ascii="Courier New" w:eastAsia="Courier New" w:hAnsi="Courier New" w:cs="Courier New"/>
          <w:sz w:val="15"/>
        </w:rPr>
        <w:t>R each (neighbor, edge_cost) of node:</w:t>
      </w:r>
    </w:p>
    <w:p w:rsidR="008303A2" w:rsidRDefault="00E15725">
      <w:pPr>
        <w:spacing w:after="2" w:line="262" w:lineRule="auto"/>
        <w:ind w:left="155" w:right="3832"/>
      </w:pPr>
      <w:r>
        <w:rPr>
          <w:rFonts w:ascii="Courier New" w:eastAsia="Courier New" w:hAnsi="Courier New" w:cs="Courier New"/>
          <w:sz w:val="15"/>
        </w:rPr>
        <w:t>new_cost = cost + edge_cost IF neighbor not in best_cost OR new_cost &lt; best_cost[neighbor]:</w:t>
      </w:r>
    </w:p>
    <w:p w:rsidR="008303A2" w:rsidRDefault="00E15725">
      <w:pPr>
        <w:spacing w:after="2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INSERT(priority_queue, (new_cost, neighbor, path + [neighbor]))</w:t>
      </w:r>
    </w:p>
    <w:p w:rsidR="008303A2" w:rsidRDefault="00E15725">
      <w:pPr>
        <w:spacing w:after="200" w:line="262" w:lineRule="auto"/>
        <w:ind w:left="155" w:right="2905"/>
      </w:pPr>
      <w:r>
        <w:rPr>
          <w:rFonts w:ascii="Courier New" w:eastAsia="Courier New" w:hAnsi="Courier New" w:cs="Courier New"/>
          <w:sz w:val="15"/>
        </w:rPr>
        <w:t>RETURN FAILURE</w:t>
      </w:r>
    </w:p>
    <w:p w:rsidR="008303A2" w:rsidRDefault="00E15725">
      <w:pPr>
        <w:spacing w:after="93"/>
        <w:ind w:left="-5"/>
      </w:pPr>
      <w:r>
        <w:rPr>
          <w:b/>
        </w:rPr>
        <w:t>Final answer:</w:t>
      </w:r>
      <w:r>
        <w:t xml:space="preserve"> Optimal path = S </w:t>
      </w:r>
      <w:r>
        <w:rPr>
          <w:rFonts w:ascii="Segoe UI Symbol" w:eastAsia="Segoe UI Symbol" w:hAnsi="Segoe UI Symbol" w:cs="Segoe UI Symbol"/>
        </w:rPr>
        <w:t>→</w:t>
      </w:r>
      <w:r>
        <w:t xml:space="preserve"> A </w:t>
      </w:r>
      <w:r>
        <w:rPr>
          <w:rFonts w:ascii="Segoe UI Symbol" w:eastAsia="Segoe UI Symbol" w:hAnsi="Segoe UI Symbol" w:cs="Segoe UI Symbol"/>
        </w:rPr>
        <w:t>→</w:t>
      </w:r>
      <w:r>
        <w:t xml:space="preserve"> C </w:t>
      </w:r>
      <w:r>
        <w:rPr>
          <w:rFonts w:ascii="Segoe UI Symbol" w:eastAsia="Segoe UI Symbol" w:hAnsi="Segoe UI Symbol" w:cs="Segoe UI Symbol"/>
        </w:rPr>
        <w:t>→</w:t>
      </w:r>
      <w:r>
        <w:t xml:space="preserve"> G. Tot</w:t>
      </w:r>
      <w:r>
        <w:t xml:space="preserve">al cost = 1 + 1 + 2 = </w:t>
      </w:r>
      <w:r>
        <w:rPr>
          <w:b/>
        </w:rPr>
        <w:t>4</w:t>
      </w:r>
      <w:r>
        <w:t>.</w:t>
      </w:r>
    </w:p>
    <w:p w:rsidR="008303A2" w:rsidRDefault="00E15725">
      <w:pPr>
        <w:ind w:left="-5"/>
      </w:pPr>
      <w:r>
        <w:rPr>
          <w:b/>
        </w:rPr>
        <w:t>Conclusion:</w:t>
      </w:r>
      <w:r>
        <w:t xml:space="preserve"> With non-negative edge costs, UCS finds the least-cost path by expanding the lowest-cost frontier node first.</w:t>
      </w:r>
    </w:p>
    <w:sectPr w:rsidR="008303A2">
      <w:footerReference w:type="even" r:id="rId7"/>
      <w:footerReference w:type="default" r:id="rId8"/>
      <w:footerReference w:type="first" r:id="rId9"/>
      <w:pgSz w:w="11906" w:h="16838"/>
      <w:pgMar w:top="1027" w:right="1084" w:bottom="1121" w:left="1084" w:header="7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5725" w:rsidRDefault="00E15725">
      <w:pPr>
        <w:spacing w:after="0" w:line="240" w:lineRule="auto"/>
      </w:pPr>
      <w:r>
        <w:separator/>
      </w:r>
    </w:p>
  </w:endnote>
  <w:endnote w:type="continuationSeparator" w:id="0">
    <w:p w:rsidR="00E15725" w:rsidRDefault="00E15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03A2" w:rsidRDefault="00E15725">
    <w:pPr>
      <w:spacing w:after="0" w:line="259" w:lineRule="auto"/>
      <w:ind w:left="0" w:firstLine="0"/>
      <w:jc w:val="center"/>
    </w:pPr>
    <w:r>
      <w:rPr>
        <w:color w:val="808080"/>
        <w:sz w:val="16"/>
      </w:rPr>
      <w:t xml:space="preserve">AI — Analytical Problem Solving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03A2" w:rsidRDefault="00E15725">
    <w:pPr>
      <w:spacing w:after="0" w:line="259" w:lineRule="auto"/>
      <w:ind w:left="0" w:firstLine="0"/>
      <w:jc w:val="center"/>
    </w:pPr>
    <w:r>
      <w:rPr>
        <w:color w:val="808080"/>
        <w:sz w:val="16"/>
      </w:rPr>
      <w:t xml:space="preserve">AI — Analytical Problem Solving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03A2" w:rsidRDefault="00E15725">
    <w:pPr>
      <w:spacing w:after="0" w:line="259" w:lineRule="auto"/>
      <w:ind w:left="0" w:firstLine="0"/>
      <w:jc w:val="center"/>
    </w:pPr>
    <w:r>
      <w:rPr>
        <w:color w:val="808080"/>
        <w:sz w:val="16"/>
      </w:rPr>
      <w:t xml:space="preserve">AI — Analytical Problem Solving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5725" w:rsidRDefault="00E15725">
      <w:pPr>
        <w:spacing w:after="0" w:line="240" w:lineRule="auto"/>
      </w:pPr>
      <w:r>
        <w:separator/>
      </w:r>
    </w:p>
  </w:footnote>
  <w:footnote w:type="continuationSeparator" w:id="0">
    <w:p w:rsidR="00E15725" w:rsidRDefault="00E15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03EEC"/>
    <w:multiLevelType w:val="hybridMultilevel"/>
    <w:tmpl w:val="692C30E8"/>
    <w:lvl w:ilvl="0" w:tplc="A120E4C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0CA29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15E28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3AA08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3C656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7284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474B9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22C20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21C20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CB4BA3"/>
    <w:multiLevelType w:val="hybridMultilevel"/>
    <w:tmpl w:val="F530CE42"/>
    <w:lvl w:ilvl="0" w:tplc="760881C6">
      <w:start w:val="3"/>
      <w:numFmt w:val="lowerRoman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22C9E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47E1E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D7441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02AFD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E6E62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680FC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81EB5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C9E46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3A2"/>
    <w:rsid w:val="00671C10"/>
    <w:rsid w:val="008303A2"/>
    <w:rsid w:val="00E1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54AD7D-6ECA-4D92-A0BD-0B177F23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86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47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cp:lastModifiedBy>SANJAY S</cp:lastModifiedBy>
  <cp:revision>2</cp:revision>
  <dcterms:created xsi:type="dcterms:W3CDTF">2026-10-15T09:25:00Z</dcterms:created>
  <dcterms:modified xsi:type="dcterms:W3CDTF">2026-10-15T09:25:00Z</dcterms:modified>
</cp:coreProperties>
</file>