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5019D0" w14:textId="77777777" w:rsidR="00B71E6D" w:rsidRDefault="00C816C2">
      <w:pPr>
        <w:spacing w:after="243" w:line="259" w:lineRule="auto"/>
        <w:jc w:val="center"/>
      </w:pPr>
      <w:r>
        <w:rPr>
          <w:b/>
          <w:sz w:val="32"/>
        </w:rPr>
        <w:t>SIMATS ENGINEERING</w:t>
      </w:r>
    </w:p>
    <w:p w14:paraId="40FB2C9C" w14:textId="77777777" w:rsidR="00B71E6D" w:rsidRDefault="00C816C2">
      <w:pPr>
        <w:spacing w:after="111" w:line="259" w:lineRule="auto"/>
        <w:jc w:val="center"/>
      </w:pPr>
      <w:r>
        <w:rPr>
          <w:b/>
          <w:sz w:val="32"/>
        </w:rPr>
        <w:t>ASSESSMENT TOOL 2 — ANSWERS</w:t>
      </w:r>
    </w:p>
    <w:p w14:paraId="7EEB33A9" w14:textId="77777777" w:rsidR="00B71E6D" w:rsidRDefault="00C816C2">
      <w:pPr>
        <w:ind w:left="-5"/>
      </w:pPr>
      <w:r>
        <w:rPr>
          <w:b/>
        </w:rPr>
        <w:t>Course:</w:t>
      </w:r>
      <w:r>
        <w:t xml:space="preserve"> Artificial Intelligence    </w:t>
      </w:r>
      <w:r>
        <w:rPr>
          <w:b/>
        </w:rPr>
        <w:t>Course Code:</w:t>
      </w:r>
      <w:r>
        <w:t xml:space="preserve"> CSA17</w:t>
      </w:r>
    </w:p>
    <w:p w14:paraId="2029D62E" w14:textId="77777777" w:rsidR="00B71E6D" w:rsidRDefault="00C816C2">
      <w:pPr>
        <w:ind w:left="-5"/>
      </w:pPr>
      <w:r>
        <w:rPr>
          <w:b/>
        </w:rPr>
        <w:t>Topic:</w:t>
      </w:r>
      <w:r>
        <w:t xml:space="preserve"> Constraint-Based Problem Solving</w:t>
      </w:r>
    </w:p>
    <w:p w14:paraId="000A58E3" w14:textId="77777777" w:rsidR="00B71E6D" w:rsidRDefault="00C816C2">
      <w:pPr>
        <w:ind w:left="-5"/>
      </w:pPr>
      <w:r>
        <w:rPr>
          <w:b/>
        </w:rPr>
        <w:t>Name:</w:t>
      </w:r>
      <w:r>
        <w:t xml:space="preserve"> __________________________    </w:t>
      </w:r>
      <w:r>
        <w:rPr>
          <w:b/>
        </w:rPr>
        <w:t>Reg. No.:</w:t>
      </w:r>
      <w:r>
        <w:t xml:space="preserve"> __________________</w:t>
      </w:r>
    </w:p>
    <w:p w14:paraId="2800BC75" w14:textId="77777777" w:rsidR="00B71E6D" w:rsidRDefault="00C816C2">
      <w:pPr>
        <w:spacing w:after="280" w:line="270" w:lineRule="auto"/>
        <w:ind w:left="-5"/>
      </w:pPr>
      <w:r>
        <w:rPr>
          <w:sz w:val="17"/>
        </w:rPr>
        <w:t>Note: Question 2 does not include a specific grid drawing in the supplied question paper. Therefore, the grid below is an illustrative example used to demonstrate the method. The actual path may differ if your instructor has provided a separate grid.</w:t>
      </w:r>
    </w:p>
    <w:p w14:paraId="3F4A8CA1" w14:textId="77777777" w:rsidR="00B71E6D" w:rsidRDefault="00C816C2">
      <w:pPr>
        <w:pStyle w:val="Heading1"/>
        <w:ind w:left="263" w:hanging="278"/>
      </w:pPr>
      <w:r>
        <w:t>Hospi</w:t>
      </w:r>
      <w:r>
        <w:t>tal Doctor–Shift Assignment Using Backtracking Search</w:t>
      </w:r>
    </w:p>
    <w:p w14:paraId="2A01BF7A" w14:textId="77777777" w:rsidR="00B71E6D" w:rsidRDefault="00C816C2">
      <w:pPr>
        <w:spacing w:after="141"/>
        <w:ind w:left="-5"/>
      </w:pPr>
      <w:r>
        <w:rPr>
          <w:b/>
        </w:rPr>
        <w:t>Variables:</w:t>
      </w:r>
      <w:r>
        <w:t xml:space="preserve"> D1, D2, D3.   </w:t>
      </w:r>
      <w:r>
        <w:rPr>
          <w:b/>
        </w:rPr>
        <w:t>Domain:</w:t>
      </w:r>
      <w:r>
        <w:t xml:space="preserve"> Morning (M), Afternoon (A), Night (N).</w:t>
      </w:r>
    </w:p>
    <w:p w14:paraId="201B6DA2" w14:textId="77777777" w:rsidR="00B71E6D" w:rsidRDefault="00C816C2">
      <w:pPr>
        <w:ind w:left="-5"/>
      </w:pPr>
      <w:r>
        <w:rPr>
          <w:b/>
        </w:rPr>
        <w:t>Constraints:</w:t>
      </w:r>
      <w:r>
        <w:t xml:space="preserve"> (1) D1 </w:t>
      </w:r>
      <w:r>
        <w:rPr>
          <w:rFonts w:ascii="Segoe UI Symbol" w:eastAsia="Segoe UI Symbol" w:hAnsi="Segoe UI Symbol" w:cs="Segoe UI Symbol"/>
        </w:rPr>
        <w:t>≠</w:t>
      </w:r>
      <w:r>
        <w:t xml:space="preserve"> N; (2) shift(D2) must be earlier than shift(D3); (3) one doctor per shift; (4) D3 </w:t>
      </w:r>
      <w:r>
        <w:rPr>
          <w:rFonts w:ascii="Segoe UI Symbol" w:eastAsia="Segoe UI Symbol" w:hAnsi="Segoe UI Symbol" w:cs="Segoe UI Symbol"/>
        </w:rPr>
        <w:t>≠</w:t>
      </w:r>
      <w:r>
        <w:t xml:space="preserve"> M; (5) every doctor rece</w:t>
      </w:r>
      <w:r>
        <w:t>ives exactly one shift.</w:t>
      </w:r>
    </w:p>
    <w:p w14:paraId="5749B02C" w14:textId="77777777" w:rsidR="00B71E6D" w:rsidRDefault="00C816C2">
      <w:pPr>
        <w:ind w:left="-5"/>
      </w:pPr>
      <w:r>
        <w:rPr>
          <w:b/>
        </w:rPr>
        <w:t>Backtracking procedure:</w:t>
      </w:r>
      <w:r>
        <w:t xml:space="preserve"> Assign one variable at a time. After each assignment, check all constraints that can already be evaluated. If a constraint is violated, undo that assignment and try the next value.</w:t>
      </w:r>
    </w:p>
    <w:p w14:paraId="40F87D66" w14:textId="77777777" w:rsidR="00B71E6D" w:rsidRDefault="00C816C2">
      <w:pPr>
        <w:spacing w:after="0" w:line="259" w:lineRule="auto"/>
        <w:ind w:left="-5"/>
      </w:pPr>
      <w:r>
        <w:rPr>
          <w:b/>
        </w:rPr>
        <w:t>Intermediate steps (variabl</w:t>
      </w:r>
      <w:r>
        <w:rPr>
          <w:b/>
        </w:rPr>
        <w:t xml:space="preserve">e order D1 </w:t>
      </w:r>
      <w:r>
        <w:rPr>
          <w:rFonts w:ascii="Segoe UI Symbol" w:eastAsia="Segoe UI Symbol" w:hAnsi="Segoe UI Symbol" w:cs="Segoe UI Symbol"/>
        </w:rPr>
        <w:t>→</w:t>
      </w:r>
      <w:r>
        <w:rPr>
          <w:b/>
        </w:rPr>
        <w:t xml:space="preserve"> D2 </w:t>
      </w:r>
      <w:r>
        <w:rPr>
          <w:rFonts w:ascii="Segoe UI Symbol" w:eastAsia="Segoe UI Symbol" w:hAnsi="Segoe UI Symbol" w:cs="Segoe UI Symbol"/>
        </w:rPr>
        <w:t>→</w:t>
      </w:r>
      <w:r>
        <w:rPr>
          <w:b/>
        </w:rPr>
        <w:t xml:space="preserve"> D3):</w:t>
      </w:r>
    </w:p>
    <w:tbl>
      <w:tblPr>
        <w:tblStyle w:val="TableGrid"/>
        <w:tblW w:w="8334" w:type="dxa"/>
        <w:tblInd w:w="702" w:type="dxa"/>
        <w:tblCellMar>
          <w:top w:w="148" w:type="dxa"/>
          <w:left w:w="100" w:type="dxa"/>
          <w:bottom w:w="0" w:type="dxa"/>
          <w:right w:w="115" w:type="dxa"/>
        </w:tblCellMar>
        <w:tblLook w:val="04A0" w:firstRow="1" w:lastRow="0" w:firstColumn="1" w:lastColumn="0" w:noHBand="0" w:noVBand="1"/>
      </w:tblPr>
      <w:tblGrid>
        <w:gridCol w:w="624"/>
        <w:gridCol w:w="1928"/>
        <w:gridCol w:w="4535"/>
        <w:gridCol w:w="1247"/>
      </w:tblGrid>
      <w:tr w:rsidR="00B71E6D" w14:paraId="0E8FA6EB" w14:textId="77777777">
        <w:trPr>
          <w:trHeight w:val="420"/>
        </w:trPr>
        <w:tc>
          <w:tcPr>
            <w:tcW w:w="624" w:type="dxa"/>
            <w:tcBorders>
              <w:top w:val="single" w:sz="4" w:space="0" w:color="808080"/>
              <w:left w:val="single" w:sz="4" w:space="0" w:color="808080"/>
              <w:bottom w:val="single" w:sz="4" w:space="0" w:color="808080"/>
              <w:right w:val="single" w:sz="4" w:space="0" w:color="808080"/>
            </w:tcBorders>
            <w:shd w:val="clear" w:color="auto" w:fill="D9E8F5"/>
            <w:vAlign w:val="center"/>
          </w:tcPr>
          <w:p w14:paraId="17EF7DBC" w14:textId="77777777" w:rsidR="00B71E6D" w:rsidRDefault="00C816C2">
            <w:pPr>
              <w:spacing w:after="0" w:line="259" w:lineRule="auto"/>
              <w:ind w:left="0" w:firstLine="0"/>
            </w:pPr>
            <w:r>
              <w:rPr>
                <w:sz w:val="17"/>
              </w:rPr>
              <w:t>Step</w:t>
            </w:r>
          </w:p>
        </w:tc>
        <w:tc>
          <w:tcPr>
            <w:tcW w:w="1928" w:type="dxa"/>
            <w:tcBorders>
              <w:top w:val="single" w:sz="4" w:space="0" w:color="808080"/>
              <w:left w:val="single" w:sz="4" w:space="0" w:color="808080"/>
              <w:bottom w:val="single" w:sz="4" w:space="0" w:color="808080"/>
              <w:right w:val="single" w:sz="4" w:space="0" w:color="808080"/>
            </w:tcBorders>
            <w:shd w:val="clear" w:color="auto" w:fill="D9E8F5"/>
            <w:vAlign w:val="center"/>
          </w:tcPr>
          <w:p w14:paraId="59B75A4E" w14:textId="77777777" w:rsidR="00B71E6D" w:rsidRDefault="00C816C2">
            <w:pPr>
              <w:spacing w:after="0" w:line="259" w:lineRule="auto"/>
              <w:ind w:left="0" w:firstLine="0"/>
            </w:pPr>
            <w:r>
              <w:rPr>
                <w:sz w:val="17"/>
              </w:rPr>
              <w:t>Trial / assignment</w:t>
            </w:r>
          </w:p>
        </w:tc>
        <w:tc>
          <w:tcPr>
            <w:tcW w:w="4535" w:type="dxa"/>
            <w:tcBorders>
              <w:top w:val="single" w:sz="4" w:space="0" w:color="808080"/>
              <w:left w:val="single" w:sz="4" w:space="0" w:color="808080"/>
              <w:bottom w:val="single" w:sz="4" w:space="0" w:color="808080"/>
              <w:right w:val="single" w:sz="4" w:space="0" w:color="808080"/>
            </w:tcBorders>
            <w:shd w:val="clear" w:color="auto" w:fill="D9E8F5"/>
            <w:vAlign w:val="center"/>
          </w:tcPr>
          <w:p w14:paraId="6A104756" w14:textId="77777777" w:rsidR="00B71E6D" w:rsidRDefault="00C816C2">
            <w:pPr>
              <w:spacing w:after="0" w:line="259" w:lineRule="auto"/>
              <w:ind w:left="0" w:firstLine="0"/>
            </w:pPr>
            <w:r>
              <w:rPr>
                <w:sz w:val="17"/>
              </w:rPr>
              <w:t>Constraint check</w:t>
            </w:r>
          </w:p>
        </w:tc>
        <w:tc>
          <w:tcPr>
            <w:tcW w:w="1247" w:type="dxa"/>
            <w:tcBorders>
              <w:top w:val="single" w:sz="4" w:space="0" w:color="808080"/>
              <w:left w:val="single" w:sz="4" w:space="0" w:color="808080"/>
              <w:bottom w:val="single" w:sz="4" w:space="0" w:color="808080"/>
              <w:right w:val="single" w:sz="4" w:space="0" w:color="808080"/>
            </w:tcBorders>
            <w:shd w:val="clear" w:color="auto" w:fill="D9E8F5"/>
            <w:vAlign w:val="center"/>
          </w:tcPr>
          <w:p w14:paraId="0D8DA8C1" w14:textId="77777777" w:rsidR="00B71E6D" w:rsidRDefault="00C816C2">
            <w:pPr>
              <w:spacing w:after="0" w:line="259" w:lineRule="auto"/>
              <w:ind w:left="0" w:firstLine="0"/>
            </w:pPr>
            <w:r>
              <w:rPr>
                <w:sz w:val="17"/>
              </w:rPr>
              <w:t>Decision</w:t>
            </w:r>
          </w:p>
        </w:tc>
      </w:tr>
      <w:tr w:rsidR="00B71E6D" w14:paraId="0B798597" w14:textId="77777777">
        <w:trPr>
          <w:trHeight w:val="420"/>
        </w:trPr>
        <w:tc>
          <w:tcPr>
            <w:tcW w:w="624" w:type="dxa"/>
            <w:tcBorders>
              <w:top w:val="single" w:sz="4" w:space="0" w:color="808080"/>
              <w:left w:val="single" w:sz="4" w:space="0" w:color="808080"/>
              <w:bottom w:val="single" w:sz="4" w:space="0" w:color="808080"/>
              <w:right w:val="single" w:sz="4" w:space="0" w:color="808080"/>
            </w:tcBorders>
            <w:vAlign w:val="center"/>
          </w:tcPr>
          <w:p w14:paraId="38033EB1" w14:textId="77777777" w:rsidR="00B71E6D" w:rsidRDefault="00C816C2">
            <w:pPr>
              <w:spacing w:after="0" w:line="259" w:lineRule="auto"/>
              <w:ind w:left="0" w:firstLine="0"/>
            </w:pPr>
            <w:r>
              <w:rPr>
                <w:sz w:val="17"/>
              </w:rPr>
              <w:t>1</w:t>
            </w:r>
          </w:p>
        </w:tc>
        <w:tc>
          <w:tcPr>
            <w:tcW w:w="1928" w:type="dxa"/>
            <w:tcBorders>
              <w:top w:val="single" w:sz="4" w:space="0" w:color="808080"/>
              <w:left w:val="single" w:sz="4" w:space="0" w:color="808080"/>
              <w:bottom w:val="single" w:sz="4" w:space="0" w:color="808080"/>
              <w:right w:val="single" w:sz="4" w:space="0" w:color="808080"/>
            </w:tcBorders>
            <w:vAlign w:val="center"/>
          </w:tcPr>
          <w:p w14:paraId="6F88E46A" w14:textId="77777777" w:rsidR="00B71E6D" w:rsidRDefault="00C816C2">
            <w:pPr>
              <w:spacing w:after="0" w:line="259" w:lineRule="auto"/>
              <w:ind w:left="0" w:firstLine="0"/>
            </w:pPr>
            <w:r>
              <w:rPr>
                <w:sz w:val="17"/>
              </w:rPr>
              <w:t>D1 = Morning</w:t>
            </w:r>
          </w:p>
        </w:tc>
        <w:tc>
          <w:tcPr>
            <w:tcW w:w="4535" w:type="dxa"/>
            <w:tcBorders>
              <w:top w:val="single" w:sz="4" w:space="0" w:color="808080"/>
              <w:left w:val="single" w:sz="4" w:space="0" w:color="808080"/>
              <w:bottom w:val="single" w:sz="4" w:space="0" w:color="808080"/>
              <w:right w:val="single" w:sz="4" w:space="0" w:color="808080"/>
            </w:tcBorders>
            <w:vAlign w:val="center"/>
          </w:tcPr>
          <w:p w14:paraId="71AFA7B9" w14:textId="77777777" w:rsidR="00B71E6D" w:rsidRDefault="00C816C2">
            <w:pPr>
              <w:spacing w:after="0" w:line="259" w:lineRule="auto"/>
              <w:ind w:left="0" w:firstLine="0"/>
            </w:pPr>
            <w:r>
              <w:rPr>
                <w:sz w:val="17"/>
              </w:rPr>
              <w:t>D1 is not Night — valid</w:t>
            </w:r>
          </w:p>
        </w:tc>
        <w:tc>
          <w:tcPr>
            <w:tcW w:w="1247" w:type="dxa"/>
            <w:tcBorders>
              <w:top w:val="single" w:sz="4" w:space="0" w:color="808080"/>
              <w:left w:val="single" w:sz="4" w:space="0" w:color="808080"/>
              <w:bottom w:val="single" w:sz="4" w:space="0" w:color="808080"/>
              <w:right w:val="single" w:sz="4" w:space="0" w:color="808080"/>
            </w:tcBorders>
            <w:vAlign w:val="center"/>
          </w:tcPr>
          <w:p w14:paraId="7AC24FBA" w14:textId="77777777" w:rsidR="00B71E6D" w:rsidRDefault="00C816C2">
            <w:pPr>
              <w:spacing w:after="0" w:line="259" w:lineRule="auto"/>
              <w:ind w:left="0" w:firstLine="0"/>
            </w:pPr>
            <w:r>
              <w:rPr>
                <w:sz w:val="17"/>
              </w:rPr>
              <w:t>Keep</w:t>
            </w:r>
          </w:p>
        </w:tc>
      </w:tr>
      <w:tr w:rsidR="00B71E6D" w14:paraId="0D991626" w14:textId="77777777">
        <w:trPr>
          <w:trHeight w:val="420"/>
        </w:trPr>
        <w:tc>
          <w:tcPr>
            <w:tcW w:w="624" w:type="dxa"/>
            <w:tcBorders>
              <w:top w:val="single" w:sz="4" w:space="0" w:color="808080"/>
              <w:left w:val="single" w:sz="4" w:space="0" w:color="808080"/>
              <w:bottom w:val="single" w:sz="4" w:space="0" w:color="808080"/>
              <w:right w:val="single" w:sz="4" w:space="0" w:color="808080"/>
            </w:tcBorders>
            <w:vAlign w:val="center"/>
          </w:tcPr>
          <w:p w14:paraId="50069E70" w14:textId="77777777" w:rsidR="00B71E6D" w:rsidRDefault="00C816C2">
            <w:pPr>
              <w:spacing w:after="0" w:line="259" w:lineRule="auto"/>
              <w:ind w:left="0" w:firstLine="0"/>
            </w:pPr>
            <w:r>
              <w:rPr>
                <w:sz w:val="17"/>
              </w:rPr>
              <w:t>2</w:t>
            </w:r>
          </w:p>
        </w:tc>
        <w:tc>
          <w:tcPr>
            <w:tcW w:w="1928" w:type="dxa"/>
            <w:tcBorders>
              <w:top w:val="single" w:sz="4" w:space="0" w:color="808080"/>
              <w:left w:val="single" w:sz="4" w:space="0" w:color="808080"/>
              <w:bottom w:val="single" w:sz="4" w:space="0" w:color="808080"/>
              <w:right w:val="single" w:sz="4" w:space="0" w:color="808080"/>
            </w:tcBorders>
            <w:vAlign w:val="center"/>
          </w:tcPr>
          <w:p w14:paraId="28F90B73" w14:textId="77777777" w:rsidR="00B71E6D" w:rsidRDefault="00C816C2">
            <w:pPr>
              <w:spacing w:after="0" w:line="259" w:lineRule="auto"/>
              <w:ind w:left="0" w:firstLine="0"/>
            </w:pPr>
            <w:r>
              <w:rPr>
                <w:sz w:val="17"/>
              </w:rPr>
              <w:t>D2 = Afternoon</w:t>
            </w:r>
          </w:p>
        </w:tc>
        <w:tc>
          <w:tcPr>
            <w:tcW w:w="4535" w:type="dxa"/>
            <w:tcBorders>
              <w:top w:val="single" w:sz="4" w:space="0" w:color="808080"/>
              <w:left w:val="single" w:sz="4" w:space="0" w:color="808080"/>
              <w:bottom w:val="single" w:sz="4" w:space="0" w:color="808080"/>
              <w:right w:val="single" w:sz="4" w:space="0" w:color="808080"/>
            </w:tcBorders>
            <w:vAlign w:val="center"/>
          </w:tcPr>
          <w:p w14:paraId="75390FAB" w14:textId="77777777" w:rsidR="00B71E6D" w:rsidRDefault="00C816C2">
            <w:pPr>
              <w:spacing w:after="0" w:line="259" w:lineRule="auto"/>
              <w:ind w:left="0" w:firstLine="0"/>
            </w:pPr>
            <w:r>
              <w:rPr>
                <w:sz w:val="17"/>
              </w:rPr>
              <w:t>D2 is after Morning; no conflict so far</w:t>
            </w:r>
          </w:p>
        </w:tc>
        <w:tc>
          <w:tcPr>
            <w:tcW w:w="1247" w:type="dxa"/>
            <w:tcBorders>
              <w:top w:val="single" w:sz="4" w:space="0" w:color="808080"/>
              <w:left w:val="single" w:sz="4" w:space="0" w:color="808080"/>
              <w:bottom w:val="single" w:sz="4" w:space="0" w:color="808080"/>
              <w:right w:val="single" w:sz="4" w:space="0" w:color="808080"/>
            </w:tcBorders>
            <w:vAlign w:val="center"/>
          </w:tcPr>
          <w:p w14:paraId="291B0B9C" w14:textId="77777777" w:rsidR="00B71E6D" w:rsidRDefault="00C816C2">
            <w:pPr>
              <w:spacing w:after="0" w:line="259" w:lineRule="auto"/>
              <w:ind w:left="0" w:firstLine="0"/>
            </w:pPr>
            <w:r>
              <w:rPr>
                <w:sz w:val="17"/>
              </w:rPr>
              <w:t>Keep</w:t>
            </w:r>
          </w:p>
        </w:tc>
      </w:tr>
      <w:tr w:rsidR="00B71E6D" w14:paraId="5550CD22" w14:textId="77777777">
        <w:trPr>
          <w:trHeight w:val="640"/>
        </w:trPr>
        <w:tc>
          <w:tcPr>
            <w:tcW w:w="624" w:type="dxa"/>
            <w:tcBorders>
              <w:top w:val="single" w:sz="4" w:space="0" w:color="808080"/>
              <w:left w:val="single" w:sz="4" w:space="0" w:color="808080"/>
              <w:bottom w:val="single" w:sz="4" w:space="0" w:color="808080"/>
              <w:right w:val="single" w:sz="4" w:space="0" w:color="808080"/>
            </w:tcBorders>
          </w:tcPr>
          <w:p w14:paraId="44F3654E" w14:textId="77777777" w:rsidR="00B71E6D" w:rsidRDefault="00C816C2">
            <w:pPr>
              <w:spacing w:after="0" w:line="259" w:lineRule="auto"/>
              <w:ind w:left="0" w:firstLine="0"/>
            </w:pPr>
            <w:r>
              <w:rPr>
                <w:sz w:val="17"/>
              </w:rPr>
              <w:t>3</w:t>
            </w:r>
          </w:p>
        </w:tc>
        <w:tc>
          <w:tcPr>
            <w:tcW w:w="1928" w:type="dxa"/>
            <w:tcBorders>
              <w:top w:val="single" w:sz="4" w:space="0" w:color="808080"/>
              <w:left w:val="single" w:sz="4" w:space="0" w:color="808080"/>
              <w:bottom w:val="single" w:sz="4" w:space="0" w:color="808080"/>
              <w:right w:val="single" w:sz="4" w:space="0" w:color="808080"/>
            </w:tcBorders>
          </w:tcPr>
          <w:p w14:paraId="48822F56" w14:textId="77777777" w:rsidR="00B71E6D" w:rsidRDefault="00C816C2">
            <w:pPr>
              <w:spacing w:after="0" w:line="259" w:lineRule="auto"/>
              <w:ind w:left="0" w:firstLine="0"/>
            </w:pPr>
            <w:r>
              <w:rPr>
                <w:sz w:val="17"/>
              </w:rPr>
              <w:t>D3 = Night</w:t>
            </w:r>
          </w:p>
        </w:tc>
        <w:tc>
          <w:tcPr>
            <w:tcW w:w="4535" w:type="dxa"/>
            <w:tcBorders>
              <w:top w:val="single" w:sz="4" w:space="0" w:color="808080"/>
              <w:left w:val="single" w:sz="4" w:space="0" w:color="808080"/>
              <w:bottom w:val="single" w:sz="4" w:space="0" w:color="808080"/>
              <w:right w:val="single" w:sz="4" w:space="0" w:color="808080"/>
            </w:tcBorders>
            <w:vAlign w:val="center"/>
          </w:tcPr>
          <w:p w14:paraId="455ED374" w14:textId="77777777" w:rsidR="00B71E6D" w:rsidRDefault="00C816C2">
            <w:pPr>
              <w:spacing w:after="9" w:line="259" w:lineRule="auto"/>
              <w:ind w:left="0" w:firstLine="0"/>
            </w:pPr>
            <w:r>
              <w:rPr>
                <w:sz w:val="17"/>
              </w:rPr>
              <w:t>D2 (Afternoon) is earlier than D3 (Night); D3 is not</w:t>
            </w:r>
          </w:p>
          <w:p w14:paraId="61E2E17B" w14:textId="77777777" w:rsidR="00B71E6D" w:rsidRDefault="00C816C2">
            <w:pPr>
              <w:spacing w:after="0" w:line="259" w:lineRule="auto"/>
              <w:ind w:left="0" w:firstLine="0"/>
            </w:pPr>
            <w:r>
              <w:rPr>
                <w:sz w:val="17"/>
              </w:rPr>
              <w:t>Morning; all shifts are unique</w:t>
            </w:r>
          </w:p>
        </w:tc>
        <w:tc>
          <w:tcPr>
            <w:tcW w:w="1247" w:type="dxa"/>
            <w:tcBorders>
              <w:top w:val="single" w:sz="4" w:space="0" w:color="808080"/>
              <w:left w:val="single" w:sz="4" w:space="0" w:color="808080"/>
              <w:bottom w:val="single" w:sz="4" w:space="0" w:color="808080"/>
              <w:right w:val="single" w:sz="4" w:space="0" w:color="808080"/>
            </w:tcBorders>
          </w:tcPr>
          <w:p w14:paraId="57F10B71" w14:textId="77777777" w:rsidR="00B71E6D" w:rsidRDefault="00C816C2">
            <w:pPr>
              <w:spacing w:after="0" w:line="259" w:lineRule="auto"/>
              <w:ind w:left="0" w:firstLine="0"/>
            </w:pPr>
            <w:r>
              <w:rPr>
                <w:sz w:val="17"/>
              </w:rPr>
              <w:t>Accept</w:t>
            </w:r>
          </w:p>
        </w:tc>
      </w:tr>
    </w:tbl>
    <w:p w14:paraId="17DA7E73" w14:textId="77777777" w:rsidR="00B71E6D" w:rsidRDefault="00C816C2">
      <w:pPr>
        <w:ind w:left="-5"/>
      </w:pPr>
      <w:r>
        <w:rPr>
          <w:b/>
        </w:rPr>
        <w:t>Final valid schedule:</w:t>
      </w:r>
      <w:r>
        <w:t xml:space="preserve"> D1 — Morning; D2 — Afternoon; D3 — Night.</w:t>
      </w:r>
    </w:p>
    <w:p w14:paraId="3431C73D" w14:textId="77777777" w:rsidR="00B71E6D" w:rsidRDefault="00C816C2">
      <w:pPr>
        <w:ind w:left="-5"/>
      </w:pPr>
      <w:r>
        <w:rPr>
          <w:b/>
        </w:rPr>
        <w:t>Why it is valid:</w:t>
      </w:r>
      <w:r>
        <w:t xml:space="preserve"> D1 is not assigned to Night. D2 works before D3 (Afternoon is before Night). No two doctors share a shift, D3 is not in Morning, and each doctor has exactly one shift.</w:t>
      </w:r>
    </w:p>
    <w:p w14:paraId="74B5313E" w14:textId="77777777" w:rsidR="00B71E6D" w:rsidRDefault="00C816C2">
      <w:pPr>
        <w:spacing w:after="259"/>
        <w:ind w:left="-5"/>
      </w:pPr>
      <w:r>
        <w:rPr>
          <w:b/>
        </w:rPr>
        <w:t>Backtracking note:</w:t>
      </w:r>
      <w:r>
        <w:t xml:space="preserve"> If a trial violates any constraint, the search returns to the previo</w:t>
      </w:r>
      <w:r>
        <w:t>us variable, changes its value, and continues. For example, D1 = Night would be rejected immediately because it violates constraint (</w:t>
      </w:r>
      <w:proofErr w:type="spellStart"/>
      <w:r>
        <w:t>i</w:t>
      </w:r>
      <w:proofErr w:type="spellEnd"/>
      <w:r>
        <w:t>).</w:t>
      </w:r>
    </w:p>
    <w:p w14:paraId="662F1FAB" w14:textId="77777777" w:rsidR="00B71E6D" w:rsidRDefault="00C816C2">
      <w:pPr>
        <w:pStyle w:val="Heading1"/>
        <w:ind w:left="263" w:hanging="278"/>
      </w:pPr>
      <w:r>
        <w:t>Robot in a 5 × 5 Grid: BFS and Manhattan Distance</w:t>
      </w:r>
    </w:p>
    <w:p w14:paraId="38DEBE9C" w14:textId="77777777" w:rsidR="00B71E6D" w:rsidRDefault="00C816C2">
      <w:pPr>
        <w:spacing w:after="0"/>
        <w:ind w:left="-5"/>
      </w:pPr>
      <w:r>
        <w:t>Because the paper does not specify the locations of S, G, or obstacles, use this example grid. Movement is allowed only Up, Down, Left, and Right; each move costs 1. ‘#’ denotes an obstacle.</w:t>
      </w:r>
    </w:p>
    <w:tbl>
      <w:tblPr>
        <w:tblStyle w:val="TableGrid"/>
        <w:tblW w:w="3118" w:type="dxa"/>
        <w:tblInd w:w="3310" w:type="dxa"/>
        <w:tblCellMar>
          <w:top w:w="107" w:type="dxa"/>
          <w:left w:w="120" w:type="dxa"/>
          <w:bottom w:w="0" w:type="dxa"/>
          <w:right w:w="115" w:type="dxa"/>
        </w:tblCellMar>
        <w:tblLook w:val="04A0" w:firstRow="1" w:lastRow="0" w:firstColumn="1" w:lastColumn="0" w:noHBand="0" w:noVBand="1"/>
      </w:tblPr>
      <w:tblGrid>
        <w:gridCol w:w="623"/>
        <w:gridCol w:w="623"/>
        <w:gridCol w:w="624"/>
        <w:gridCol w:w="624"/>
        <w:gridCol w:w="624"/>
      </w:tblGrid>
      <w:tr w:rsidR="00B71E6D" w14:paraId="7AB1DFAA" w14:textId="77777777">
        <w:trPr>
          <w:trHeight w:val="369"/>
        </w:trPr>
        <w:tc>
          <w:tcPr>
            <w:tcW w:w="624" w:type="dxa"/>
            <w:tcBorders>
              <w:top w:val="single" w:sz="6" w:space="0" w:color="808080"/>
              <w:left w:val="single" w:sz="6" w:space="0" w:color="808080"/>
              <w:bottom w:val="single" w:sz="6" w:space="0" w:color="808080"/>
              <w:right w:val="single" w:sz="6" w:space="0" w:color="808080"/>
            </w:tcBorders>
            <w:shd w:val="clear" w:color="auto" w:fill="CCEBD8"/>
          </w:tcPr>
          <w:p w14:paraId="54433831" w14:textId="77777777" w:rsidR="00B71E6D" w:rsidRDefault="00C816C2">
            <w:pPr>
              <w:spacing w:after="0" w:line="259" w:lineRule="auto"/>
              <w:ind w:left="0" w:firstLine="0"/>
            </w:pPr>
            <w:r>
              <w:rPr>
                <w:b/>
              </w:rPr>
              <w:t>S</w:t>
            </w:r>
          </w:p>
        </w:tc>
        <w:tc>
          <w:tcPr>
            <w:tcW w:w="624" w:type="dxa"/>
            <w:tcBorders>
              <w:top w:val="single" w:sz="6" w:space="0" w:color="808080"/>
              <w:left w:val="single" w:sz="6" w:space="0" w:color="808080"/>
              <w:bottom w:val="single" w:sz="6" w:space="0" w:color="808080"/>
              <w:right w:val="single" w:sz="6" w:space="0" w:color="808080"/>
            </w:tcBorders>
          </w:tcPr>
          <w:p w14:paraId="31CFA19E" w14:textId="77777777" w:rsidR="00B71E6D" w:rsidRDefault="00C816C2">
            <w:pPr>
              <w:spacing w:after="0" w:line="259" w:lineRule="auto"/>
              <w:ind w:left="0" w:firstLine="0"/>
            </w:pPr>
            <w:r>
              <w:t>·</w:t>
            </w:r>
          </w:p>
        </w:tc>
        <w:tc>
          <w:tcPr>
            <w:tcW w:w="624" w:type="dxa"/>
            <w:tcBorders>
              <w:top w:val="single" w:sz="6" w:space="0" w:color="808080"/>
              <w:left w:val="single" w:sz="6" w:space="0" w:color="808080"/>
              <w:bottom w:val="single" w:sz="6" w:space="0" w:color="808080"/>
              <w:right w:val="single" w:sz="6" w:space="0" w:color="808080"/>
            </w:tcBorders>
            <w:shd w:val="clear" w:color="auto" w:fill="555555"/>
          </w:tcPr>
          <w:p w14:paraId="057800DF" w14:textId="77777777" w:rsidR="00B71E6D" w:rsidRDefault="00C816C2">
            <w:pPr>
              <w:spacing w:after="0" w:line="259" w:lineRule="auto"/>
              <w:ind w:left="0" w:firstLine="0"/>
            </w:pPr>
            <w:r>
              <w:rPr>
                <w:b/>
              </w:rPr>
              <w:t>#</w:t>
            </w:r>
          </w:p>
        </w:tc>
        <w:tc>
          <w:tcPr>
            <w:tcW w:w="624" w:type="dxa"/>
            <w:tcBorders>
              <w:top w:val="single" w:sz="6" w:space="0" w:color="808080"/>
              <w:left w:val="single" w:sz="6" w:space="0" w:color="808080"/>
              <w:bottom w:val="single" w:sz="6" w:space="0" w:color="808080"/>
              <w:right w:val="single" w:sz="6" w:space="0" w:color="808080"/>
            </w:tcBorders>
          </w:tcPr>
          <w:p w14:paraId="67C60FA6" w14:textId="77777777" w:rsidR="00B71E6D" w:rsidRDefault="00C816C2">
            <w:pPr>
              <w:spacing w:after="0" w:line="259" w:lineRule="auto"/>
              <w:ind w:left="0" w:firstLine="0"/>
            </w:pPr>
            <w:r>
              <w:t>·</w:t>
            </w:r>
          </w:p>
        </w:tc>
        <w:tc>
          <w:tcPr>
            <w:tcW w:w="624" w:type="dxa"/>
            <w:tcBorders>
              <w:top w:val="single" w:sz="6" w:space="0" w:color="808080"/>
              <w:left w:val="single" w:sz="6" w:space="0" w:color="808080"/>
              <w:bottom w:val="single" w:sz="6" w:space="0" w:color="808080"/>
              <w:right w:val="single" w:sz="6" w:space="0" w:color="808080"/>
            </w:tcBorders>
          </w:tcPr>
          <w:p w14:paraId="34534CB1" w14:textId="77777777" w:rsidR="00B71E6D" w:rsidRDefault="00C816C2">
            <w:pPr>
              <w:spacing w:after="0" w:line="259" w:lineRule="auto"/>
              <w:ind w:left="0" w:firstLine="0"/>
            </w:pPr>
            <w:r>
              <w:t>·</w:t>
            </w:r>
          </w:p>
        </w:tc>
      </w:tr>
      <w:tr w:rsidR="00B71E6D" w14:paraId="4D3A5BCE" w14:textId="77777777">
        <w:trPr>
          <w:trHeight w:val="369"/>
        </w:trPr>
        <w:tc>
          <w:tcPr>
            <w:tcW w:w="624" w:type="dxa"/>
            <w:tcBorders>
              <w:top w:val="single" w:sz="6" w:space="0" w:color="808080"/>
              <w:left w:val="single" w:sz="6" w:space="0" w:color="808080"/>
              <w:bottom w:val="single" w:sz="6" w:space="0" w:color="808080"/>
              <w:right w:val="single" w:sz="6" w:space="0" w:color="808080"/>
            </w:tcBorders>
          </w:tcPr>
          <w:p w14:paraId="14DE73E6" w14:textId="77777777" w:rsidR="00B71E6D" w:rsidRDefault="00C816C2">
            <w:pPr>
              <w:spacing w:after="0" w:line="259" w:lineRule="auto"/>
              <w:ind w:left="0" w:firstLine="0"/>
            </w:pPr>
            <w:r>
              <w:t>·</w:t>
            </w:r>
          </w:p>
        </w:tc>
        <w:tc>
          <w:tcPr>
            <w:tcW w:w="624" w:type="dxa"/>
            <w:tcBorders>
              <w:top w:val="single" w:sz="6" w:space="0" w:color="808080"/>
              <w:left w:val="single" w:sz="6" w:space="0" w:color="808080"/>
              <w:bottom w:val="single" w:sz="6" w:space="0" w:color="808080"/>
              <w:right w:val="single" w:sz="6" w:space="0" w:color="808080"/>
            </w:tcBorders>
          </w:tcPr>
          <w:p w14:paraId="3510EAD7" w14:textId="77777777" w:rsidR="00B71E6D" w:rsidRDefault="00C816C2">
            <w:pPr>
              <w:spacing w:after="0" w:line="259" w:lineRule="auto"/>
              <w:ind w:left="0" w:firstLine="0"/>
            </w:pPr>
            <w:r>
              <w:t>·</w:t>
            </w:r>
          </w:p>
        </w:tc>
        <w:tc>
          <w:tcPr>
            <w:tcW w:w="624" w:type="dxa"/>
            <w:tcBorders>
              <w:top w:val="single" w:sz="6" w:space="0" w:color="808080"/>
              <w:left w:val="single" w:sz="6" w:space="0" w:color="808080"/>
              <w:bottom w:val="single" w:sz="6" w:space="0" w:color="808080"/>
              <w:right w:val="single" w:sz="6" w:space="0" w:color="808080"/>
            </w:tcBorders>
            <w:shd w:val="clear" w:color="auto" w:fill="555555"/>
          </w:tcPr>
          <w:p w14:paraId="650DFAFE" w14:textId="77777777" w:rsidR="00B71E6D" w:rsidRDefault="00C816C2">
            <w:pPr>
              <w:spacing w:after="0" w:line="259" w:lineRule="auto"/>
              <w:ind w:left="0" w:firstLine="0"/>
            </w:pPr>
            <w:r>
              <w:rPr>
                <w:b/>
              </w:rPr>
              <w:t>#</w:t>
            </w:r>
          </w:p>
        </w:tc>
        <w:tc>
          <w:tcPr>
            <w:tcW w:w="624" w:type="dxa"/>
            <w:tcBorders>
              <w:top w:val="single" w:sz="6" w:space="0" w:color="808080"/>
              <w:left w:val="single" w:sz="6" w:space="0" w:color="808080"/>
              <w:bottom w:val="single" w:sz="6" w:space="0" w:color="808080"/>
              <w:right w:val="single" w:sz="6" w:space="0" w:color="808080"/>
            </w:tcBorders>
          </w:tcPr>
          <w:p w14:paraId="6462C7A6" w14:textId="77777777" w:rsidR="00B71E6D" w:rsidRDefault="00C816C2">
            <w:pPr>
              <w:spacing w:after="0" w:line="259" w:lineRule="auto"/>
              <w:ind w:left="0" w:firstLine="0"/>
            </w:pPr>
            <w:r>
              <w:t>·</w:t>
            </w:r>
          </w:p>
        </w:tc>
        <w:tc>
          <w:tcPr>
            <w:tcW w:w="624" w:type="dxa"/>
            <w:tcBorders>
              <w:top w:val="single" w:sz="6" w:space="0" w:color="808080"/>
              <w:left w:val="single" w:sz="6" w:space="0" w:color="808080"/>
              <w:bottom w:val="single" w:sz="6" w:space="0" w:color="808080"/>
              <w:right w:val="single" w:sz="6" w:space="0" w:color="808080"/>
            </w:tcBorders>
            <w:shd w:val="clear" w:color="auto" w:fill="555555"/>
          </w:tcPr>
          <w:p w14:paraId="3C92224B" w14:textId="77777777" w:rsidR="00B71E6D" w:rsidRDefault="00C816C2">
            <w:pPr>
              <w:spacing w:after="0" w:line="259" w:lineRule="auto"/>
              <w:ind w:left="0" w:firstLine="0"/>
            </w:pPr>
            <w:r>
              <w:rPr>
                <w:b/>
              </w:rPr>
              <w:t>#</w:t>
            </w:r>
          </w:p>
        </w:tc>
      </w:tr>
      <w:tr w:rsidR="00B71E6D" w14:paraId="6FD2C787" w14:textId="77777777">
        <w:trPr>
          <w:trHeight w:val="369"/>
        </w:trPr>
        <w:tc>
          <w:tcPr>
            <w:tcW w:w="624" w:type="dxa"/>
            <w:tcBorders>
              <w:top w:val="single" w:sz="6" w:space="0" w:color="808080"/>
              <w:left w:val="single" w:sz="6" w:space="0" w:color="808080"/>
              <w:bottom w:val="single" w:sz="6" w:space="0" w:color="808080"/>
              <w:right w:val="single" w:sz="6" w:space="0" w:color="808080"/>
            </w:tcBorders>
            <w:shd w:val="clear" w:color="auto" w:fill="555555"/>
          </w:tcPr>
          <w:p w14:paraId="52E0CF64" w14:textId="77777777" w:rsidR="00B71E6D" w:rsidRDefault="00C816C2">
            <w:pPr>
              <w:spacing w:after="0" w:line="259" w:lineRule="auto"/>
              <w:ind w:left="0" w:firstLine="0"/>
            </w:pPr>
            <w:r>
              <w:rPr>
                <w:b/>
              </w:rPr>
              <w:t>#</w:t>
            </w:r>
          </w:p>
        </w:tc>
        <w:tc>
          <w:tcPr>
            <w:tcW w:w="624" w:type="dxa"/>
            <w:tcBorders>
              <w:top w:val="single" w:sz="6" w:space="0" w:color="808080"/>
              <w:left w:val="single" w:sz="6" w:space="0" w:color="808080"/>
              <w:bottom w:val="single" w:sz="6" w:space="0" w:color="808080"/>
              <w:right w:val="single" w:sz="6" w:space="0" w:color="808080"/>
            </w:tcBorders>
          </w:tcPr>
          <w:p w14:paraId="15811C34" w14:textId="77777777" w:rsidR="00B71E6D" w:rsidRDefault="00C816C2">
            <w:pPr>
              <w:spacing w:after="0" w:line="259" w:lineRule="auto"/>
              <w:ind w:left="0" w:firstLine="0"/>
            </w:pPr>
            <w:r>
              <w:t>·</w:t>
            </w:r>
          </w:p>
        </w:tc>
        <w:tc>
          <w:tcPr>
            <w:tcW w:w="624" w:type="dxa"/>
            <w:tcBorders>
              <w:top w:val="single" w:sz="6" w:space="0" w:color="808080"/>
              <w:left w:val="single" w:sz="6" w:space="0" w:color="808080"/>
              <w:bottom w:val="single" w:sz="6" w:space="0" w:color="808080"/>
              <w:right w:val="single" w:sz="6" w:space="0" w:color="808080"/>
            </w:tcBorders>
          </w:tcPr>
          <w:p w14:paraId="1523A772" w14:textId="77777777" w:rsidR="00B71E6D" w:rsidRDefault="00C816C2">
            <w:pPr>
              <w:spacing w:after="0" w:line="259" w:lineRule="auto"/>
              <w:ind w:left="0" w:firstLine="0"/>
            </w:pPr>
            <w:r>
              <w:t>·</w:t>
            </w:r>
          </w:p>
        </w:tc>
        <w:tc>
          <w:tcPr>
            <w:tcW w:w="624" w:type="dxa"/>
            <w:tcBorders>
              <w:top w:val="single" w:sz="6" w:space="0" w:color="808080"/>
              <w:left w:val="single" w:sz="6" w:space="0" w:color="808080"/>
              <w:bottom w:val="single" w:sz="6" w:space="0" w:color="808080"/>
              <w:right w:val="single" w:sz="6" w:space="0" w:color="808080"/>
            </w:tcBorders>
          </w:tcPr>
          <w:p w14:paraId="13DB8EDE" w14:textId="77777777" w:rsidR="00B71E6D" w:rsidRDefault="00C816C2">
            <w:pPr>
              <w:spacing w:after="0" w:line="259" w:lineRule="auto"/>
              <w:ind w:left="0" w:firstLine="0"/>
            </w:pPr>
            <w:r>
              <w:t>·</w:t>
            </w:r>
          </w:p>
        </w:tc>
        <w:tc>
          <w:tcPr>
            <w:tcW w:w="624" w:type="dxa"/>
            <w:tcBorders>
              <w:top w:val="single" w:sz="6" w:space="0" w:color="808080"/>
              <w:left w:val="single" w:sz="6" w:space="0" w:color="808080"/>
              <w:bottom w:val="single" w:sz="6" w:space="0" w:color="808080"/>
              <w:right w:val="single" w:sz="6" w:space="0" w:color="808080"/>
            </w:tcBorders>
          </w:tcPr>
          <w:p w14:paraId="690494F1" w14:textId="77777777" w:rsidR="00B71E6D" w:rsidRDefault="00C816C2">
            <w:pPr>
              <w:spacing w:after="0" w:line="259" w:lineRule="auto"/>
              <w:ind w:left="0" w:firstLine="0"/>
            </w:pPr>
            <w:r>
              <w:t>·</w:t>
            </w:r>
          </w:p>
        </w:tc>
      </w:tr>
      <w:tr w:rsidR="00B71E6D" w14:paraId="3DBE2E09" w14:textId="77777777">
        <w:trPr>
          <w:trHeight w:val="369"/>
        </w:trPr>
        <w:tc>
          <w:tcPr>
            <w:tcW w:w="624" w:type="dxa"/>
            <w:tcBorders>
              <w:top w:val="single" w:sz="6" w:space="0" w:color="808080"/>
              <w:left w:val="single" w:sz="6" w:space="0" w:color="808080"/>
              <w:bottom w:val="single" w:sz="6" w:space="0" w:color="808080"/>
              <w:right w:val="single" w:sz="6" w:space="0" w:color="808080"/>
            </w:tcBorders>
          </w:tcPr>
          <w:p w14:paraId="043D680E" w14:textId="77777777" w:rsidR="00B71E6D" w:rsidRDefault="00C816C2">
            <w:pPr>
              <w:spacing w:after="0" w:line="259" w:lineRule="auto"/>
              <w:ind w:left="0" w:firstLine="0"/>
            </w:pPr>
            <w:r>
              <w:t>·</w:t>
            </w:r>
          </w:p>
        </w:tc>
        <w:tc>
          <w:tcPr>
            <w:tcW w:w="624" w:type="dxa"/>
            <w:tcBorders>
              <w:top w:val="single" w:sz="6" w:space="0" w:color="808080"/>
              <w:left w:val="single" w:sz="6" w:space="0" w:color="808080"/>
              <w:bottom w:val="single" w:sz="6" w:space="0" w:color="808080"/>
              <w:right w:val="single" w:sz="6" w:space="0" w:color="808080"/>
            </w:tcBorders>
            <w:shd w:val="clear" w:color="auto" w:fill="555555"/>
          </w:tcPr>
          <w:p w14:paraId="42CD84AD" w14:textId="77777777" w:rsidR="00B71E6D" w:rsidRDefault="00C816C2">
            <w:pPr>
              <w:spacing w:after="0" w:line="259" w:lineRule="auto"/>
              <w:ind w:left="0" w:firstLine="0"/>
            </w:pPr>
            <w:r>
              <w:rPr>
                <w:b/>
              </w:rPr>
              <w:t>#</w:t>
            </w:r>
          </w:p>
        </w:tc>
        <w:tc>
          <w:tcPr>
            <w:tcW w:w="624" w:type="dxa"/>
            <w:tcBorders>
              <w:top w:val="single" w:sz="6" w:space="0" w:color="808080"/>
              <w:left w:val="single" w:sz="6" w:space="0" w:color="808080"/>
              <w:bottom w:val="single" w:sz="6" w:space="0" w:color="808080"/>
              <w:right w:val="single" w:sz="6" w:space="0" w:color="808080"/>
            </w:tcBorders>
            <w:shd w:val="clear" w:color="auto" w:fill="555555"/>
          </w:tcPr>
          <w:p w14:paraId="6167C566" w14:textId="77777777" w:rsidR="00B71E6D" w:rsidRDefault="00C816C2">
            <w:pPr>
              <w:spacing w:after="0" w:line="259" w:lineRule="auto"/>
              <w:ind w:left="0" w:firstLine="0"/>
            </w:pPr>
            <w:r>
              <w:rPr>
                <w:b/>
              </w:rPr>
              <w:t>#</w:t>
            </w:r>
          </w:p>
        </w:tc>
        <w:tc>
          <w:tcPr>
            <w:tcW w:w="624" w:type="dxa"/>
            <w:tcBorders>
              <w:top w:val="single" w:sz="6" w:space="0" w:color="808080"/>
              <w:left w:val="single" w:sz="6" w:space="0" w:color="808080"/>
              <w:bottom w:val="single" w:sz="6" w:space="0" w:color="808080"/>
              <w:right w:val="single" w:sz="6" w:space="0" w:color="808080"/>
            </w:tcBorders>
          </w:tcPr>
          <w:p w14:paraId="650CD11D" w14:textId="77777777" w:rsidR="00B71E6D" w:rsidRDefault="00C816C2">
            <w:pPr>
              <w:spacing w:after="0" w:line="259" w:lineRule="auto"/>
              <w:ind w:left="0" w:firstLine="0"/>
            </w:pPr>
            <w:r>
              <w:t>·</w:t>
            </w:r>
          </w:p>
        </w:tc>
        <w:tc>
          <w:tcPr>
            <w:tcW w:w="624" w:type="dxa"/>
            <w:tcBorders>
              <w:top w:val="single" w:sz="6" w:space="0" w:color="808080"/>
              <w:left w:val="single" w:sz="6" w:space="0" w:color="808080"/>
              <w:bottom w:val="single" w:sz="6" w:space="0" w:color="808080"/>
              <w:right w:val="single" w:sz="6" w:space="0" w:color="808080"/>
            </w:tcBorders>
          </w:tcPr>
          <w:p w14:paraId="37BF376D" w14:textId="77777777" w:rsidR="00B71E6D" w:rsidRDefault="00C816C2">
            <w:pPr>
              <w:spacing w:after="0" w:line="259" w:lineRule="auto"/>
              <w:ind w:left="0" w:firstLine="0"/>
            </w:pPr>
            <w:r>
              <w:t>·</w:t>
            </w:r>
          </w:p>
        </w:tc>
      </w:tr>
      <w:tr w:rsidR="00B71E6D" w14:paraId="15F71478" w14:textId="77777777">
        <w:trPr>
          <w:trHeight w:val="369"/>
        </w:trPr>
        <w:tc>
          <w:tcPr>
            <w:tcW w:w="624" w:type="dxa"/>
            <w:tcBorders>
              <w:top w:val="single" w:sz="6" w:space="0" w:color="808080"/>
              <w:left w:val="single" w:sz="6" w:space="0" w:color="808080"/>
              <w:bottom w:val="single" w:sz="6" w:space="0" w:color="808080"/>
              <w:right w:val="single" w:sz="6" w:space="0" w:color="808080"/>
            </w:tcBorders>
          </w:tcPr>
          <w:p w14:paraId="43F8D627" w14:textId="77777777" w:rsidR="00B71E6D" w:rsidRDefault="00C816C2">
            <w:pPr>
              <w:spacing w:after="0" w:line="259" w:lineRule="auto"/>
              <w:ind w:left="0" w:firstLine="0"/>
            </w:pPr>
            <w:r>
              <w:t>·</w:t>
            </w:r>
          </w:p>
        </w:tc>
        <w:tc>
          <w:tcPr>
            <w:tcW w:w="624" w:type="dxa"/>
            <w:tcBorders>
              <w:top w:val="single" w:sz="6" w:space="0" w:color="808080"/>
              <w:left w:val="single" w:sz="6" w:space="0" w:color="808080"/>
              <w:bottom w:val="single" w:sz="6" w:space="0" w:color="808080"/>
              <w:right w:val="single" w:sz="6" w:space="0" w:color="808080"/>
            </w:tcBorders>
          </w:tcPr>
          <w:p w14:paraId="3C3C6990" w14:textId="77777777" w:rsidR="00B71E6D" w:rsidRDefault="00C816C2">
            <w:pPr>
              <w:spacing w:after="0" w:line="259" w:lineRule="auto"/>
              <w:ind w:left="0" w:firstLine="0"/>
            </w:pPr>
            <w:r>
              <w:t>·</w:t>
            </w:r>
          </w:p>
        </w:tc>
        <w:tc>
          <w:tcPr>
            <w:tcW w:w="624" w:type="dxa"/>
            <w:tcBorders>
              <w:top w:val="single" w:sz="6" w:space="0" w:color="808080"/>
              <w:left w:val="single" w:sz="6" w:space="0" w:color="808080"/>
              <w:bottom w:val="single" w:sz="6" w:space="0" w:color="808080"/>
              <w:right w:val="single" w:sz="6" w:space="0" w:color="808080"/>
            </w:tcBorders>
          </w:tcPr>
          <w:p w14:paraId="74AA9984" w14:textId="77777777" w:rsidR="00B71E6D" w:rsidRDefault="00C816C2">
            <w:pPr>
              <w:spacing w:after="0" w:line="259" w:lineRule="auto"/>
              <w:ind w:left="0" w:firstLine="0"/>
            </w:pPr>
            <w:r>
              <w:t>·</w:t>
            </w:r>
          </w:p>
        </w:tc>
        <w:tc>
          <w:tcPr>
            <w:tcW w:w="624" w:type="dxa"/>
            <w:tcBorders>
              <w:top w:val="single" w:sz="6" w:space="0" w:color="808080"/>
              <w:left w:val="single" w:sz="6" w:space="0" w:color="808080"/>
              <w:bottom w:val="single" w:sz="6" w:space="0" w:color="808080"/>
              <w:right w:val="single" w:sz="6" w:space="0" w:color="808080"/>
            </w:tcBorders>
          </w:tcPr>
          <w:p w14:paraId="4FD065D9" w14:textId="77777777" w:rsidR="00B71E6D" w:rsidRDefault="00C816C2">
            <w:pPr>
              <w:spacing w:after="0" w:line="259" w:lineRule="auto"/>
              <w:ind w:left="0" w:firstLine="0"/>
            </w:pPr>
            <w:r>
              <w:t>·</w:t>
            </w:r>
          </w:p>
        </w:tc>
        <w:tc>
          <w:tcPr>
            <w:tcW w:w="624" w:type="dxa"/>
            <w:tcBorders>
              <w:top w:val="single" w:sz="6" w:space="0" w:color="808080"/>
              <w:left w:val="single" w:sz="6" w:space="0" w:color="808080"/>
              <w:bottom w:val="single" w:sz="6" w:space="0" w:color="808080"/>
              <w:right w:val="single" w:sz="6" w:space="0" w:color="808080"/>
            </w:tcBorders>
            <w:shd w:val="clear" w:color="auto" w:fill="CCEBD8"/>
          </w:tcPr>
          <w:p w14:paraId="08E00A48" w14:textId="77777777" w:rsidR="00B71E6D" w:rsidRDefault="00C816C2">
            <w:pPr>
              <w:spacing w:after="0" w:line="259" w:lineRule="auto"/>
              <w:ind w:left="0" w:firstLine="0"/>
            </w:pPr>
            <w:r>
              <w:rPr>
                <w:b/>
              </w:rPr>
              <w:t>G</w:t>
            </w:r>
          </w:p>
        </w:tc>
      </w:tr>
    </w:tbl>
    <w:p w14:paraId="42D90ECB" w14:textId="77777777" w:rsidR="00B71E6D" w:rsidRDefault="00C816C2">
      <w:pPr>
        <w:ind w:left="-5"/>
      </w:pPr>
      <w:r>
        <w:rPr>
          <w:b/>
        </w:rPr>
        <w:t>Coordinates:</w:t>
      </w:r>
      <w:r>
        <w:t xml:space="preserve"> Rows and columns are numbered 1–5 from the top-left. Start S = (1,1); Goal G = (5,5).</w:t>
      </w:r>
    </w:p>
    <w:p w14:paraId="1C195B5D" w14:textId="77777777" w:rsidR="00B71E6D" w:rsidRDefault="00C816C2">
      <w:pPr>
        <w:ind w:left="-5"/>
      </w:pPr>
      <w:r>
        <w:rPr>
          <w:b/>
        </w:rPr>
        <w:t>BFS method:</w:t>
      </w:r>
      <w:r>
        <w:t xml:space="preserve"> Use a FIFO queue. Begin with S, expand its legal unvisited neighbours in the fixed order Right, Down, Left, Up, and record each node’s parent. Ig</w:t>
      </w:r>
      <w:r>
        <w:t>nore obstacles and already visited cells. Continue until G is discovered; reconstruct the route by following parent links backwards.</w:t>
      </w:r>
    </w:p>
    <w:p w14:paraId="13D2BB8E" w14:textId="77777777" w:rsidR="00B71E6D" w:rsidRDefault="00C816C2">
      <w:pPr>
        <w:spacing w:after="147" w:line="259" w:lineRule="auto"/>
        <w:ind w:left="-5"/>
      </w:pPr>
      <w:r>
        <w:rPr>
          <w:b/>
        </w:rPr>
        <w:lastRenderedPageBreak/>
        <w:t>Illustrative BFS queue/expansion trace:</w:t>
      </w:r>
    </w:p>
    <w:tbl>
      <w:tblPr>
        <w:tblStyle w:val="TableGrid"/>
        <w:tblW w:w="8334" w:type="dxa"/>
        <w:tblInd w:w="702" w:type="dxa"/>
        <w:tblCellMar>
          <w:top w:w="108" w:type="dxa"/>
          <w:left w:w="80" w:type="dxa"/>
          <w:bottom w:w="0" w:type="dxa"/>
          <w:right w:w="115" w:type="dxa"/>
        </w:tblCellMar>
        <w:tblLook w:val="04A0" w:firstRow="1" w:lastRow="0" w:firstColumn="1" w:lastColumn="0" w:noHBand="0" w:noVBand="1"/>
      </w:tblPr>
      <w:tblGrid>
        <w:gridCol w:w="907"/>
        <w:gridCol w:w="1701"/>
        <w:gridCol w:w="5726"/>
      </w:tblGrid>
      <w:tr w:rsidR="00B71E6D" w14:paraId="7CD91E26" w14:textId="77777777">
        <w:trPr>
          <w:trHeight w:val="560"/>
        </w:trPr>
        <w:tc>
          <w:tcPr>
            <w:tcW w:w="907" w:type="dxa"/>
            <w:tcBorders>
              <w:top w:val="single" w:sz="3" w:space="0" w:color="808080"/>
              <w:left w:val="single" w:sz="3" w:space="0" w:color="808080"/>
              <w:bottom w:val="single" w:sz="3" w:space="0" w:color="808080"/>
              <w:right w:val="single" w:sz="3" w:space="0" w:color="808080"/>
            </w:tcBorders>
            <w:shd w:val="clear" w:color="auto" w:fill="D9E8F5"/>
          </w:tcPr>
          <w:p w14:paraId="1671F5FA" w14:textId="77777777" w:rsidR="00B71E6D" w:rsidRDefault="00C816C2">
            <w:pPr>
              <w:spacing w:after="0" w:line="259" w:lineRule="auto"/>
              <w:ind w:left="0" w:firstLine="0"/>
            </w:pPr>
            <w:proofErr w:type="spellStart"/>
            <w:r>
              <w:rPr>
                <w:sz w:val="17"/>
              </w:rPr>
              <w:t>Expansio</w:t>
            </w:r>
            <w:proofErr w:type="spellEnd"/>
            <w:r>
              <w:rPr>
                <w:sz w:val="17"/>
              </w:rPr>
              <w:t xml:space="preserve"> n</w:t>
            </w:r>
          </w:p>
        </w:tc>
        <w:tc>
          <w:tcPr>
            <w:tcW w:w="1701" w:type="dxa"/>
            <w:tcBorders>
              <w:top w:val="single" w:sz="3" w:space="0" w:color="808080"/>
              <w:left w:val="single" w:sz="3" w:space="0" w:color="808080"/>
              <w:bottom w:val="single" w:sz="3" w:space="0" w:color="808080"/>
              <w:right w:val="single" w:sz="3" w:space="0" w:color="808080"/>
            </w:tcBorders>
            <w:shd w:val="clear" w:color="auto" w:fill="D9E8F5"/>
          </w:tcPr>
          <w:p w14:paraId="2CF644EC" w14:textId="77777777" w:rsidR="00B71E6D" w:rsidRDefault="00C816C2">
            <w:pPr>
              <w:spacing w:after="0" w:line="259" w:lineRule="auto"/>
              <w:ind w:left="0" w:firstLine="0"/>
            </w:pPr>
            <w:r>
              <w:rPr>
                <w:sz w:val="17"/>
              </w:rPr>
              <w:t>Node removed from queue</w:t>
            </w:r>
          </w:p>
        </w:tc>
        <w:tc>
          <w:tcPr>
            <w:tcW w:w="5726" w:type="dxa"/>
            <w:tcBorders>
              <w:top w:val="single" w:sz="3" w:space="0" w:color="808080"/>
              <w:left w:val="single" w:sz="3" w:space="0" w:color="808080"/>
              <w:bottom w:val="single" w:sz="3" w:space="0" w:color="808080"/>
              <w:right w:val="single" w:sz="3" w:space="0" w:color="808080"/>
            </w:tcBorders>
            <w:shd w:val="clear" w:color="auto" w:fill="D9E8F5"/>
          </w:tcPr>
          <w:p w14:paraId="7EBEE80C" w14:textId="77777777" w:rsidR="00B71E6D" w:rsidRDefault="00C816C2">
            <w:pPr>
              <w:spacing w:after="0" w:line="259" w:lineRule="auto"/>
              <w:ind w:left="0" w:firstLine="0"/>
            </w:pPr>
            <w:r>
              <w:rPr>
                <w:sz w:val="17"/>
              </w:rPr>
              <w:t>New legal nodes added (Right, then Down, Left, U</w:t>
            </w:r>
            <w:r>
              <w:rPr>
                <w:sz w:val="17"/>
              </w:rPr>
              <w:t>p)</w:t>
            </w:r>
          </w:p>
        </w:tc>
      </w:tr>
      <w:tr w:rsidR="00B71E6D" w14:paraId="00D271BD" w14:textId="77777777">
        <w:trPr>
          <w:trHeight w:val="340"/>
        </w:trPr>
        <w:tc>
          <w:tcPr>
            <w:tcW w:w="907" w:type="dxa"/>
            <w:tcBorders>
              <w:top w:val="single" w:sz="3" w:space="0" w:color="808080"/>
              <w:left w:val="single" w:sz="3" w:space="0" w:color="808080"/>
              <w:bottom w:val="single" w:sz="3" w:space="0" w:color="808080"/>
              <w:right w:val="single" w:sz="3" w:space="0" w:color="808080"/>
            </w:tcBorders>
          </w:tcPr>
          <w:p w14:paraId="30669982" w14:textId="77777777" w:rsidR="00B71E6D" w:rsidRDefault="00C816C2">
            <w:pPr>
              <w:spacing w:after="0" w:line="259" w:lineRule="auto"/>
              <w:ind w:left="0" w:firstLine="0"/>
            </w:pPr>
            <w:r>
              <w:rPr>
                <w:sz w:val="17"/>
              </w:rPr>
              <w:t>1</w:t>
            </w:r>
          </w:p>
        </w:tc>
        <w:tc>
          <w:tcPr>
            <w:tcW w:w="1701" w:type="dxa"/>
            <w:tcBorders>
              <w:top w:val="single" w:sz="3" w:space="0" w:color="808080"/>
              <w:left w:val="single" w:sz="3" w:space="0" w:color="808080"/>
              <w:bottom w:val="single" w:sz="3" w:space="0" w:color="808080"/>
              <w:right w:val="single" w:sz="3" w:space="0" w:color="808080"/>
            </w:tcBorders>
          </w:tcPr>
          <w:p w14:paraId="6B1BD3E2" w14:textId="77777777" w:rsidR="00B71E6D" w:rsidRDefault="00C816C2">
            <w:pPr>
              <w:spacing w:after="0" w:line="259" w:lineRule="auto"/>
              <w:ind w:left="0" w:firstLine="0"/>
            </w:pPr>
            <w:r>
              <w:rPr>
                <w:sz w:val="17"/>
              </w:rPr>
              <w:t>(1,1)</w:t>
            </w:r>
          </w:p>
        </w:tc>
        <w:tc>
          <w:tcPr>
            <w:tcW w:w="5726" w:type="dxa"/>
            <w:tcBorders>
              <w:top w:val="single" w:sz="3" w:space="0" w:color="808080"/>
              <w:left w:val="single" w:sz="3" w:space="0" w:color="808080"/>
              <w:bottom w:val="single" w:sz="3" w:space="0" w:color="808080"/>
              <w:right w:val="single" w:sz="3" w:space="0" w:color="808080"/>
            </w:tcBorders>
          </w:tcPr>
          <w:p w14:paraId="259C8621" w14:textId="77777777" w:rsidR="00B71E6D" w:rsidRDefault="00C816C2">
            <w:pPr>
              <w:spacing w:after="0" w:line="259" w:lineRule="auto"/>
              <w:ind w:left="0" w:firstLine="0"/>
            </w:pPr>
            <w:r>
              <w:rPr>
                <w:sz w:val="17"/>
              </w:rPr>
              <w:t>(1,2), (2,1)</w:t>
            </w:r>
          </w:p>
        </w:tc>
      </w:tr>
      <w:tr w:rsidR="00B71E6D" w14:paraId="358C7109" w14:textId="77777777">
        <w:trPr>
          <w:trHeight w:val="340"/>
        </w:trPr>
        <w:tc>
          <w:tcPr>
            <w:tcW w:w="907" w:type="dxa"/>
            <w:tcBorders>
              <w:top w:val="single" w:sz="3" w:space="0" w:color="808080"/>
              <w:left w:val="single" w:sz="3" w:space="0" w:color="808080"/>
              <w:bottom w:val="single" w:sz="3" w:space="0" w:color="808080"/>
              <w:right w:val="single" w:sz="3" w:space="0" w:color="808080"/>
            </w:tcBorders>
          </w:tcPr>
          <w:p w14:paraId="246219A8" w14:textId="77777777" w:rsidR="00B71E6D" w:rsidRDefault="00C816C2">
            <w:pPr>
              <w:spacing w:after="0" w:line="259" w:lineRule="auto"/>
              <w:ind w:left="0" w:firstLine="0"/>
            </w:pPr>
            <w:r>
              <w:rPr>
                <w:sz w:val="17"/>
              </w:rPr>
              <w:t>2</w:t>
            </w:r>
          </w:p>
        </w:tc>
        <w:tc>
          <w:tcPr>
            <w:tcW w:w="1701" w:type="dxa"/>
            <w:tcBorders>
              <w:top w:val="single" w:sz="3" w:space="0" w:color="808080"/>
              <w:left w:val="single" w:sz="3" w:space="0" w:color="808080"/>
              <w:bottom w:val="single" w:sz="3" w:space="0" w:color="808080"/>
              <w:right w:val="single" w:sz="3" w:space="0" w:color="808080"/>
            </w:tcBorders>
          </w:tcPr>
          <w:p w14:paraId="627F0C22" w14:textId="77777777" w:rsidR="00B71E6D" w:rsidRDefault="00C816C2">
            <w:pPr>
              <w:spacing w:after="0" w:line="259" w:lineRule="auto"/>
              <w:ind w:left="0" w:firstLine="0"/>
            </w:pPr>
            <w:r>
              <w:rPr>
                <w:sz w:val="17"/>
              </w:rPr>
              <w:t>(1,2)</w:t>
            </w:r>
          </w:p>
        </w:tc>
        <w:tc>
          <w:tcPr>
            <w:tcW w:w="5726" w:type="dxa"/>
            <w:tcBorders>
              <w:top w:val="single" w:sz="3" w:space="0" w:color="808080"/>
              <w:left w:val="single" w:sz="3" w:space="0" w:color="808080"/>
              <w:bottom w:val="single" w:sz="3" w:space="0" w:color="808080"/>
              <w:right w:val="single" w:sz="3" w:space="0" w:color="808080"/>
            </w:tcBorders>
          </w:tcPr>
          <w:p w14:paraId="3F017258" w14:textId="77777777" w:rsidR="00B71E6D" w:rsidRDefault="00C816C2">
            <w:pPr>
              <w:spacing w:after="0" w:line="259" w:lineRule="auto"/>
              <w:ind w:left="0" w:firstLine="0"/>
            </w:pPr>
            <w:r>
              <w:rPr>
                <w:sz w:val="17"/>
              </w:rPr>
              <w:t>(2,2) [right is blocked; left already visited]</w:t>
            </w:r>
          </w:p>
        </w:tc>
      </w:tr>
      <w:tr w:rsidR="00B71E6D" w14:paraId="2EB8030B" w14:textId="77777777">
        <w:trPr>
          <w:trHeight w:val="340"/>
        </w:trPr>
        <w:tc>
          <w:tcPr>
            <w:tcW w:w="907" w:type="dxa"/>
            <w:tcBorders>
              <w:top w:val="single" w:sz="3" w:space="0" w:color="808080"/>
              <w:left w:val="single" w:sz="3" w:space="0" w:color="808080"/>
              <w:bottom w:val="single" w:sz="3" w:space="0" w:color="808080"/>
              <w:right w:val="single" w:sz="3" w:space="0" w:color="808080"/>
            </w:tcBorders>
          </w:tcPr>
          <w:p w14:paraId="67D942A7" w14:textId="77777777" w:rsidR="00B71E6D" w:rsidRDefault="00C816C2">
            <w:pPr>
              <w:spacing w:after="0" w:line="259" w:lineRule="auto"/>
              <w:ind w:left="0" w:firstLine="0"/>
            </w:pPr>
            <w:r>
              <w:rPr>
                <w:sz w:val="17"/>
              </w:rPr>
              <w:t>3</w:t>
            </w:r>
          </w:p>
        </w:tc>
        <w:tc>
          <w:tcPr>
            <w:tcW w:w="1701" w:type="dxa"/>
            <w:tcBorders>
              <w:top w:val="single" w:sz="3" w:space="0" w:color="808080"/>
              <w:left w:val="single" w:sz="3" w:space="0" w:color="808080"/>
              <w:bottom w:val="single" w:sz="3" w:space="0" w:color="808080"/>
              <w:right w:val="single" w:sz="3" w:space="0" w:color="808080"/>
            </w:tcBorders>
          </w:tcPr>
          <w:p w14:paraId="14DEFF73" w14:textId="77777777" w:rsidR="00B71E6D" w:rsidRDefault="00C816C2">
            <w:pPr>
              <w:spacing w:after="0" w:line="259" w:lineRule="auto"/>
              <w:ind w:left="0" w:firstLine="0"/>
            </w:pPr>
            <w:r>
              <w:rPr>
                <w:sz w:val="17"/>
              </w:rPr>
              <w:t>(2,1)</w:t>
            </w:r>
          </w:p>
        </w:tc>
        <w:tc>
          <w:tcPr>
            <w:tcW w:w="5726" w:type="dxa"/>
            <w:tcBorders>
              <w:top w:val="single" w:sz="3" w:space="0" w:color="808080"/>
              <w:left w:val="single" w:sz="3" w:space="0" w:color="808080"/>
              <w:bottom w:val="single" w:sz="3" w:space="0" w:color="808080"/>
              <w:right w:val="single" w:sz="3" w:space="0" w:color="808080"/>
            </w:tcBorders>
          </w:tcPr>
          <w:p w14:paraId="49FA9F24" w14:textId="77777777" w:rsidR="00B71E6D" w:rsidRDefault="00C816C2">
            <w:pPr>
              <w:spacing w:after="0" w:line="259" w:lineRule="auto"/>
              <w:ind w:left="0" w:firstLine="0"/>
            </w:pPr>
            <w:r>
              <w:rPr>
                <w:sz w:val="17"/>
              </w:rPr>
              <w:t>No new node [down already visited; left is blocked]</w:t>
            </w:r>
          </w:p>
        </w:tc>
      </w:tr>
      <w:tr w:rsidR="00B71E6D" w14:paraId="6BA00B16" w14:textId="77777777">
        <w:trPr>
          <w:trHeight w:val="340"/>
        </w:trPr>
        <w:tc>
          <w:tcPr>
            <w:tcW w:w="907" w:type="dxa"/>
            <w:tcBorders>
              <w:top w:val="single" w:sz="3" w:space="0" w:color="808080"/>
              <w:left w:val="single" w:sz="3" w:space="0" w:color="808080"/>
              <w:bottom w:val="single" w:sz="3" w:space="0" w:color="808080"/>
              <w:right w:val="single" w:sz="3" w:space="0" w:color="808080"/>
            </w:tcBorders>
          </w:tcPr>
          <w:p w14:paraId="6459841A" w14:textId="77777777" w:rsidR="00B71E6D" w:rsidRDefault="00C816C2">
            <w:pPr>
              <w:spacing w:after="0" w:line="259" w:lineRule="auto"/>
              <w:ind w:left="0" w:firstLine="0"/>
            </w:pPr>
            <w:r>
              <w:rPr>
                <w:sz w:val="17"/>
              </w:rPr>
              <w:t>4</w:t>
            </w:r>
          </w:p>
        </w:tc>
        <w:tc>
          <w:tcPr>
            <w:tcW w:w="1701" w:type="dxa"/>
            <w:tcBorders>
              <w:top w:val="single" w:sz="3" w:space="0" w:color="808080"/>
              <w:left w:val="single" w:sz="3" w:space="0" w:color="808080"/>
              <w:bottom w:val="single" w:sz="3" w:space="0" w:color="808080"/>
              <w:right w:val="single" w:sz="3" w:space="0" w:color="808080"/>
            </w:tcBorders>
          </w:tcPr>
          <w:p w14:paraId="592DC1BF" w14:textId="77777777" w:rsidR="00B71E6D" w:rsidRDefault="00C816C2">
            <w:pPr>
              <w:spacing w:after="0" w:line="259" w:lineRule="auto"/>
              <w:ind w:left="0" w:firstLine="0"/>
            </w:pPr>
            <w:r>
              <w:rPr>
                <w:sz w:val="17"/>
              </w:rPr>
              <w:t>(2,2)</w:t>
            </w:r>
          </w:p>
        </w:tc>
        <w:tc>
          <w:tcPr>
            <w:tcW w:w="5726" w:type="dxa"/>
            <w:tcBorders>
              <w:top w:val="single" w:sz="3" w:space="0" w:color="808080"/>
              <w:left w:val="single" w:sz="3" w:space="0" w:color="808080"/>
              <w:bottom w:val="single" w:sz="3" w:space="0" w:color="808080"/>
              <w:right w:val="single" w:sz="3" w:space="0" w:color="808080"/>
            </w:tcBorders>
          </w:tcPr>
          <w:p w14:paraId="4B6E903B" w14:textId="77777777" w:rsidR="00B71E6D" w:rsidRDefault="00C816C2">
            <w:pPr>
              <w:spacing w:after="0" w:line="259" w:lineRule="auto"/>
              <w:ind w:left="0" w:firstLine="0"/>
            </w:pPr>
            <w:r>
              <w:rPr>
                <w:sz w:val="17"/>
              </w:rPr>
              <w:t>(3,2) [right is blocked; up already visited]</w:t>
            </w:r>
          </w:p>
        </w:tc>
      </w:tr>
      <w:tr w:rsidR="00B71E6D" w14:paraId="0CD001F3" w14:textId="77777777">
        <w:trPr>
          <w:trHeight w:val="340"/>
        </w:trPr>
        <w:tc>
          <w:tcPr>
            <w:tcW w:w="907" w:type="dxa"/>
            <w:tcBorders>
              <w:top w:val="single" w:sz="3" w:space="0" w:color="808080"/>
              <w:left w:val="single" w:sz="3" w:space="0" w:color="808080"/>
              <w:bottom w:val="single" w:sz="3" w:space="0" w:color="808080"/>
              <w:right w:val="single" w:sz="3" w:space="0" w:color="808080"/>
            </w:tcBorders>
          </w:tcPr>
          <w:p w14:paraId="75D63B28" w14:textId="77777777" w:rsidR="00B71E6D" w:rsidRDefault="00C816C2">
            <w:pPr>
              <w:spacing w:after="0" w:line="259" w:lineRule="auto"/>
              <w:ind w:left="0" w:firstLine="0"/>
            </w:pPr>
            <w:r>
              <w:rPr>
                <w:sz w:val="17"/>
              </w:rPr>
              <w:t>5</w:t>
            </w:r>
          </w:p>
        </w:tc>
        <w:tc>
          <w:tcPr>
            <w:tcW w:w="1701" w:type="dxa"/>
            <w:tcBorders>
              <w:top w:val="single" w:sz="3" w:space="0" w:color="808080"/>
              <w:left w:val="single" w:sz="3" w:space="0" w:color="808080"/>
              <w:bottom w:val="single" w:sz="3" w:space="0" w:color="808080"/>
              <w:right w:val="single" w:sz="3" w:space="0" w:color="808080"/>
            </w:tcBorders>
          </w:tcPr>
          <w:p w14:paraId="36A86A96" w14:textId="77777777" w:rsidR="00B71E6D" w:rsidRDefault="00C816C2">
            <w:pPr>
              <w:spacing w:after="0" w:line="259" w:lineRule="auto"/>
              <w:ind w:left="0" w:firstLine="0"/>
            </w:pPr>
            <w:r>
              <w:rPr>
                <w:sz w:val="17"/>
              </w:rPr>
              <w:t>(3,2)</w:t>
            </w:r>
          </w:p>
        </w:tc>
        <w:tc>
          <w:tcPr>
            <w:tcW w:w="5726" w:type="dxa"/>
            <w:tcBorders>
              <w:top w:val="single" w:sz="3" w:space="0" w:color="808080"/>
              <w:left w:val="single" w:sz="3" w:space="0" w:color="808080"/>
              <w:bottom w:val="single" w:sz="3" w:space="0" w:color="808080"/>
              <w:right w:val="single" w:sz="3" w:space="0" w:color="808080"/>
            </w:tcBorders>
          </w:tcPr>
          <w:p w14:paraId="760DDC79" w14:textId="77777777" w:rsidR="00B71E6D" w:rsidRDefault="00C816C2">
            <w:pPr>
              <w:spacing w:after="0" w:line="259" w:lineRule="auto"/>
              <w:ind w:left="0" w:firstLine="0"/>
            </w:pPr>
            <w:r>
              <w:rPr>
                <w:sz w:val="17"/>
              </w:rPr>
              <w:t>(3,3) [down is blocked; left is blocked]</w:t>
            </w:r>
          </w:p>
        </w:tc>
      </w:tr>
      <w:tr w:rsidR="00B71E6D" w14:paraId="45193C06" w14:textId="77777777">
        <w:trPr>
          <w:trHeight w:val="340"/>
        </w:trPr>
        <w:tc>
          <w:tcPr>
            <w:tcW w:w="907" w:type="dxa"/>
            <w:tcBorders>
              <w:top w:val="single" w:sz="3" w:space="0" w:color="808080"/>
              <w:left w:val="single" w:sz="3" w:space="0" w:color="808080"/>
              <w:bottom w:val="single" w:sz="3" w:space="0" w:color="808080"/>
              <w:right w:val="single" w:sz="3" w:space="0" w:color="808080"/>
            </w:tcBorders>
          </w:tcPr>
          <w:p w14:paraId="22E781A6" w14:textId="77777777" w:rsidR="00B71E6D" w:rsidRDefault="00C816C2">
            <w:pPr>
              <w:spacing w:after="0" w:line="259" w:lineRule="auto"/>
              <w:ind w:left="0" w:firstLine="0"/>
            </w:pPr>
            <w:r>
              <w:rPr>
                <w:sz w:val="17"/>
              </w:rPr>
              <w:t>6</w:t>
            </w:r>
          </w:p>
        </w:tc>
        <w:tc>
          <w:tcPr>
            <w:tcW w:w="1701" w:type="dxa"/>
            <w:tcBorders>
              <w:top w:val="single" w:sz="3" w:space="0" w:color="808080"/>
              <w:left w:val="single" w:sz="3" w:space="0" w:color="808080"/>
              <w:bottom w:val="single" w:sz="3" w:space="0" w:color="808080"/>
              <w:right w:val="single" w:sz="3" w:space="0" w:color="808080"/>
            </w:tcBorders>
          </w:tcPr>
          <w:p w14:paraId="266583E4" w14:textId="77777777" w:rsidR="00B71E6D" w:rsidRDefault="00C816C2">
            <w:pPr>
              <w:spacing w:after="0" w:line="259" w:lineRule="auto"/>
              <w:ind w:left="0" w:firstLine="0"/>
            </w:pPr>
            <w:r>
              <w:rPr>
                <w:sz w:val="17"/>
              </w:rPr>
              <w:t>(3,3)</w:t>
            </w:r>
          </w:p>
        </w:tc>
        <w:tc>
          <w:tcPr>
            <w:tcW w:w="5726" w:type="dxa"/>
            <w:tcBorders>
              <w:top w:val="single" w:sz="3" w:space="0" w:color="808080"/>
              <w:left w:val="single" w:sz="3" w:space="0" w:color="808080"/>
              <w:bottom w:val="single" w:sz="3" w:space="0" w:color="808080"/>
              <w:right w:val="single" w:sz="3" w:space="0" w:color="808080"/>
            </w:tcBorders>
          </w:tcPr>
          <w:p w14:paraId="1F81795A" w14:textId="77777777" w:rsidR="00B71E6D" w:rsidRDefault="00C816C2">
            <w:pPr>
              <w:spacing w:after="0" w:line="259" w:lineRule="auto"/>
              <w:ind w:left="0" w:firstLine="0"/>
            </w:pPr>
            <w:r>
              <w:rPr>
                <w:sz w:val="17"/>
              </w:rPr>
              <w:t>(3,4)</w:t>
            </w:r>
          </w:p>
        </w:tc>
      </w:tr>
      <w:tr w:rsidR="00B71E6D" w14:paraId="68F6B2E7" w14:textId="77777777">
        <w:trPr>
          <w:trHeight w:val="340"/>
        </w:trPr>
        <w:tc>
          <w:tcPr>
            <w:tcW w:w="907" w:type="dxa"/>
            <w:tcBorders>
              <w:top w:val="single" w:sz="3" w:space="0" w:color="808080"/>
              <w:left w:val="single" w:sz="3" w:space="0" w:color="808080"/>
              <w:bottom w:val="single" w:sz="3" w:space="0" w:color="808080"/>
              <w:right w:val="single" w:sz="3" w:space="0" w:color="808080"/>
            </w:tcBorders>
          </w:tcPr>
          <w:p w14:paraId="74209335" w14:textId="77777777" w:rsidR="00B71E6D" w:rsidRDefault="00C816C2">
            <w:pPr>
              <w:spacing w:after="0" w:line="259" w:lineRule="auto"/>
              <w:ind w:left="0" w:firstLine="0"/>
            </w:pPr>
            <w:r>
              <w:rPr>
                <w:sz w:val="17"/>
              </w:rPr>
              <w:t>7</w:t>
            </w:r>
          </w:p>
        </w:tc>
        <w:tc>
          <w:tcPr>
            <w:tcW w:w="1701" w:type="dxa"/>
            <w:tcBorders>
              <w:top w:val="single" w:sz="3" w:space="0" w:color="808080"/>
              <w:left w:val="single" w:sz="3" w:space="0" w:color="808080"/>
              <w:bottom w:val="single" w:sz="3" w:space="0" w:color="808080"/>
              <w:right w:val="single" w:sz="3" w:space="0" w:color="808080"/>
            </w:tcBorders>
          </w:tcPr>
          <w:p w14:paraId="20BC6113" w14:textId="77777777" w:rsidR="00B71E6D" w:rsidRDefault="00C816C2">
            <w:pPr>
              <w:spacing w:after="0" w:line="259" w:lineRule="auto"/>
              <w:ind w:left="0" w:firstLine="0"/>
            </w:pPr>
            <w:r>
              <w:rPr>
                <w:sz w:val="17"/>
              </w:rPr>
              <w:t>(3,4)</w:t>
            </w:r>
          </w:p>
        </w:tc>
        <w:tc>
          <w:tcPr>
            <w:tcW w:w="5726" w:type="dxa"/>
            <w:tcBorders>
              <w:top w:val="single" w:sz="3" w:space="0" w:color="808080"/>
              <w:left w:val="single" w:sz="3" w:space="0" w:color="808080"/>
              <w:bottom w:val="single" w:sz="3" w:space="0" w:color="808080"/>
              <w:right w:val="single" w:sz="3" w:space="0" w:color="808080"/>
            </w:tcBorders>
          </w:tcPr>
          <w:p w14:paraId="75E4E373" w14:textId="77777777" w:rsidR="00B71E6D" w:rsidRDefault="00C816C2">
            <w:pPr>
              <w:spacing w:after="0" w:line="259" w:lineRule="auto"/>
              <w:ind w:left="0" w:firstLine="0"/>
            </w:pPr>
            <w:r>
              <w:rPr>
                <w:sz w:val="17"/>
              </w:rPr>
              <w:t>(4,4), (2,4), (3,5)</w:t>
            </w:r>
          </w:p>
        </w:tc>
      </w:tr>
      <w:tr w:rsidR="00B71E6D" w14:paraId="789733A6" w14:textId="77777777">
        <w:trPr>
          <w:trHeight w:val="340"/>
        </w:trPr>
        <w:tc>
          <w:tcPr>
            <w:tcW w:w="907" w:type="dxa"/>
            <w:tcBorders>
              <w:top w:val="single" w:sz="3" w:space="0" w:color="808080"/>
              <w:left w:val="single" w:sz="3" w:space="0" w:color="808080"/>
              <w:bottom w:val="single" w:sz="3" w:space="0" w:color="808080"/>
              <w:right w:val="single" w:sz="3" w:space="0" w:color="808080"/>
            </w:tcBorders>
          </w:tcPr>
          <w:p w14:paraId="5B3A3922" w14:textId="77777777" w:rsidR="00B71E6D" w:rsidRDefault="00C816C2">
            <w:pPr>
              <w:spacing w:after="0" w:line="259" w:lineRule="auto"/>
              <w:ind w:left="0" w:firstLine="0"/>
            </w:pPr>
            <w:r>
              <w:rPr>
                <w:sz w:val="17"/>
              </w:rPr>
              <w:t>8</w:t>
            </w:r>
          </w:p>
        </w:tc>
        <w:tc>
          <w:tcPr>
            <w:tcW w:w="1701" w:type="dxa"/>
            <w:tcBorders>
              <w:top w:val="single" w:sz="3" w:space="0" w:color="808080"/>
              <w:left w:val="single" w:sz="3" w:space="0" w:color="808080"/>
              <w:bottom w:val="single" w:sz="3" w:space="0" w:color="808080"/>
              <w:right w:val="single" w:sz="3" w:space="0" w:color="808080"/>
            </w:tcBorders>
          </w:tcPr>
          <w:p w14:paraId="63AEB8CC" w14:textId="77777777" w:rsidR="00B71E6D" w:rsidRDefault="00C816C2">
            <w:pPr>
              <w:spacing w:after="0" w:line="259" w:lineRule="auto"/>
              <w:ind w:left="0" w:firstLine="0"/>
            </w:pPr>
            <w:r>
              <w:rPr>
                <w:sz w:val="17"/>
              </w:rPr>
              <w:t>(4,4)</w:t>
            </w:r>
          </w:p>
        </w:tc>
        <w:tc>
          <w:tcPr>
            <w:tcW w:w="5726" w:type="dxa"/>
            <w:tcBorders>
              <w:top w:val="single" w:sz="3" w:space="0" w:color="808080"/>
              <w:left w:val="single" w:sz="3" w:space="0" w:color="808080"/>
              <w:bottom w:val="single" w:sz="3" w:space="0" w:color="808080"/>
              <w:right w:val="single" w:sz="3" w:space="0" w:color="808080"/>
            </w:tcBorders>
          </w:tcPr>
          <w:p w14:paraId="40F45615" w14:textId="77777777" w:rsidR="00B71E6D" w:rsidRDefault="00C816C2">
            <w:pPr>
              <w:spacing w:after="0" w:line="259" w:lineRule="auto"/>
              <w:ind w:left="0" w:firstLine="0"/>
            </w:pPr>
            <w:r>
              <w:rPr>
                <w:sz w:val="17"/>
              </w:rPr>
              <w:t>(5,4), (4,5)</w:t>
            </w:r>
          </w:p>
        </w:tc>
      </w:tr>
      <w:tr w:rsidR="00B71E6D" w14:paraId="2280FA5F" w14:textId="77777777">
        <w:trPr>
          <w:trHeight w:val="340"/>
        </w:trPr>
        <w:tc>
          <w:tcPr>
            <w:tcW w:w="907" w:type="dxa"/>
            <w:tcBorders>
              <w:top w:val="single" w:sz="3" w:space="0" w:color="808080"/>
              <w:left w:val="single" w:sz="3" w:space="0" w:color="808080"/>
              <w:bottom w:val="single" w:sz="3" w:space="0" w:color="808080"/>
              <w:right w:val="single" w:sz="3" w:space="0" w:color="808080"/>
            </w:tcBorders>
          </w:tcPr>
          <w:p w14:paraId="5BA56735" w14:textId="77777777" w:rsidR="00B71E6D" w:rsidRDefault="00C816C2">
            <w:pPr>
              <w:spacing w:after="0" w:line="259" w:lineRule="auto"/>
              <w:ind w:left="0" w:firstLine="0"/>
            </w:pPr>
            <w:r>
              <w:rPr>
                <w:sz w:val="17"/>
              </w:rPr>
              <w:t>9</w:t>
            </w:r>
          </w:p>
        </w:tc>
        <w:tc>
          <w:tcPr>
            <w:tcW w:w="1701" w:type="dxa"/>
            <w:tcBorders>
              <w:top w:val="single" w:sz="3" w:space="0" w:color="808080"/>
              <w:left w:val="single" w:sz="3" w:space="0" w:color="808080"/>
              <w:bottom w:val="single" w:sz="3" w:space="0" w:color="808080"/>
              <w:right w:val="single" w:sz="3" w:space="0" w:color="808080"/>
            </w:tcBorders>
          </w:tcPr>
          <w:p w14:paraId="7375387D" w14:textId="77777777" w:rsidR="00B71E6D" w:rsidRDefault="00C816C2">
            <w:pPr>
              <w:spacing w:after="0" w:line="259" w:lineRule="auto"/>
              <w:ind w:left="0" w:firstLine="0"/>
            </w:pPr>
            <w:r>
              <w:rPr>
                <w:sz w:val="17"/>
              </w:rPr>
              <w:t>(2,4)</w:t>
            </w:r>
          </w:p>
        </w:tc>
        <w:tc>
          <w:tcPr>
            <w:tcW w:w="5726" w:type="dxa"/>
            <w:tcBorders>
              <w:top w:val="single" w:sz="3" w:space="0" w:color="808080"/>
              <w:left w:val="single" w:sz="3" w:space="0" w:color="808080"/>
              <w:bottom w:val="single" w:sz="3" w:space="0" w:color="808080"/>
              <w:right w:val="single" w:sz="3" w:space="0" w:color="808080"/>
            </w:tcBorders>
          </w:tcPr>
          <w:p w14:paraId="73050440" w14:textId="77777777" w:rsidR="00B71E6D" w:rsidRDefault="00C816C2">
            <w:pPr>
              <w:spacing w:after="0" w:line="259" w:lineRule="auto"/>
              <w:ind w:left="0" w:firstLine="0"/>
            </w:pPr>
            <w:r>
              <w:rPr>
                <w:sz w:val="17"/>
              </w:rPr>
              <w:t>(1,4)</w:t>
            </w:r>
          </w:p>
        </w:tc>
      </w:tr>
      <w:tr w:rsidR="00B71E6D" w14:paraId="5BD6D479" w14:textId="77777777">
        <w:trPr>
          <w:trHeight w:val="340"/>
        </w:trPr>
        <w:tc>
          <w:tcPr>
            <w:tcW w:w="907" w:type="dxa"/>
            <w:tcBorders>
              <w:top w:val="single" w:sz="3" w:space="0" w:color="808080"/>
              <w:left w:val="single" w:sz="3" w:space="0" w:color="808080"/>
              <w:bottom w:val="single" w:sz="3" w:space="0" w:color="808080"/>
              <w:right w:val="single" w:sz="3" w:space="0" w:color="808080"/>
            </w:tcBorders>
          </w:tcPr>
          <w:p w14:paraId="4911D060" w14:textId="77777777" w:rsidR="00B71E6D" w:rsidRDefault="00C816C2">
            <w:pPr>
              <w:spacing w:after="0" w:line="259" w:lineRule="auto"/>
              <w:ind w:left="0" w:firstLine="0"/>
            </w:pPr>
            <w:r>
              <w:rPr>
                <w:sz w:val="17"/>
              </w:rPr>
              <w:t>10</w:t>
            </w:r>
          </w:p>
        </w:tc>
        <w:tc>
          <w:tcPr>
            <w:tcW w:w="1701" w:type="dxa"/>
            <w:tcBorders>
              <w:top w:val="single" w:sz="3" w:space="0" w:color="808080"/>
              <w:left w:val="single" w:sz="3" w:space="0" w:color="808080"/>
              <w:bottom w:val="single" w:sz="3" w:space="0" w:color="808080"/>
              <w:right w:val="single" w:sz="3" w:space="0" w:color="808080"/>
            </w:tcBorders>
          </w:tcPr>
          <w:p w14:paraId="4B73BFC0" w14:textId="77777777" w:rsidR="00B71E6D" w:rsidRDefault="00C816C2">
            <w:pPr>
              <w:spacing w:after="0" w:line="259" w:lineRule="auto"/>
              <w:ind w:left="0" w:firstLine="0"/>
            </w:pPr>
            <w:r>
              <w:rPr>
                <w:sz w:val="17"/>
              </w:rPr>
              <w:t>(3,5)</w:t>
            </w:r>
          </w:p>
        </w:tc>
        <w:tc>
          <w:tcPr>
            <w:tcW w:w="5726" w:type="dxa"/>
            <w:tcBorders>
              <w:top w:val="single" w:sz="3" w:space="0" w:color="808080"/>
              <w:left w:val="single" w:sz="3" w:space="0" w:color="808080"/>
              <w:bottom w:val="single" w:sz="3" w:space="0" w:color="808080"/>
              <w:right w:val="single" w:sz="3" w:space="0" w:color="808080"/>
            </w:tcBorders>
          </w:tcPr>
          <w:p w14:paraId="32901087" w14:textId="77777777" w:rsidR="00B71E6D" w:rsidRDefault="00C816C2">
            <w:pPr>
              <w:spacing w:after="0" w:line="259" w:lineRule="auto"/>
              <w:ind w:left="0" w:firstLine="0"/>
            </w:pPr>
            <w:r>
              <w:rPr>
                <w:sz w:val="17"/>
              </w:rPr>
              <w:t>(4,5) may already be discovered; (2,5) is blocked</w:t>
            </w:r>
          </w:p>
        </w:tc>
      </w:tr>
      <w:tr w:rsidR="00B71E6D" w14:paraId="2283DB79" w14:textId="77777777">
        <w:trPr>
          <w:trHeight w:val="340"/>
        </w:trPr>
        <w:tc>
          <w:tcPr>
            <w:tcW w:w="907" w:type="dxa"/>
            <w:tcBorders>
              <w:top w:val="single" w:sz="3" w:space="0" w:color="808080"/>
              <w:left w:val="single" w:sz="3" w:space="0" w:color="808080"/>
              <w:bottom w:val="single" w:sz="3" w:space="0" w:color="808080"/>
              <w:right w:val="single" w:sz="3" w:space="0" w:color="808080"/>
            </w:tcBorders>
          </w:tcPr>
          <w:p w14:paraId="5BA20018" w14:textId="77777777" w:rsidR="00B71E6D" w:rsidRDefault="00C816C2">
            <w:pPr>
              <w:spacing w:after="0" w:line="259" w:lineRule="auto"/>
              <w:ind w:left="0" w:firstLine="0"/>
            </w:pPr>
            <w:r>
              <w:rPr>
                <w:sz w:val="17"/>
              </w:rPr>
              <w:t>11</w:t>
            </w:r>
          </w:p>
        </w:tc>
        <w:tc>
          <w:tcPr>
            <w:tcW w:w="1701" w:type="dxa"/>
            <w:tcBorders>
              <w:top w:val="single" w:sz="3" w:space="0" w:color="808080"/>
              <w:left w:val="single" w:sz="3" w:space="0" w:color="808080"/>
              <w:bottom w:val="single" w:sz="3" w:space="0" w:color="808080"/>
              <w:right w:val="single" w:sz="3" w:space="0" w:color="808080"/>
            </w:tcBorders>
          </w:tcPr>
          <w:p w14:paraId="70EA8643" w14:textId="77777777" w:rsidR="00B71E6D" w:rsidRDefault="00C816C2">
            <w:pPr>
              <w:spacing w:after="0" w:line="259" w:lineRule="auto"/>
              <w:ind w:left="0" w:firstLine="0"/>
            </w:pPr>
            <w:r>
              <w:rPr>
                <w:sz w:val="17"/>
              </w:rPr>
              <w:t>(5,4)</w:t>
            </w:r>
          </w:p>
        </w:tc>
        <w:tc>
          <w:tcPr>
            <w:tcW w:w="5726" w:type="dxa"/>
            <w:tcBorders>
              <w:top w:val="single" w:sz="3" w:space="0" w:color="808080"/>
              <w:left w:val="single" w:sz="3" w:space="0" w:color="808080"/>
              <w:bottom w:val="single" w:sz="3" w:space="0" w:color="808080"/>
              <w:right w:val="single" w:sz="3" w:space="0" w:color="808080"/>
            </w:tcBorders>
          </w:tcPr>
          <w:p w14:paraId="702DA79B" w14:textId="77777777" w:rsidR="00B71E6D" w:rsidRDefault="00C816C2">
            <w:pPr>
              <w:spacing w:after="0" w:line="259" w:lineRule="auto"/>
              <w:ind w:left="0" w:firstLine="0"/>
            </w:pPr>
            <w:r>
              <w:rPr>
                <w:sz w:val="17"/>
              </w:rPr>
              <w:t>(5,5) = G; goal found</w:t>
            </w:r>
          </w:p>
        </w:tc>
      </w:tr>
    </w:tbl>
    <w:p w14:paraId="378775AB" w14:textId="77777777" w:rsidR="00B71E6D" w:rsidRDefault="00C816C2">
      <w:pPr>
        <w:spacing w:after="90"/>
        <w:ind w:left="-5"/>
      </w:pPr>
      <w:r>
        <w:rPr>
          <w:b/>
        </w:rPr>
        <w:t>One optimal path:</w:t>
      </w:r>
      <w:r>
        <w:t xml:space="preserve"> (1,1) </w:t>
      </w:r>
      <w:r>
        <w:rPr>
          <w:rFonts w:ascii="Segoe UI Symbol" w:eastAsia="Segoe UI Symbol" w:hAnsi="Segoe UI Symbol" w:cs="Segoe UI Symbol"/>
        </w:rPr>
        <w:t>→</w:t>
      </w:r>
      <w:r>
        <w:t xml:space="preserve"> (1,2) </w:t>
      </w:r>
      <w:r>
        <w:rPr>
          <w:rFonts w:ascii="Segoe UI Symbol" w:eastAsia="Segoe UI Symbol" w:hAnsi="Segoe UI Symbol" w:cs="Segoe UI Symbol"/>
        </w:rPr>
        <w:t>→</w:t>
      </w:r>
      <w:r>
        <w:t xml:space="preserve"> (2,2) </w:t>
      </w:r>
      <w:r>
        <w:rPr>
          <w:rFonts w:ascii="Segoe UI Symbol" w:eastAsia="Segoe UI Symbol" w:hAnsi="Segoe UI Symbol" w:cs="Segoe UI Symbol"/>
        </w:rPr>
        <w:t>→</w:t>
      </w:r>
      <w:r>
        <w:t xml:space="preserve"> (3,2) </w:t>
      </w:r>
      <w:r>
        <w:rPr>
          <w:rFonts w:ascii="Segoe UI Symbol" w:eastAsia="Segoe UI Symbol" w:hAnsi="Segoe UI Symbol" w:cs="Segoe UI Symbol"/>
        </w:rPr>
        <w:t>→</w:t>
      </w:r>
      <w:r>
        <w:t xml:space="preserve"> (3,3) </w:t>
      </w:r>
      <w:r>
        <w:rPr>
          <w:rFonts w:ascii="Segoe UI Symbol" w:eastAsia="Segoe UI Symbol" w:hAnsi="Segoe UI Symbol" w:cs="Segoe UI Symbol"/>
        </w:rPr>
        <w:t>→</w:t>
      </w:r>
      <w:r>
        <w:t xml:space="preserve"> (3,4) </w:t>
      </w:r>
      <w:r>
        <w:rPr>
          <w:rFonts w:ascii="Segoe UI Symbol" w:eastAsia="Segoe UI Symbol" w:hAnsi="Segoe UI Symbol" w:cs="Segoe UI Symbol"/>
        </w:rPr>
        <w:t>→</w:t>
      </w:r>
      <w:r>
        <w:t xml:space="preserve"> (4,4) </w:t>
      </w:r>
      <w:r>
        <w:rPr>
          <w:rFonts w:ascii="Segoe UI Symbol" w:eastAsia="Segoe UI Symbol" w:hAnsi="Segoe UI Symbol" w:cs="Segoe UI Symbol"/>
        </w:rPr>
        <w:t>→</w:t>
      </w:r>
      <w:r>
        <w:t xml:space="preserve"> (5,4) </w:t>
      </w:r>
      <w:r>
        <w:rPr>
          <w:rFonts w:ascii="Segoe UI Symbol" w:eastAsia="Segoe UI Symbol" w:hAnsi="Segoe UI Symbol" w:cs="Segoe UI Symbol"/>
        </w:rPr>
        <w:t>→</w:t>
      </w:r>
      <w:r>
        <w:t xml:space="preserve"> (5,5).</w:t>
      </w:r>
    </w:p>
    <w:p w14:paraId="62B9EA40" w14:textId="77777777" w:rsidR="00B71E6D" w:rsidRDefault="00C816C2">
      <w:pPr>
        <w:spacing w:after="147" w:line="259" w:lineRule="auto"/>
        <w:ind w:left="-5"/>
      </w:pPr>
      <w:r>
        <w:rPr>
          <w:b/>
        </w:rPr>
        <w:t>Total path cost:</w:t>
      </w:r>
      <w:r>
        <w:t xml:space="preserve"> 8 moves × 1 = </w:t>
      </w:r>
      <w:r>
        <w:rPr>
          <w:b/>
        </w:rPr>
        <w:t>8</w:t>
      </w:r>
      <w:r>
        <w:t>.</w:t>
      </w:r>
    </w:p>
    <w:p w14:paraId="115C7DE2" w14:textId="77777777" w:rsidR="00B71E6D" w:rsidRDefault="00C816C2">
      <w:pPr>
        <w:ind w:left="-5"/>
      </w:pPr>
      <w:r>
        <w:rPr>
          <w:b/>
        </w:rPr>
        <w:t>Manhattan distance:</w:t>
      </w:r>
      <w:r>
        <w:t xml:space="preserve"> h(n) = |row(n) </w:t>
      </w:r>
      <w:r>
        <w:rPr>
          <w:rFonts w:ascii="Segoe UI Symbol" w:eastAsia="Segoe UI Symbol" w:hAnsi="Segoe UI Symbol" w:cs="Segoe UI Symbol"/>
        </w:rPr>
        <w:t>−</w:t>
      </w:r>
      <w:r>
        <w:t xml:space="preserve"> row(G)| + |column(n) </w:t>
      </w:r>
      <w:r>
        <w:rPr>
          <w:rFonts w:ascii="Segoe UI Symbol" w:eastAsia="Segoe UI Symbol" w:hAnsi="Segoe UI Symbol" w:cs="Segoe UI Symbol"/>
        </w:rPr>
        <w:t>−</w:t>
      </w:r>
      <w:r>
        <w:t xml:space="preserve"> column(G)|. At S, h(S) = |1</w:t>
      </w:r>
      <w:r>
        <w:rPr>
          <w:rFonts w:ascii="Segoe UI Symbol" w:eastAsia="Segoe UI Symbol" w:hAnsi="Segoe UI Symbol" w:cs="Segoe UI Symbol"/>
        </w:rPr>
        <w:t>−</w:t>
      </w:r>
      <w:r>
        <w:t>5| + |1</w:t>
      </w:r>
      <w:r>
        <w:rPr>
          <w:rFonts w:ascii="Segoe UI Symbol" w:eastAsia="Segoe UI Symbol" w:hAnsi="Segoe UI Symbol" w:cs="Segoe UI Symbol"/>
        </w:rPr>
        <w:t>−</w:t>
      </w:r>
      <w:r>
        <w:t xml:space="preserve">5| = 8. </w:t>
      </w:r>
      <w:proofErr w:type="gramStart"/>
      <w:r>
        <w:t>This heuristic estimates</w:t>
      </w:r>
      <w:proofErr w:type="gramEnd"/>
      <w:r>
        <w:t xml:space="preserve"> distance while ignoring obstacles.</w:t>
      </w:r>
    </w:p>
    <w:p w14:paraId="2455F868" w14:textId="77777777" w:rsidR="00B71E6D" w:rsidRDefault="00C816C2">
      <w:pPr>
        <w:spacing w:after="84" w:line="270" w:lineRule="auto"/>
        <w:ind w:left="-5"/>
      </w:pPr>
      <w:r>
        <w:rPr>
          <w:b/>
          <w:sz w:val="17"/>
        </w:rPr>
        <w:t>Im</w:t>
      </w:r>
      <w:r>
        <w:rPr>
          <w:b/>
          <w:sz w:val="17"/>
        </w:rPr>
        <w:t>portant algorithm distinction:</w:t>
      </w:r>
      <w:r>
        <w:rPr>
          <w:sz w:val="17"/>
        </w:rPr>
        <w:t xml:space="preserve"> Standard BFS expands nodes by queue order and does not use a heuristic to prioritize nodes. With equal move costs, BFS finds a shortest path. If the heuristic must guide which node is expanded next, A* search (using f(n) = g(</w:t>
      </w:r>
      <w:r>
        <w:rPr>
          <w:sz w:val="17"/>
        </w:rPr>
        <w:t>n) + h(n)) is the appropriate alternative.</w:t>
      </w:r>
      <w:r>
        <w:br w:type="page"/>
      </w:r>
    </w:p>
    <w:p w14:paraId="11277531" w14:textId="77777777" w:rsidR="00B71E6D" w:rsidRDefault="00C816C2">
      <w:pPr>
        <w:pStyle w:val="Heading1"/>
        <w:ind w:left="263" w:hanging="278"/>
      </w:pPr>
      <w:r>
        <w:lastRenderedPageBreak/>
        <w:t>Autonomous Rescue Robot in a Partially Observable Building</w:t>
      </w:r>
    </w:p>
    <w:p w14:paraId="31C79040" w14:textId="77777777" w:rsidR="00B71E6D" w:rsidRDefault="00C816C2">
      <w:pPr>
        <w:spacing w:after="147" w:line="259" w:lineRule="auto"/>
        <w:ind w:left="-5"/>
      </w:pPr>
      <w:r>
        <w:rPr>
          <w:b/>
        </w:rPr>
        <w:t>(a) Analysis of constraints and their effect</w:t>
      </w:r>
    </w:p>
    <w:p w14:paraId="4FF5AA9C" w14:textId="77777777" w:rsidR="00B71E6D" w:rsidRDefault="00C816C2">
      <w:pPr>
        <w:numPr>
          <w:ilvl w:val="0"/>
          <w:numId w:val="1"/>
        </w:numPr>
        <w:ind w:hanging="118"/>
      </w:pPr>
      <w:r>
        <w:rPr>
          <w:b/>
        </w:rPr>
        <w:t>Four-direction movement:</w:t>
      </w:r>
      <w:r>
        <w:t xml:space="preserve"> The robot can move only up, down, left, or right, so diagonal shortcuts are not allowed.</w:t>
      </w:r>
    </w:p>
    <w:p w14:paraId="1E9F07D4" w14:textId="77777777" w:rsidR="00B71E6D" w:rsidRDefault="00C816C2">
      <w:pPr>
        <w:numPr>
          <w:ilvl w:val="0"/>
          <w:numId w:val="1"/>
        </w:numPr>
        <w:ind w:hanging="118"/>
      </w:pPr>
      <w:r>
        <w:rPr>
          <w:b/>
        </w:rPr>
        <w:t>Obstacles:</w:t>
      </w:r>
      <w:r>
        <w:t xml:space="preserve"> Blocked cells are forbidden states. The robot must sense and avoid them.</w:t>
      </w:r>
    </w:p>
    <w:p w14:paraId="55FC0BBC" w14:textId="77777777" w:rsidR="00B71E6D" w:rsidRDefault="00C816C2">
      <w:pPr>
        <w:numPr>
          <w:ilvl w:val="0"/>
          <w:numId w:val="1"/>
        </w:numPr>
        <w:ind w:hanging="118"/>
      </w:pPr>
      <w:r>
        <w:rPr>
          <w:b/>
        </w:rPr>
        <w:t>Limited sensing:</w:t>
      </w:r>
      <w:r>
        <w:t xml:space="preserve"> It can observe only adjacent cells, so it cannot know the complete map initially. It must make a local decision and update its map after each observation.</w:t>
      </w:r>
    </w:p>
    <w:p w14:paraId="415AFC38" w14:textId="77777777" w:rsidR="00B71E6D" w:rsidRDefault="00C816C2">
      <w:pPr>
        <w:numPr>
          <w:ilvl w:val="0"/>
          <w:numId w:val="1"/>
        </w:numPr>
        <w:ind w:hanging="118"/>
      </w:pPr>
      <w:r>
        <w:rPr>
          <w:b/>
        </w:rPr>
        <w:t>Movement cost:</w:t>
      </w:r>
      <w:r>
        <w:t xml:space="preserve"> Each move costs 1.</w:t>
      </w:r>
    </w:p>
    <w:p w14:paraId="5A8AD0C6" w14:textId="77777777" w:rsidR="00B71E6D" w:rsidRDefault="00C816C2">
      <w:pPr>
        <w:numPr>
          <w:ilvl w:val="0"/>
          <w:numId w:val="1"/>
        </w:numPr>
        <w:ind w:hanging="118"/>
      </w:pPr>
      <w:r>
        <w:rPr>
          <w:b/>
        </w:rPr>
        <w:t>Risky zones:</w:t>
      </w:r>
      <w:r>
        <w:t xml:space="preserve"> Entering a risky cell adds 2 to the normal movement c</w:t>
      </w:r>
      <w:r>
        <w:t xml:space="preserve">ost. Therefore, entering such a cell </w:t>
      </w:r>
      <w:proofErr w:type="gramStart"/>
      <w:r>
        <w:t>costs</w:t>
      </w:r>
      <w:proofErr w:type="gramEnd"/>
      <w:r>
        <w:t xml:space="preserve"> 1 + 2 = 3.</w:t>
      </w:r>
    </w:p>
    <w:p w14:paraId="1A78335E" w14:textId="77777777" w:rsidR="00B71E6D" w:rsidRDefault="00C816C2">
      <w:pPr>
        <w:numPr>
          <w:ilvl w:val="0"/>
          <w:numId w:val="1"/>
        </w:numPr>
        <w:ind w:hanging="118"/>
      </w:pPr>
      <w:r>
        <w:rPr>
          <w:b/>
        </w:rPr>
        <w:t>Cost and safety objective:</w:t>
      </w:r>
      <w:r>
        <w:t xml:space="preserve"> The robot should avoid blocked cells and select a safe route with minimum accumulated cost, rather than simply choosing the route with the fewest steps.</w:t>
      </w:r>
    </w:p>
    <w:p w14:paraId="10576528" w14:textId="77777777" w:rsidR="00B71E6D" w:rsidRDefault="00C816C2">
      <w:pPr>
        <w:numPr>
          <w:ilvl w:val="0"/>
          <w:numId w:val="1"/>
        </w:numPr>
        <w:ind w:hanging="118"/>
      </w:pPr>
      <w:r>
        <w:rPr>
          <w:b/>
        </w:rPr>
        <w:t>Online updating:</w:t>
      </w:r>
      <w:r>
        <w:t xml:space="preserve"> The r</w:t>
      </w:r>
      <w:r>
        <w:t>obot revises its known map when new information is sensed; its plan may change if a newly observed obstacle or risk changes the best route.</w:t>
      </w:r>
    </w:p>
    <w:p w14:paraId="03D0785E" w14:textId="77777777" w:rsidR="00B71E6D" w:rsidRDefault="00C816C2">
      <w:pPr>
        <w:spacing w:after="147" w:line="259" w:lineRule="auto"/>
        <w:ind w:left="-5"/>
      </w:pPr>
      <w:r>
        <w:rPr>
          <w:b/>
        </w:rPr>
        <w:t>(b) Proposed approach: Online Search Agent with Uniform Cost Search (UCS)</w:t>
      </w:r>
    </w:p>
    <w:p w14:paraId="6FA6508A" w14:textId="77777777" w:rsidR="00B71E6D" w:rsidRDefault="00C816C2">
      <w:pPr>
        <w:ind w:left="-5"/>
      </w:pPr>
      <w:r>
        <w:t xml:space="preserve">UCS is suitable for choosing a least-cost </w:t>
      </w:r>
      <w:r>
        <w:t>route because all step costs are non-negative but are not equal when risky zones are present. The robot can use UCS over its currently known map and re-plan as new cells are observed.</w:t>
      </w:r>
    </w:p>
    <w:p w14:paraId="5A6CA648" w14:textId="77777777" w:rsidR="00B71E6D" w:rsidRDefault="00C816C2">
      <w:pPr>
        <w:numPr>
          <w:ilvl w:val="0"/>
          <w:numId w:val="2"/>
        </w:numPr>
        <w:ind w:hanging="209"/>
      </w:pPr>
      <w:r>
        <w:t>Initialize the robot’s current position as S. Mark only the cells it has</w:t>
      </w:r>
      <w:r>
        <w:t xml:space="preserve"> observed; unknown cells remain </w:t>
      </w:r>
      <w:proofErr w:type="spellStart"/>
      <w:r>
        <w:t>unknownrather</w:t>
      </w:r>
      <w:proofErr w:type="spellEnd"/>
      <w:r>
        <w:t xml:space="preserve"> than being assumed safe.</w:t>
      </w:r>
    </w:p>
    <w:p w14:paraId="15340495" w14:textId="77777777" w:rsidR="00B71E6D" w:rsidRDefault="00C816C2">
      <w:pPr>
        <w:numPr>
          <w:ilvl w:val="0"/>
          <w:numId w:val="2"/>
        </w:numPr>
        <w:ind w:hanging="209"/>
      </w:pPr>
      <w:r>
        <w:t>Sense the four adjacent cells. Record whether each is open, blocked, or risky.</w:t>
      </w:r>
    </w:p>
    <w:p w14:paraId="07A0753D" w14:textId="77777777" w:rsidR="00B71E6D" w:rsidRDefault="00C816C2">
      <w:pPr>
        <w:numPr>
          <w:ilvl w:val="0"/>
          <w:numId w:val="2"/>
        </w:numPr>
        <w:ind w:hanging="209"/>
      </w:pPr>
      <w:r>
        <w:t>Add reachable known cells to a priority queue ordered by accumulated path cost g(n). A normal move adds 1;</w:t>
      </w:r>
      <w:r>
        <w:t xml:space="preserve"> </w:t>
      </w:r>
      <w:proofErr w:type="spellStart"/>
      <w:r>
        <w:t>amove</w:t>
      </w:r>
      <w:proofErr w:type="spellEnd"/>
      <w:r>
        <w:t xml:space="preserve"> into a risky zone adds 3.</w:t>
      </w:r>
    </w:p>
    <w:p w14:paraId="31BE65F9" w14:textId="77777777" w:rsidR="00B71E6D" w:rsidRDefault="00C816C2">
      <w:pPr>
        <w:numPr>
          <w:ilvl w:val="0"/>
          <w:numId w:val="2"/>
        </w:numPr>
        <w:ind w:hanging="209"/>
      </w:pPr>
      <w:r>
        <w:t xml:space="preserve">Remove the lowest-cost state from the queue and consider its legal neighbours. Update a neighbour’s best </w:t>
      </w:r>
      <w:proofErr w:type="spellStart"/>
      <w:r>
        <w:t>knowncost</w:t>
      </w:r>
      <w:proofErr w:type="spellEnd"/>
      <w:r>
        <w:t xml:space="preserve"> and parent if a cheaper route is found.</w:t>
      </w:r>
    </w:p>
    <w:p w14:paraId="705ADFDD" w14:textId="77777777" w:rsidR="00B71E6D" w:rsidRDefault="00C816C2">
      <w:pPr>
        <w:numPr>
          <w:ilvl w:val="0"/>
          <w:numId w:val="2"/>
        </w:numPr>
        <w:ind w:hanging="209"/>
      </w:pPr>
      <w:r>
        <w:t>If the goal is reached, reconstruct the least-cost route using paren</w:t>
      </w:r>
      <w:r>
        <w:t>t links and follow it.</w:t>
      </w:r>
    </w:p>
    <w:p w14:paraId="694B1C64" w14:textId="77777777" w:rsidR="00B71E6D" w:rsidRDefault="00C816C2">
      <w:pPr>
        <w:numPr>
          <w:ilvl w:val="0"/>
          <w:numId w:val="2"/>
        </w:numPr>
        <w:ind w:hanging="209"/>
      </w:pPr>
      <w:r>
        <w:t xml:space="preserve">After each movement, sense adjacent cells and update the map. If the new information invalidates or increases </w:t>
      </w:r>
      <w:proofErr w:type="spellStart"/>
      <w:r>
        <w:t>thecost</w:t>
      </w:r>
      <w:proofErr w:type="spellEnd"/>
      <w:r>
        <w:t xml:space="preserve"> of the planned route, run UCS again from the current position.</w:t>
      </w:r>
    </w:p>
    <w:p w14:paraId="018D12F5" w14:textId="77777777" w:rsidR="00B71E6D" w:rsidRDefault="00C816C2">
      <w:pPr>
        <w:numPr>
          <w:ilvl w:val="0"/>
          <w:numId w:val="2"/>
        </w:numPr>
        <w:ind w:hanging="209"/>
      </w:pPr>
      <w:r>
        <w:t>Stop when the survivor at G is reached, and report t</w:t>
      </w:r>
      <w:r>
        <w:t>he route and its total cost.</w:t>
      </w:r>
    </w:p>
    <w:p w14:paraId="1C1CE054" w14:textId="77777777" w:rsidR="00B71E6D" w:rsidRDefault="00C816C2">
      <w:pPr>
        <w:ind w:left="-5"/>
      </w:pPr>
      <w:r>
        <w:rPr>
          <w:b/>
        </w:rPr>
        <w:t>Cost calculation:</w:t>
      </w:r>
      <w:r>
        <w:t xml:space="preserve"> For a route with N normal moves and R entries into risky zones, total cost = N + 2R, provided N counts every movement including the risky entries. Equivalently, add 1 for each move and an additional 2 for ever</w:t>
      </w:r>
      <w:r>
        <w:t>y risky-zone entry.</w:t>
      </w:r>
    </w:p>
    <w:p w14:paraId="1AD6A726" w14:textId="77777777" w:rsidR="00B71E6D" w:rsidRDefault="00C816C2">
      <w:pPr>
        <w:spacing w:after="147" w:line="259" w:lineRule="auto"/>
        <w:ind w:left="-5"/>
      </w:pPr>
      <w:r>
        <w:rPr>
          <w:b/>
        </w:rPr>
        <w:t>(c) AI concepts demonstrated</w:t>
      </w:r>
    </w:p>
    <w:p w14:paraId="37D7175D" w14:textId="77777777" w:rsidR="00B71E6D" w:rsidRDefault="00C816C2">
      <w:pPr>
        <w:ind w:left="-5"/>
      </w:pPr>
      <w:r>
        <w:rPr>
          <w:b/>
        </w:rPr>
        <w:t>Intelligent agent:</w:t>
      </w:r>
      <w:r>
        <w:t xml:space="preserve"> The robot perceives the environment using adjacent-cell sensors, maintains an internal map, chooses actions using a search algorithm, and acts by moving toward the survivor.</w:t>
      </w:r>
    </w:p>
    <w:p w14:paraId="51A80F9B" w14:textId="77777777" w:rsidR="00B71E6D" w:rsidRDefault="00C816C2">
      <w:pPr>
        <w:ind w:left="-5"/>
      </w:pPr>
      <w:r>
        <w:rPr>
          <w:b/>
        </w:rPr>
        <w:t>Rationality:</w:t>
      </w:r>
      <w:r>
        <w:t xml:space="preserve"> A</w:t>
      </w:r>
      <w:r>
        <w:t xml:space="preserve"> rational robot selects the action expected to achieve the goal with the lowest known path cost while avoiding blocked cells and accounting for risk. Its decisions are based on the information available at that time; limited sensing means it cannot guarant</w:t>
      </w:r>
      <w:r>
        <w:t>ee knowledge of unseen cells.</w:t>
      </w:r>
    </w:p>
    <w:p w14:paraId="376B941C" w14:textId="77777777" w:rsidR="00B71E6D" w:rsidRDefault="00C816C2">
      <w:pPr>
        <w:spacing w:after="147" w:line="259" w:lineRule="auto"/>
        <w:ind w:left="-5"/>
      </w:pPr>
      <w:r>
        <w:rPr>
          <w:b/>
        </w:rPr>
        <w:t>Environment type:</w:t>
      </w:r>
    </w:p>
    <w:p w14:paraId="351DD81B" w14:textId="77777777" w:rsidR="00B71E6D" w:rsidRDefault="00C816C2">
      <w:pPr>
        <w:numPr>
          <w:ilvl w:val="0"/>
          <w:numId w:val="3"/>
        </w:numPr>
        <w:ind w:hanging="118"/>
      </w:pPr>
      <w:r>
        <w:t>Partially observable: only adjacent cells can be sensed.</w:t>
      </w:r>
    </w:p>
    <w:p w14:paraId="54F846CB" w14:textId="77777777" w:rsidR="00B71E6D" w:rsidRDefault="00C816C2">
      <w:pPr>
        <w:numPr>
          <w:ilvl w:val="0"/>
          <w:numId w:val="3"/>
        </w:numPr>
        <w:ind w:hanging="118"/>
      </w:pPr>
      <w:r>
        <w:t>Sequential: each move affects the robot’s future position and choices.</w:t>
      </w:r>
    </w:p>
    <w:p w14:paraId="53C0C26C" w14:textId="77777777" w:rsidR="00B71E6D" w:rsidRDefault="00C816C2">
      <w:pPr>
        <w:numPr>
          <w:ilvl w:val="0"/>
          <w:numId w:val="3"/>
        </w:numPr>
        <w:ind w:hanging="118"/>
      </w:pPr>
      <w:r>
        <w:t>Dynamic from the agent’s perspective: its internal knowledge changes as it explo</w:t>
      </w:r>
      <w:r>
        <w:t xml:space="preserve">res, even if the building itself </w:t>
      </w:r>
      <w:proofErr w:type="spellStart"/>
      <w:r>
        <w:t>doesnot</w:t>
      </w:r>
      <w:proofErr w:type="spellEnd"/>
      <w:r>
        <w:t xml:space="preserve"> change.</w:t>
      </w:r>
    </w:p>
    <w:p w14:paraId="24EF798F" w14:textId="77777777" w:rsidR="00B71E6D" w:rsidRDefault="00C816C2">
      <w:pPr>
        <w:numPr>
          <w:ilvl w:val="0"/>
          <w:numId w:val="3"/>
        </w:numPr>
        <w:ind w:hanging="118"/>
      </w:pPr>
      <w:r>
        <w:lastRenderedPageBreak/>
        <w:t>Discrete: rooms/cells and actions are represented as distinct states and moves.</w:t>
      </w:r>
    </w:p>
    <w:p w14:paraId="12173200" w14:textId="77777777" w:rsidR="00B71E6D" w:rsidRDefault="00C816C2">
      <w:pPr>
        <w:numPr>
          <w:ilvl w:val="0"/>
          <w:numId w:val="3"/>
        </w:numPr>
        <w:ind w:hanging="118"/>
      </w:pPr>
      <w:r>
        <w:t>Single-agent: the robot is the decision-making agent in this problem.</w:t>
      </w:r>
    </w:p>
    <w:p w14:paraId="1EE5F5AE" w14:textId="77777777" w:rsidR="00B71E6D" w:rsidRDefault="00C816C2">
      <w:pPr>
        <w:numPr>
          <w:ilvl w:val="0"/>
          <w:numId w:val="3"/>
        </w:numPr>
        <w:ind w:hanging="118"/>
      </w:pPr>
      <w:r>
        <w:t xml:space="preserve">Stochasticity is not specified; if movements and sensing are assumed reliable, the model can be treated </w:t>
      </w:r>
      <w:proofErr w:type="spellStart"/>
      <w:r>
        <w:t>asdeterministic</w:t>
      </w:r>
      <w:proofErr w:type="spellEnd"/>
      <w:r>
        <w:t>.</w:t>
      </w:r>
    </w:p>
    <w:p w14:paraId="770ED938" w14:textId="77777777" w:rsidR="00B71E6D" w:rsidRDefault="00C816C2">
      <w:pPr>
        <w:spacing w:after="147" w:line="259" w:lineRule="auto"/>
        <w:ind w:left="-5"/>
      </w:pPr>
      <w:r>
        <w:rPr>
          <w:b/>
        </w:rPr>
        <w:t>(d) Justification for the chosen approach</w:t>
      </w:r>
    </w:p>
    <w:p w14:paraId="0FB01E5A" w14:textId="77777777" w:rsidR="00B71E6D" w:rsidRDefault="00C816C2">
      <w:pPr>
        <w:spacing w:after="259"/>
        <w:ind w:left="-5"/>
      </w:pPr>
      <w:r>
        <w:t xml:space="preserve">Uniform Cost Search is </w:t>
      </w:r>
      <w:r>
        <w:t>appropriate because the objective is to minimize total cost, and risky-zone entries have a higher cost than ordinary moves. Unlike ordinary BFS, UCS prioritizes the lowest accumulated cost and can therefore prefer a longer route if that route avoids expens</w:t>
      </w:r>
      <w:r>
        <w:t xml:space="preserve">ive risky cells. Combining UCS with online sensing allows the robot to update its map and re-plan when it discovers new obstacles or risky zones. The approach respects movement restrictions, avoids known blocked cells, and provides a systematic least-cost </w:t>
      </w:r>
      <w:r>
        <w:t>solution based on the information currently available.</w:t>
      </w:r>
    </w:p>
    <w:p w14:paraId="72891079" w14:textId="77777777" w:rsidR="00B71E6D" w:rsidRDefault="00C816C2">
      <w:pPr>
        <w:pStyle w:val="Heading1"/>
        <w:numPr>
          <w:ilvl w:val="0"/>
          <w:numId w:val="0"/>
        </w:numPr>
        <w:ind w:left="-5"/>
      </w:pPr>
      <w:r>
        <w:t>Conclusion</w:t>
      </w:r>
    </w:p>
    <w:p w14:paraId="0F49F17D" w14:textId="77777777" w:rsidR="00B71E6D" w:rsidRDefault="00C816C2">
      <w:pPr>
        <w:ind w:left="-5"/>
      </w:pPr>
      <w:r>
        <w:t>Backtracking finds a doctor assignment by testing and rejecting inconsistent choices. BFS finds a shortest path when every move has equal cost, while Manhattan distance is a heuristic estima</w:t>
      </w:r>
      <w:r>
        <w:t>te rather than a BFS priority rule. For the rescue robot, online sensing combined with Uniform Cost Search is better suited to minimizing a path cost that increases in risky zones.</w:t>
      </w:r>
    </w:p>
    <w:sectPr w:rsidR="00B71E6D">
      <w:footerReference w:type="even" r:id="rId7"/>
      <w:footerReference w:type="default" r:id="rId8"/>
      <w:footerReference w:type="first" r:id="rId9"/>
      <w:pgSz w:w="11906" w:h="16838"/>
      <w:pgMar w:top="1027" w:right="1084" w:bottom="1384" w:left="1084" w:header="720" w:footer="4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3614B1" w14:textId="77777777" w:rsidR="00C816C2" w:rsidRDefault="00C816C2">
      <w:pPr>
        <w:spacing w:after="0" w:line="240" w:lineRule="auto"/>
      </w:pPr>
      <w:r>
        <w:separator/>
      </w:r>
    </w:p>
  </w:endnote>
  <w:endnote w:type="continuationSeparator" w:id="0">
    <w:p w14:paraId="5DCABD5B" w14:textId="77777777" w:rsidR="00C816C2" w:rsidRDefault="00C81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765E3" w14:textId="77777777" w:rsidR="00B71E6D" w:rsidRDefault="00C816C2">
    <w:pPr>
      <w:tabs>
        <w:tab w:val="right" w:pos="9738"/>
      </w:tabs>
      <w:spacing w:after="0" w:line="259" w:lineRule="auto"/>
      <w:ind w:left="-120" w:right="-120" w:firstLine="0"/>
    </w:pPr>
    <w:r>
      <w:rPr>
        <w:color w:val="808080"/>
        <w:sz w:val="16"/>
      </w:rPr>
      <w:t>Artificial Intelligence — Assessment Tool 2</w: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C34A3" w14:textId="77777777" w:rsidR="00B71E6D" w:rsidRDefault="00C816C2">
    <w:pPr>
      <w:tabs>
        <w:tab w:val="right" w:pos="9738"/>
      </w:tabs>
      <w:spacing w:after="0" w:line="259" w:lineRule="auto"/>
      <w:ind w:left="-120" w:right="-120" w:firstLine="0"/>
    </w:pPr>
    <w:r>
      <w:rPr>
        <w:color w:val="808080"/>
        <w:sz w:val="16"/>
      </w:rPr>
      <w:t>Artificial Intelligence — Assessment Tool 2</w: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0D45D" w14:textId="77777777" w:rsidR="00B71E6D" w:rsidRDefault="00C816C2">
    <w:pPr>
      <w:tabs>
        <w:tab w:val="right" w:pos="9738"/>
      </w:tabs>
      <w:spacing w:after="0" w:line="259" w:lineRule="auto"/>
      <w:ind w:left="-120" w:right="-120" w:firstLine="0"/>
    </w:pPr>
    <w:r>
      <w:rPr>
        <w:color w:val="808080"/>
        <w:sz w:val="16"/>
      </w:rPr>
      <w:t>Artificial Intelligence — Assessment Tool 2</w: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F79BBB" w14:textId="77777777" w:rsidR="00C816C2" w:rsidRDefault="00C816C2">
      <w:pPr>
        <w:spacing w:after="0" w:line="240" w:lineRule="auto"/>
      </w:pPr>
      <w:r>
        <w:separator/>
      </w:r>
    </w:p>
  </w:footnote>
  <w:footnote w:type="continuationSeparator" w:id="0">
    <w:p w14:paraId="6B23888D" w14:textId="77777777" w:rsidR="00C816C2" w:rsidRDefault="00C816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971E5"/>
    <w:multiLevelType w:val="hybridMultilevel"/>
    <w:tmpl w:val="5004001E"/>
    <w:lvl w:ilvl="0" w:tplc="F94458BE">
      <w:start w:val="1"/>
      <w:numFmt w:val="bullet"/>
      <w:lvlText w:val="•"/>
      <w:lvlJc w:val="left"/>
      <w:pPr>
        <w:ind w:left="11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01AA475C">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3123654">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B1AC8C0">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65650F8">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9330125E">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215ADC72">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37E15B6">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26785642">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1AF15527"/>
    <w:multiLevelType w:val="hybridMultilevel"/>
    <w:tmpl w:val="1B70F4D2"/>
    <w:lvl w:ilvl="0" w:tplc="C24A3BD2">
      <w:start w:val="1"/>
      <w:numFmt w:val="decimal"/>
      <w:lvlText w:val="%1."/>
      <w:lvlJc w:val="left"/>
      <w:pPr>
        <w:ind w:left="2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17EDF74">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130BC6C">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EA0C8194">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7B010A8">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692C17B0">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D86F63A">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6A481B0">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992BDC8">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475A0D2A"/>
    <w:multiLevelType w:val="hybridMultilevel"/>
    <w:tmpl w:val="85349A3E"/>
    <w:lvl w:ilvl="0" w:tplc="ABC2E03C">
      <w:start w:val="1"/>
      <w:numFmt w:val="decimal"/>
      <w:pStyle w:val="Heading1"/>
      <w:lvlText w:val="%1."/>
      <w:lvlJc w:val="left"/>
      <w:pPr>
        <w:ind w:left="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1" w:tplc="0C54591A">
      <w:start w:val="1"/>
      <w:numFmt w:val="lowerLetter"/>
      <w:lvlText w:val="%2"/>
      <w:lvlJc w:val="left"/>
      <w:pPr>
        <w:ind w:left="108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2" w:tplc="B7E2DA78">
      <w:start w:val="1"/>
      <w:numFmt w:val="lowerRoman"/>
      <w:lvlText w:val="%3"/>
      <w:lvlJc w:val="left"/>
      <w:pPr>
        <w:ind w:left="180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3" w:tplc="AEFC7704">
      <w:start w:val="1"/>
      <w:numFmt w:val="decimal"/>
      <w:lvlText w:val="%4"/>
      <w:lvlJc w:val="left"/>
      <w:pPr>
        <w:ind w:left="252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4" w:tplc="2E445D6A">
      <w:start w:val="1"/>
      <w:numFmt w:val="lowerLetter"/>
      <w:lvlText w:val="%5"/>
      <w:lvlJc w:val="left"/>
      <w:pPr>
        <w:ind w:left="324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5" w:tplc="424023FE">
      <w:start w:val="1"/>
      <w:numFmt w:val="lowerRoman"/>
      <w:lvlText w:val="%6"/>
      <w:lvlJc w:val="left"/>
      <w:pPr>
        <w:ind w:left="396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6" w:tplc="17988BC2">
      <w:start w:val="1"/>
      <w:numFmt w:val="decimal"/>
      <w:lvlText w:val="%7"/>
      <w:lvlJc w:val="left"/>
      <w:pPr>
        <w:ind w:left="468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7" w:tplc="1F102728">
      <w:start w:val="1"/>
      <w:numFmt w:val="lowerLetter"/>
      <w:lvlText w:val="%8"/>
      <w:lvlJc w:val="left"/>
      <w:pPr>
        <w:ind w:left="540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8" w:tplc="6C742476">
      <w:start w:val="1"/>
      <w:numFmt w:val="lowerRoman"/>
      <w:lvlText w:val="%9"/>
      <w:lvlJc w:val="left"/>
      <w:pPr>
        <w:ind w:left="612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abstractNum>
  <w:abstractNum w:abstractNumId="3" w15:restartNumberingAfterBreak="0">
    <w:nsid w:val="74C033DD"/>
    <w:multiLevelType w:val="hybridMultilevel"/>
    <w:tmpl w:val="E01E8BD6"/>
    <w:lvl w:ilvl="0" w:tplc="3672188E">
      <w:start w:val="1"/>
      <w:numFmt w:val="bullet"/>
      <w:lvlText w:val="•"/>
      <w:lvlJc w:val="left"/>
      <w:pPr>
        <w:ind w:left="11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5EAB0B6">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B7329218">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6806470">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63631F4">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B1C8D802">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614ABA54">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2C6C662">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20B2B64C">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E6D"/>
    <w:rsid w:val="000519B2"/>
    <w:rsid w:val="00B71E6D"/>
    <w:rsid w:val="00C816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0AAA2"/>
  <w15:docId w15:val="{7554AD7D-6ECA-4D92-A0BD-0B177F23E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8" w:line="293" w:lineRule="auto"/>
      <w:ind w:left="10" w:hanging="10"/>
    </w:pPr>
    <w:rPr>
      <w:rFonts w:ascii="Arial" w:eastAsia="Arial" w:hAnsi="Arial" w:cs="Arial"/>
      <w:color w:val="000000"/>
      <w:sz w:val="19"/>
    </w:rPr>
  </w:style>
  <w:style w:type="paragraph" w:styleId="Heading1">
    <w:name w:val="heading 1"/>
    <w:next w:val="Normal"/>
    <w:link w:val="Heading1Char"/>
    <w:uiPriority w:val="9"/>
    <w:qFormat/>
    <w:pPr>
      <w:keepNext/>
      <w:keepLines/>
      <w:numPr>
        <w:numId w:val="4"/>
      </w:numPr>
      <w:spacing w:after="48"/>
      <w:ind w:left="10" w:hanging="10"/>
      <w:outlineLvl w:val="0"/>
    </w:pPr>
    <w:rPr>
      <w:rFonts w:ascii="Arial" w:eastAsia="Arial" w:hAnsi="Arial" w:cs="Arial"/>
      <w:b/>
      <w:color w:val="00000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5"/>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1196</Words>
  <Characters>6823</Characters>
  <Application>Microsoft Office Word</Application>
  <DocSecurity>0</DocSecurity>
  <Lines>56</Lines>
  <Paragraphs>16</Paragraphs>
  <ScaleCrop>false</ScaleCrop>
  <Company/>
  <LinksUpToDate>false</LinksUpToDate>
  <CharactersWithSpaces>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S</dc:creator>
  <cp:keywords/>
  <cp:lastModifiedBy>SANJAY S</cp:lastModifiedBy>
  <cp:revision>2</cp:revision>
  <dcterms:created xsi:type="dcterms:W3CDTF">2026-10-15T09:25:00Z</dcterms:created>
  <dcterms:modified xsi:type="dcterms:W3CDTF">2026-10-15T09:25:00Z</dcterms:modified>
</cp:coreProperties>
</file>