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>Name:M.Surya jeeva</w:t>
      </w:r>
    </w:p>
    <w:p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>Reg no:192521087</w:t>
      </w:r>
    </w:p>
    <w:p>
      <w:pPr>
        <w:rPr>
          <w:b/>
          <w:bCs/>
          <w:sz w:val="32"/>
          <w:lang w:val="en-US"/>
        </w:rPr>
      </w:pPr>
    </w:p>
    <w:p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>lab Experiment 23</w:t>
      </w:r>
    </w:p>
    <w:p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drawing>
          <wp:inline distT="0" distB="0" distL="85723" distR="85723">
            <wp:extent cx="5731510" cy="337620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3762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4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MUTHU PANDI C</dc:creator>
  <cp:lastModifiedBy>vivo user</cp:lastModifiedBy>
  <cp:revision>1</cp:revision>
  <dcterms:created xsi:type="dcterms:W3CDTF">2026-08-17T06:29:00Z</dcterms:created>
  <dcterms:modified xsi:type="dcterms:W3CDTF">2026-09-02T05:43:57Z</dcterms:modified>
</cp:coreProperties>
</file>