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457C4" w14:textId="55111E81" w:rsidR="008F46D0" w:rsidRPr="00CD4960" w:rsidRDefault="00D33D09" w:rsidP="00E50B25">
      <w:pPr>
        <w:widowControl w:val="0"/>
        <w:autoSpaceDE w:val="0"/>
        <w:autoSpaceDN w:val="0"/>
        <w:adjustRightInd w:val="0"/>
        <w:spacing w:after="0" w:line="240" w:lineRule="auto"/>
        <w:jc w:val="center"/>
        <w:rPr>
          <w:rFonts w:ascii="Times New Roman" w:hAnsi="Times New Roman" w:cs="Times New Roman"/>
          <w:b/>
          <w:bCs/>
          <w:sz w:val="24"/>
          <w:szCs w:val="24"/>
        </w:rPr>
      </w:pPr>
      <w:r w:rsidRPr="00CD4960">
        <w:rPr>
          <w:rFonts w:ascii="Times New Roman" w:hAnsi="Times New Roman" w:cs="Times New Roman"/>
          <w:b/>
          <w:bCs/>
          <w:noProof/>
          <w:sz w:val="24"/>
          <w:szCs w:val="24"/>
        </w:rPr>
        <w:drawing>
          <wp:anchor distT="0" distB="0" distL="114300" distR="114300" simplePos="0" relativeHeight="251658240" behindDoc="1" locked="0" layoutInCell="0" allowOverlap="1" wp14:anchorId="1BB045E2" wp14:editId="54D3E7DA">
            <wp:simplePos x="0" y="0"/>
            <wp:positionH relativeFrom="page">
              <wp:posOffset>6422390</wp:posOffset>
            </wp:positionH>
            <wp:positionV relativeFrom="page">
              <wp:posOffset>716280</wp:posOffset>
            </wp:positionV>
            <wp:extent cx="514985" cy="604589"/>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14985" cy="604589"/>
                    </a:xfrm>
                    <a:prstGeom prst="rect">
                      <a:avLst/>
                    </a:prstGeom>
                    <a:noFill/>
                  </pic:spPr>
                </pic:pic>
              </a:graphicData>
            </a:graphic>
            <wp14:sizeRelH relativeFrom="margin">
              <wp14:pctWidth>0</wp14:pctWidth>
            </wp14:sizeRelH>
            <wp14:sizeRelV relativeFrom="margin">
              <wp14:pctHeight>0</wp14:pctHeight>
            </wp14:sizeRelV>
          </wp:anchor>
        </w:drawing>
      </w:r>
      <w:r w:rsidR="00F57680" w:rsidRPr="00CD4960">
        <w:rPr>
          <w:rFonts w:ascii="Times New Roman" w:hAnsi="Times New Roman" w:cs="Times New Roman"/>
          <w:b/>
          <w:bCs/>
          <w:noProof/>
          <w:sz w:val="24"/>
          <w:szCs w:val="24"/>
        </w:rPr>
        <w:drawing>
          <wp:anchor distT="0" distB="0" distL="114300" distR="114300" simplePos="0" relativeHeight="251658241" behindDoc="0" locked="0" layoutInCell="1" allowOverlap="1" wp14:anchorId="40AB70C6" wp14:editId="0C122DC1">
            <wp:simplePos x="0" y="0"/>
            <wp:positionH relativeFrom="column">
              <wp:posOffset>-124460</wp:posOffset>
            </wp:positionH>
            <wp:positionV relativeFrom="paragraph">
              <wp:posOffset>-63500</wp:posOffset>
            </wp:positionV>
            <wp:extent cx="655320" cy="651089"/>
            <wp:effectExtent l="0" t="0" r="0" b="0"/>
            <wp:wrapNone/>
            <wp:docPr id="25"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E:\SSE\SSE\personal\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6229" cy="661928"/>
                    </a:xfrm>
                    <a:prstGeom prst="rect">
                      <a:avLst/>
                    </a:prstGeom>
                    <a:noFill/>
                    <a:ln>
                      <a:noFill/>
                    </a:ln>
                  </pic:spPr>
                </pic:pic>
              </a:graphicData>
            </a:graphic>
            <wp14:sizeRelH relativeFrom="page">
              <wp14:pctWidth>0</wp14:pctWidth>
            </wp14:sizeRelH>
            <wp14:sizeRelV relativeFrom="page">
              <wp14:pctHeight>0</wp14:pctHeight>
            </wp14:sizeRelV>
          </wp:anchor>
        </w:drawing>
      </w:r>
      <w:r w:rsidR="00684268" w:rsidRPr="00CD4960">
        <w:rPr>
          <w:rFonts w:ascii="Times New Roman" w:hAnsi="Times New Roman" w:cs="Times New Roman"/>
          <w:b/>
          <w:bCs/>
          <w:sz w:val="24"/>
          <w:szCs w:val="24"/>
        </w:rPr>
        <w:t>SIMATS</w:t>
      </w:r>
      <w:r w:rsidR="00684268" w:rsidRPr="00CD4960">
        <w:rPr>
          <w:noProof/>
          <w:sz w:val="24"/>
          <w:szCs w:val="24"/>
          <w:lang w:val="en-IN" w:eastAsia="en-IN"/>
        </w:rPr>
        <w:t xml:space="preserve"> </w:t>
      </w:r>
      <w:r w:rsidR="00684268" w:rsidRPr="00CD4960">
        <w:rPr>
          <w:rFonts w:ascii="Times New Roman" w:hAnsi="Times New Roman" w:cs="Times New Roman"/>
          <w:b/>
          <w:bCs/>
          <w:sz w:val="24"/>
          <w:szCs w:val="24"/>
        </w:rPr>
        <w:t>ENGINEERING</w:t>
      </w:r>
    </w:p>
    <w:p w14:paraId="7B6F7927" w14:textId="77777777"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b/>
          <w:bCs/>
          <w:sz w:val="24"/>
          <w:szCs w:val="24"/>
        </w:rPr>
      </w:pPr>
    </w:p>
    <w:p w14:paraId="76694DFD" w14:textId="7CF7B66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Saveetha Institute of Medical and Technical Sciences</w:t>
      </w:r>
    </w:p>
    <w:p w14:paraId="1AFC7DD3" w14:textId="4F12B9E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Chennai- 602105</w:t>
      </w:r>
    </w:p>
    <w:p w14:paraId="6B05D3A2" w14:textId="7DE6C7A2" w:rsidR="00684268" w:rsidRPr="00CD4960" w:rsidRDefault="00763B7F" w:rsidP="00F536C5">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 </w:t>
      </w:r>
    </w:p>
    <w:p w14:paraId="2DF744BE" w14:textId="0915073D" w:rsidR="00D2747D" w:rsidRPr="00CD4960" w:rsidRDefault="00F732E9" w:rsidP="00684268">
      <w:pPr>
        <w:widowControl w:val="0"/>
        <w:autoSpaceDE w:val="0"/>
        <w:autoSpaceDN w:val="0"/>
        <w:adjustRightInd w:val="0"/>
        <w:spacing w:after="0" w:line="360" w:lineRule="auto"/>
        <w:rPr>
          <w:rFonts w:ascii="Times New Roman" w:hAnsi="Times New Roman" w:cs="Times New Roman"/>
          <w:b/>
          <w:bCs/>
          <w:sz w:val="24"/>
          <w:szCs w:val="24"/>
        </w:rPr>
      </w:pPr>
      <w:r w:rsidRPr="00CD4960">
        <w:rPr>
          <w:rFonts w:ascii="Times New Roman" w:hAnsi="Times New Roman" w:cs="Times New Roman"/>
          <w:b/>
          <w:bCs/>
          <w:sz w:val="24"/>
          <w:szCs w:val="24"/>
        </w:rPr>
        <w:t xml:space="preserve">Student </w:t>
      </w:r>
      <w:r w:rsidR="00D2747D" w:rsidRPr="00CD4960">
        <w:rPr>
          <w:rFonts w:ascii="Times New Roman" w:hAnsi="Times New Roman" w:cs="Times New Roman"/>
          <w:b/>
          <w:bCs/>
          <w:sz w:val="24"/>
          <w:szCs w:val="24"/>
        </w:rPr>
        <w:t>Name:</w:t>
      </w:r>
      <w:r w:rsidR="00763B7F">
        <w:rPr>
          <w:rFonts w:ascii="Times New Roman" w:hAnsi="Times New Roman" w:cs="Times New Roman"/>
          <w:b/>
          <w:bCs/>
          <w:sz w:val="24"/>
          <w:szCs w:val="24"/>
        </w:rPr>
        <w:t xml:space="preserve"> </w:t>
      </w:r>
      <w:r w:rsidR="008B32B5" w:rsidRPr="008B32B5">
        <w:rPr>
          <w:rFonts w:ascii="Times New Roman" w:hAnsi="Times New Roman" w:cs="Times New Roman"/>
          <w:b/>
          <w:bCs/>
          <w:sz w:val="24"/>
          <w:szCs w:val="24"/>
        </w:rPr>
        <w:t>R. Mohanram</w:t>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6E18F4">
        <w:rPr>
          <w:rFonts w:ascii="Times New Roman" w:hAnsi="Times New Roman" w:cs="Times New Roman"/>
          <w:b/>
          <w:bCs/>
          <w:sz w:val="24"/>
          <w:szCs w:val="24"/>
        </w:rPr>
        <w:t xml:space="preserve">        </w:t>
      </w:r>
      <w:r w:rsidR="008B32B5">
        <w:rPr>
          <w:rFonts w:ascii="Times New Roman" w:hAnsi="Times New Roman" w:cs="Times New Roman"/>
          <w:b/>
          <w:bCs/>
          <w:sz w:val="24"/>
          <w:szCs w:val="24"/>
        </w:rPr>
        <w:t xml:space="preserve">                                       </w:t>
      </w:r>
      <w:r w:rsidR="006E18F4">
        <w:rPr>
          <w:rFonts w:ascii="Times New Roman" w:hAnsi="Times New Roman" w:cs="Times New Roman"/>
          <w:b/>
          <w:bCs/>
          <w:sz w:val="24"/>
          <w:szCs w:val="24"/>
        </w:rPr>
        <w:t xml:space="preserve"> </w:t>
      </w:r>
      <w:r w:rsidR="00D2747D" w:rsidRPr="00CD4960">
        <w:rPr>
          <w:rFonts w:ascii="Times New Roman" w:hAnsi="Times New Roman" w:cs="Times New Roman"/>
          <w:b/>
          <w:bCs/>
          <w:sz w:val="24"/>
          <w:szCs w:val="24"/>
        </w:rPr>
        <w:t>Reg. No.:</w:t>
      </w:r>
      <w:r w:rsidR="008B32B5" w:rsidRPr="008B32B5">
        <w:t xml:space="preserve"> </w:t>
      </w:r>
      <w:r w:rsidR="008B32B5" w:rsidRPr="008B32B5">
        <w:rPr>
          <w:rFonts w:ascii="Times New Roman" w:hAnsi="Times New Roman" w:cs="Times New Roman"/>
          <w:b/>
          <w:bCs/>
          <w:sz w:val="24"/>
          <w:szCs w:val="24"/>
        </w:rPr>
        <w:t>192521117</w:t>
      </w:r>
    </w:p>
    <w:p w14:paraId="40696D40" w14:textId="7D74B820" w:rsidR="00684268" w:rsidRPr="00CD4960" w:rsidRDefault="00684268" w:rsidP="00684268">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Course Code</w:t>
      </w:r>
      <w:r w:rsidRPr="00CD4960">
        <w:rPr>
          <w:rFonts w:ascii="Times New Roman" w:hAnsi="Times New Roman" w:cs="Times New Roman"/>
          <w:sz w:val="24"/>
          <w:szCs w:val="24"/>
        </w:rPr>
        <w:t>:</w:t>
      </w:r>
      <w:r w:rsidR="00763B7F">
        <w:rPr>
          <w:rFonts w:ascii="Times New Roman" w:hAnsi="Times New Roman" w:cs="Times New Roman"/>
          <w:sz w:val="24"/>
          <w:szCs w:val="24"/>
        </w:rPr>
        <w:t xml:space="preserve"> </w:t>
      </w:r>
      <w:r w:rsidR="008B32B5" w:rsidRPr="008B32B5">
        <w:rPr>
          <w:rFonts w:ascii="Times New Roman" w:hAnsi="Times New Roman" w:cs="Times New Roman"/>
          <w:sz w:val="24"/>
          <w:szCs w:val="24"/>
        </w:rPr>
        <w:t>CSA5801</w:t>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763B7F">
        <w:rPr>
          <w:rFonts w:ascii="Times New Roman" w:hAnsi="Times New Roman" w:cs="Times New Roman"/>
          <w:sz w:val="24"/>
          <w:szCs w:val="24"/>
        </w:rPr>
        <w:t xml:space="preserve">            </w:t>
      </w:r>
      <w:r w:rsidR="00F732E9" w:rsidRPr="00CD4960">
        <w:rPr>
          <w:rFonts w:ascii="Times New Roman" w:hAnsi="Times New Roman" w:cs="Times New Roman"/>
          <w:b/>
          <w:bCs/>
          <w:sz w:val="24"/>
          <w:szCs w:val="24"/>
        </w:rPr>
        <w:t>Slot</w:t>
      </w:r>
      <w:r w:rsidR="008B32B5">
        <w:rPr>
          <w:rFonts w:ascii="Times New Roman" w:hAnsi="Times New Roman" w:cs="Times New Roman"/>
          <w:b/>
          <w:bCs/>
          <w:sz w:val="24"/>
          <w:szCs w:val="24"/>
        </w:rPr>
        <w:t>: A</w:t>
      </w:r>
      <w:r w:rsidR="00F732E9" w:rsidRPr="00CD4960">
        <w:rPr>
          <w:rFonts w:ascii="Times New Roman" w:hAnsi="Times New Roman" w:cs="Times New Roman"/>
          <w:sz w:val="24"/>
          <w:szCs w:val="24"/>
        </w:rPr>
        <w:t xml:space="preserve"> </w:t>
      </w:r>
    </w:p>
    <w:p w14:paraId="14D5A74D" w14:textId="154FC093" w:rsidR="00F62289" w:rsidRDefault="00684268" w:rsidP="00F732E9">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Course Name</w:t>
      </w:r>
      <w:r w:rsidRPr="00CD4960">
        <w:rPr>
          <w:rFonts w:ascii="Times New Roman" w:hAnsi="Times New Roman" w:cs="Times New Roman"/>
          <w:sz w:val="24"/>
          <w:szCs w:val="24"/>
        </w:rPr>
        <w:t>:</w:t>
      </w:r>
      <w:r w:rsidR="00763B7F">
        <w:rPr>
          <w:rFonts w:ascii="Times New Roman" w:hAnsi="Times New Roman" w:cs="Times New Roman"/>
          <w:sz w:val="24"/>
          <w:szCs w:val="24"/>
        </w:rPr>
        <w:t xml:space="preserve"> </w:t>
      </w:r>
      <w:r w:rsidR="008B32B5" w:rsidRPr="008B32B5">
        <w:rPr>
          <w:rFonts w:ascii="Times New Roman" w:hAnsi="Times New Roman" w:cs="Times New Roman"/>
          <w:sz w:val="24"/>
          <w:szCs w:val="24"/>
        </w:rPr>
        <w:t>DevSecOps Engineering and Application Security</w:t>
      </w:r>
    </w:p>
    <w:p w14:paraId="6BC5F8E5" w14:textId="0DFA092E" w:rsidR="00F732E9" w:rsidRPr="00763B7F" w:rsidRDefault="00F732E9" w:rsidP="00F732E9">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 xml:space="preserve">Course Faculty: </w:t>
      </w:r>
      <w:r w:rsidR="008B32B5" w:rsidRPr="008B32B5">
        <w:rPr>
          <w:rFonts w:ascii="Times New Roman" w:hAnsi="Times New Roman" w:cs="Times New Roman"/>
          <w:b/>
          <w:bCs/>
          <w:sz w:val="24"/>
          <w:szCs w:val="24"/>
        </w:rPr>
        <w:t>Dr. Vincent Gnanaraj T</w:t>
      </w:r>
    </w:p>
    <w:tbl>
      <w:tblPr>
        <w:tblStyle w:val="TableGrid"/>
        <w:tblW w:w="0" w:type="auto"/>
        <w:tblLook w:val="04A0" w:firstRow="1" w:lastRow="0" w:firstColumn="1" w:lastColumn="0" w:noHBand="0" w:noVBand="1"/>
      </w:tblPr>
      <w:tblGrid>
        <w:gridCol w:w="10161"/>
      </w:tblGrid>
      <w:tr w:rsidR="00E50B25" w:rsidRPr="00E50B25" w14:paraId="657E157E" w14:textId="77777777" w:rsidTr="001535CA">
        <w:trPr>
          <w:trHeight w:val="492"/>
        </w:trPr>
        <w:tc>
          <w:tcPr>
            <w:tcW w:w="10161" w:type="dxa"/>
          </w:tcPr>
          <w:p w14:paraId="0D0720B2" w14:textId="0D750E81" w:rsidR="00E50B25" w:rsidRPr="008B32B5" w:rsidRDefault="00E50B25" w:rsidP="008B32B5">
            <w:pPr>
              <w:rPr>
                <w:rFonts w:ascii="Times New Roman" w:eastAsia="Times New Roman" w:hAnsi="Times New Roman" w:cs="Times New Roman"/>
                <w:b/>
                <w:bCs/>
                <w:color w:val="000000"/>
                <w:sz w:val="24"/>
                <w:szCs w:val="24"/>
              </w:rPr>
            </w:pPr>
            <w:r w:rsidRPr="00E50B25">
              <w:rPr>
                <w:rFonts w:ascii="Times New Roman" w:hAnsi="Times New Roman" w:cs="Times New Roman"/>
                <w:b/>
                <w:bCs/>
                <w:sz w:val="24"/>
                <w:szCs w:val="24"/>
              </w:rPr>
              <w:t>Project Title:</w:t>
            </w:r>
            <w:r w:rsidRPr="00E50B25">
              <w:rPr>
                <w:rFonts w:ascii="Times New Roman" w:hAnsi="Times New Roman" w:cs="Times New Roman"/>
                <w:sz w:val="24"/>
                <w:szCs w:val="24"/>
              </w:rPr>
              <w:t xml:space="preserve"> </w:t>
            </w:r>
            <w:r w:rsidR="008B32B5">
              <w:rPr>
                <w:rFonts w:ascii="Times New Roman" w:hAnsi="Times New Roman" w:cs="Times New Roman"/>
                <w:sz w:val="24"/>
                <w:szCs w:val="24"/>
              </w:rPr>
              <w:t xml:space="preserve"> </w:t>
            </w:r>
            <w:r w:rsidR="008B32B5" w:rsidRPr="008B32B5">
              <w:rPr>
                <w:rFonts w:ascii="Times New Roman" w:hAnsi="Times New Roman" w:cs="Times New Roman"/>
                <w:sz w:val="24"/>
                <w:szCs w:val="24"/>
              </w:rPr>
              <w:t xml:space="preserve">GATEKEEPERX: QUEUEING SIMULATION FOR INTELLIGENT </w:t>
            </w:r>
            <w:proofErr w:type="gramStart"/>
            <w:r w:rsidR="008B32B5" w:rsidRPr="008B32B5">
              <w:rPr>
                <w:rFonts w:ascii="Times New Roman" w:hAnsi="Times New Roman" w:cs="Times New Roman"/>
                <w:sz w:val="24"/>
                <w:szCs w:val="24"/>
              </w:rPr>
              <w:t>DEVSECOPS  SECURITY</w:t>
            </w:r>
            <w:proofErr w:type="gramEnd"/>
            <w:r w:rsidR="008B32B5" w:rsidRPr="008B32B5">
              <w:rPr>
                <w:rFonts w:ascii="Times New Roman" w:hAnsi="Times New Roman" w:cs="Times New Roman"/>
                <w:sz w:val="24"/>
                <w:szCs w:val="24"/>
              </w:rPr>
              <w:t xml:space="preserve"> GATES</w:t>
            </w:r>
          </w:p>
        </w:tc>
      </w:tr>
      <w:tr w:rsidR="00E50B25" w:rsidRPr="00E50B25" w14:paraId="05D0AC42" w14:textId="77777777" w:rsidTr="001535CA">
        <w:trPr>
          <w:trHeight w:val="453"/>
        </w:trPr>
        <w:tc>
          <w:tcPr>
            <w:tcW w:w="10161" w:type="dxa"/>
          </w:tcPr>
          <w:p w14:paraId="3B60A618" w14:textId="331CB38A" w:rsidR="00E50B25" w:rsidRPr="00E50B25" w:rsidRDefault="00E50B25">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Module Photographs</w:t>
            </w:r>
            <w:r w:rsidRPr="00E50B25">
              <w:rPr>
                <w:rFonts w:ascii="Times New Roman" w:hAnsi="Times New Roman" w:cs="Times New Roman"/>
                <w:sz w:val="24"/>
                <w:szCs w:val="24"/>
              </w:rPr>
              <w:t xml:space="preserve">: </w:t>
            </w:r>
            <w:r w:rsidR="005C1A6F">
              <w:rPr>
                <w:rFonts w:ascii="Times New Roman" w:hAnsi="Times New Roman" w:cs="Times New Roman"/>
                <w:sz w:val="24"/>
                <w:szCs w:val="24"/>
              </w:rPr>
              <w:t xml:space="preserve">3 </w:t>
            </w:r>
            <w:r w:rsidRPr="00E50B25">
              <w:rPr>
                <w:rFonts w:ascii="Times New Roman" w:hAnsi="Times New Roman" w:cs="Times New Roman"/>
                <w:sz w:val="24"/>
                <w:szCs w:val="24"/>
              </w:rPr>
              <w:t xml:space="preserve">photographs </w:t>
            </w:r>
            <w:r w:rsidR="008B32B5">
              <w:rPr>
                <w:rFonts w:ascii="Times New Roman" w:hAnsi="Times New Roman" w:cs="Times New Roman"/>
                <w:sz w:val="24"/>
                <w:szCs w:val="24"/>
              </w:rPr>
              <w:t>-</w:t>
            </w:r>
            <w:r w:rsidRPr="00E50B25">
              <w:rPr>
                <w:rFonts w:ascii="Times New Roman" w:hAnsi="Times New Roman" w:cs="Times New Roman"/>
                <w:sz w:val="24"/>
                <w:szCs w:val="24"/>
              </w:rPr>
              <w:t xml:space="preserve"> stude</w:t>
            </w:r>
            <w:r w:rsidR="00D90484">
              <w:rPr>
                <w:rFonts w:ascii="Times New Roman" w:hAnsi="Times New Roman" w:cs="Times New Roman"/>
                <w:sz w:val="24"/>
                <w:szCs w:val="24"/>
              </w:rPr>
              <w:t>nt</w:t>
            </w:r>
            <w:r w:rsidRPr="00E50B25">
              <w:rPr>
                <w:rFonts w:ascii="Times New Roman" w:hAnsi="Times New Roman" w:cs="Times New Roman"/>
                <w:sz w:val="24"/>
                <w:szCs w:val="24"/>
              </w:rPr>
              <w:t xml:space="preserve"> presentation </w:t>
            </w:r>
            <w:r w:rsidR="009A722C" w:rsidRPr="00E50B25">
              <w:rPr>
                <w:rFonts w:ascii="Times New Roman" w:hAnsi="Times New Roman" w:cs="Times New Roman"/>
                <w:sz w:val="24"/>
                <w:szCs w:val="24"/>
              </w:rPr>
              <w:t>image</w:t>
            </w:r>
            <w:r w:rsidR="009A722C">
              <w:rPr>
                <w:rFonts w:ascii="Times New Roman" w:hAnsi="Times New Roman" w:cs="Times New Roman"/>
                <w:sz w:val="24"/>
                <w:szCs w:val="24"/>
              </w:rPr>
              <w:t>, student</w:t>
            </w:r>
            <w:r w:rsidR="00EA5B85">
              <w:rPr>
                <w:rFonts w:ascii="Times New Roman" w:hAnsi="Times New Roman" w:cs="Times New Roman"/>
                <w:sz w:val="24"/>
                <w:szCs w:val="24"/>
              </w:rPr>
              <w:t xml:space="preserve"> contribution</w:t>
            </w:r>
            <w:r w:rsidR="009A722C">
              <w:rPr>
                <w:rFonts w:ascii="Times New Roman" w:hAnsi="Times New Roman" w:cs="Times New Roman"/>
                <w:sz w:val="24"/>
                <w:szCs w:val="24"/>
              </w:rPr>
              <w:t xml:space="preserve"> to the project </w:t>
            </w:r>
          </w:p>
        </w:tc>
      </w:tr>
      <w:tr w:rsidR="00E50B25" w:rsidRPr="00E50B25" w14:paraId="3E0C37C8" w14:textId="77777777" w:rsidTr="001535CA">
        <w:trPr>
          <w:trHeight w:val="3052"/>
        </w:trPr>
        <w:tc>
          <w:tcPr>
            <w:tcW w:w="10161" w:type="dxa"/>
          </w:tcPr>
          <w:p w14:paraId="316D02AB" w14:textId="61269CD2" w:rsidR="00E50B25" w:rsidRPr="00E50B25" w:rsidRDefault="00336D07">
            <w:pPr>
              <w:widowControl w:val="0"/>
              <w:autoSpaceDE w:val="0"/>
              <w:autoSpaceDN w:val="0"/>
              <w:adjustRightInd w:val="0"/>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317D530B" wp14:editId="16B22922">
                  <wp:extent cx="1962150" cy="1905000"/>
                  <wp:effectExtent l="0" t="0" r="0" b="0"/>
                  <wp:docPr id="295299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299082" name="Picture 295299082"/>
                          <pic:cNvPicPr/>
                        </pic:nvPicPr>
                        <pic:blipFill>
                          <a:blip r:embed="rId8"/>
                          <a:stretch>
                            <a:fillRect/>
                          </a:stretch>
                        </pic:blipFill>
                        <pic:spPr>
                          <a:xfrm>
                            <a:off x="0" y="0"/>
                            <a:ext cx="1962150" cy="1905000"/>
                          </a:xfrm>
                          <a:prstGeom prst="rect">
                            <a:avLst/>
                          </a:prstGeom>
                        </pic:spPr>
                      </pic:pic>
                    </a:graphicData>
                  </a:graphic>
                </wp:inline>
              </w:drawing>
            </w:r>
            <w:r>
              <w:rPr>
                <w:rFonts w:ascii="Times New Roman" w:hAnsi="Times New Roman" w:cs="Times New Roman"/>
                <w:b/>
                <w:bCs/>
                <w:noProof/>
                <w:sz w:val="24"/>
                <w:szCs w:val="24"/>
              </w:rPr>
              <w:drawing>
                <wp:inline distT="0" distB="0" distL="0" distR="0" wp14:anchorId="205CABA3" wp14:editId="770597C8">
                  <wp:extent cx="2219325" cy="1877695"/>
                  <wp:effectExtent l="0" t="0" r="9525" b="8255"/>
                  <wp:docPr id="16384176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417608" name="Picture 1638417608"/>
                          <pic:cNvPicPr/>
                        </pic:nvPicPr>
                        <pic:blipFill>
                          <a:blip r:embed="rId9"/>
                          <a:stretch>
                            <a:fillRect/>
                          </a:stretch>
                        </pic:blipFill>
                        <pic:spPr>
                          <a:xfrm>
                            <a:off x="0" y="0"/>
                            <a:ext cx="2242918" cy="1897656"/>
                          </a:xfrm>
                          <a:prstGeom prst="rect">
                            <a:avLst/>
                          </a:prstGeom>
                        </pic:spPr>
                      </pic:pic>
                    </a:graphicData>
                  </a:graphic>
                </wp:inline>
              </w:drawing>
            </w:r>
            <w:r>
              <w:rPr>
                <w:rFonts w:ascii="Times New Roman" w:hAnsi="Times New Roman" w:cs="Times New Roman"/>
                <w:b/>
                <w:bCs/>
                <w:noProof/>
                <w:sz w:val="24"/>
                <w:szCs w:val="24"/>
              </w:rPr>
              <w:drawing>
                <wp:inline distT="0" distB="0" distL="0" distR="0" wp14:anchorId="215B0027" wp14:editId="63BC78B1">
                  <wp:extent cx="2123224" cy="1863090"/>
                  <wp:effectExtent l="0" t="0" r="0" b="3810"/>
                  <wp:docPr id="15781122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112290" name="Picture 1578112290"/>
                          <pic:cNvPicPr/>
                        </pic:nvPicPr>
                        <pic:blipFill>
                          <a:blip r:embed="rId10"/>
                          <a:stretch>
                            <a:fillRect/>
                          </a:stretch>
                        </pic:blipFill>
                        <pic:spPr>
                          <a:xfrm>
                            <a:off x="0" y="0"/>
                            <a:ext cx="2197504" cy="1928269"/>
                          </a:xfrm>
                          <a:prstGeom prst="rect">
                            <a:avLst/>
                          </a:prstGeom>
                        </pic:spPr>
                      </pic:pic>
                    </a:graphicData>
                  </a:graphic>
                </wp:inline>
              </w:drawing>
            </w:r>
          </w:p>
        </w:tc>
      </w:tr>
      <w:tr w:rsidR="00E50B25" w:rsidRPr="00E50B25" w14:paraId="18B2ADA9" w14:textId="77777777" w:rsidTr="001535CA">
        <w:trPr>
          <w:trHeight w:val="453"/>
        </w:trPr>
        <w:tc>
          <w:tcPr>
            <w:tcW w:w="10161" w:type="dxa"/>
          </w:tcPr>
          <w:p w14:paraId="215D7087" w14:textId="2CA9DE62" w:rsidR="00E50B25" w:rsidRPr="00E50B25" w:rsidRDefault="00E50B25">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Project Description</w:t>
            </w:r>
            <w:r w:rsidRPr="00E50B25">
              <w:rPr>
                <w:rFonts w:ascii="Times New Roman" w:hAnsi="Times New Roman" w:cs="Times New Roman"/>
                <w:sz w:val="24"/>
                <w:szCs w:val="24"/>
              </w:rPr>
              <w:t xml:space="preserve">: </w:t>
            </w:r>
            <w:r w:rsidR="00603991">
              <w:rPr>
                <w:rFonts w:ascii="Times New Roman" w:hAnsi="Times New Roman" w:cs="Times New Roman"/>
                <w:sz w:val="24"/>
                <w:szCs w:val="24"/>
              </w:rPr>
              <w:t xml:space="preserve">Project description and the use of the project are given below </w:t>
            </w:r>
          </w:p>
        </w:tc>
      </w:tr>
      <w:tr w:rsidR="001B1EB1" w:rsidRPr="00E50B25" w14:paraId="7E583A82" w14:textId="77777777" w:rsidTr="00BE5E8B">
        <w:trPr>
          <w:trHeight w:val="2762"/>
        </w:trPr>
        <w:tc>
          <w:tcPr>
            <w:tcW w:w="10161" w:type="dxa"/>
          </w:tcPr>
          <w:p w14:paraId="19BCE2DF" w14:textId="6D5599B3" w:rsidR="00CB7940" w:rsidRPr="008B32B5" w:rsidRDefault="00CB7F8D" w:rsidP="008B32B5">
            <w:pPr>
              <w:jc w:val="both"/>
              <w:rPr>
                <w:rFonts w:ascii="Times New Roman" w:hAnsi="Times New Roman" w:cs="Times New Roman"/>
              </w:rPr>
            </w:pPr>
            <w:r w:rsidRPr="00CB7F8D">
              <w:t xml:space="preserve"> </w:t>
            </w:r>
            <w:r w:rsidR="008B32B5" w:rsidRPr="008B32B5">
              <w:rPr>
                <w:rFonts w:ascii="Times New Roman" w:hAnsi="Times New Roman" w:cs="Times New Roman"/>
              </w:rPr>
              <w:t>The project GatekeeperX proposes an intelligent queueing simulation system for improving the efficiency of security gates in modern DevSecOps and CI/CD pipelines. Traditional security gates generally use fixed scheduling strategies such as First-Come-First-Served (FCFS) or Static Priority Queueing, which can result in increased waiting time, pipeline bottlenecks, and starvation of lower-priority security tasks.</w:t>
            </w:r>
            <w:r w:rsidR="008B32B5">
              <w:rPr>
                <w:rFonts w:ascii="Times New Roman" w:hAnsi="Times New Roman" w:cs="Times New Roman"/>
              </w:rPr>
              <w:t xml:space="preserve"> </w:t>
            </w:r>
            <w:r w:rsidR="008B32B5" w:rsidRPr="008B32B5">
              <w:rPr>
                <w:rFonts w:ascii="Times New Roman" w:hAnsi="Times New Roman" w:cs="Times New Roman"/>
              </w:rPr>
              <w:t>GatekeeperX addresses these limitations by combining risk-based priority scoring, dynamic aging, queueing theory, and anomaly detection. Synthetic DevSecOps security jobs are generated using parameters such as severity, vulnerability count, dependency risk, business impact, developer priority, code complexity, arrival time, and service time. A priority score is calculated for each job, while dynamic aging gradually increases the priority of waiting jobs to improve fairness and prevent starvation.</w:t>
            </w:r>
            <w:r w:rsidR="008B32B5">
              <w:rPr>
                <w:rFonts w:ascii="Times New Roman" w:hAnsi="Times New Roman" w:cs="Times New Roman"/>
              </w:rPr>
              <w:t xml:space="preserve"> </w:t>
            </w:r>
            <w:r w:rsidR="008B32B5" w:rsidRPr="008B32B5">
              <w:rPr>
                <w:rFonts w:ascii="Times New Roman" w:hAnsi="Times New Roman" w:cs="Times New Roman"/>
              </w:rPr>
              <w:t>The system models SAST, Dependency, and DAST security checks as a tandem queueing network and simulates their operation using RStudio and the simmer package. An Isolation-Forest anomaly detection layer is also incorporated to identify irregular builds before deployment. The system evaluates waiting time, turnaround time, queue length, throughput, utilization, and anomaly scores, and compares GatekeeperX with FCFS and Static Priority Queueing approaches.</w:t>
            </w:r>
            <w:r w:rsidR="008B32B5">
              <w:rPr>
                <w:rFonts w:ascii="Times New Roman" w:hAnsi="Times New Roman" w:cs="Times New Roman"/>
              </w:rPr>
              <w:t xml:space="preserve">  </w:t>
            </w:r>
            <w:r w:rsidR="008B32B5" w:rsidRPr="008B32B5">
              <w:rPr>
                <w:rFonts w:ascii="Times New Roman" w:hAnsi="Times New Roman" w:cs="Times New Roman"/>
              </w:rPr>
              <w:t>The simulation results demonstrate that GatekeeperX provides risk-aware task prioritization and reduces starvation of lower-priority jobs. The DAST gate was identified as the primary pipeline bottleneck, operating at approximately 99% utilization with an average queue length of about 31 jobs, while the SAST and Dependency gates retained additional capacity. The anomaly-detection layer also identified approximately 6% of builds as anomalous. Overall, GatekeeperX provides a practical simulation-based framework for analyzing security-gate performance, identifying bottlenecks, and supporting faster, more reliable, and secure continuous software delivery.</w:t>
            </w:r>
          </w:p>
        </w:tc>
      </w:tr>
    </w:tbl>
    <w:p w14:paraId="072F4D06" w14:textId="77777777" w:rsidR="00684268" w:rsidRDefault="00684268" w:rsidP="00684268">
      <w:pPr>
        <w:widowControl w:val="0"/>
        <w:autoSpaceDE w:val="0"/>
        <w:autoSpaceDN w:val="0"/>
        <w:adjustRightInd w:val="0"/>
        <w:spacing w:after="0" w:line="240" w:lineRule="auto"/>
        <w:rPr>
          <w:rFonts w:ascii="Times New Roman" w:hAnsi="Times New Roman" w:cs="Times New Roman"/>
          <w:sz w:val="24"/>
          <w:szCs w:val="24"/>
        </w:rPr>
      </w:pPr>
    </w:p>
    <w:p w14:paraId="35D073C9" w14:textId="77777777" w:rsidR="00E50B25" w:rsidRPr="00CD4960" w:rsidRDefault="00E50B25" w:rsidP="00684268">
      <w:pPr>
        <w:widowControl w:val="0"/>
        <w:autoSpaceDE w:val="0"/>
        <w:autoSpaceDN w:val="0"/>
        <w:adjustRightInd w:val="0"/>
        <w:spacing w:after="0" w:line="240" w:lineRule="auto"/>
        <w:rPr>
          <w:rFonts w:ascii="Times New Roman" w:hAnsi="Times New Roman" w:cs="Times New Roman"/>
          <w:sz w:val="24"/>
          <w:szCs w:val="24"/>
        </w:rPr>
      </w:pPr>
    </w:p>
    <w:p w14:paraId="55266BBC" w14:textId="77777777" w:rsidR="00763B7F" w:rsidRDefault="00763B7F" w:rsidP="00684268">
      <w:pPr>
        <w:widowControl w:val="0"/>
        <w:autoSpaceDE w:val="0"/>
        <w:autoSpaceDN w:val="0"/>
        <w:adjustRightInd w:val="0"/>
        <w:spacing w:after="0" w:line="240" w:lineRule="auto"/>
        <w:rPr>
          <w:rFonts w:ascii="Times New Roman" w:hAnsi="Times New Roman" w:cs="Times New Roman"/>
          <w:b/>
          <w:bCs/>
          <w:sz w:val="24"/>
          <w:szCs w:val="24"/>
        </w:rPr>
      </w:pPr>
    </w:p>
    <w:p w14:paraId="1DB5A4F7" w14:textId="77777777" w:rsidR="00763B7F" w:rsidRDefault="00763B7F" w:rsidP="00684268">
      <w:pPr>
        <w:widowControl w:val="0"/>
        <w:autoSpaceDE w:val="0"/>
        <w:autoSpaceDN w:val="0"/>
        <w:adjustRightInd w:val="0"/>
        <w:spacing w:after="0" w:line="240" w:lineRule="auto"/>
        <w:rPr>
          <w:rFonts w:ascii="Times New Roman" w:hAnsi="Times New Roman" w:cs="Times New Roman"/>
          <w:b/>
          <w:bCs/>
          <w:sz w:val="24"/>
          <w:szCs w:val="24"/>
        </w:rPr>
      </w:pPr>
    </w:p>
    <w:p w14:paraId="6E560FFF" w14:textId="3E3EB5CE" w:rsidR="00684268" w:rsidRPr="00CD4960" w:rsidRDefault="00684268" w:rsidP="00684268">
      <w:pPr>
        <w:widowControl w:val="0"/>
        <w:autoSpaceDE w:val="0"/>
        <w:autoSpaceDN w:val="0"/>
        <w:adjustRightInd w:val="0"/>
        <w:spacing w:after="0" w:line="240" w:lineRule="auto"/>
        <w:rPr>
          <w:rFonts w:ascii="Times New Roman" w:hAnsi="Times New Roman" w:cs="Times New Roman"/>
          <w:b/>
          <w:bCs/>
          <w:sz w:val="24"/>
          <w:szCs w:val="24"/>
        </w:rPr>
      </w:pPr>
      <w:r w:rsidRPr="00CD4960">
        <w:rPr>
          <w:rFonts w:ascii="Times New Roman" w:hAnsi="Times New Roman" w:cs="Times New Roman"/>
          <w:b/>
          <w:bCs/>
          <w:sz w:val="24"/>
          <w:szCs w:val="24"/>
        </w:rPr>
        <w:t>Student Signature</w:t>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00CD4960" w:rsidRPr="00CD4960">
        <w:rPr>
          <w:rFonts w:ascii="Times New Roman" w:hAnsi="Times New Roman" w:cs="Times New Roman"/>
          <w:b/>
          <w:bCs/>
          <w:sz w:val="24"/>
          <w:szCs w:val="24"/>
        </w:rPr>
        <w:tab/>
      </w:r>
      <w:r w:rsidR="00E50B25">
        <w:rPr>
          <w:rFonts w:ascii="Times New Roman" w:hAnsi="Times New Roman" w:cs="Times New Roman"/>
          <w:b/>
          <w:bCs/>
          <w:sz w:val="24"/>
          <w:szCs w:val="24"/>
        </w:rPr>
        <w:tab/>
      </w:r>
      <w:r w:rsidRPr="00CD4960">
        <w:rPr>
          <w:rFonts w:ascii="Times New Roman" w:hAnsi="Times New Roman" w:cs="Times New Roman"/>
          <w:b/>
          <w:bCs/>
          <w:sz w:val="24"/>
          <w:szCs w:val="24"/>
        </w:rPr>
        <w:t>Guide Signature</w:t>
      </w:r>
    </w:p>
    <w:p w14:paraId="2EE984ED" w14:textId="5545D06A" w:rsidR="008F46D0" w:rsidRPr="00CD4960" w:rsidRDefault="008F46D0" w:rsidP="008F46D0">
      <w:pPr>
        <w:widowControl w:val="0"/>
        <w:autoSpaceDE w:val="0"/>
        <w:autoSpaceDN w:val="0"/>
        <w:adjustRightInd w:val="0"/>
        <w:spacing w:after="0" w:line="48" w:lineRule="exact"/>
        <w:rPr>
          <w:rFonts w:ascii="Times New Roman" w:hAnsi="Times New Roman" w:cs="Times New Roman"/>
          <w:b/>
          <w:bCs/>
          <w:sz w:val="24"/>
          <w:szCs w:val="24"/>
        </w:rPr>
      </w:pPr>
    </w:p>
    <w:sectPr w:rsidR="008F46D0" w:rsidRPr="00CD4960" w:rsidSect="00684268">
      <w:pgSz w:w="12240" w:h="15840"/>
      <w:pgMar w:top="1135" w:right="780" w:bottom="552" w:left="1000" w:header="720" w:footer="720" w:gutter="0"/>
      <w:cols w:space="720" w:equalWidth="0">
        <w:col w:w="10460"/>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2263B4"/>
    <w:multiLevelType w:val="multilevel"/>
    <w:tmpl w:val="9600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DC01EE"/>
    <w:multiLevelType w:val="hybridMultilevel"/>
    <w:tmpl w:val="4CD89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2949826">
    <w:abstractNumId w:val="1"/>
  </w:num>
  <w:num w:numId="2" w16cid:durableId="2031058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Y2MTE0NzCwMDAzsTBV0lEKTi0uzszPAykwrAUAjFGJGiwAAAA="/>
  </w:docVars>
  <w:rsids>
    <w:rsidRoot w:val="00C5170A"/>
    <w:rsid w:val="000037C2"/>
    <w:rsid w:val="00013800"/>
    <w:rsid w:val="00014537"/>
    <w:rsid w:val="0003287C"/>
    <w:rsid w:val="0004451A"/>
    <w:rsid w:val="00046C1B"/>
    <w:rsid w:val="00047479"/>
    <w:rsid w:val="000507FF"/>
    <w:rsid w:val="00053ADC"/>
    <w:rsid w:val="000624A2"/>
    <w:rsid w:val="000832BC"/>
    <w:rsid w:val="000F238D"/>
    <w:rsid w:val="000F643E"/>
    <w:rsid w:val="001125DA"/>
    <w:rsid w:val="00134FCA"/>
    <w:rsid w:val="00150CA5"/>
    <w:rsid w:val="001535CA"/>
    <w:rsid w:val="0015546E"/>
    <w:rsid w:val="0017024B"/>
    <w:rsid w:val="001964A5"/>
    <w:rsid w:val="001B1EB1"/>
    <w:rsid w:val="001C6E86"/>
    <w:rsid w:val="001D71E0"/>
    <w:rsid w:val="001F09F3"/>
    <w:rsid w:val="001F2435"/>
    <w:rsid w:val="001F5BCE"/>
    <w:rsid w:val="001F6524"/>
    <w:rsid w:val="00201707"/>
    <w:rsid w:val="00205A07"/>
    <w:rsid w:val="00212568"/>
    <w:rsid w:val="00212F6E"/>
    <w:rsid w:val="002449D4"/>
    <w:rsid w:val="00267405"/>
    <w:rsid w:val="00281CEE"/>
    <w:rsid w:val="00284DFB"/>
    <w:rsid w:val="002B2515"/>
    <w:rsid w:val="002B4A98"/>
    <w:rsid w:val="002C2FF9"/>
    <w:rsid w:val="002E12F4"/>
    <w:rsid w:val="002E1625"/>
    <w:rsid w:val="00325480"/>
    <w:rsid w:val="00334AF7"/>
    <w:rsid w:val="00336D07"/>
    <w:rsid w:val="003451FA"/>
    <w:rsid w:val="00347121"/>
    <w:rsid w:val="003573FF"/>
    <w:rsid w:val="00371C78"/>
    <w:rsid w:val="00380297"/>
    <w:rsid w:val="003E50F2"/>
    <w:rsid w:val="003E521D"/>
    <w:rsid w:val="003F3675"/>
    <w:rsid w:val="004318DD"/>
    <w:rsid w:val="0045202A"/>
    <w:rsid w:val="0045404A"/>
    <w:rsid w:val="0045516A"/>
    <w:rsid w:val="004604C4"/>
    <w:rsid w:val="004922B0"/>
    <w:rsid w:val="004A2D12"/>
    <w:rsid w:val="004B20AB"/>
    <w:rsid w:val="004C5676"/>
    <w:rsid w:val="004F3B49"/>
    <w:rsid w:val="00503EF8"/>
    <w:rsid w:val="0050704A"/>
    <w:rsid w:val="00515512"/>
    <w:rsid w:val="00531F40"/>
    <w:rsid w:val="00556D00"/>
    <w:rsid w:val="0058036C"/>
    <w:rsid w:val="005C1A6F"/>
    <w:rsid w:val="005E00A0"/>
    <w:rsid w:val="005E0C80"/>
    <w:rsid w:val="00603991"/>
    <w:rsid w:val="006467B0"/>
    <w:rsid w:val="0067100F"/>
    <w:rsid w:val="00684268"/>
    <w:rsid w:val="006B30DA"/>
    <w:rsid w:val="006E18F4"/>
    <w:rsid w:val="006E40D2"/>
    <w:rsid w:val="006F32AB"/>
    <w:rsid w:val="006F62C3"/>
    <w:rsid w:val="00714FEA"/>
    <w:rsid w:val="007174B4"/>
    <w:rsid w:val="00722264"/>
    <w:rsid w:val="00722B49"/>
    <w:rsid w:val="00725BCC"/>
    <w:rsid w:val="00725E5A"/>
    <w:rsid w:val="00760F72"/>
    <w:rsid w:val="00763B7F"/>
    <w:rsid w:val="00777355"/>
    <w:rsid w:val="00785D40"/>
    <w:rsid w:val="007C623C"/>
    <w:rsid w:val="007C6856"/>
    <w:rsid w:val="007E114A"/>
    <w:rsid w:val="007F064C"/>
    <w:rsid w:val="00813FA4"/>
    <w:rsid w:val="008232A5"/>
    <w:rsid w:val="008445CD"/>
    <w:rsid w:val="0085016C"/>
    <w:rsid w:val="00850F2A"/>
    <w:rsid w:val="00853CC3"/>
    <w:rsid w:val="008565E4"/>
    <w:rsid w:val="008627EB"/>
    <w:rsid w:val="008962B7"/>
    <w:rsid w:val="008A51C0"/>
    <w:rsid w:val="008B194B"/>
    <w:rsid w:val="008B32B5"/>
    <w:rsid w:val="008B7EBD"/>
    <w:rsid w:val="008C2CFD"/>
    <w:rsid w:val="008F46D0"/>
    <w:rsid w:val="009023A7"/>
    <w:rsid w:val="00902655"/>
    <w:rsid w:val="009257C6"/>
    <w:rsid w:val="00931AEC"/>
    <w:rsid w:val="009327B9"/>
    <w:rsid w:val="009331DB"/>
    <w:rsid w:val="00945DED"/>
    <w:rsid w:val="00966D0B"/>
    <w:rsid w:val="009A722C"/>
    <w:rsid w:val="009D214F"/>
    <w:rsid w:val="009D6AA8"/>
    <w:rsid w:val="009F1EE6"/>
    <w:rsid w:val="00A12ACF"/>
    <w:rsid w:val="00A143B6"/>
    <w:rsid w:val="00A27120"/>
    <w:rsid w:val="00A54EBE"/>
    <w:rsid w:val="00A64601"/>
    <w:rsid w:val="00A653DF"/>
    <w:rsid w:val="00A75437"/>
    <w:rsid w:val="00A93C25"/>
    <w:rsid w:val="00A9686D"/>
    <w:rsid w:val="00AB15A4"/>
    <w:rsid w:val="00AF6518"/>
    <w:rsid w:val="00B13AC9"/>
    <w:rsid w:val="00B47F10"/>
    <w:rsid w:val="00B63535"/>
    <w:rsid w:val="00B90184"/>
    <w:rsid w:val="00BA7545"/>
    <w:rsid w:val="00BC63C5"/>
    <w:rsid w:val="00BE5E8B"/>
    <w:rsid w:val="00C14B4D"/>
    <w:rsid w:val="00C24295"/>
    <w:rsid w:val="00C5170A"/>
    <w:rsid w:val="00C675FE"/>
    <w:rsid w:val="00C71094"/>
    <w:rsid w:val="00CB2BB4"/>
    <w:rsid w:val="00CB7940"/>
    <w:rsid w:val="00CB7F8D"/>
    <w:rsid w:val="00CD4960"/>
    <w:rsid w:val="00CF210B"/>
    <w:rsid w:val="00D0342C"/>
    <w:rsid w:val="00D23A4B"/>
    <w:rsid w:val="00D2486E"/>
    <w:rsid w:val="00D2747D"/>
    <w:rsid w:val="00D32F69"/>
    <w:rsid w:val="00D33D09"/>
    <w:rsid w:val="00D84FED"/>
    <w:rsid w:val="00D90484"/>
    <w:rsid w:val="00DA699F"/>
    <w:rsid w:val="00DB3CA3"/>
    <w:rsid w:val="00DD2819"/>
    <w:rsid w:val="00DF0C42"/>
    <w:rsid w:val="00DF5B5A"/>
    <w:rsid w:val="00DF686D"/>
    <w:rsid w:val="00E109E0"/>
    <w:rsid w:val="00E12767"/>
    <w:rsid w:val="00E14B87"/>
    <w:rsid w:val="00E40E5E"/>
    <w:rsid w:val="00E50B25"/>
    <w:rsid w:val="00E62F21"/>
    <w:rsid w:val="00E836F7"/>
    <w:rsid w:val="00EA4812"/>
    <w:rsid w:val="00EA5B85"/>
    <w:rsid w:val="00EB7011"/>
    <w:rsid w:val="00EC4668"/>
    <w:rsid w:val="00ED5325"/>
    <w:rsid w:val="00EE31A8"/>
    <w:rsid w:val="00EE6472"/>
    <w:rsid w:val="00F05AF6"/>
    <w:rsid w:val="00F06935"/>
    <w:rsid w:val="00F3732E"/>
    <w:rsid w:val="00F536C5"/>
    <w:rsid w:val="00F567A3"/>
    <w:rsid w:val="00F57680"/>
    <w:rsid w:val="00F62289"/>
    <w:rsid w:val="00F6471C"/>
    <w:rsid w:val="00F732E9"/>
    <w:rsid w:val="00F80F9A"/>
    <w:rsid w:val="00F83D42"/>
    <w:rsid w:val="00F95EBB"/>
    <w:rsid w:val="00FB5868"/>
    <w:rsid w:val="00FC6E5E"/>
    <w:rsid w:val="00FE1CA4"/>
    <w:rsid w:val="00FE684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CBA730D"/>
  <w15:docId w15:val="{2B81FB73-BE8F-44AD-80EE-8F072752E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AE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F46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0704A"/>
    <w:pPr>
      <w:ind w:left="720"/>
      <w:contextualSpacing/>
    </w:pPr>
    <w:rPr>
      <w:rFonts w:eastAsia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F39DE4-D3A2-4382-8530-19B5AA423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403</Words>
  <Characters>2301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SSETSMECH004</dc:creator>
  <cp:keywords/>
  <dc:description/>
  <cp:lastModifiedBy>Mohan Ram</cp:lastModifiedBy>
  <cp:revision>3</cp:revision>
  <cp:lastPrinted>2017-07-24T09:00:00Z</cp:lastPrinted>
  <dcterms:created xsi:type="dcterms:W3CDTF">2026-09-03T22:07:00Z</dcterms:created>
  <dcterms:modified xsi:type="dcterms:W3CDTF">2026-09-04T01:38:00Z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3304a7f2-4c69-457e-82a5-d38c8f9a0cd6</vt:lpwstr>
  </property>
</Properties>
</file>