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833D" w14:textId="77777777" w:rsidR="00712B9F" w:rsidRDefault="00712B9F">
      <w:pPr>
        <w:spacing w:after="100"/>
        <w:jc w:val="center"/>
        <w:rPr>
          <w:b/>
          <w:bCs/>
          <w:sz w:val="30"/>
          <w:szCs w:val="30"/>
        </w:rPr>
      </w:pPr>
    </w:p>
    <w:p w14:paraId="5AD0CC38" w14:textId="77777777" w:rsidR="00712B9F" w:rsidRDefault="00712B9F">
      <w:pPr>
        <w:spacing w:after="100"/>
        <w:jc w:val="center"/>
        <w:rPr>
          <w:b/>
          <w:bCs/>
          <w:sz w:val="30"/>
          <w:szCs w:val="30"/>
        </w:rPr>
      </w:pPr>
    </w:p>
    <w:p w14:paraId="4617BA5E" w14:textId="77777777" w:rsidR="00712B9F" w:rsidRDefault="00712B9F">
      <w:pPr>
        <w:spacing w:after="100"/>
        <w:jc w:val="center"/>
        <w:rPr>
          <w:b/>
          <w:bCs/>
          <w:sz w:val="30"/>
          <w:szCs w:val="30"/>
        </w:rPr>
      </w:pPr>
    </w:p>
    <w:p w14:paraId="2E3A5F50" w14:textId="17377888" w:rsidR="000F4D60" w:rsidRDefault="009E38DC">
      <w:pPr>
        <w:spacing w:after="100"/>
        <w:jc w:val="center"/>
      </w:pPr>
      <w:r>
        <w:rPr>
          <w:b/>
          <w:bCs/>
          <w:sz w:val="30"/>
          <w:szCs w:val="30"/>
        </w:rPr>
        <w:t>INTRODUCTION TO DEVOPS SECURITY</w:t>
      </w:r>
    </w:p>
    <w:p w14:paraId="10674945" w14:textId="77777777" w:rsidR="000F4D60" w:rsidRDefault="009E38DC">
      <w:pPr>
        <w:spacing w:after="300"/>
        <w:jc w:val="center"/>
      </w:pPr>
      <w:r>
        <w:rPr>
          <w:b/>
          <w:bCs/>
          <w:sz w:val="26"/>
          <w:szCs w:val="26"/>
        </w:rPr>
        <w:t>CONCEPT MAP</w:t>
      </w:r>
    </w:p>
    <w:p w14:paraId="789A183F" w14:textId="77777777" w:rsidR="00712B9F" w:rsidRDefault="00712B9F">
      <w:pPr>
        <w:spacing w:after="60"/>
        <w:rPr>
          <w:b/>
          <w:bCs/>
          <w:sz w:val="22"/>
          <w:szCs w:val="22"/>
        </w:rPr>
      </w:pPr>
    </w:p>
    <w:p w14:paraId="2344EE05" w14:textId="77777777" w:rsidR="00712B9F" w:rsidRDefault="00712B9F">
      <w:pPr>
        <w:spacing w:after="60"/>
        <w:rPr>
          <w:b/>
          <w:bCs/>
          <w:sz w:val="22"/>
          <w:szCs w:val="22"/>
        </w:rPr>
      </w:pPr>
    </w:p>
    <w:p w14:paraId="492E98A3" w14:textId="77777777" w:rsidR="00712B9F" w:rsidRDefault="00712B9F">
      <w:pPr>
        <w:spacing w:after="60"/>
        <w:rPr>
          <w:b/>
          <w:bCs/>
          <w:sz w:val="22"/>
          <w:szCs w:val="22"/>
        </w:rPr>
      </w:pPr>
    </w:p>
    <w:p w14:paraId="6572A14C" w14:textId="0BDB669A" w:rsidR="000F4D60" w:rsidRDefault="009E38DC">
      <w:pPr>
        <w:spacing w:after="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>[</w:t>
      </w:r>
      <w:r w:rsidR="00712B9F">
        <w:rPr>
          <w:sz w:val="22"/>
          <w:szCs w:val="22"/>
        </w:rPr>
        <w:t xml:space="preserve">Nithya </w:t>
      </w:r>
      <w:proofErr w:type="gramStart"/>
      <w:r w:rsidR="00712B9F">
        <w:rPr>
          <w:sz w:val="22"/>
          <w:szCs w:val="22"/>
        </w:rPr>
        <w:t>shree .</w:t>
      </w:r>
      <w:proofErr w:type="gramEnd"/>
      <w:r w:rsidR="00712B9F">
        <w:rPr>
          <w:sz w:val="22"/>
          <w:szCs w:val="22"/>
        </w:rPr>
        <w:t xml:space="preserve"> K</w:t>
      </w:r>
      <w:r>
        <w:rPr>
          <w:sz w:val="22"/>
          <w:szCs w:val="22"/>
        </w:rPr>
        <w:t>]</w:t>
      </w:r>
    </w:p>
    <w:p w14:paraId="79A2DA84" w14:textId="30249DA0" w:rsidR="000F4D60" w:rsidRDefault="009E38DC">
      <w:pPr>
        <w:spacing w:after="300"/>
      </w:pPr>
      <w:r>
        <w:rPr>
          <w:b/>
          <w:bCs/>
          <w:sz w:val="22"/>
          <w:szCs w:val="22"/>
        </w:rPr>
        <w:t xml:space="preserve">REG NO: </w:t>
      </w:r>
      <w:r>
        <w:rPr>
          <w:sz w:val="22"/>
          <w:szCs w:val="22"/>
        </w:rPr>
        <w:t>[</w:t>
      </w:r>
      <w:r w:rsidR="00712B9F">
        <w:rPr>
          <w:sz w:val="22"/>
          <w:szCs w:val="22"/>
        </w:rPr>
        <w:t>192521145</w:t>
      </w:r>
      <w:r>
        <w:rPr>
          <w:sz w:val="22"/>
          <w:szCs w:val="22"/>
        </w:rPr>
        <w:t>]</w:t>
      </w:r>
    </w:p>
    <w:p w14:paraId="468ECFA0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77A5E818" w14:textId="1BA29084" w:rsidR="000F4D60" w:rsidRDefault="009E38DC">
      <w:pPr>
        <w:spacing w:after="30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Introduction to DevOps Security builds on the core idea of DevOps — that development and operations teams should work as one continuous, automated pipeline — by weaving security into every stage of that pipeline rather than treating it as a final gate. In traditional DevOps, speed and collaboration are the priority; Secure DevOps (</w:t>
      </w:r>
      <w:proofErr w:type="spellStart"/>
      <w:r>
        <w:rPr>
          <w:sz w:val="22"/>
          <w:szCs w:val="22"/>
        </w:rPr>
        <w:t>DevSecOps</w:t>
      </w:r>
      <w:proofErr w:type="spellEnd"/>
      <w:r>
        <w:rPr>
          <w:sz w:val="22"/>
          <w:szCs w:val="22"/>
        </w:rPr>
        <w:t xml:space="preserve">) keeps that same speed but adds security ownership to every team member, so vulnerabilities are caught while code is written, not after release. Integrating security for a DevOps world means embedding practices such as threat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>, static and dynamic code analysis, dependency scanning, and container hardening directly into existing CI/CD tooling, so protection is automatic rather than an extra manual step. This matters because the technology landscape changes quickly: new attack techniques, cl</w:t>
      </w:r>
      <w:r>
        <w:rPr>
          <w:sz w:val="22"/>
          <w:szCs w:val="22"/>
        </w:rPr>
        <w:t xml:space="preserve">oud services, and open-source dependencies appear constantly, so risk management has to be continuous, using automated scanning, regular audits, and fast patching cycles instead of periodic reviews. The key principles of </w:t>
      </w:r>
      <w:proofErr w:type="spellStart"/>
      <w:r>
        <w:rPr>
          <w:sz w:val="22"/>
          <w:szCs w:val="22"/>
        </w:rPr>
        <w:t>DevSecOps</w:t>
      </w:r>
      <w:proofErr w:type="spellEnd"/>
      <w:r>
        <w:rPr>
          <w:sz w:val="22"/>
          <w:szCs w:val="22"/>
        </w:rPr>
        <w:t xml:space="preserve"> — automation, shared responsibility, continuous feedback, and "shift-left" testing — deliver real benefits: fewer late-stage vulnerabilities, faster and safer releases, lower remediation costs, and stronger regulatory compliance. None of this works in isolation, though; security g</w:t>
      </w:r>
      <w:r>
        <w:rPr>
          <w:sz w:val="22"/>
          <w:szCs w:val="22"/>
        </w:rPr>
        <w:t>oals must be aligned with business and development objectives so that protective controls support, rather than slow down, product delivery and customer value. Finally, OWASP's security guidelines and best practices — including the OWASP Top 10, secure coding standards, and dependency-checking tools — give teams a practical, widely adopted reference point for building this security-first mindset into everyday development work.</w:t>
      </w:r>
    </w:p>
    <w:p w14:paraId="3ABB8AB4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4C4C7764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3C1A61CF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65A6E5F2" w14:textId="153AA269" w:rsidR="00712B9F" w:rsidRDefault="00712B9F">
      <w:pPr>
        <w:spacing w:after="300" w:line="360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5754607" wp14:editId="570DABCD">
            <wp:extent cx="6606282" cy="5111115"/>
            <wp:effectExtent l="0" t="0" r="4445" b="0"/>
            <wp:docPr id="173235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50562" name="Picture 1732350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094" cy="51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7238" w14:textId="1B7B22BE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1AFB642D" w14:textId="4670AD03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38C1FB1E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0E2BFA75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115698DB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3292F106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79C18B85" w14:textId="77777777" w:rsidR="00712B9F" w:rsidRDefault="00712B9F">
      <w:pPr>
        <w:spacing w:after="300" w:line="360" w:lineRule="auto"/>
        <w:jc w:val="both"/>
        <w:rPr>
          <w:sz w:val="22"/>
          <w:szCs w:val="22"/>
        </w:rPr>
      </w:pPr>
    </w:p>
    <w:p w14:paraId="0A202327" w14:textId="77777777" w:rsidR="00712B9F" w:rsidRDefault="00712B9F">
      <w:pPr>
        <w:spacing w:after="300" w:line="360" w:lineRule="auto"/>
        <w:jc w:val="both"/>
      </w:pPr>
    </w:p>
    <w:p w14:paraId="32C5E186" w14:textId="4A8A2A44" w:rsidR="000F4D60" w:rsidRDefault="000F4D60">
      <w:pPr>
        <w:spacing w:before="200"/>
        <w:jc w:val="center"/>
      </w:pPr>
    </w:p>
    <w:sectPr w:rsidR="000F4D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721B4"/>
    <w:multiLevelType w:val="hybridMultilevel"/>
    <w:tmpl w:val="449C7C58"/>
    <w:lvl w:ilvl="0" w:tplc="DFBA8858">
      <w:start w:val="1"/>
      <w:numFmt w:val="bullet"/>
      <w:lvlText w:val="●"/>
      <w:lvlJc w:val="left"/>
      <w:pPr>
        <w:ind w:left="720" w:hanging="360"/>
      </w:pPr>
    </w:lvl>
    <w:lvl w:ilvl="1" w:tplc="39E42DC2">
      <w:start w:val="1"/>
      <w:numFmt w:val="bullet"/>
      <w:lvlText w:val="○"/>
      <w:lvlJc w:val="left"/>
      <w:pPr>
        <w:ind w:left="1440" w:hanging="360"/>
      </w:pPr>
    </w:lvl>
    <w:lvl w:ilvl="2" w:tplc="D0CA4FC4">
      <w:start w:val="1"/>
      <w:numFmt w:val="bullet"/>
      <w:lvlText w:val="■"/>
      <w:lvlJc w:val="left"/>
      <w:pPr>
        <w:ind w:left="2160" w:hanging="360"/>
      </w:pPr>
    </w:lvl>
    <w:lvl w:ilvl="3" w:tplc="792E44B0">
      <w:start w:val="1"/>
      <w:numFmt w:val="bullet"/>
      <w:lvlText w:val="●"/>
      <w:lvlJc w:val="left"/>
      <w:pPr>
        <w:ind w:left="2880" w:hanging="360"/>
      </w:pPr>
    </w:lvl>
    <w:lvl w:ilvl="4" w:tplc="9E2A4BC8">
      <w:start w:val="1"/>
      <w:numFmt w:val="bullet"/>
      <w:lvlText w:val="○"/>
      <w:lvlJc w:val="left"/>
      <w:pPr>
        <w:ind w:left="3600" w:hanging="360"/>
      </w:pPr>
    </w:lvl>
    <w:lvl w:ilvl="5" w:tplc="C114D274">
      <w:start w:val="1"/>
      <w:numFmt w:val="bullet"/>
      <w:lvlText w:val="■"/>
      <w:lvlJc w:val="left"/>
      <w:pPr>
        <w:ind w:left="4320" w:hanging="360"/>
      </w:pPr>
    </w:lvl>
    <w:lvl w:ilvl="6" w:tplc="2E4C8FAA">
      <w:start w:val="1"/>
      <w:numFmt w:val="bullet"/>
      <w:lvlText w:val="●"/>
      <w:lvlJc w:val="left"/>
      <w:pPr>
        <w:ind w:left="5040" w:hanging="360"/>
      </w:pPr>
    </w:lvl>
    <w:lvl w:ilvl="7" w:tplc="0B2CFE74">
      <w:start w:val="1"/>
      <w:numFmt w:val="bullet"/>
      <w:lvlText w:val="●"/>
      <w:lvlJc w:val="left"/>
      <w:pPr>
        <w:ind w:left="5760" w:hanging="360"/>
      </w:pPr>
    </w:lvl>
    <w:lvl w:ilvl="8" w:tplc="524C8EE0">
      <w:start w:val="1"/>
      <w:numFmt w:val="bullet"/>
      <w:lvlText w:val="●"/>
      <w:lvlJc w:val="left"/>
      <w:pPr>
        <w:ind w:left="6480" w:hanging="360"/>
      </w:pPr>
    </w:lvl>
  </w:abstractNum>
  <w:num w:numId="1" w16cid:durableId="748383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60"/>
    <w:rsid w:val="000F4D60"/>
    <w:rsid w:val="005A6973"/>
    <w:rsid w:val="0071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A3D6"/>
  <w15:docId w15:val="{256D31C8-391C-4DC7-8029-AF2A9FF6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nithya shree</cp:lastModifiedBy>
  <cp:revision>2</cp:revision>
  <dcterms:created xsi:type="dcterms:W3CDTF">2026-08-07T15:53:00Z</dcterms:created>
  <dcterms:modified xsi:type="dcterms:W3CDTF">2026-08-07T15:53:00Z</dcterms:modified>
</cp:coreProperties>
</file>