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7C2" w:rsidRDefault="00B33D79">
      <w:pPr>
        <w:jc w:val="center"/>
      </w:pPr>
      <w:r>
        <w:rPr>
          <w:b/>
          <w:sz w:val="32"/>
        </w:rPr>
        <w:t xml:space="preserve">COMMON COURSE ASSIGNMENT </w:t>
      </w:r>
      <w:proofErr w:type="spellStart"/>
      <w:r>
        <w:rPr>
          <w:b/>
          <w:sz w:val="32"/>
        </w:rPr>
        <w:t>FORMATAgnes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Shifan</w:t>
      </w:r>
      <w:proofErr w:type="spellEnd"/>
    </w:p>
    <w:p w:rsidR="003637C2" w:rsidRDefault="00B33D79">
      <w:pPr>
        <w:pStyle w:val="Heading1"/>
      </w:pPr>
      <w:r>
        <w:t>A. Assignment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Particular</w:t>
            </w:r>
          </w:p>
        </w:tc>
        <w:tc>
          <w:tcPr>
            <w:tcW w:w="4968" w:type="dxa"/>
          </w:tcPr>
          <w:p w:rsidR="003637C2" w:rsidRDefault="00B33D79">
            <w:r>
              <w:t>Details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Department</w:t>
            </w:r>
          </w:p>
        </w:tc>
        <w:tc>
          <w:tcPr>
            <w:tcW w:w="4968" w:type="dxa"/>
          </w:tcPr>
          <w:p w:rsidR="003637C2" w:rsidRDefault="00B33D79">
            <w:r>
              <w:t>Computer Science Engineering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Programme</w:t>
            </w:r>
          </w:p>
        </w:tc>
        <w:tc>
          <w:tcPr>
            <w:tcW w:w="4968" w:type="dxa"/>
          </w:tcPr>
          <w:p w:rsidR="003637C2" w:rsidRDefault="00B33D79">
            <w:r>
              <w:t>B.E. / B.Tech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Course Code &amp; Course Name</w:t>
            </w:r>
          </w:p>
        </w:tc>
        <w:tc>
          <w:tcPr>
            <w:tcW w:w="4968" w:type="dxa"/>
          </w:tcPr>
          <w:p w:rsidR="003637C2" w:rsidRDefault="00B33D79">
            <w:r>
              <w:t>CSA07 – Computer Networks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Academic Year / Batch</w:t>
            </w:r>
          </w:p>
        </w:tc>
        <w:tc>
          <w:tcPr>
            <w:tcW w:w="4968" w:type="dxa"/>
          </w:tcPr>
          <w:p w:rsidR="003637C2" w:rsidRDefault="00B33D79">
            <w:r>
              <w:t>_____2 year</w:t>
            </w:r>
            <w:r>
              <w:t>___________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Faculty Name</w:t>
            </w:r>
          </w:p>
        </w:tc>
        <w:tc>
          <w:tcPr>
            <w:tcW w:w="4968" w:type="dxa"/>
          </w:tcPr>
          <w:p w:rsidR="003637C2" w:rsidRDefault="00B33D79">
            <w:r>
              <w:t xml:space="preserve">____Agnes </w:t>
            </w:r>
            <w:proofErr w:type="spellStart"/>
            <w:r>
              <w:t>Shifani.S</w:t>
            </w:r>
            <w:proofErr w:type="spellEnd"/>
            <w:r>
              <w:t>____________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Assignment Title</w:t>
            </w:r>
          </w:p>
        </w:tc>
        <w:tc>
          <w:tcPr>
            <w:tcW w:w="4968" w:type="dxa"/>
          </w:tcPr>
          <w:p w:rsidR="003637C2" w:rsidRDefault="00B33D79">
            <w:r>
              <w:t>Real-Time Energy Monitoring and Power Consumption Analysis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Date of Issue</w:t>
            </w:r>
          </w:p>
        </w:tc>
        <w:tc>
          <w:tcPr>
            <w:tcW w:w="4968" w:type="dxa"/>
          </w:tcPr>
          <w:p w:rsidR="003637C2" w:rsidRDefault="00B33D79">
            <w:r>
              <w:t>________________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Date of Submission</w:t>
            </w:r>
          </w:p>
        </w:tc>
        <w:tc>
          <w:tcPr>
            <w:tcW w:w="4968" w:type="dxa"/>
          </w:tcPr>
          <w:p w:rsidR="003637C2" w:rsidRDefault="00B33D79">
            <w:r>
              <w:t>________________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Maximum Marks</w:t>
            </w:r>
          </w:p>
        </w:tc>
        <w:tc>
          <w:tcPr>
            <w:tcW w:w="4968" w:type="dxa"/>
          </w:tcPr>
          <w:p w:rsidR="003637C2" w:rsidRDefault="00B33D79">
            <w:r>
              <w:t>100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Course Outcome(s) – CO</w:t>
            </w:r>
          </w:p>
        </w:tc>
        <w:tc>
          <w:tcPr>
            <w:tcW w:w="4968" w:type="dxa"/>
          </w:tcPr>
          <w:p w:rsidR="003637C2" w:rsidRDefault="00B33D79">
            <w:r>
              <w:t>CO3, CO4, CO5, CO7, CO8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Bloom's Taxonomy Level</w:t>
            </w:r>
          </w:p>
        </w:tc>
        <w:tc>
          <w:tcPr>
            <w:tcW w:w="4968" w:type="dxa"/>
          </w:tcPr>
          <w:p w:rsidR="003637C2" w:rsidRDefault="00B33D79">
            <w:r>
              <w:t>L4</w:t>
            </w:r>
            <w:r>
              <w:t xml:space="preserve"> – Analyze; L5 – Evaluate; L6 – Create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SDG Mapping</w:t>
            </w:r>
          </w:p>
        </w:tc>
        <w:tc>
          <w:tcPr>
            <w:tcW w:w="4968" w:type="dxa"/>
          </w:tcPr>
          <w:p w:rsidR="003637C2" w:rsidRDefault="00B33D79">
            <w:r>
              <w:t>SDG 7 – Affordable and Clean Energy; SDG 9 – Industry, Innovation and Infrastructure; SDG 12 – Responsible Consumption and Production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Industry / Societal Relevance</w:t>
            </w:r>
          </w:p>
        </w:tc>
        <w:tc>
          <w:tcPr>
            <w:tcW w:w="4968" w:type="dxa"/>
          </w:tcPr>
          <w:p w:rsidR="003637C2" w:rsidRDefault="00B33D79">
            <w:r>
              <w:t>Smart energy management, IoT monitoring</w:t>
            </w:r>
            <w:r>
              <w:t>, energy efficiency, load analysis, data communication and resource optimization.</w:t>
            </w:r>
          </w:p>
        </w:tc>
      </w:tr>
    </w:tbl>
    <w:p w:rsidR="003637C2" w:rsidRDefault="00B33D79">
      <w:pPr>
        <w:pStyle w:val="Heading1"/>
      </w:pPr>
      <w:r>
        <w:t>B. Assignment Problem / Challenge</w:t>
      </w:r>
    </w:p>
    <w:p w:rsidR="003637C2" w:rsidRDefault="00B33D79">
      <w:r>
        <w:t>Industry context: Modern homes, educational institutions, offices and industries contain many electrical loads whose power consumption chan</w:t>
      </w:r>
      <w:r>
        <w:t>ges throughout the day. Conventional energy meters mainly provide cumulative readings and do not always provide convenient real-time visibility into individual loads or consumption patterns. A monitoring system is therefore required to collect electrical p</w:t>
      </w:r>
      <w:r>
        <w:t>arameters continuously, transmit measurements, analyze consumption and present useful information.</w:t>
      </w:r>
    </w:p>
    <w:p w:rsidR="003637C2" w:rsidRDefault="00B33D79">
      <w:r>
        <w:t>Student challenge: Act as an engineering designer and develop, simulate or prototype a real-time energy monitoring system that measures electrical parameters</w:t>
      </w:r>
      <w:r>
        <w:t>, calculates power and energy, stores time-stamped readings and provides meaningful analysis through tables, graphs or a dashboard. Evaluate the system under different load conditions and discuss accuracy, responsiveness, communication performance and reso</w:t>
      </w:r>
      <w:r>
        <w:t>urce usage.</w:t>
      </w:r>
    </w:p>
    <w:p w:rsidR="003637C2" w:rsidRDefault="00B33D79">
      <w:pPr>
        <w:pStyle w:val="Heading1"/>
      </w:pPr>
      <w:r>
        <w:t>C. Problem Statement</w:t>
      </w:r>
    </w:p>
    <w:p w:rsidR="003637C2" w:rsidRDefault="00B33D79">
      <w:r>
        <w:t xml:space="preserve">Design and evaluate a real-time energy monitoring and power consumption analysis system for a selected environment such as a laboratory, classroom, hostel room, office or small residential setup. The system should acquire </w:t>
      </w:r>
      <w:r>
        <w:t>relevant electrical measurements such as voltage, current, power, power factor where applicable and cumulative energy.</w:t>
      </w:r>
    </w:p>
    <w:p w:rsidR="003637C2" w:rsidRDefault="00B33D79">
      <w:r>
        <w:t>The design should include measurement/acquisition, processing, communication or data transfer, storage and visualization/analysis stages.</w:t>
      </w:r>
      <w:r>
        <w:t xml:space="preserve"> Test the system under different load conditions, compare measured values with a suitable reference where available, calculate measurement error, identify high-consumption periods and recommend methods for improving energy efficiency.</w:t>
      </w:r>
    </w:p>
    <w:p w:rsidR="003637C2" w:rsidRDefault="00B33D79">
      <w:pPr>
        <w:pStyle w:val="Heading1"/>
      </w:pPr>
      <w:r>
        <w:lastRenderedPageBreak/>
        <w:t>D. Requirements and C</w:t>
      </w:r>
      <w:r>
        <w:t>onstraints</w:t>
      </w:r>
    </w:p>
    <w:p w:rsidR="003637C2" w:rsidRDefault="00B33D79">
      <w:pPr>
        <w:pStyle w:val="ListBullet"/>
      </w:pPr>
      <w:r>
        <w:t>Identify suitable electrical parameters and measurement intervals.</w:t>
      </w:r>
    </w:p>
    <w:p w:rsidR="003637C2" w:rsidRDefault="00B33D79">
      <w:pPr>
        <w:pStyle w:val="ListBullet"/>
      </w:pPr>
      <w:r>
        <w:t>Use logically separated measurement, processing, storage and visualization functions.</w:t>
      </w:r>
    </w:p>
    <w:p w:rsidR="003637C2" w:rsidRDefault="00B33D79">
      <w:pPr>
        <w:pStyle w:val="ListBullet"/>
      </w:pPr>
      <w:r>
        <w:t>Provide real-time or near-real-time transmission where communication is used.</w:t>
      </w:r>
    </w:p>
    <w:p w:rsidR="003637C2" w:rsidRDefault="00B33D79">
      <w:pPr>
        <w:pStyle w:val="ListBullet"/>
      </w:pPr>
      <w:r>
        <w:t>Calculate inst</w:t>
      </w:r>
      <w:r>
        <w:t>antaneous power and cumulative energy using appropriate relationships.</w:t>
      </w:r>
    </w:p>
    <w:p w:rsidR="003637C2" w:rsidRDefault="00B33D79">
      <w:pPr>
        <w:pStyle w:val="ListBullet"/>
      </w:pPr>
      <w:r>
        <w:t>Store time-stamped readings for historical analysis.</w:t>
      </w:r>
    </w:p>
    <w:p w:rsidR="003637C2" w:rsidRDefault="00B33D79">
      <w:pPr>
        <w:pStyle w:val="ListBullet"/>
      </w:pPr>
      <w:r>
        <w:t>Test at least three load conditions: low, medium and high.</w:t>
      </w:r>
    </w:p>
    <w:p w:rsidR="003637C2" w:rsidRDefault="00B33D79">
      <w:pPr>
        <w:pStyle w:val="ListBullet"/>
      </w:pPr>
      <w:r>
        <w:t>Report voltage, current, power, energy and other supported parameters.</w:t>
      </w:r>
    </w:p>
    <w:p w:rsidR="003637C2" w:rsidRDefault="00B33D79">
      <w:pPr>
        <w:pStyle w:val="ListBullet"/>
      </w:pPr>
      <w:r>
        <w:t>Ev</w:t>
      </w:r>
      <w:r>
        <w:t>aluate measurement error against a suitable reference instrument or known condition.</w:t>
      </w:r>
    </w:p>
    <w:p w:rsidR="003637C2" w:rsidRDefault="00B33D79">
      <w:pPr>
        <w:pStyle w:val="ListBullet"/>
      </w:pPr>
      <w:r>
        <w:t>Measure update/response time and communication performance where applicable.</w:t>
      </w:r>
    </w:p>
    <w:p w:rsidR="003637C2" w:rsidRDefault="00B33D79">
      <w:pPr>
        <w:pStyle w:val="ListBullet"/>
      </w:pPr>
      <w:r>
        <w:t>Demonstrate the effect of changing load conditions on power and cumulative energy.</w:t>
      </w:r>
    </w:p>
    <w:p w:rsidR="003637C2" w:rsidRDefault="00B33D79">
      <w:pPr>
        <w:pStyle w:val="ListBullet"/>
      </w:pPr>
      <w:r>
        <w:t>Use an appr</w:t>
      </w:r>
      <w:r>
        <w:t>oved modern tool such as Arduino/ESP32, Raspberry Pi, Python, MATLAB/Simulink, Node-RED or another platform.</w:t>
      </w:r>
    </w:p>
    <w:p w:rsidR="003637C2" w:rsidRDefault="00B33D79">
      <w:pPr>
        <w:pStyle w:val="ListBullet"/>
      </w:pPr>
      <w:r>
        <w:t>Consider electrical safety, data security/privacy, scalability, cost and efficient resource use.</w:t>
      </w:r>
    </w:p>
    <w:p w:rsidR="003637C2" w:rsidRDefault="00B33D79">
      <w:pPr>
        <w:pStyle w:val="ListBullet"/>
      </w:pPr>
      <w:r>
        <w:t xml:space="preserve">Clearly state assumptions where exact site/load </w:t>
      </w:r>
      <w:r>
        <w:t>data are unavailable.</w:t>
      </w:r>
    </w:p>
    <w:p w:rsidR="003637C2" w:rsidRDefault="00B33D79">
      <w:pPr>
        <w:pStyle w:val="Heading1"/>
      </w:pPr>
      <w:r>
        <w:t>E. Student Work</w:t>
      </w:r>
    </w:p>
    <w:p w:rsidR="003637C2" w:rsidRDefault="00B33D79">
      <w:pPr>
        <w:pStyle w:val="Heading2"/>
      </w:pPr>
      <w:r>
        <w:t>1. Problem Understanding and Formulation</w:t>
      </w:r>
    </w:p>
    <w:p w:rsidR="003637C2" w:rsidRDefault="00B33D79">
      <w:pPr>
        <w:pStyle w:val="ListBullet"/>
      </w:pPr>
      <w:r>
        <w:t>Identify stakeholders, users, monitored loads, electrical parameters and information requirements.</w:t>
      </w:r>
    </w:p>
    <w:p w:rsidR="003637C2" w:rsidRDefault="00B33D79">
      <w:pPr>
        <w:pStyle w:val="ListBullet"/>
      </w:pPr>
      <w:r>
        <w:t>List assumptions and convert the practical problem into measurable engineering</w:t>
      </w:r>
      <w:r>
        <w:t xml:space="preserve"> requirements.</w:t>
      </w:r>
    </w:p>
    <w:p w:rsidR="003637C2" w:rsidRDefault="00B33D79">
      <w:pPr>
        <w:pStyle w:val="ListBullet"/>
      </w:pPr>
      <w:r>
        <w:t>Prepare a system/block diagram showing sensors, controller, communication, storage and dashboard.</w:t>
      </w:r>
    </w:p>
    <w:p w:rsidR="003637C2" w:rsidRDefault="00B33D79">
      <w:pPr>
        <w:pStyle w:val="ListBullet"/>
      </w:pPr>
      <w:r>
        <w:t>Identify possible measurement errors, communication failures, data-loss points and high-load conditions.</w:t>
      </w:r>
    </w:p>
    <w:p w:rsidR="003637C2" w:rsidRDefault="00B33D79">
      <w:pPr>
        <w:pStyle w:val="Heading2"/>
      </w:pPr>
      <w:r>
        <w:t>2. Application of Course Knowledge</w:t>
      </w:r>
    </w:p>
    <w:p w:rsidR="003637C2" w:rsidRDefault="00B33D79">
      <w:pPr>
        <w:pStyle w:val="ListBullet"/>
      </w:pPr>
      <w:r>
        <w:t>App</w:t>
      </w:r>
      <w:r>
        <w:t>ly computer networking, data communication and IoT concepts where relevant.</w:t>
      </w:r>
    </w:p>
    <w:p w:rsidR="003637C2" w:rsidRDefault="00B33D79">
      <w:pPr>
        <w:pStyle w:val="ListBullet"/>
      </w:pPr>
      <w:r>
        <w:t>Explain sensors, embedded processing, communication protocols and data storage.</w:t>
      </w:r>
    </w:p>
    <w:p w:rsidR="003637C2" w:rsidRDefault="00B33D79">
      <w:pPr>
        <w:pStyle w:val="ListBullet"/>
      </w:pPr>
      <w:r>
        <w:t>Apply TCP/UDP or application-layer concepts when network transmission is implemented.</w:t>
      </w:r>
    </w:p>
    <w:p w:rsidR="003637C2" w:rsidRDefault="00B33D79">
      <w:pPr>
        <w:pStyle w:val="ListBullet"/>
      </w:pPr>
      <w:r>
        <w:t>Explain real-t</w:t>
      </w:r>
      <w:r>
        <w:t>ime data transfer and why update delay matters.</w:t>
      </w:r>
    </w:p>
    <w:p w:rsidR="003637C2" w:rsidRDefault="00B33D79">
      <w:pPr>
        <w:pStyle w:val="ListBullet"/>
      </w:pPr>
      <w:r>
        <w:t>Apply mathematical relationships for power and energy calculation.</w:t>
      </w:r>
    </w:p>
    <w:p w:rsidR="003637C2" w:rsidRDefault="00B33D79">
      <w:pPr>
        <w:pStyle w:val="ListBullet"/>
      </w:pPr>
      <w:r>
        <w:t>Use suitable data-analysis and visualization techniques.</w:t>
      </w:r>
    </w:p>
    <w:p w:rsidR="003637C2" w:rsidRDefault="00B33D79">
      <w:pPr>
        <w:pStyle w:val="Heading2"/>
      </w:pPr>
      <w:r>
        <w:t>3. Solution / Design / Methodology</w:t>
      </w:r>
    </w:p>
    <w:p w:rsidR="003637C2" w:rsidRDefault="00B33D79">
      <w:pPr>
        <w:pStyle w:val="ListBullet"/>
      </w:pPr>
      <w:r>
        <w:t xml:space="preserve">Develop a baseline design and a second feasible </w:t>
      </w:r>
      <w:r>
        <w:t>alternative.</w:t>
      </w:r>
    </w:p>
    <w:p w:rsidR="003637C2" w:rsidRDefault="00B33D79">
      <w:pPr>
        <w:pStyle w:val="ListBullet"/>
      </w:pPr>
      <w:r>
        <w:t>Create the measurement, processing, communication, storage and visualization plan.</w:t>
      </w:r>
    </w:p>
    <w:p w:rsidR="003637C2" w:rsidRDefault="00B33D79">
      <w:pPr>
        <w:pStyle w:val="ListBullet"/>
      </w:pPr>
      <w:r>
        <w:t>Implement or configure the selected sensing and acquisition method.</w:t>
      </w:r>
    </w:p>
    <w:p w:rsidR="003637C2" w:rsidRDefault="00B33D79">
      <w:pPr>
        <w:pStyle w:val="ListBullet"/>
      </w:pPr>
      <w:r>
        <w:t>Collect measurements for low, medium and high load conditions.</w:t>
      </w:r>
    </w:p>
    <w:p w:rsidR="003637C2" w:rsidRDefault="00B33D79">
      <w:pPr>
        <w:pStyle w:val="ListBullet"/>
      </w:pPr>
      <w:r>
        <w:t>Calculate power and cumulativ</w:t>
      </w:r>
      <w:r>
        <w:t>e energy.</w:t>
      </w:r>
    </w:p>
    <w:p w:rsidR="003637C2" w:rsidRDefault="00B33D79">
      <w:pPr>
        <w:pStyle w:val="ListBullet"/>
      </w:pPr>
      <w:r>
        <w:t>Store time-stamped readings and generate tables/graphs.</w:t>
      </w:r>
    </w:p>
    <w:p w:rsidR="003637C2" w:rsidRDefault="00B33D79">
      <w:pPr>
        <w:pStyle w:val="ListBullet"/>
      </w:pPr>
      <w:r>
        <w:t>Introduce controlled load changes and record system response.</w:t>
      </w:r>
    </w:p>
    <w:p w:rsidR="003637C2" w:rsidRDefault="00B33D79">
      <w:pPr>
        <w:pStyle w:val="ListBullet"/>
      </w:pPr>
      <w:r>
        <w:t>Compare alternatives using measurable criteria and select the better design.</w:t>
      </w:r>
    </w:p>
    <w:p w:rsidR="003637C2" w:rsidRDefault="00B33D79">
      <w:pPr>
        <w:pStyle w:val="Heading2"/>
      </w:pPr>
      <w:r>
        <w:lastRenderedPageBreak/>
        <w:t>4. Use of Modern Tools</w:t>
      </w:r>
    </w:p>
    <w:p w:rsidR="003637C2" w:rsidRDefault="00B33D79">
      <w:pPr>
        <w:pStyle w:val="ListBullet"/>
      </w:pPr>
      <w:r>
        <w:t>Primary options: Arduino/ESP</w:t>
      </w:r>
      <w:r>
        <w:t>32 with suitable sensors, Python, MATLAB/Simulink, Node-RED or a web dashboard.</w:t>
      </w:r>
    </w:p>
    <w:p w:rsidR="003637C2" w:rsidRDefault="00B33D79">
      <w:pPr>
        <w:pStyle w:val="ListBullet"/>
      </w:pPr>
      <w:r>
        <w:t>Alternative options: Raspberry Pi, cloud/IoT platforms, spreadsheet tools or another approved platform.</w:t>
      </w:r>
    </w:p>
    <w:p w:rsidR="003637C2" w:rsidRDefault="00B33D79">
      <w:pPr>
        <w:pStyle w:val="ListBullet"/>
      </w:pPr>
      <w:r>
        <w:t>Submit screenshots, configuration evidence, source code where applicable</w:t>
      </w:r>
      <w:r>
        <w:t xml:space="preserve"> and exported results/logs.</w:t>
      </w:r>
    </w:p>
    <w:p w:rsidR="003637C2" w:rsidRDefault="00B33D79">
      <w:pPr>
        <w:pStyle w:val="Heading2"/>
      </w:pPr>
      <w:r>
        <w:t>5. Results and Validation</w:t>
      </w:r>
    </w:p>
    <w:p w:rsidR="003637C2" w:rsidRDefault="00B33D79">
      <w:pPr>
        <w:pStyle w:val="ListBullet"/>
      </w:pPr>
      <w:r>
        <w:t>Provide system/block diagram and implementation evidence.</w:t>
      </w:r>
    </w:p>
    <w:p w:rsidR="003637C2" w:rsidRDefault="00B33D79">
      <w:pPr>
        <w:pStyle w:val="ListBullet"/>
      </w:pPr>
      <w:r>
        <w:t>Report voltage, current, power, energy and other parameters for each test case.</w:t>
      </w:r>
    </w:p>
    <w:p w:rsidR="003637C2" w:rsidRDefault="00B33D79">
      <w:pPr>
        <w:pStyle w:val="ListBullet"/>
      </w:pPr>
      <w:r>
        <w:t>Report measurement error using an appropriate formula.</w:t>
      </w:r>
    </w:p>
    <w:p w:rsidR="003637C2" w:rsidRDefault="00B33D79">
      <w:pPr>
        <w:pStyle w:val="ListBullet"/>
      </w:pPr>
      <w:r>
        <w:t>Compare l</w:t>
      </w:r>
      <w:r>
        <w:t>ow, medium and high load conditions.</w:t>
      </w:r>
    </w:p>
    <w:p w:rsidR="003637C2" w:rsidRDefault="00B33D79">
      <w:pPr>
        <w:pStyle w:val="ListBullet"/>
      </w:pPr>
      <w:r>
        <w:t>Report update/response time and communication performance where applicable.</w:t>
      </w:r>
    </w:p>
    <w:p w:rsidR="003637C2" w:rsidRDefault="00B33D79">
      <w:pPr>
        <w:pStyle w:val="ListBullet"/>
      </w:pPr>
      <w:r>
        <w:t>Validate that the system satisfies the stated requirements.</w:t>
      </w:r>
    </w:p>
    <w:p w:rsidR="003637C2" w:rsidRDefault="00B33D79">
      <w:pPr>
        <w:pStyle w:val="Heading2"/>
      </w:pPr>
      <w:r>
        <w:t>6. Analysis and Engineering Decision</w:t>
      </w:r>
    </w:p>
    <w:p w:rsidR="003637C2" w:rsidRDefault="00B33D79">
      <w:pPr>
        <w:pStyle w:val="ListBullet"/>
      </w:pPr>
      <w:r>
        <w:t xml:space="preserve">Compare Alternative A and Alternative B using </w:t>
      </w:r>
      <w:r>
        <w:t>common measurable criteria.</w:t>
      </w:r>
    </w:p>
    <w:p w:rsidR="003637C2" w:rsidRDefault="00B33D79">
      <w:pPr>
        <w:pStyle w:val="ListBullet"/>
      </w:pPr>
      <w:r>
        <w:t>Discuss accuracy, response time, communication reliability, storage, scalability, complexity and cost.</w:t>
      </w:r>
    </w:p>
    <w:p w:rsidR="003637C2" w:rsidRDefault="00B33D79">
      <w:pPr>
        <w:pStyle w:val="ListBullet"/>
      </w:pPr>
      <w:r>
        <w:t>Identify advantages, limitations and trade-offs.</w:t>
      </w:r>
    </w:p>
    <w:p w:rsidR="003637C2" w:rsidRDefault="00B33D79">
      <w:pPr>
        <w:pStyle w:val="ListBullet"/>
      </w:pPr>
      <w:r>
        <w:t>Recommend the final architecture using quantitative evidence.</w:t>
      </w:r>
    </w:p>
    <w:p w:rsidR="003637C2" w:rsidRDefault="00B33D79">
      <w:pPr>
        <w:pStyle w:val="Heading2"/>
      </w:pPr>
      <w:r>
        <w:t>7. Broader Con</w:t>
      </w:r>
      <w:r>
        <w:t>siderations</w:t>
      </w:r>
    </w:p>
    <w:p w:rsidR="003637C2" w:rsidRDefault="00B33D79">
      <w:pPr>
        <w:pStyle w:val="ListBullet"/>
      </w:pPr>
      <w:r>
        <w:t>Discuss energy efficiency and responsible energy consumption.</w:t>
      </w:r>
    </w:p>
    <w:p w:rsidR="003637C2" w:rsidRDefault="00B33D79">
      <w:pPr>
        <w:pStyle w:val="ListBullet"/>
      </w:pPr>
      <w:r>
        <w:t>Discuss electrical safety and measurement isolation.</w:t>
      </w:r>
    </w:p>
    <w:p w:rsidR="003637C2" w:rsidRDefault="00B33D79">
      <w:pPr>
        <w:pStyle w:val="ListBullet"/>
      </w:pPr>
      <w:r>
        <w:t>Discuss basic data security and privacy.</w:t>
      </w:r>
    </w:p>
    <w:p w:rsidR="003637C2" w:rsidRDefault="00B33D79">
      <w:pPr>
        <w:pStyle w:val="ListBullet"/>
      </w:pPr>
      <w:r>
        <w:t>Comment on scalability to multiple rooms/buildings/loads.</w:t>
      </w:r>
    </w:p>
    <w:p w:rsidR="003637C2" w:rsidRDefault="00B33D79">
      <w:pPr>
        <w:pStyle w:val="ListBullet"/>
      </w:pPr>
      <w:r>
        <w:t xml:space="preserve">Consider dashboard </w:t>
      </w:r>
      <w:r>
        <w:t>accessibility and service quality.</w:t>
      </w:r>
    </w:p>
    <w:p w:rsidR="003637C2" w:rsidRDefault="00B33D79">
      <w:pPr>
        <w:pStyle w:val="ListBullet"/>
      </w:pPr>
      <w:r>
        <w:t>Discuss efficient use of computing, communication and storage resources.</w:t>
      </w:r>
    </w:p>
    <w:p w:rsidR="003637C2" w:rsidRDefault="00B33D79">
      <w:pPr>
        <w:pStyle w:val="Heading2"/>
      </w:pPr>
      <w:r>
        <w:t>8. Conclusion</w:t>
      </w:r>
    </w:p>
    <w:p w:rsidR="003637C2" w:rsidRDefault="00B33D79">
      <w:pPr>
        <w:pStyle w:val="ListBullet"/>
      </w:pPr>
      <w:r>
        <w:t>Summarize the final monitoring architecture and analysis method.</w:t>
      </w:r>
    </w:p>
    <w:p w:rsidR="003637C2" w:rsidRDefault="00B33D79">
      <w:pPr>
        <w:pStyle w:val="ListBullet"/>
      </w:pPr>
      <w:r>
        <w:t>State major measurement and performance findings.</w:t>
      </w:r>
    </w:p>
    <w:p w:rsidR="003637C2" w:rsidRDefault="00B33D79">
      <w:pPr>
        <w:pStyle w:val="ListBullet"/>
      </w:pPr>
      <w:r>
        <w:t>State whether requi</w:t>
      </w:r>
      <w:r>
        <w:t>rements are met and identify limitations.</w:t>
      </w:r>
    </w:p>
    <w:p w:rsidR="003637C2" w:rsidRDefault="00B33D79">
      <w:pPr>
        <w:pStyle w:val="ListBullet"/>
      </w:pPr>
      <w:r>
        <w:t>Suggest practical improvements for production deployment.</w:t>
      </w:r>
    </w:p>
    <w:p w:rsidR="003637C2" w:rsidRDefault="00B33D79">
      <w:pPr>
        <w:pStyle w:val="Heading2"/>
      </w:pPr>
      <w:r>
        <w:t>9. Student Reflection</w:t>
      </w:r>
    </w:p>
    <w:p w:rsidR="003637C2" w:rsidRDefault="00B33D79">
      <w:pPr>
        <w:pStyle w:val="ListBullet"/>
      </w:pPr>
      <w:r>
        <w:t>What energy-monitoring or networking concept did you understand better?</w:t>
      </w:r>
    </w:p>
    <w:p w:rsidR="003637C2" w:rsidRDefault="00B33D79">
      <w:pPr>
        <w:pStyle w:val="ListBullet"/>
      </w:pPr>
      <w:r>
        <w:t xml:space="preserve">What unexpected measurement, communication or load behaviour </w:t>
      </w:r>
      <w:r>
        <w:t>did you observe?</w:t>
      </w:r>
    </w:p>
    <w:p w:rsidR="003637C2" w:rsidRDefault="00B33D79">
      <w:pPr>
        <w:pStyle w:val="ListBullet"/>
      </w:pPr>
      <w:r>
        <w:t>If additional time, tools or budget were available, what would you improve and why?</w:t>
      </w:r>
    </w:p>
    <w:p w:rsidR="003637C2" w:rsidRDefault="00B33D79">
      <w:pPr>
        <w:pStyle w:val="Heading2"/>
      </w:pPr>
      <w:r>
        <w:t>10. References</w:t>
      </w:r>
    </w:p>
    <w:p w:rsidR="003637C2" w:rsidRDefault="00B33D79">
      <w:r>
        <w:t>Use an appropriate citation format and acknowledge textbooks, standards, datasheets, software documentation, datasets, research papers and A</w:t>
      </w:r>
      <w:r>
        <w:t>I-assisted tools used.</w:t>
      </w:r>
    </w:p>
    <w:p w:rsidR="003637C2" w:rsidRDefault="00B33D79">
      <w:pPr>
        <w:pStyle w:val="ListBullet"/>
      </w:pPr>
      <w:r>
        <w:t>Forouzan, B. A., Data Communications and Networking.</w:t>
      </w:r>
    </w:p>
    <w:p w:rsidR="003637C2" w:rsidRDefault="00B33D79">
      <w:pPr>
        <w:pStyle w:val="ListBullet"/>
      </w:pPr>
      <w:r>
        <w:t>Tanenbaum, A. S. and Wetherall, D. J., Computer Networks.</w:t>
      </w:r>
    </w:p>
    <w:p w:rsidR="003637C2" w:rsidRDefault="00B33D79">
      <w:pPr>
        <w:pStyle w:val="ListBullet"/>
      </w:pPr>
      <w:r>
        <w:t>Kurose, J. F. and Ross, K. W., Computer Networking: A Top-Down Approach.</w:t>
      </w:r>
    </w:p>
    <w:p w:rsidR="003637C2" w:rsidRDefault="00B33D79">
      <w:pPr>
        <w:pStyle w:val="ListBullet"/>
      </w:pPr>
      <w:r>
        <w:lastRenderedPageBreak/>
        <w:t>Relevant IEC/electrical measurement standards and</w:t>
      </w:r>
      <w:r>
        <w:t xml:space="preserve"> manufacturer datasheets.</w:t>
      </w:r>
    </w:p>
    <w:p w:rsidR="003637C2" w:rsidRDefault="00B33D79">
      <w:pPr>
        <w:pStyle w:val="ListBullet"/>
      </w:pPr>
      <w:r>
        <w:t>Official documentation for the selected controller, programming environment and visualization platform.</w:t>
      </w:r>
    </w:p>
    <w:p w:rsidR="003637C2" w:rsidRDefault="00B33D79">
      <w:pPr>
        <w:pStyle w:val="Heading1"/>
      </w:pPr>
      <w:r>
        <w:t>Expected Student Deliverables</w:t>
      </w:r>
    </w:p>
    <w:p w:rsidR="003637C2" w:rsidRDefault="00B33D79">
      <w:pPr>
        <w:pStyle w:val="ListBullet"/>
      </w:pPr>
      <w:r>
        <w:t>System/block or architecture diagram.</w:t>
      </w:r>
    </w:p>
    <w:p w:rsidR="003637C2" w:rsidRDefault="00B33D79">
      <w:pPr>
        <w:pStyle w:val="ListBullet"/>
      </w:pPr>
      <w:r>
        <w:t>Sensor and parameter selection table.</w:t>
      </w:r>
    </w:p>
    <w:p w:rsidR="003637C2" w:rsidRDefault="00B33D79">
      <w:pPr>
        <w:pStyle w:val="ListBullet"/>
      </w:pPr>
      <w:r>
        <w:t>Measurement and data</w:t>
      </w:r>
      <w:r>
        <w:t>-acquisition methodology.</w:t>
      </w:r>
    </w:p>
    <w:p w:rsidR="003637C2" w:rsidRDefault="00B33D79">
      <w:pPr>
        <w:pStyle w:val="ListBullet"/>
      </w:pPr>
      <w:r>
        <w:t>Implementation/circuit or simulation evidence.</w:t>
      </w:r>
    </w:p>
    <w:p w:rsidR="003637C2" w:rsidRDefault="00B33D79">
      <w:pPr>
        <w:pStyle w:val="ListBullet"/>
      </w:pPr>
      <w:r>
        <w:t>Source code/configuration where applicable.</w:t>
      </w:r>
    </w:p>
    <w:p w:rsidR="003637C2" w:rsidRDefault="00B33D79">
      <w:pPr>
        <w:pStyle w:val="ListBullet"/>
      </w:pPr>
      <w:r>
        <w:t>Test cases and raw/processed measurement data.</w:t>
      </w:r>
    </w:p>
    <w:p w:rsidR="003637C2" w:rsidRDefault="00B33D79">
      <w:pPr>
        <w:pStyle w:val="ListBullet"/>
      </w:pPr>
      <w:r>
        <w:t>Performance result tables and graphs.</w:t>
      </w:r>
    </w:p>
    <w:p w:rsidR="003637C2" w:rsidRDefault="00B33D79">
      <w:pPr>
        <w:pStyle w:val="ListBullet"/>
      </w:pPr>
      <w:r>
        <w:t>Comparison of two design alternatives.</w:t>
      </w:r>
    </w:p>
    <w:p w:rsidR="003637C2" w:rsidRDefault="00B33D79">
      <w:pPr>
        <w:pStyle w:val="ListBullet"/>
      </w:pPr>
      <w:r>
        <w:t xml:space="preserve">Final </w:t>
      </w:r>
      <w:r>
        <w:t>recommendation with engineering justification.</w:t>
      </w:r>
    </w:p>
    <w:p w:rsidR="003637C2" w:rsidRDefault="00B33D79">
      <w:pPr>
        <w:pStyle w:val="ListBullet"/>
      </w:pPr>
      <w:r>
        <w:t>Technical report with references and reflection.</w:t>
      </w:r>
    </w:p>
    <w:p w:rsidR="00B33D79" w:rsidRDefault="00B33D79" w:rsidP="00B33D79">
      <w:pPr>
        <w:pStyle w:val="ListBullet"/>
        <w:numPr>
          <w:ilvl w:val="0"/>
          <w:numId w:val="0"/>
        </w:numPr>
        <w:ind w:left="360"/>
      </w:pPr>
    </w:p>
    <w:p w:rsidR="00B33D79" w:rsidRDefault="00B33D79" w:rsidP="00B33D79">
      <w:pPr>
        <w:pStyle w:val="ListBullet"/>
        <w:numPr>
          <w:ilvl w:val="0"/>
          <w:numId w:val="0"/>
        </w:numPr>
      </w:pPr>
    </w:p>
    <w:p w:rsidR="00B33D79" w:rsidRPr="00B33D79" w:rsidRDefault="00B33D79" w:rsidP="00B33D79">
      <w:pPr>
        <w:rPr>
          <w:color w:val="7030A0"/>
        </w:rPr>
      </w:pPr>
      <w:r w:rsidRPr="00B33D79">
        <w:rPr>
          <w:b/>
          <w:color w:val="7030A0"/>
          <w:sz w:val="26"/>
        </w:rPr>
        <w:t>Suggested Pseudo Code</w:t>
      </w:r>
    </w:p>
    <w:p w:rsidR="00B33D79" w:rsidRDefault="00B33D79" w:rsidP="00B33D79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    Initialize processor, memory, sensors and communication interface</w:t>
      </w:r>
      <w:r>
        <w:rPr>
          <w:rFonts w:ascii="Courier New" w:hAnsi="Courier New"/>
          <w:sz w:val="18"/>
        </w:rPr>
        <w:br/>
        <w:t xml:space="preserve">    Set sampling interval</w:t>
      </w:r>
      <w:r>
        <w:rPr>
          <w:rFonts w:ascii="Courier New" w:hAnsi="Courier New"/>
          <w:sz w:val="18"/>
        </w:rPr>
        <w:br/>
        <w:t xml:space="preserve">    Initialize voltage, current, power and energy variables</w:t>
      </w:r>
      <w:r>
        <w:rPr>
          <w:rFonts w:ascii="Courier New" w:hAnsi="Courier New"/>
          <w:sz w:val="18"/>
        </w:rPr>
        <w:br/>
        <w:t xml:space="preserve">    Configure interrupt/DMA for sensor data acquisition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WHILE monitoring is active</w:t>
      </w:r>
      <w:r>
        <w:rPr>
          <w:rFonts w:ascii="Courier New" w:hAnsi="Courier New"/>
          <w:sz w:val="18"/>
        </w:rPr>
        <w:br/>
        <w:t xml:space="preserve">        Acquire voltage and current samples</w:t>
      </w:r>
      <w:r>
        <w:rPr>
          <w:rFonts w:ascii="Courier New" w:hAnsi="Courier New"/>
          <w:sz w:val="18"/>
        </w:rPr>
        <w:br/>
        <w:t xml:space="preserve">        Transfer sensor data to memory</w:t>
      </w:r>
      <w:r>
        <w:rPr>
          <w:rFonts w:ascii="Courier New" w:hAnsi="Courier New"/>
          <w:sz w:val="18"/>
        </w:rPr>
        <w:br/>
        <w:t xml:space="preserve">        Calculate instantaneous power = voltage × current</w:t>
      </w:r>
      <w:r>
        <w:rPr>
          <w:rFonts w:ascii="Courier New" w:hAnsi="Courier New"/>
          <w:sz w:val="18"/>
        </w:rPr>
        <w:br/>
        <w:t xml:space="preserve">        Update cumulative energy consumption</w:t>
      </w:r>
      <w:r>
        <w:rPr>
          <w:rFonts w:ascii="Courier New" w:hAnsi="Courier New"/>
          <w:sz w:val="18"/>
        </w:rPr>
        <w:br/>
        <w:t xml:space="preserve">        Store time-stamped measurement</w:t>
      </w:r>
      <w:r>
        <w:rPr>
          <w:rFonts w:ascii="Courier New" w:hAnsi="Courier New"/>
          <w:sz w:val="18"/>
        </w:rPr>
        <w:br/>
        <w:t xml:space="preserve">        Update real-time monitoring dashboard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power exceeds threshold</w:t>
      </w:r>
      <w:r>
        <w:rPr>
          <w:rFonts w:ascii="Courier New" w:hAnsi="Courier New"/>
          <w:sz w:val="18"/>
        </w:rPr>
        <w:br/>
        <w:t xml:space="preserve">            Generate energy alert</w:t>
      </w:r>
      <w:r>
        <w:rPr>
          <w:rFonts w:ascii="Courier New" w:hAnsi="Courier New"/>
          <w:sz w:val="18"/>
        </w:rPr>
        <w:br/>
        <w:t xml:space="preserve">        END IF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Measure CPU utilization, CPI, cache misses and data-transfer overhead</w:t>
      </w:r>
      <w:r>
        <w:rPr>
          <w:rFonts w:ascii="Courier New" w:hAnsi="Courier New"/>
          <w:sz w:val="18"/>
        </w:rPr>
        <w:br/>
        <w:t xml:space="preserve">    END WHILE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Generate power-consumption analysis report</w:t>
      </w:r>
      <w:r>
        <w:rPr>
          <w:rFonts w:ascii="Courier New" w:hAnsi="Courier New"/>
          <w:sz w:val="18"/>
        </w:rPr>
        <w:br/>
        <w:t xml:space="preserve">    Compare architectural alternatives</w:t>
      </w:r>
      <w:r>
        <w:rPr>
          <w:rFonts w:ascii="Courier New" w:hAnsi="Courier New"/>
          <w:sz w:val="18"/>
        </w:rPr>
        <w:br/>
        <w:t xml:space="preserve">    Recommend the architecture</w:t>
      </w:r>
      <w:r>
        <w:rPr>
          <w:rFonts w:ascii="Courier New" w:hAnsi="Courier New"/>
          <w:sz w:val="18"/>
        </w:rPr>
        <w:br/>
        <w:t>END</w:t>
      </w:r>
    </w:p>
    <w:p w:rsidR="00B33D79" w:rsidRDefault="00B33D79" w:rsidP="00B33D79">
      <w:pPr>
        <w:pStyle w:val="ListBullet"/>
        <w:numPr>
          <w:ilvl w:val="0"/>
          <w:numId w:val="0"/>
        </w:numPr>
      </w:pPr>
    </w:p>
    <w:p w:rsidR="00B33D79" w:rsidRDefault="00B33D79" w:rsidP="00B33D79">
      <w:pPr>
        <w:pStyle w:val="ListBullet"/>
        <w:numPr>
          <w:ilvl w:val="0"/>
          <w:numId w:val="0"/>
        </w:numPr>
      </w:pPr>
    </w:p>
    <w:p w:rsidR="00B33D79" w:rsidRDefault="00B33D79" w:rsidP="00B33D79">
      <w:pPr>
        <w:pStyle w:val="ListBullet"/>
        <w:numPr>
          <w:ilvl w:val="0"/>
          <w:numId w:val="0"/>
        </w:numPr>
      </w:pPr>
    </w:p>
    <w:p w:rsidR="00B33D79" w:rsidRDefault="00B33D79" w:rsidP="00B33D79">
      <w:pPr>
        <w:pStyle w:val="ListBullet"/>
        <w:numPr>
          <w:ilvl w:val="0"/>
          <w:numId w:val="0"/>
        </w:numPr>
      </w:pPr>
    </w:p>
    <w:p w:rsidR="00B33D79" w:rsidRDefault="00B33D79" w:rsidP="00B33D79">
      <w:pPr>
        <w:pStyle w:val="ListBullet"/>
        <w:numPr>
          <w:ilvl w:val="0"/>
          <w:numId w:val="0"/>
        </w:numPr>
      </w:pPr>
    </w:p>
    <w:p w:rsidR="00B33D79" w:rsidRDefault="00B33D79" w:rsidP="00B33D79">
      <w:pPr>
        <w:pStyle w:val="ListBullet"/>
        <w:numPr>
          <w:ilvl w:val="0"/>
          <w:numId w:val="0"/>
        </w:numPr>
      </w:pPr>
    </w:p>
    <w:p w:rsidR="00B33D79" w:rsidRDefault="00B33D79" w:rsidP="00B33D79">
      <w:pPr>
        <w:pStyle w:val="ListBullet"/>
        <w:numPr>
          <w:ilvl w:val="0"/>
          <w:numId w:val="0"/>
        </w:numPr>
      </w:pPr>
      <w:r w:rsidRPr="00B33D79">
        <w:lastRenderedPageBreak/>
        <w:drawing>
          <wp:inline distT="0" distB="0" distL="0" distR="0" wp14:anchorId="4B51458E" wp14:editId="5E105413">
            <wp:extent cx="6309360" cy="3383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79" w:rsidRDefault="00B33D79" w:rsidP="00B33D79">
      <w:pPr>
        <w:pStyle w:val="ListBullet"/>
        <w:numPr>
          <w:ilvl w:val="0"/>
          <w:numId w:val="0"/>
        </w:numPr>
      </w:pPr>
      <w:r w:rsidRPr="00B33D79">
        <w:drawing>
          <wp:inline distT="0" distB="0" distL="0" distR="0" wp14:anchorId="052AF139" wp14:editId="2C4EE858">
            <wp:extent cx="6309360" cy="3444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79" w:rsidRDefault="00B33D79" w:rsidP="00B33D79">
      <w:pPr>
        <w:pStyle w:val="ListBullet"/>
        <w:numPr>
          <w:ilvl w:val="0"/>
          <w:numId w:val="0"/>
        </w:numPr>
      </w:pPr>
      <w:r w:rsidRPr="00B33D79">
        <w:lastRenderedPageBreak/>
        <w:drawing>
          <wp:inline distT="0" distB="0" distL="0" distR="0" wp14:anchorId="343F1A7D" wp14:editId="70387123">
            <wp:extent cx="6309360" cy="30226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79" w:rsidRPr="00B33D79" w:rsidRDefault="00B33D79" w:rsidP="00B33D79">
      <w:pPr>
        <w:pStyle w:val="ListBullet"/>
        <w:numPr>
          <w:ilvl w:val="0"/>
          <w:numId w:val="0"/>
        </w:numPr>
        <w:rPr>
          <w:color w:val="7030A0"/>
        </w:rPr>
      </w:pPr>
    </w:p>
    <w:p w:rsidR="00B33D79" w:rsidRDefault="00B33D79" w:rsidP="00B33D79">
      <w:pPr>
        <w:pStyle w:val="ListBullet"/>
        <w:numPr>
          <w:ilvl w:val="0"/>
          <w:numId w:val="0"/>
        </w:numPr>
        <w:rPr>
          <w:color w:val="7030A0"/>
        </w:rPr>
      </w:pPr>
      <w:r w:rsidRPr="00B33D79">
        <w:rPr>
          <w:color w:val="7030A0"/>
        </w:rPr>
        <w:t>Output:</w:t>
      </w:r>
    </w:p>
    <w:p w:rsidR="00B33D79" w:rsidRPr="00B33D79" w:rsidRDefault="00B33D79" w:rsidP="00B33D79">
      <w:pPr>
        <w:pStyle w:val="ListBullet"/>
        <w:numPr>
          <w:ilvl w:val="0"/>
          <w:numId w:val="0"/>
        </w:numPr>
        <w:rPr>
          <w:color w:val="7030A0"/>
        </w:rPr>
      </w:pPr>
      <w:r w:rsidRPr="00B33D79">
        <w:rPr>
          <w:color w:val="7030A0"/>
        </w:rPr>
        <w:drawing>
          <wp:inline distT="0" distB="0" distL="0" distR="0" wp14:anchorId="1A4FECEB" wp14:editId="2B992574">
            <wp:extent cx="6309360" cy="2766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7C2" w:rsidRDefault="00B33D79">
      <w:pPr>
        <w:pStyle w:val="Heading1"/>
      </w:pPr>
      <w:r>
        <w:t>F. Common Assessment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637C2">
        <w:trPr>
          <w:jc w:val="center"/>
        </w:trPr>
        <w:tc>
          <w:tcPr>
            <w:tcW w:w="3312" w:type="dxa"/>
          </w:tcPr>
          <w:p w:rsidR="003637C2" w:rsidRDefault="00B33D79">
            <w:r>
              <w:t>Assessment Criterion</w:t>
            </w:r>
          </w:p>
        </w:tc>
        <w:tc>
          <w:tcPr>
            <w:tcW w:w="3312" w:type="dxa"/>
          </w:tcPr>
          <w:p w:rsidR="003637C2" w:rsidRDefault="00B33D79">
            <w:r>
              <w:t>Marks</w:t>
            </w:r>
          </w:p>
        </w:tc>
        <w:tc>
          <w:tcPr>
            <w:tcW w:w="3312" w:type="dxa"/>
          </w:tcPr>
          <w:p w:rsidR="003637C2" w:rsidRDefault="00B33D79">
            <w:r>
              <w:t>What is assessed</w:t>
            </w:r>
          </w:p>
        </w:tc>
      </w:tr>
      <w:tr w:rsidR="003637C2">
        <w:trPr>
          <w:jc w:val="center"/>
        </w:trPr>
        <w:tc>
          <w:tcPr>
            <w:tcW w:w="3312" w:type="dxa"/>
          </w:tcPr>
          <w:p w:rsidR="003637C2" w:rsidRDefault="00B33D79">
            <w:r>
              <w:t>Problem understanding &amp; formulation</w:t>
            </w:r>
          </w:p>
        </w:tc>
        <w:tc>
          <w:tcPr>
            <w:tcW w:w="3312" w:type="dxa"/>
          </w:tcPr>
          <w:p w:rsidR="003637C2" w:rsidRDefault="00B33D79">
            <w:r>
              <w:t>10</w:t>
            </w:r>
          </w:p>
        </w:tc>
        <w:tc>
          <w:tcPr>
            <w:tcW w:w="3312" w:type="dxa"/>
          </w:tcPr>
          <w:p w:rsidR="003637C2" w:rsidRDefault="00B33D79">
            <w:r>
              <w:t>Requirements, assumptions, problem definition an</w:t>
            </w:r>
            <w:r>
              <w:t>d architecture</w:t>
            </w:r>
          </w:p>
        </w:tc>
      </w:tr>
      <w:tr w:rsidR="003637C2">
        <w:trPr>
          <w:jc w:val="center"/>
        </w:trPr>
        <w:tc>
          <w:tcPr>
            <w:tcW w:w="3312" w:type="dxa"/>
          </w:tcPr>
          <w:p w:rsidR="003637C2" w:rsidRDefault="00B33D79">
            <w:r>
              <w:t>Application of course/domain knowledge</w:t>
            </w:r>
          </w:p>
        </w:tc>
        <w:tc>
          <w:tcPr>
            <w:tcW w:w="3312" w:type="dxa"/>
          </w:tcPr>
          <w:p w:rsidR="003637C2" w:rsidRDefault="00B33D79">
            <w:r>
              <w:t>20</w:t>
            </w:r>
          </w:p>
        </w:tc>
        <w:tc>
          <w:tcPr>
            <w:tcW w:w="3312" w:type="dxa"/>
          </w:tcPr>
          <w:p w:rsidR="003637C2" w:rsidRDefault="00B33D79">
            <w:r>
              <w:t>Measurement, networking, power-energy calculation and analysis</w:t>
            </w:r>
          </w:p>
        </w:tc>
      </w:tr>
      <w:tr w:rsidR="003637C2">
        <w:trPr>
          <w:jc w:val="center"/>
        </w:trPr>
        <w:tc>
          <w:tcPr>
            <w:tcW w:w="3312" w:type="dxa"/>
          </w:tcPr>
          <w:p w:rsidR="003637C2" w:rsidRDefault="00B33D79">
            <w:r>
              <w:t>Solution methodology / design / implementation</w:t>
            </w:r>
          </w:p>
        </w:tc>
        <w:tc>
          <w:tcPr>
            <w:tcW w:w="3312" w:type="dxa"/>
          </w:tcPr>
          <w:p w:rsidR="003637C2" w:rsidRDefault="00B33D79">
            <w:r>
              <w:t>20</w:t>
            </w:r>
          </w:p>
        </w:tc>
        <w:tc>
          <w:tcPr>
            <w:tcW w:w="3312" w:type="dxa"/>
          </w:tcPr>
          <w:p w:rsidR="003637C2" w:rsidRDefault="00B33D79">
            <w:r>
              <w:t>Working design, implementation and test cases</w:t>
            </w:r>
          </w:p>
        </w:tc>
      </w:tr>
      <w:tr w:rsidR="003637C2">
        <w:trPr>
          <w:jc w:val="center"/>
        </w:trPr>
        <w:tc>
          <w:tcPr>
            <w:tcW w:w="3312" w:type="dxa"/>
          </w:tcPr>
          <w:p w:rsidR="003637C2" w:rsidRDefault="00B33D79">
            <w:r>
              <w:t>Use of modern tools / techniques</w:t>
            </w:r>
          </w:p>
        </w:tc>
        <w:tc>
          <w:tcPr>
            <w:tcW w:w="3312" w:type="dxa"/>
          </w:tcPr>
          <w:p w:rsidR="003637C2" w:rsidRDefault="00B33D79">
            <w:r>
              <w:t>10</w:t>
            </w:r>
          </w:p>
        </w:tc>
        <w:tc>
          <w:tcPr>
            <w:tcW w:w="3312" w:type="dxa"/>
          </w:tcPr>
          <w:p w:rsidR="003637C2" w:rsidRDefault="00B33D79">
            <w:r>
              <w:t>S</w:t>
            </w:r>
            <w:r>
              <w:t>imulation/prototype tools and technical evidence</w:t>
            </w:r>
          </w:p>
        </w:tc>
      </w:tr>
      <w:tr w:rsidR="003637C2">
        <w:trPr>
          <w:jc w:val="center"/>
        </w:trPr>
        <w:tc>
          <w:tcPr>
            <w:tcW w:w="3312" w:type="dxa"/>
          </w:tcPr>
          <w:p w:rsidR="003637C2" w:rsidRDefault="00B33D79">
            <w:r>
              <w:t>Results, testing &amp; validation</w:t>
            </w:r>
          </w:p>
        </w:tc>
        <w:tc>
          <w:tcPr>
            <w:tcW w:w="3312" w:type="dxa"/>
          </w:tcPr>
          <w:p w:rsidR="003637C2" w:rsidRDefault="00B33D79">
            <w:r>
              <w:t>15</w:t>
            </w:r>
          </w:p>
        </w:tc>
        <w:tc>
          <w:tcPr>
            <w:tcW w:w="3312" w:type="dxa"/>
          </w:tcPr>
          <w:p w:rsidR="003637C2" w:rsidRDefault="00B33D79">
            <w:r>
              <w:t>Measurements, error analysis, tables/graphs and tests</w:t>
            </w:r>
          </w:p>
        </w:tc>
      </w:tr>
      <w:tr w:rsidR="003637C2">
        <w:trPr>
          <w:jc w:val="center"/>
        </w:trPr>
        <w:tc>
          <w:tcPr>
            <w:tcW w:w="3312" w:type="dxa"/>
          </w:tcPr>
          <w:p w:rsidR="003637C2" w:rsidRDefault="00B33D79">
            <w:r>
              <w:lastRenderedPageBreak/>
              <w:t>Analysis, trade-offs &amp; justification</w:t>
            </w:r>
          </w:p>
        </w:tc>
        <w:tc>
          <w:tcPr>
            <w:tcW w:w="3312" w:type="dxa"/>
          </w:tcPr>
          <w:p w:rsidR="003637C2" w:rsidRDefault="00B33D79">
            <w:r>
              <w:t>15</w:t>
            </w:r>
          </w:p>
        </w:tc>
        <w:tc>
          <w:tcPr>
            <w:tcW w:w="3312" w:type="dxa"/>
          </w:tcPr>
          <w:p w:rsidR="003637C2" w:rsidRDefault="00B33D79">
            <w:r>
              <w:t>Alternative comparison and engineering decision</w:t>
            </w:r>
          </w:p>
        </w:tc>
      </w:tr>
      <w:tr w:rsidR="003637C2">
        <w:trPr>
          <w:jc w:val="center"/>
        </w:trPr>
        <w:tc>
          <w:tcPr>
            <w:tcW w:w="3312" w:type="dxa"/>
          </w:tcPr>
          <w:p w:rsidR="003637C2" w:rsidRDefault="00B33D79">
            <w:r>
              <w:t xml:space="preserve">Broader considerations / </w:t>
            </w:r>
            <w:r>
              <w:t>professional responsibility</w:t>
            </w:r>
          </w:p>
        </w:tc>
        <w:tc>
          <w:tcPr>
            <w:tcW w:w="3312" w:type="dxa"/>
          </w:tcPr>
          <w:p w:rsidR="003637C2" w:rsidRDefault="00B33D79">
            <w:r>
              <w:t>5</w:t>
            </w:r>
          </w:p>
        </w:tc>
        <w:tc>
          <w:tcPr>
            <w:tcW w:w="3312" w:type="dxa"/>
          </w:tcPr>
          <w:p w:rsidR="003637C2" w:rsidRDefault="00B33D79">
            <w:r>
              <w:t>Safety, security, scalability, sustainability</w:t>
            </w:r>
          </w:p>
        </w:tc>
      </w:tr>
      <w:tr w:rsidR="003637C2">
        <w:trPr>
          <w:jc w:val="center"/>
        </w:trPr>
        <w:tc>
          <w:tcPr>
            <w:tcW w:w="3312" w:type="dxa"/>
          </w:tcPr>
          <w:p w:rsidR="003637C2" w:rsidRDefault="00B33D79">
            <w:r>
              <w:t>Technical documentation &amp; reflection</w:t>
            </w:r>
          </w:p>
        </w:tc>
        <w:tc>
          <w:tcPr>
            <w:tcW w:w="3312" w:type="dxa"/>
          </w:tcPr>
          <w:p w:rsidR="003637C2" w:rsidRDefault="00B33D79">
            <w:r>
              <w:t>5</w:t>
            </w:r>
          </w:p>
        </w:tc>
        <w:tc>
          <w:tcPr>
            <w:tcW w:w="3312" w:type="dxa"/>
          </w:tcPr>
          <w:p w:rsidR="003637C2" w:rsidRDefault="00B33D79">
            <w:r>
              <w:t>Clear report, references and reflection</w:t>
            </w:r>
          </w:p>
        </w:tc>
      </w:tr>
      <w:tr w:rsidR="003637C2">
        <w:trPr>
          <w:jc w:val="center"/>
        </w:trPr>
        <w:tc>
          <w:tcPr>
            <w:tcW w:w="3312" w:type="dxa"/>
          </w:tcPr>
          <w:p w:rsidR="003637C2" w:rsidRDefault="00B33D79">
            <w:r>
              <w:t>TOTAL</w:t>
            </w:r>
          </w:p>
        </w:tc>
        <w:tc>
          <w:tcPr>
            <w:tcW w:w="3312" w:type="dxa"/>
          </w:tcPr>
          <w:p w:rsidR="003637C2" w:rsidRDefault="00B33D79">
            <w:r>
              <w:t>100</w:t>
            </w:r>
          </w:p>
        </w:tc>
        <w:tc>
          <w:tcPr>
            <w:tcW w:w="3312" w:type="dxa"/>
          </w:tcPr>
          <w:p w:rsidR="003637C2" w:rsidRDefault="003637C2"/>
        </w:tc>
      </w:tr>
    </w:tbl>
    <w:p w:rsidR="003637C2" w:rsidRDefault="00B33D79">
      <w:pPr>
        <w:pStyle w:val="Heading1"/>
      </w:pPr>
      <w:r>
        <w:t>G. CO–PO–Assessment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637C2">
        <w:trPr>
          <w:jc w:val="center"/>
        </w:trPr>
        <w:tc>
          <w:tcPr>
            <w:tcW w:w="1987" w:type="dxa"/>
          </w:tcPr>
          <w:p w:rsidR="003637C2" w:rsidRDefault="00B33D79">
            <w:r>
              <w:t>Assessment Component</w:t>
            </w:r>
          </w:p>
        </w:tc>
        <w:tc>
          <w:tcPr>
            <w:tcW w:w="1987" w:type="dxa"/>
          </w:tcPr>
          <w:p w:rsidR="003637C2" w:rsidRDefault="00B33D79">
            <w:r>
              <w:t>CO</w:t>
            </w:r>
          </w:p>
        </w:tc>
        <w:tc>
          <w:tcPr>
            <w:tcW w:w="1987" w:type="dxa"/>
          </w:tcPr>
          <w:p w:rsidR="003637C2" w:rsidRDefault="00B33D79">
            <w:r>
              <w:t>PO(s)</w:t>
            </w:r>
          </w:p>
        </w:tc>
        <w:tc>
          <w:tcPr>
            <w:tcW w:w="1987" w:type="dxa"/>
          </w:tcPr>
          <w:p w:rsidR="003637C2" w:rsidRDefault="00B33D79">
            <w:r>
              <w:t>Bloom's Level</w:t>
            </w:r>
          </w:p>
        </w:tc>
        <w:tc>
          <w:tcPr>
            <w:tcW w:w="1987" w:type="dxa"/>
          </w:tcPr>
          <w:p w:rsidR="003637C2" w:rsidRDefault="00B33D79">
            <w:r>
              <w:t>Marks</w:t>
            </w:r>
          </w:p>
        </w:tc>
      </w:tr>
      <w:tr w:rsidR="003637C2">
        <w:trPr>
          <w:jc w:val="center"/>
        </w:trPr>
        <w:tc>
          <w:tcPr>
            <w:tcW w:w="1987" w:type="dxa"/>
          </w:tcPr>
          <w:p w:rsidR="003637C2" w:rsidRDefault="00B33D79">
            <w:r>
              <w:t xml:space="preserve">Problem </w:t>
            </w:r>
            <w:r>
              <w:t>formulation</w:t>
            </w:r>
          </w:p>
        </w:tc>
        <w:tc>
          <w:tcPr>
            <w:tcW w:w="1987" w:type="dxa"/>
          </w:tcPr>
          <w:p w:rsidR="003637C2" w:rsidRDefault="00B33D79">
            <w:r>
              <w:t>CO3, CO8</w:t>
            </w:r>
          </w:p>
        </w:tc>
        <w:tc>
          <w:tcPr>
            <w:tcW w:w="1987" w:type="dxa"/>
          </w:tcPr>
          <w:p w:rsidR="003637C2" w:rsidRDefault="00B33D79">
            <w:r>
              <w:t>PO2, PO3</w:t>
            </w:r>
          </w:p>
        </w:tc>
        <w:tc>
          <w:tcPr>
            <w:tcW w:w="1987" w:type="dxa"/>
          </w:tcPr>
          <w:p w:rsidR="003637C2" w:rsidRDefault="00B33D79">
            <w:r>
              <w:t>L4</w:t>
            </w:r>
          </w:p>
        </w:tc>
        <w:tc>
          <w:tcPr>
            <w:tcW w:w="1987" w:type="dxa"/>
          </w:tcPr>
          <w:p w:rsidR="003637C2" w:rsidRDefault="00B33D79">
            <w:r>
              <w:t>10</w:t>
            </w:r>
          </w:p>
        </w:tc>
      </w:tr>
      <w:tr w:rsidR="003637C2">
        <w:trPr>
          <w:jc w:val="center"/>
        </w:trPr>
        <w:tc>
          <w:tcPr>
            <w:tcW w:w="1987" w:type="dxa"/>
          </w:tcPr>
          <w:p w:rsidR="003637C2" w:rsidRDefault="00B33D79">
            <w:r>
              <w:t>Application of knowledge</w:t>
            </w:r>
          </w:p>
        </w:tc>
        <w:tc>
          <w:tcPr>
            <w:tcW w:w="1987" w:type="dxa"/>
          </w:tcPr>
          <w:p w:rsidR="003637C2" w:rsidRDefault="00B33D79">
            <w:r>
              <w:t>CO3, CO4, CO5</w:t>
            </w:r>
          </w:p>
        </w:tc>
        <w:tc>
          <w:tcPr>
            <w:tcW w:w="1987" w:type="dxa"/>
          </w:tcPr>
          <w:p w:rsidR="003637C2" w:rsidRDefault="00B33D79">
            <w:r>
              <w:t>PO1, PO2</w:t>
            </w:r>
          </w:p>
        </w:tc>
        <w:tc>
          <w:tcPr>
            <w:tcW w:w="1987" w:type="dxa"/>
          </w:tcPr>
          <w:p w:rsidR="003637C2" w:rsidRDefault="00B33D79">
            <w:r>
              <w:t>L3/L4</w:t>
            </w:r>
          </w:p>
        </w:tc>
        <w:tc>
          <w:tcPr>
            <w:tcW w:w="1987" w:type="dxa"/>
          </w:tcPr>
          <w:p w:rsidR="003637C2" w:rsidRDefault="00B33D79">
            <w:r>
              <w:t>20</w:t>
            </w:r>
          </w:p>
        </w:tc>
      </w:tr>
      <w:tr w:rsidR="003637C2">
        <w:trPr>
          <w:jc w:val="center"/>
        </w:trPr>
        <w:tc>
          <w:tcPr>
            <w:tcW w:w="1987" w:type="dxa"/>
          </w:tcPr>
          <w:p w:rsidR="003637C2" w:rsidRDefault="00B33D79">
            <w:r>
              <w:t>Solution / design / implementation</w:t>
            </w:r>
          </w:p>
        </w:tc>
        <w:tc>
          <w:tcPr>
            <w:tcW w:w="1987" w:type="dxa"/>
          </w:tcPr>
          <w:p w:rsidR="003637C2" w:rsidRDefault="00B33D79">
            <w:r>
              <w:t>CO3, CO4, CO7</w:t>
            </w:r>
          </w:p>
        </w:tc>
        <w:tc>
          <w:tcPr>
            <w:tcW w:w="1987" w:type="dxa"/>
          </w:tcPr>
          <w:p w:rsidR="003637C2" w:rsidRDefault="00B33D79">
            <w:r>
              <w:t>PO3, PO5</w:t>
            </w:r>
          </w:p>
        </w:tc>
        <w:tc>
          <w:tcPr>
            <w:tcW w:w="1987" w:type="dxa"/>
          </w:tcPr>
          <w:p w:rsidR="003637C2" w:rsidRDefault="00B33D79">
            <w:r>
              <w:t>L4/L5/L6</w:t>
            </w:r>
          </w:p>
        </w:tc>
        <w:tc>
          <w:tcPr>
            <w:tcW w:w="1987" w:type="dxa"/>
          </w:tcPr>
          <w:p w:rsidR="003637C2" w:rsidRDefault="00B33D79">
            <w:r>
              <w:t>20</w:t>
            </w:r>
          </w:p>
        </w:tc>
      </w:tr>
      <w:tr w:rsidR="003637C2">
        <w:trPr>
          <w:jc w:val="center"/>
        </w:trPr>
        <w:tc>
          <w:tcPr>
            <w:tcW w:w="1987" w:type="dxa"/>
          </w:tcPr>
          <w:p w:rsidR="003637C2" w:rsidRDefault="00B33D79">
            <w:r>
              <w:t>Modern tool usage</w:t>
            </w:r>
          </w:p>
        </w:tc>
        <w:tc>
          <w:tcPr>
            <w:tcW w:w="1987" w:type="dxa"/>
          </w:tcPr>
          <w:p w:rsidR="003637C2" w:rsidRDefault="00B33D79">
            <w:r>
              <w:t>CO7, CO8</w:t>
            </w:r>
          </w:p>
        </w:tc>
        <w:tc>
          <w:tcPr>
            <w:tcW w:w="1987" w:type="dxa"/>
          </w:tcPr>
          <w:p w:rsidR="003637C2" w:rsidRDefault="00B33D79">
            <w:r>
              <w:t>PO5</w:t>
            </w:r>
          </w:p>
        </w:tc>
        <w:tc>
          <w:tcPr>
            <w:tcW w:w="1987" w:type="dxa"/>
          </w:tcPr>
          <w:p w:rsidR="003637C2" w:rsidRDefault="00B33D79">
            <w:r>
              <w:t>L3/L4</w:t>
            </w:r>
          </w:p>
        </w:tc>
        <w:tc>
          <w:tcPr>
            <w:tcW w:w="1987" w:type="dxa"/>
          </w:tcPr>
          <w:p w:rsidR="003637C2" w:rsidRDefault="00B33D79">
            <w:r>
              <w:t>10</w:t>
            </w:r>
          </w:p>
        </w:tc>
      </w:tr>
      <w:tr w:rsidR="003637C2">
        <w:trPr>
          <w:jc w:val="center"/>
        </w:trPr>
        <w:tc>
          <w:tcPr>
            <w:tcW w:w="1987" w:type="dxa"/>
          </w:tcPr>
          <w:p w:rsidR="003637C2" w:rsidRDefault="00B33D79">
            <w:r>
              <w:t>Validation</w:t>
            </w:r>
          </w:p>
        </w:tc>
        <w:tc>
          <w:tcPr>
            <w:tcW w:w="1987" w:type="dxa"/>
          </w:tcPr>
          <w:p w:rsidR="003637C2" w:rsidRDefault="00B33D79">
            <w:r>
              <w:t>CO4, CO7</w:t>
            </w:r>
          </w:p>
        </w:tc>
        <w:tc>
          <w:tcPr>
            <w:tcW w:w="1987" w:type="dxa"/>
          </w:tcPr>
          <w:p w:rsidR="003637C2" w:rsidRDefault="00B33D79">
            <w:r>
              <w:t>PO2, PO5</w:t>
            </w:r>
          </w:p>
        </w:tc>
        <w:tc>
          <w:tcPr>
            <w:tcW w:w="1987" w:type="dxa"/>
          </w:tcPr>
          <w:p w:rsidR="003637C2" w:rsidRDefault="00B33D79">
            <w:r>
              <w:t>L4/L5</w:t>
            </w:r>
          </w:p>
        </w:tc>
        <w:tc>
          <w:tcPr>
            <w:tcW w:w="1987" w:type="dxa"/>
          </w:tcPr>
          <w:p w:rsidR="003637C2" w:rsidRDefault="00B33D79">
            <w:r>
              <w:t>15</w:t>
            </w:r>
          </w:p>
        </w:tc>
      </w:tr>
      <w:tr w:rsidR="003637C2">
        <w:trPr>
          <w:jc w:val="center"/>
        </w:trPr>
        <w:tc>
          <w:tcPr>
            <w:tcW w:w="1987" w:type="dxa"/>
          </w:tcPr>
          <w:p w:rsidR="003637C2" w:rsidRDefault="00B33D79">
            <w:r>
              <w:t>Analysis &amp;</w:t>
            </w:r>
            <w:r>
              <w:t xml:space="preserve"> justification</w:t>
            </w:r>
          </w:p>
        </w:tc>
        <w:tc>
          <w:tcPr>
            <w:tcW w:w="1987" w:type="dxa"/>
          </w:tcPr>
          <w:p w:rsidR="003637C2" w:rsidRDefault="00B33D79">
            <w:r>
              <w:t>CO7, CO8</w:t>
            </w:r>
          </w:p>
        </w:tc>
        <w:tc>
          <w:tcPr>
            <w:tcW w:w="1987" w:type="dxa"/>
          </w:tcPr>
          <w:p w:rsidR="003637C2" w:rsidRDefault="00B33D79">
            <w:r>
              <w:t>PO2, PO4</w:t>
            </w:r>
          </w:p>
        </w:tc>
        <w:tc>
          <w:tcPr>
            <w:tcW w:w="1987" w:type="dxa"/>
          </w:tcPr>
          <w:p w:rsidR="003637C2" w:rsidRDefault="00B33D79">
            <w:r>
              <w:t>L4/L5</w:t>
            </w:r>
          </w:p>
        </w:tc>
        <w:tc>
          <w:tcPr>
            <w:tcW w:w="1987" w:type="dxa"/>
          </w:tcPr>
          <w:p w:rsidR="003637C2" w:rsidRDefault="00B33D79">
            <w:r>
              <w:t>15</w:t>
            </w:r>
          </w:p>
        </w:tc>
      </w:tr>
      <w:tr w:rsidR="003637C2">
        <w:trPr>
          <w:jc w:val="center"/>
        </w:trPr>
        <w:tc>
          <w:tcPr>
            <w:tcW w:w="1987" w:type="dxa"/>
          </w:tcPr>
          <w:p w:rsidR="003637C2" w:rsidRDefault="00B33D79">
            <w:r>
              <w:t>Broader considerations</w:t>
            </w:r>
          </w:p>
        </w:tc>
        <w:tc>
          <w:tcPr>
            <w:tcW w:w="1987" w:type="dxa"/>
          </w:tcPr>
          <w:p w:rsidR="003637C2" w:rsidRDefault="00B33D79">
            <w:r>
              <w:t>CO8</w:t>
            </w:r>
          </w:p>
        </w:tc>
        <w:tc>
          <w:tcPr>
            <w:tcW w:w="1987" w:type="dxa"/>
          </w:tcPr>
          <w:p w:rsidR="003637C2" w:rsidRDefault="00B33D79">
            <w:r>
              <w:t>PO6, PO7</w:t>
            </w:r>
          </w:p>
        </w:tc>
        <w:tc>
          <w:tcPr>
            <w:tcW w:w="1987" w:type="dxa"/>
          </w:tcPr>
          <w:p w:rsidR="003637C2" w:rsidRDefault="00B33D79">
            <w:r>
              <w:t>L4/L5</w:t>
            </w:r>
          </w:p>
        </w:tc>
        <w:tc>
          <w:tcPr>
            <w:tcW w:w="1987" w:type="dxa"/>
          </w:tcPr>
          <w:p w:rsidR="003637C2" w:rsidRDefault="00B33D79">
            <w:r>
              <w:t>5</w:t>
            </w:r>
          </w:p>
        </w:tc>
      </w:tr>
      <w:tr w:rsidR="003637C2">
        <w:trPr>
          <w:jc w:val="center"/>
        </w:trPr>
        <w:tc>
          <w:tcPr>
            <w:tcW w:w="1987" w:type="dxa"/>
          </w:tcPr>
          <w:p w:rsidR="003637C2" w:rsidRDefault="00B33D79">
            <w:r>
              <w:t>Documentation &amp; reflection</w:t>
            </w:r>
          </w:p>
        </w:tc>
        <w:tc>
          <w:tcPr>
            <w:tcW w:w="1987" w:type="dxa"/>
          </w:tcPr>
          <w:p w:rsidR="003637C2" w:rsidRDefault="00B33D79">
            <w:r>
              <w:t>CO6, CO8</w:t>
            </w:r>
          </w:p>
        </w:tc>
        <w:tc>
          <w:tcPr>
            <w:tcW w:w="1987" w:type="dxa"/>
          </w:tcPr>
          <w:p w:rsidR="003637C2" w:rsidRDefault="00B33D79">
            <w:r>
              <w:t>PO10</w:t>
            </w:r>
          </w:p>
        </w:tc>
        <w:tc>
          <w:tcPr>
            <w:tcW w:w="1987" w:type="dxa"/>
          </w:tcPr>
          <w:p w:rsidR="003637C2" w:rsidRDefault="00B33D79">
            <w:r>
              <w:t>L3/L4</w:t>
            </w:r>
          </w:p>
        </w:tc>
        <w:tc>
          <w:tcPr>
            <w:tcW w:w="1987" w:type="dxa"/>
          </w:tcPr>
          <w:p w:rsidR="003637C2" w:rsidRDefault="00B33D79">
            <w:r>
              <w:t>5</w:t>
            </w:r>
          </w:p>
        </w:tc>
      </w:tr>
    </w:tbl>
    <w:p w:rsidR="003637C2" w:rsidRDefault="00B33D79">
      <w:pPr>
        <w:pStyle w:val="Heading1"/>
      </w:pPr>
      <w:r>
        <w:t>H. Faculty Evaluation &amp; Continuous Improvement CO Attainment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Performance Level</w:t>
            </w:r>
          </w:p>
        </w:tc>
        <w:tc>
          <w:tcPr>
            <w:tcW w:w="4968" w:type="dxa"/>
          </w:tcPr>
          <w:p w:rsidR="003637C2" w:rsidRDefault="00B33D79">
            <w:r>
              <w:t>Criterion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Level 3</w:t>
            </w:r>
          </w:p>
        </w:tc>
        <w:tc>
          <w:tcPr>
            <w:tcW w:w="4968" w:type="dxa"/>
          </w:tcPr>
          <w:p w:rsidR="003637C2" w:rsidRDefault="00B33D79">
            <w:r>
              <w:t>≥ 70%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Level 2</w:t>
            </w:r>
          </w:p>
        </w:tc>
        <w:tc>
          <w:tcPr>
            <w:tcW w:w="4968" w:type="dxa"/>
          </w:tcPr>
          <w:p w:rsidR="003637C2" w:rsidRDefault="00B33D79">
            <w:r>
              <w:t>60–69%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Level 1</w:t>
            </w:r>
          </w:p>
        </w:tc>
        <w:tc>
          <w:tcPr>
            <w:tcW w:w="4968" w:type="dxa"/>
          </w:tcPr>
          <w:p w:rsidR="003637C2" w:rsidRDefault="00B33D79">
            <w:r>
              <w:t>50–59%</w:t>
            </w:r>
          </w:p>
        </w:tc>
      </w:tr>
      <w:tr w:rsidR="003637C2">
        <w:trPr>
          <w:jc w:val="center"/>
        </w:trPr>
        <w:tc>
          <w:tcPr>
            <w:tcW w:w="4968" w:type="dxa"/>
          </w:tcPr>
          <w:p w:rsidR="003637C2" w:rsidRDefault="00B33D79">
            <w:r>
              <w:t>Level 0</w:t>
            </w:r>
          </w:p>
        </w:tc>
        <w:tc>
          <w:tcPr>
            <w:tcW w:w="4968" w:type="dxa"/>
          </w:tcPr>
          <w:p w:rsidR="003637C2" w:rsidRDefault="00B33D79">
            <w:r>
              <w:t>&lt; 50%</w:t>
            </w:r>
          </w:p>
        </w:tc>
      </w:tr>
    </w:tbl>
    <w:p w:rsidR="003637C2" w:rsidRDefault="00B33D79">
      <w:r>
        <w:t>Target CO Attainment: ______________70%</w:t>
      </w:r>
      <w:r>
        <w:t>______</w:t>
      </w:r>
    </w:p>
    <w:p w:rsidR="003637C2" w:rsidRDefault="00B33D79">
      <w:r>
        <w:t>Actual CO Attainment: ___________75%</w:t>
      </w:r>
      <w:bookmarkStart w:id="0" w:name="_GoBack"/>
      <w:bookmarkEnd w:id="0"/>
      <w:r>
        <w:t>_________</w:t>
      </w:r>
    </w:p>
    <w:p w:rsidR="003637C2" w:rsidRDefault="00B33D79">
      <w:pPr>
        <w:pStyle w:val="Heading1"/>
      </w:pPr>
      <w:r>
        <w:t>Faculty Analysis</w:t>
      </w:r>
    </w:p>
    <w:p w:rsidR="003637C2" w:rsidRDefault="00B33D79">
      <w:r>
        <w:t>Areas in which students performed well: ______________________________________________</w:t>
      </w:r>
    </w:p>
    <w:p w:rsidR="003637C2" w:rsidRDefault="00B33D79">
      <w:r>
        <w:t xml:space="preserve">Areas requiring </w:t>
      </w:r>
      <w:r>
        <w:t>improvement: ________________________________________________________</w:t>
      </w:r>
    </w:p>
    <w:p w:rsidR="003637C2" w:rsidRDefault="00B33D79">
      <w:r>
        <w:t>Corrective / Improvement Action: ____________________________________________________</w:t>
      </w:r>
    </w:p>
    <w:p w:rsidR="003637C2" w:rsidRDefault="00B33D79">
      <w:r>
        <w:t>Action to be implemented in the next offering: ________________________________________</w:t>
      </w:r>
    </w:p>
    <w:p w:rsidR="003637C2" w:rsidRDefault="00B33D79">
      <w:pPr>
        <w:pStyle w:val="Heading1"/>
      </w:pPr>
      <w:r>
        <w:t>Documents to</w:t>
      </w:r>
      <w:r>
        <w:t xml:space="preserve"> be Maintained</w:t>
      </w:r>
    </w:p>
    <w:p w:rsidR="003637C2" w:rsidRDefault="00B33D79">
      <w:pPr>
        <w:pStyle w:val="ListBullet"/>
      </w:pPr>
      <w:r>
        <w:t>Assignment question/problem statement</w:t>
      </w:r>
    </w:p>
    <w:p w:rsidR="003637C2" w:rsidRDefault="00B33D79">
      <w:pPr>
        <w:pStyle w:val="ListBullet"/>
      </w:pPr>
      <w:r>
        <w:lastRenderedPageBreak/>
        <w:t>CO–PO and Bloom's mapping</w:t>
      </w:r>
    </w:p>
    <w:p w:rsidR="003637C2" w:rsidRDefault="00B33D79">
      <w:pPr>
        <w:pStyle w:val="ListBullet"/>
      </w:pPr>
      <w:r>
        <w:t>Assessment rubric</w:t>
      </w:r>
    </w:p>
    <w:p w:rsidR="003637C2" w:rsidRDefault="00B33D79">
      <w:pPr>
        <w:pStyle w:val="ListBullet"/>
      </w:pPr>
      <w:r>
        <w:t>Student submissions</w:t>
      </w:r>
    </w:p>
    <w:p w:rsidR="003637C2" w:rsidRDefault="00B33D79">
      <w:pPr>
        <w:pStyle w:val="ListBullet"/>
      </w:pPr>
      <w:r>
        <w:t>Tool/simulation/experimental evidence</w:t>
      </w:r>
    </w:p>
    <w:p w:rsidR="003637C2" w:rsidRDefault="00B33D79">
      <w:pPr>
        <w:pStyle w:val="ListBullet"/>
      </w:pPr>
      <w:r>
        <w:t>Evaluated scripts/reports</w:t>
      </w:r>
    </w:p>
    <w:p w:rsidR="003637C2" w:rsidRDefault="00B33D79">
      <w:pPr>
        <w:pStyle w:val="ListBullet"/>
      </w:pPr>
      <w:r>
        <w:t>Marks and rubric-wise assessment</w:t>
      </w:r>
    </w:p>
    <w:p w:rsidR="003637C2" w:rsidRDefault="00B33D79">
      <w:pPr>
        <w:pStyle w:val="ListBullet"/>
      </w:pPr>
      <w:r>
        <w:t>CO attainment analysis</w:t>
      </w:r>
    </w:p>
    <w:p w:rsidR="003637C2" w:rsidRDefault="00B33D79">
      <w:pPr>
        <w:pStyle w:val="ListBullet"/>
      </w:pPr>
      <w:r>
        <w:t>Sample student work</w:t>
      </w:r>
      <w:r>
        <w:t xml:space="preserve"> representing different performance levels</w:t>
      </w:r>
    </w:p>
    <w:p w:rsidR="003637C2" w:rsidRDefault="00B33D79">
      <w:r>
        <w:t>Faculty analysis and continuous-improvement records shall be maintained as per departmental/course requirements.</w:t>
      </w:r>
    </w:p>
    <w:sectPr w:rsidR="003637C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7C2"/>
    <w:rsid w:val="00AA1D8D"/>
    <w:rsid w:val="00B33D7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0601D"/>
  <w14:defaultImageDpi w14:val="300"/>
  <w15:docId w15:val="{5F3F68B7-03CB-488A-AE6F-BF465F501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0D812E-0C98-4050-9ACC-5BB6CD411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1679</Words>
  <Characters>9573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Padmasree</cp:lastModifiedBy>
  <cp:revision>2</cp:revision>
  <dcterms:created xsi:type="dcterms:W3CDTF">2026-09-02T15:35:00Z</dcterms:created>
  <dcterms:modified xsi:type="dcterms:W3CDTF">2026-09-02T15:35:00Z</dcterms:modified>
  <cp:category/>
</cp:coreProperties>
</file>