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sv9031uw1n2y" w:id="0"/>
      <w:bookmarkEnd w:id="0"/>
      <w:r w:rsidDel="00000000" w:rsidR="00000000" w:rsidRPr="00000000">
        <w:rPr>
          <w:sz w:val="28"/>
          <w:szCs w:val="28"/>
        </w:rPr>
        <w:drawing>
          <wp:inline distB="0" distT="0" distL="0" distR="0">
            <wp:extent cx="5717970" cy="73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I-MCQ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COURSE CODE: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ITA14     </w:t>
        <w:tab/>
        <w:tab/>
        <w:t xml:space="preserve">COURSE NAME: Ethical Hacking</w:t>
      </w:r>
    </w:p>
    <w:tbl>
      <w:tblPr>
        <w:tblStyle w:val="Table1"/>
        <w:tblW w:w="94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8"/>
        <w:gridCol w:w="6443"/>
        <w:tblGridChange w:id="0">
          <w:tblGrid>
            <w:gridCol w:w="3038"/>
            <w:gridCol w:w="64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S.Nithish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Register Number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192521249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Apply the principle of the foundational concepts of ethical hacking, including types of hackers, ethical principles, legal frameworks, and the role of responsible disclosure in cybersecurity.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40%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Duration: 50 min                                                                                                 Total Marks: 50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MCQ Questions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1. A company authorizes a security professional to test only its web server. During testing, the professional notices another vulnerable database server. What should the ethical hacker apply in this situation?</w:t>
        <w:br w:type="textWrapping"/>
        <w:t xml:space="preserve">A) Test the database immediately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Remain within the authorized scope and report the observation</w:t>
      </w:r>
      <w:r w:rsidDel="00000000" w:rsidR="00000000" w:rsidRPr="00000000">
        <w:rPr>
          <w:rtl w:val="0"/>
        </w:rPr>
        <w:br w:type="textWrapping"/>
        <w:t xml:space="preserve">C) Exploit the database to verify the weakness</w:t>
        <w:br w:type="textWrapping"/>
        <w:t xml:space="preserve">D) Download the database for analysis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2. A security tester receives written permission to assess a company network. Which action should the tester perform first to apply ethical hacking principles?</w:t>
        <w:br w:type="textWrapping"/>
        <w:t xml:space="preserve">A) Launch vulnerability exploits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Review the authorized scope and rules of engagement</w:t>
      </w:r>
      <w:r w:rsidDel="00000000" w:rsidR="00000000" w:rsidRPr="00000000">
        <w:rPr>
          <w:rtl w:val="0"/>
        </w:rPr>
        <w:br w:type="textWrapping"/>
        <w:t xml:space="preserve">C) Disable the firewall</w:t>
        <w:br w:type="textWrapping"/>
        <w:t xml:space="preserve">D) Collect employee passwords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3. An ethical hacker discovers confidential customer information during an authorized penetration test. How should the hacker apply confidentiality principles?</w:t>
        <w:br w:type="textWrapping"/>
        <w:t xml:space="preserve">A) Copy the information to a personal device</w:t>
        <w:br w:type="textWrapping"/>
        <w:t xml:space="preserve">B) Share it with other testers outside the project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C) Protect the information and follow the agreed reporting procedure</w:t>
      </w:r>
      <w:r w:rsidDel="00000000" w:rsidR="00000000" w:rsidRPr="00000000">
        <w:rPr>
          <w:rtl w:val="0"/>
        </w:rPr>
        <w:br w:type="textWrapping"/>
        <w:t xml:space="preserve">D) Publish the information as evidence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4. A student wants to practice vulnerability scanning on the college network. How should ethical hacking principles be applied?</w:t>
        <w:br w:type="textWrapping"/>
        <w:t xml:space="preserve">A) Scan the network without informing anyone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Obtain authorization before performing the scan</w:t>
      </w:r>
      <w:r w:rsidDel="00000000" w:rsidR="00000000" w:rsidRPr="00000000">
        <w:rPr>
          <w:rtl w:val="0"/>
        </w:rPr>
        <w:br w:type="textWrapping"/>
        <w:t xml:space="preserve">C) Scan only during the night</w:t>
        <w:br w:type="textWrapping"/>
        <w:t xml:space="preserve">D) Hide the source IP address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5. During an authorized assessment, a tester identifies a critical vulnerability. Which action applies responsible disclosure correctly?</w:t>
        <w:br w:type="textWrapping"/>
        <w:t xml:space="preserve">A) Post the vulnerability publicly immediately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Report it securely to the authorized organization</w:t>
      </w:r>
      <w:r w:rsidDel="00000000" w:rsidR="00000000" w:rsidRPr="00000000">
        <w:rPr>
          <w:rtl w:val="0"/>
        </w:rPr>
        <w:br w:type="textWrapping"/>
        <w:t xml:space="preserve">C) Sell the information</w:t>
        <w:br w:type="textWrapping"/>
        <w:t xml:space="preserve">D) Ignore the vulnerability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6. A penetration tester is authorized to test IP addresses 192.168.1.10–192.168.1.20. Which target can the tester ethically assess?</w:t>
        <w:br w:type="textWrapping"/>
        <w:t xml:space="preserve">A) 192.168.1.5</w:t>
        <w:br w:type="textWrapping"/>
        <w:t xml:space="preserve">B) 192.168.1.25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C) 192.168.1.15</w:t>
      </w:r>
      <w:r w:rsidDel="00000000" w:rsidR="00000000" w:rsidRPr="00000000">
        <w:rPr>
          <w:rtl w:val="0"/>
        </w:rPr>
        <w:br w:type="textWrapping"/>
        <w:t xml:space="preserve">D) 192.168.2.10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7. A tester accidentally gains access to sensitive payroll records during an assessment. What should the tester do?</w:t>
        <w:br w:type="textWrapping"/>
        <w:t xml:space="preserve">A) Modify the records to demonstrate access</w:t>
        <w:br w:type="textWrapping"/>
        <w:t xml:space="preserve">B) Download all records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C) Minimize further access and report the finding</w:t>
      </w:r>
      <w:r w:rsidDel="00000000" w:rsidR="00000000" w:rsidRPr="00000000">
        <w:rPr>
          <w:rtl w:val="0"/>
        </w:rPr>
        <w:br w:type="textWrapping"/>
        <w:t xml:space="preserve">D) Share screenshots publicly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8. A company asks an ethical hacker to assess its website without affecting normal users. Which approach should the hacker apply?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A) Perform only approved, controlled, non-destructive testing</w:t>
      </w:r>
      <w:r w:rsidDel="00000000" w:rsidR="00000000" w:rsidRPr="00000000">
        <w:rPr>
          <w:rtl w:val="0"/>
        </w:rPr>
        <w:br w:type="textWrapping"/>
        <w:t xml:space="preserve">B) Shut down the website</w:t>
        <w:br w:type="textWrapping"/>
        <w:t xml:space="preserve">C) Delete vulnerable files</w:t>
        <w:br w:type="textWrapping"/>
        <w:t xml:space="preserve">D) Modify customer accounts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9. An employee discovers a security flaw in the organization’s internal application. How should proper disclosure be applied?</w:t>
        <w:br w:type="textWrapping"/>
        <w:t xml:space="preserve">A) Publish the flaw online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Report it through the organization's approved security channel</w:t>
      </w:r>
      <w:r w:rsidDel="00000000" w:rsidR="00000000" w:rsidRPr="00000000">
        <w:rPr>
          <w:rtl w:val="0"/>
        </w:rPr>
        <w:br w:type="textWrapping"/>
        <w:t xml:space="preserve">C) Exploit the flaw repeatedly</w:t>
        <w:br w:type="textWrapping"/>
        <w:t xml:space="preserve">D) Inform unrelated organizations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10. A tester is given authorization that expires at 6:00 PM. At 6:15 PM, testing is incomplete. What should the tester do?</w:t>
        <w:br w:type="textWrapping"/>
        <w:t xml:space="preserve">A) Continue until testing is finished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Stop testing and obtain renewed authorization before continuing</w:t>
      </w:r>
      <w:r w:rsidDel="00000000" w:rsidR="00000000" w:rsidRPr="00000000">
        <w:rPr>
          <w:rtl w:val="0"/>
        </w:rPr>
        <w:br w:type="textWrapping"/>
        <w:t xml:space="preserve">C) Continue without recording the activity</w:t>
        <w:br w:type="textWrapping"/>
        <w:t xml:space="preserve">D) Change the system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11. A security professional wants to demonstrate the impact of a vulnerability. Which action best applies ethical hacking practice?</w:t>
        <w:br w:type="textWrapping"/>
        <w:t xml:space="preserve">A) Cause maximum possible damage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Use the least harmful approved method to demonstrate the risk</w:t>
      </w:r>
      <w:r w:rsidDel="00000000" w:rsidR="00000000" w:rsidRPr="00000000">
        <w:rPr>
          <w:rtl w:val="0"/>
        </w:rPr>
        <w:br w:type="textWrapping"/>
        <w:t xml:space="preserve">C) Delete system files</w:t>
        <w:br w:type="textWrapping"/>
        <w:t xml:space="preserve">D) Publish confidential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12. A penetration tester discovers login credentials while performing an authorized assessment. How should the credentials be handled?</w:t>
        <w:br w:type="textWrapping"/>
        <w:t xml:space="preserve">A) Store them publicly</w:t>
        <w:br w:type="textWrapping"/>
        <w:t xml:space="preserve">B) Use them on unrelated systems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C) Protect them and use them only as permitted by the assessment scope</w:t>
      </w:r>
      <w:r w:rsidDel="00000000" w:rsidR="00000000" w:rsidRPr="00000000">
        <w:rPr>
          <w:rtl w:val="0"/>
        </w:rPr>
        <w:br w:type="textWrapping"/>
        <w:t xml:space="preserve">D) Share them with friends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13. A company permits testing of its web application but specifically prohibits denial-of-service testing. Which action should the tester take?</w:t>
        <w:br w:type="textWrapping"/>
        <w:t xml:space="preserve">A) Perform denial-of-service testing anyway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Follow the restriction and avoid denial-of-service testing</w:t>
      </w:r>
      <w:r w:rsidDel="00000000" w:rsidR="00000000" w:rsidRPr="00000000">
        <w:rPr>
          <w:rtl w:val="0"/>
        </w:rPr>
        <w:br w:type="textWrapping"/>
        <w:t xml:space="preserve">C) Perform it outside office hours</w:t>
        <w:br w:type="textWrapping"/>
        <w:t xml:space="preserve">D) Ask another person to perform 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14. An ethical hacker finds a vulnerability that could expose thousands of customer records. Which response correctly applies professional ethics?</w:t>
        <w:br w:type="textWrapping"/>
        <w:t xml:space="preserve">A) Download all customer records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Document the vulnerability while minimizing exposure of customer data</w:t>
      </w:r>
      <w:r w:rsidDel="00000000" w:rsidR="00000000" w:rsidRPr="00000000">
        <w:rPr>
          <w:rtl w:val="0"/>
        </w:rPr>
        <w:br w:type="textWrapping"/>
        <w:t xml:space="preserve">C) Publish sample customer records</w:t>
        <w:br w:type="textWrapping"/>
        <w:t xml:space="preserve">D) Use the data for another project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15. A tester realizes that a scanning tool is sending requests to systems outside the approved IP range. What should the tester do?</w:t>
        <w:br w:type="textWrapping"/>
        <w:t xml:space="preserve">A) Allow the scan to continue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Stop or reconfigure the scan to remain within scope</w:t>
      </w:r>
      <w:r w:rsidDel="00000000" w:rsidR="00000000" w:rsidRPr="00000000">
        <w:rPr>
          <w:rtl w:val="0"/>
        </w:rPr>
        <w:br w:type="textWrapping"/>
        <w:t xml:space="preserve">C) Increase the scanning speed</w:t>
        <w:br w:type="textWrapping"/>
        <w:t xml:space="preserve">D) Ignore the issue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16. An organization hires a penetration tester to evaluate its network. Which document should be applied to determine permitted and prohibited activities?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A) Rules of engagement</w:t>
      </w:r>
      <w:r w:rsidDel="00000000" w:rsidR="00000000" w:rsidRPr="00000000">
        <w:rPr>
          <w:rtl w:val="0"/>
        </w:rPr>
        <w:br w:type="textWrapping"/>
        <w:t xml:space="preserve">B) Employee attendance record</w:t>
        <w:br w:type="textWrapping"/>
        <w:t xml:space="preserve">C) Software installation guide</w:t>
        <w:br w:type="textWrapping"/>
        <w:t xml:space="preserve">D) Marketing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17. A researcher discovers a vulnerability in a public website without prior authorization. What is the most appropriate ethical action?</w:t>
        <w:br w:type="textWrapping"/>
        <w:t xml:space="preserve">A) Exploit it to determine its full impact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Avoid unauthorized exploitation and use the site's approved vulnerability-reporting process if available</w:t>
      </w:r>
      <w:r w:rsidDel="00000000" w:rsidR="00000000" w:rsidRPr="00000000">
        <w:rPr>
          <w:rtl w:val="0"/>
        </w:rPr>
        <w:br w:type="textWrapping"/>
        <w:t xml:space="preserve">C) Download user information</w:t>
        <w:br w:type="textWrapping"/>
        <w:t xml:space="preserve">D) Change the vulnerable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18. During testing, an ethical hacker finds evidence of an unexpected serious security issue. What should the hacker do?</w:t>
        <w:br w:type="textWrapping"/>
        <w:t xml:space="preserve">A) Ignore it because it was unexpected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Follow the agreed escalation and reporting procedure</w:t>
      </w:r>
      <w:r w:rsidDel="00000000" w:rsidR="00000000" w:rsidRPr="00000000">
        <w:rPr>
          <w:rtl w:val="0"/>
        </w:rPr>
        <w:br w:type="textWrapping"/>
        <w:t xml:space="preserve">C) Delete the evidence</w:t>
        <w:br w:type="textWrapping"/>
        <w:t xml:space="preserve">D) Publish the evidence immediately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19. A penetration tester completes an assessment and has temporary copies of sensitive data collected under authorization. What should be done according to the agreed data-handling policy?</w:t>
        <w:br w:type="textWrapping"/>
        <w:t xml:space="preserve">A) Keep the data permanently</w:t>
        <w:br w:type="textWrapping"/>
        <w:t xml:space="preserve">B) Transfer it to a personal computer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C) Securely retain or dispose of it according to the agreement</w:t>
      </w:r>
      <w:r w:rsidDel="00000000" w:rsidR="00000000" w:rsidRPr="00000000">
        <w:rPr>
          <w:rtl w:val="0"/>
        </w:rPr>
        <w:br w:type="textWrapping"/>
        <w:t xml:space="preserve">D) Share it with students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20. A tester needs to verify a vulnerability that could potentially crash a production server. Which action best applies ethical principles?</w:t>
        <w:br w:type="textWrapping"/>
        <w:t xml:space="preserve">A) Test it immediately on the production server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Follow the approved testing procedure and use a safe environment where possible</w:t>
      </w:r>
      <w:r w:rsidDel="00000000" w:rsidR="00000000" w:rsidRPr="00000000">
        <w:rPr>
          <w:rtl w:val="0"/>
        </w:rPr>
        <w:br w:type="textWrapping"/>
        <w:t xml:space="preserve">C) Crash the server intentionally</w:t>
        <w:br w:type="textWrapping"/>
        <w:t xml:space="preserve">D) Ignore all organizational restrictions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21. An ethical hacker is asked to test employee awareness using simulated phishing. What should be established before conducting the exercise?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A) Authorization, scope, and approved procedures</w:t>
      </w:r>
      <w:r w:rsidDel="00000000" w:rsidR="00000000" w:rsidRPr="00000000">
        <w:rPr>
          <w:rtl w:val="0"/>
        </w:rPr>
        <w:br w:type="textWrapping"/>
        <w:t xml:space="preserve">B) Employees' personal passwords</w:t>
        <w:br w:type="textWrapping"/>
        <w:t xml:space="preserve">C) Access to personal email accounts</w:t>
        <w:br w:type="textWrapping"/>
        <w:t xml:space="preserve">D) Permission from unrelated companies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22. A security tester discovers that the approved scope document contains unclear instructions about testing a particular server. What should the tester do?</w:t>
        <w:br w:type="textWrapping"/>
        <w:t xml:space="preserve">A) Assume permission is granted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Obtain clarification before testing that server</w:t>
      </w:r>
      <w:r w:rsidDel="00000000" w:rsidR="00000000" w:rsidRPr="00000000">
        <w:rPr>
          <w:rtl w:val="0"/>
        </w:rPr>
        <w:br w:type="textWrapping"/>
        <w:t xml:space="preserve">C) Attack the server anonymously</w:t>
        <w:br w:type="textWrapping"/>
        <w:t xml:space="preserve">D) Test first and ask later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23. During an authorized assessment, a tester identifies a weak password on an account. Which action appropriately applies ethical hacking principles?</w:t>
        <w:br w:type="textWrapping"/>
        <w:t xml:space="preserve">A) Post the password online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Use it only as authorized and document the weakness</w:t>
      </w:r>
      <w:r w:rsidDel="00000000" w:rsidR="00000000" w:rsidRPr="00000000">
        <w:rPr>
          <w:rtl w:val="0"/>
        </w:rPr>
        <w:br w:type="textWrapping"/>
        <w:t xml:space="preserve">C) Use it to access unrelated accounts</w:t>
        <w:br w:type="textWrapping"/>
        <w:t xml:space="preserve">D) Give it to other employees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24. A company asks a security professional to prepare a report after testing. Which information should be included to support ethical disclosure?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A) Vulnerabilities, evidence, risk, and recommended remediation</w:t>
      </w:r>
      <w:r w:rsidDel="00000000" w:rsidR="00000000" w:rsidRPr="00000000">
        <w:rPr>
          <w:rtl w:val="0"/>
        </w:rPr>
        <w:br w:type="textWrapping"/>
        <w:t xml:space="preserve">B) Personal opinions about employees</w:t>
        <w:br w:type="textWrapping"/>
        <w:t xml:space="preserve">C) Unrelated customer information</w:t>
        <w:br w:type="textWrapping"/>
        <w:t xml:space="preserve">D) Passwords for public distribution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25. A security team plans an ethical hacking assessment. Which sequence best applies ethical hacking principles?</w:t>
        <w:br w:type="textWrapping"/>
        <w:t xml:space="preserve">A) Exploit → Obtain permission → Report → Define scope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B) Obtain authorization → Define scope → Test → Document → Report</w:t>
      </w:r>
      <w:r w:rsidDel="00000000" w:rsidR="00000000" w:rsidRPr="00000000">
        <w:rPr>
          <w:rtl w:val="0"/>
        </w:rPr>
        <w:br w:type="textWrapping"/>
        <w:t xml:space="preserve">C) Scan → Publish → Obtain permission → Exploit</w:t>
        <w:br w:type="textWrapping"/>
        <w:t xml:space="preserve">D) Attack → Collect data → Share → Delete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345" w:hanging="35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senior security researcher is hired to test a decentralized cryptocurrency exchange. During the engagement, they notice a marketing team's standalone server is highly vulnerable. The tester decides to execute a remote code execution payload to provide a more comprehensive report. Evaluate this decision from a legal and ethical standpoint.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ethically sound because it improves the client's overall security posture.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valid under standard ethical hacking frameworks provided no data is permanently deleted.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legally protected as long as the tester does not monetize or leak the findings.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It violates explicit authorization, risking severe legal liability and breaching ethical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tabs>
          <w:tab w:val="left" w:leader="none" w:pos="694"/>
        </w:tabs>
        <w:spacing w:after="0" w:before="188" w:line="312" w:lineRule="auto"/>
        <w:ind w:left="345" w:right="663" w:hanging="351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While officially authorized to test a decentralized cryptocurrency exchange, An internal compliance auditor assumes the contract implicitly includes the building's physical security camera system and proceeds to attack it. Judge the legal validity of this assumption.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1"/>
        </w:numPr>
        <w:tabs>
          <w:tab w:val="left" w:leader="none" w:pos="614"/>
          <w:tab w:val="left" w:leader="none" w:pos="719"/>
        </w:tabs>
        <w:spacing w:after="0" w:before="184" w:line="312" w:lineRule="auto"/>
        <w:ind w:left="616" w:right="1474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Ethically and legally dangerous; authorization must always be explicit, documented, and unambiguous.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"/>
        </w:numPr>
        <w:tabs>
          <w:tab w:val="left" w:leader="none" w:pos="612"/>
        </w:tabs>
        <w:spacing w:after="0" w:before="92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permissible as long as the actor is a certified and licensed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tabs>
          <w:tab w:val="left" w:leader="none" w:pos="612"/>
        </w:tabs>
        <w:spacing w:after="0" w:before="163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standard practice to ensure no blind spots remain in the client's overall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1"/>
        </w:numPr>
        <w:tabs>
          <w:tab w:val="left" w:leader="none" w:pos="612"/>
        </w:tabs>
        <w:spacing w:after="0" w:before="164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 valid assumption if both systems share the same internal IP subnet.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2"/>
        </w:numPr>
        <w:tabs>
          <w:tab w:val="left" w:leader="none" w:pos="694"/>
        </w:tabs>
        <w:spacing w:after="0" w:before="188" w:line="312" w:lineRule="auto"/>
        <w:ind w:left="344" w:right="42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An independent ethical hacker is offered a contract to audit a federal tax web portal, but they recently was rejected for a full-time role there last week. Judge the decision to accept this auditing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2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Unethical due to a severe conflict of interest that compromises the auditor's objectivity.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12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Legal and ethical, provided they sign a supplementary non-disclosure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2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Acceptable, as long as they only utilize automated scanning tools to remove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2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Ethical, as their insider knowledge will result in a more thorough security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6"/>
        </w:numPr>
        <w:tabs>
          <w:tab w:val="left" w:leader="none" w:pos="694"/>
        </w:tabs>
        <w:spacing w:after="0" w:before="188" w:line="312" w:lineRule="auto"/>
        <w:ind w:left="344" w:right="49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Following an engagement against a multi-national bank's mobile app, management strictly asks A corporate security consultant to delete any mention of the CEO's compromised email account in the final official report. Recommend the most ethical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16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Alter the report as requested, but leave a hidden cryptographic signature indicating tampering.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16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Refuse the request entirely to maintain the integrity, accuracy, and objectivity of the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16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Agree to the modification, but charge a premium fee for altering official compliance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16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Comply with the request, as the client owns the report and retains final editorial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7"/>
        </w:numPr>
        <w:tabs>
          <w:tab w:val="left" w:leader="none" w:pos="694"/>
        </w:tabs>
        <w:spacing w:after="0" w:before="188" w:line="312" w:lineRule="auto"/>
        <w:ind w:left="344" w:right="39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Months after successfully finishing a penetration test on a decentralized cryptocurrency exchange, An internal compliance auditor decides to retain the database of unencrypted credit card transactions on a local home server 'just in case'. Critique this post-engagement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17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blatantly violates the ethical mandate for secure data destruction and strict confidentiality.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17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acceptable as long as the home server is disconnected from the public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17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 standard industry practice to retain client data for long-term historical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7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required to prove the vulnerabilities existed in case of a future audit dispute.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tabs>
          <w:tab w:val="left" w:leader="none" w:pos="612"/>
        </w:tabs>
        <w:spacing w:after="0" w:before="163" w:line="240" w:lineRule="auto"/>
        <w:ind w:left="612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612"/>
        </w:tabs>
        <w:spacing w:after="0" w:before="163" w:line="240" w:lineRule="auto"/>
        <w:ind w:left="61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8"/>
        </w:numPr>
        <w:tabs>
          <w:tab w:val="left" w:leader="none" w:pos="694"/>
        </w:tabs>
        <w:spacing w:after="0" w:before="188" w:line="312" w:lineRule="auto"/>
        <w:ind w:left="344" w:right="544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 network security auditor is offered a contract to audit a logistics and shipping API, but they recently is secretly building a competing software product. Judge the decision to accept this auditing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18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Unethical due to a severe conflict of interest that compromises the auditor's objectivity.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18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Ethical, as their insider knowledge will result in a more thorough security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18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Legal and ethical, provided they sign a supplementary non-disclosure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18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Acceptable, as long as they only utilize automated scanning tools to remove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612"/>
        </w:tabs>
        <w:spacing w:before="163" w:lineRule="auto"/>
        <w:ind w:left="61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9"/>
        </w:numPr>
        <w:tabs>
          <w:tab w:val="left" w:leader="none" w:pos="694"/>
        </w:tabs>
        <w:spacing w:after="0" w:before="188" w:line="312" w:lineRule="auto"/>
        <w:ind w:left="344" w:right="59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During a monitoring phase, A corporate security consultant detects an active, malicious attack originating against an online retail platform. They immediately respond by deploying a reverse-shell to delete the attacker's tools. Judge this defensive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19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protected under international self-defense doctrines for digital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9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mandated to prevent further harm to the client's network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19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acceptable if local law enforcement is notified within 24 hours of the counter-attack.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19"/>
        </w:numPr>
        <w:tabs>
          <w:tab w:val="left" w:leader="none" w:pos="612"/>
          <w:tab w:val="left" w:leader="none" w:pos="719"/>
        </w:tabs>
        <w:spacing w:after="0" w:before="163" w:line="312" w:lineRule="auto"/>
        <w:ind w:left="719" w:right="572" w:hanging="37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is illegal vigilantism (hacking back); ethical hacking does not authorize offensive actions against third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9"/>
        </w:numPr>
        <w:tabs>
          <w:tab w:val="left" w:leader="none" w:pos="694"/>
        </w:tabs>
        <w:spacing w:after="0" w:before="188" w:line="312" w:lineRule="auto"/>
        <w:ind w:left="351" w:right="302" w:hanging="351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Months after successfully finishing a penetration test on a university's research database, A bug bounty participant decides to retain the medical records accessed during the test on alocal home server 'just in case'. Critique this post-engagement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19"/>
        </w:numPr>
        <w:tabs>
          <w:tab w:val="left" w:leader="none" w:pos="614"/>
        </w:tabs>
        <w:spacing w:after="0" w:before="1" w:line="240" w:lineRule="auto"/>
        <w:ind w:left="622" w:hanging="272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required to prove the vulnerabilities existed in case of a future audit dispute.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9"/>
        </w:numPr>
        <w:tabs>
          <w:tab w:val="left" w:leader="none" w:pos="612"/>
        </w:tabs>
        <w:spacing w:after="0" w:before="163" w:line="240" w:lineRule="auto"/>
        <w:ind w:left="622" w:hanging="272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acceptable as long as the home server is disconnected from the public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19"/>
        </w:numPr>
        <w:tabs>
          <w:tab w:val="left" w:leader="none" w:pos="612"/>
        </w:tabs>
        <w:spacing w:after="0" w:before="164" w:line="240" w:lineRule="auto"/>
        <w:ind w:left="622" w:hanging="272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 standard industry practice to retain client data for long-term historical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19"/>
        </w:numPr>
        <w:tabs>
          <w:tab w:val="left" w:leader="none" w:pos="612"/>
        </w:tabs>
        <w:spacing w:after="0" w:before="163" w:line="240" w:lineRule="auto"/>
        <w:ind w:left="622" w:hanging="27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blatantly violates the ethical mandate for secure data destruction and strict confidentiality.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0"/>
        </w:numPr>
        <w:tabs>
          <w:tab w:val="left" w:leader="none" w:pos="694"/>
        </w:tabs>
        <w:spacing w:after="0" w:before="188" w:line="312" w:lineRule="auto"/>
        <w:ind w:left="344" w:right="311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While officially authorized to test a public transportation control system, A junior penetration tester assumes the contract implicitly includes a staging server that closely mirrors production and proceeds to attack it. Judge the legal validity of this assumption.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20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permissible as long as the actor is a certified and licensed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20"/>
        </w:numPr>
        <w:tabs>
          <w:tab w:val="left" w:leader="none" w:pos="612"/>
          <w:tab w:val="left" w:leader="none" w:pos="719"/>
        </w:tabs>
        <w:spacing w:after="0" w:before="163" w:line="312" w:lineRule="auto"/>
        <w:ind w:left="719" w:right="1477" w:hanging="37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Ethically and legally dangerous; authorization must always be explicit, documented, and unambiguous.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20"/>
        </w:numPr>
        <w:tabs>
          <w:tab w:val="left" w:leader="none" w:pos="612"/>
        </w:tabs>
        <w:spacing w:after="0" w:before="92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standard practice to ensure no blind spots remain in the client's overall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20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 valid assumption if both systems share the same internal IP subnet.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0"/>
        </w:numPr>
        <w:tabs>
          <w:tab w:val="left" w:leader="none" w:pos="694"/>
        </w:tabs>
        <w:spacing w:after="0" w:before="188" w:line="312" w:lineRule="auto"/>
        <w:ind w:left="345" w:right="541" w:hanging="351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An internal compliance auditor is offered a contract to audit a regional hospital's network, but they recently has a lucrative side-deal with their top competitor to leak data. Judge the decision to accept this auditing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20"/>
        </w:numPr>
        <w:tabs>
          <w:tab w:val="left" w:leader="none" w:pos="614"/>
        </w:tabs>
        <w:spacing w:after="0" w:before="184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Ethical, as their insider knowledge will result in a more thorough security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20"/>
        </w:numPr>
        <w:tabs>
          <w:tab w:val="left" w:leader="none" w:pos="612"/>
        </w:tabs>
        <w:spacing w:after="0" w:before="163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Legal and ethical, provided they sign a supplementary non-disclosure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20"/>
        </w:numPr>
        <w:tabs>
          <w:tab w:val="left" w:leader="none" w:pos="612"/>
        </w:tabs>
        <w:spacing w:after="0" w:before="164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Acceptable, as long as they only utilize automated scanning tools to remove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20"/>
        </w:numPr>
        <w:tabs>
          <w:tab w:val="left" w:leader="none" w:pos="612"/>
        </w:tabs>
        <w:spacing w:after="0" w:before="164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Unethical due to a severe conflict of interest that compromises the auditor's objectivity.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21"/>
        </w:numPr>
        <w:tabs>
          <w:tab w:val="left" w:leader="none" w:pos="694"/>
        </w:tabs>
        <w:spacing w:after="0" w:before="188" w:line="312" w:lineRule="auto"/>
        <w:ind w:left="344" w:right="39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 corporate security consultant identifies a vulnerability in an online retail platform without any prior permission and creates a video showing the hack but hides the company name. Classify the hacker profile and evaluate the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21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Hacktivism; aimed at political reform by exposing the company's weak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21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Black hat behavior; driven strictly by malicious intent and violation of the CIA triad.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21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Gray hat behavior; well-intentioned but legally perilous due to the strict lack of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21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White hat behavior; entirely ethical and legal since the ultimate goal was system defense.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2"/>
        </w:numPr>
        <w:tabs>
          <w:tab w:val="left" w:leader="none" w:pos="694"/>
        </w:tabs>
        <w:spacing w:after="0" w:before="188" w:line="312" w:lineRule="auto"/>
        <w:ind w:left="344" w:right="34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An internal compliance auditor identifies a vulnerability in a regional hospital's network without any prior permission and fixes the flaw but leaves a harmless backdoor for themselves. Classify the hacker profile and evaluate the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22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White hat behavior; entirely ethical and legal since the ultimate goal was system defense.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22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Hacktivism; aimed at political reform by exposing the company's weak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22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Gray hat behavior; well-intentioned but legally perilous due to the strict lack of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22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Black hat behavior; driven strictly by malicious intent and violation of the CIA triad.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"/>
        </w:numPr>
        <w:tabs>
          <w:tab w:val="left" w:leader="none" w:pos="694"/>
        </w:tabs>
        <w:spacing w:after="0" w:before="188" w:line="312" w:lineRule="auto"/>
        <w:ind w:left="344" w:right="75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During a monitoring phase, An independent ethical hacker detects an active, malicious attack originating against a federal tax web portal. They immediately respond by wiping the attacker's database of stolen credentials. Judge this defensive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tabs>
          <w:tab w:val="left" w:leader="none" w:pos="694"/>
        </w:tabs>
        <w:spacing w:after="0" w:before="188" w:line="312" w:lineRule="auto"/>
        <w:ind w:right="756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2"/>
        </w:numPr>
        <w:tabs>
          <w:tab w:val="left" w:leader="none" w:pos="614"/>
          <w:tab w:val="left" w:leader="none" w:pos="719"/>
        </w:tabs>
        <w:spacing w:after="0" w:before="184" w:line="312" w:lineRule="auto"/>
        <w:ind w:left="719" w:right="569" w:hanging="37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is illegal vigilantism (hacking back); ethical hacking does not authorize offensive actions against third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1"/>
          <w:numId w:val="2"/>
        </w:numPr>
        <w:tabs>
          <w:tab w:val="left" w:leader="none" w:pos="612"/>
        </w:tabs>
        <w:spacing w:after="0" w:before="92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protected under international self-defense doctrines for digital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2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acceptable if local law enforcement is notified within 24 hours of the counter-attack.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1"/>
          <w:numId w:val="2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mandated to prevent further harm to the client's network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"/>
        </w:numPr>
        <w:tabs>
          <w:tab w:val="left" w:leader="none" w:pos="694"/>
        </w:tabs>
        <w:spacing w:after="0" w:before="188" w:line="312" w:lineRule="auto"/>
        <w:ind w:left="344" w:right="35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While assessing a logistics and shipping API, A network security auditor runs a customized payload generator without verifying its impact, which inadvertently locks out all legitimate administrative users. Assess the primary ethical failure in this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1"/>
          <w:numId w:val="3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 breach of Non-repudiation, as the tool's execution logs were not preserved.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1"/>
          <w:numId w:val="3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Failure to assess operational risk, directly violating the principle of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1"/>
          <w:numId w:val="3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 violation of Confidentiality, as the system outage likely exposed unencrypted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1"/>
          <w:numId w:val="3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There is no ethical failure, as uncovering deep vulnerabilities inherently requires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4"/>
        </w:numPr>
        <w:tabs>
          <w:tab w:val="left" w:leader="none" w:pos="694"/>
        </w:tabs>
        <w:spacing w:after="0" w:before="188" w:line="312" w:lineRule="auto"/>
        <w:ind w:left="344" w:right="437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Upon discovering a severe flaw in a cloud storage provider, A network security auditor contacts the organization and demands $50,000 in Ethereum before providing the vulnerability report. Evaluate this action under ethical hacking 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1"/>
          <w:numId w:val="4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justified if the organization can easily afford the requested compensation.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4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This is an aggressive but legally recognized negotiation tactic within modern bug bounties.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1"/>
          <w:numId w:val="4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This constitutes illegal extortion and is classified as malicious black-hat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4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valid under full disclosure guidelines as compensation for the researcher's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5"/>
        </w:numPr>
        <w:tabs>
          <w:tab w:val="left" w:leader="none" w:pos="694"/>
        </w:tabs>
        <w:spacing w:after="0" w:before="188" w:line="312" w:lineRule="auto"/>
        <w:ind w:left="344" w:right="867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While assessing an online retail platform, A corporate security consultant runs a mass exploitation script without verifying its impact, which inadvertently crashes the primary production database. Assess the primary ethical failure in this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1"/>
          <w:numId w:val="5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There is no ethical failure, as uncovering deep vulnerabilities inherently requires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1"/>
          <w:numId w:val="5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 violation of Confidentiality, as the system outage likely exposed unencrypted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1"/>
          <w:numId w:val="5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Failure to assess operational risk, directly violating the principle of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1"/>
          <w:numId w:val="5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 breach of Non-repudiation, as the tool's execution logs were not preserved.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6"/>
        </w:numPr>
        <w:tabs>
          <w:tab w:val="left" w:leader="none" w:pos="694"/>
        </w:tabs>
        <w:spacing w:after="0" w:before="188" w:line="312" w:lineRule="auto"/>
        <w:ind w:left="344" w:right="592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Following an engagement against a federal tax web portal, management strictly asks A freelance vulnerability assessor to falsify the date of the test to meet a regulatory deadline in the final official report. Recommend the most ethical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1"/>
          <w:numId w:val="6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Alter the report as requested, but leave a hidden cryptographic signature indicating tampering.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1"/>
          <w:numId w:val="6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Comply with the request, as the client owns the report and retains final editorial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1"/>
          <w:numId w:val="6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Agree to the modification, but charge a premium fee for altering official compliance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numPr>
          <w:ilvl w:val="1"/>
          <w:numId w:val="6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Refuse the request entirely to maintain the integrity, accuracy, and objectivity of the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7"/>
        </w:numPr>
        <w:tabs>
          <w:tab w:val="left" w:leader="none" w:pos="694"/>
        </w:tabs>
        <w:spacing w:after="0" w:before="188" w:line="312" w:lineRule="auto"/>
        <w:ind w:left="344" w:right="41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 bug bounty participant is offered a contract to audit a social media startup, but they recently is currently suing the company for wrongful termination. Judge the decision to accept this auditing contract.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1"/>
          <w:numId w:val="7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Unethical due to a severe conflict of interest that compromises the auditor's objectivity.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7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Acceptable, as long as they only utilize automated scanning tools to remove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1"/>
          <w:numId w:val="7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Ethical, as their insider knowledge will result in a more thorough security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1"/>
          <w:numId w:val="7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Legal and ethical, provided they sign a supplementary non-disclosure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612"/>
        </w:tabs>
        <w:spacing w:after="0" w:before="163" w:line="240" w:lineRule="auto"/>
        <w:ind w:left="61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7"/>
        </w:numPr>
        <w:tabs>
          <w:tab w:val="left" w:leader="none" w:pos="694"/>
        </w:tabs>
        <w:spacing w:after="0" w:before="188" w:line="312" w:lineRule="auto"/>
        <w:ind w:left="345" w:right="421" w:hanging="351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While officially authorized to test a logistics and shipping API, A senior security researcher assumes the contract implicitly includes a third-party managed database physically located in the office and proceeds to attack it. Judge the legal validity of this assumption.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1"/>
          <w:numId w:val="7"/>
        </w:numPr>
        <w:tabs>
          <w:tab w:val="left" w:leader="none" w:pos="614"/>
        </w:tabs>
        <w:spacing w:after="0" w:before="184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 valid assumption if both systems share the same internal IP subnet.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7"/>
        </w:numPr>
        <w:tabs>
          <w:tab w:val="left" w:leader="none" w:pos="612"/>
          <w:tab w:val="left" w:leader="none" w:pos="719"/>
        </w:tabs>
        <w:spacing w:after="0" w:before="163" w:line="312" w:lineRule="auto"/>
        <w:ind w:left="616" w:right="1477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Ethically and legally dangerous; authorization must always be explicit, documented, and unambiguous.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1"/>
          <w:numId w:val="7"/>
        </w:numPr>
        <w:tabs>
          <w:tab w:val="left" w:leader="none" w:pos="612"/>
        </w:tabs>
        <w:spacing w:after="0" w:before="92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standard practice to ensure no blind spots remain in the client's overall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1"/>
          <w:numId w:val="7"/>
        </w:numPr>
        <w:tabs>
          <w:tab w:val="left" w:leader="none" w:pos="612"/>
        </w:tabs>
        <w:spacing w:after="0" w:before="164" w:line="240" w:lineRule="auto"/>
        <w:ind w:left="616" w:hanging="271.99999999999994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permissible as long as the actor is a certified and licensed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8"/>
        </w:numPr>
        <w:tabs>
          <w:tab w:val="left" w:leader="none" w:pos="694"/>
        </w:tabs>
        <w:spacing w:after="0" w:before="188" w:line="312" w:lineRule="auto"/>
        <w:ind w:left="344" w:right="876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 certified red teamer is hired to test a university's research database. During the engagement, they notice a physically separate HR network is highly vulnerable. The tester decides to deploy a ransomware simulator on it to provide a more comprehensive report. Evaluate this decision from a legal and ethical standpoint.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1"/>
          <w:numId w:val="8"/>
        </w:numPr>
        <w:tabs>
          <w:tab w:val="left" w:leader="none" w:pos="614"/>
        </w:tabs>
        <w:spacing w:after="0" w:before="185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protected as long as the tester does not monetize or leak the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1"/>
          <w:numId w:val="8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sound because it improves the client's overall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1"/>
          <w:numId w:val="8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valid under standard ethical hacking frameworks provided no data is permanently deleted.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violates explicit authorization, risking severe legal liability and breaching ethical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9"/>
        </w:numPr>
        <w:tabs>
          <w:tab w:val="left" w:leader="none" w:pos="694"/>
        </w:tabs>
        <w:spacing w:after="0" w:before="188" w:line="312" w:lineRule="auto"/>
        <w:ind w:left="344" w:right="49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During a monitoring phase, A freelance vulnerability assessor detects an active, malicious attack originating against a university's research database. They immediately respond by launching a DDoS attack against the attacker's IP. Judge this defensive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numPr>
          <w:ilvl w:val="1"/>
          <w:numId w:val="9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protected under international self-defense doctrines for digital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numPr>
          <w:ilvl w:val="1"/>
          <w:numId w:val="9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acceptable if local law enforcement is notified within 24 hours of the counter-attack.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1"/>
          <w:numId w:val="9"/>
        </w:numPr>
        <w:tabs>
          <w:tab w:val="left" w:leader="none" w:pos="612"/>
          <w:tab w:val="left" w:leader="none" w:pos="719"/>
        </w:tabs>
        <w:spacing w:after="0" w:before="164" w:line="312" w:lineRule="auto"/>
        <w:ind w:left="719" w:right="572" w:hanging="375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is illegal vigilantism (hacking back); ethical hacking does not authorize offensive actions against third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1"/>
          <w:numId w:val="9"/>
        </w:numPr>
        <w:tabs>
          <w:tab w:val="left" w:leader="none" w:pos="612"/>
        </w:tabs>
        <w:spacing w:after="0" w:before="92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mandated to prevent further harm to the client's network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0"/>
        </w:numPr>
        <w:tabs>
          <w:tab w:val="left" w:leader="none" w:pos="694"/>
        </w:tabs>
        <w:spacing w:after="0" w:before="188" w:line="312" w:lineRule="auto"/>
        <w:ind w:left="344" w:right="45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Following an engagement against a cloud storage provider, management strictly asks A network security auditor to change the root cause from 'negligence' to 'advanced threat' in the final official report. Recommend the most ethical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10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Agree to the modification, but charge a premium fee for altering official compliance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1"/>
          <w:numId w:val="10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Alter the report as requested, but leave a hidden cryptographic signature indicating tampering.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1"/>
          <w:numId w:val="10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Refuse the request entirely to maintain the integrity, accuracy, and objectivity of the audit.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numPr>
          <w:ilvl w:val="1"/>
          <w:numId w:val="10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Comply with the request, as the client owns the report and retains final editorial rights.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1"/>
        </w:numPr>
        <w:tabs>
          <w:tab w:val="left" w:leader="none" w:pos="694"/>
        </w:tabs>
        <w:spacing w:after="0" w:before="188" w:line="312" w:lineRule="auto"/>
        <w:ind w:left="344" w:right="53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After discovering a critical flaw in a biometric authentication API, A freelance vulnerability assessor reports it privately. The vendor ignores the report for 9 months. Frustrated, the researcher decides to upload an automated exploitation script to GitHub. Critique this disclosure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numPr>
          <w:ilvl w:val="1"/>
          <w:numId w:val="11"/>
        </w:numPr>
        <w:tabs>
          <w:tab w:val="left" w:leader="none" w:pos="614"/>
        </w:tabs>
        <w:spacing w:after="0" w:before="185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 as part of the Coordinated Disclosure framework since the grace period expired.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11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is unethical as it maximizes risk to the public without providing a viable mitigation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1"/>
          <w:numId w:val="11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acceptable because the vendor's silence automatically waives their copyright protections.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1"/>
          <w:numId w:val="11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completely justified under the Full Disclosure model to force the vendor into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3"/>
        </w:numPr>
        <w:tabs>
          <w:tab w:val="left" w:leader="none" w:pos="694"/>
        </w:tabs>
        <w:spacing w:after="0" w:before="188" w:line="312" w:lineRule="auto"/>
        <w:ind w:left="344" w:right="5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 network security auditor is hired to test a social media startup. During the engagement, they notice a deactivated test environment is highly vulnerable. The tester decides to create a new administrative account on it to provide a more comprehensive report. Evaluate this decision from a legal and ethical standpoint.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numPr>
          <w:ilvl w:val="1"/>
          <w:numId w:val="13"/>
        </w:numPr>
        <w:tabs>
          <w:tab w:val="left" w:leader="none" w:pos="614"/>
        </w:tabs>
        <w:spacing w:after="0" w:before="185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valid under standard ethical hacking frameworks provided no data is permanently deleted.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numPr>
          <w:ilvl w:val="1"/>
          <w:numId w:val="13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violates explicit authorization, risking severe legal liability and breaching ethical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1"/>
          <w:numId w:val="13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sound because it improves the client's overall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protected as long as the tester does not monetize or leak the findings</w:t>
      </w:r>
    </w:p>
    <w:p w:rsidR="00000000" w:rsidDel="00000000" w:rsidP="00000000" w:rsidRDefault="00000000" w:rsidRPr="00000000" w14:paraId="000000C1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4"/>
        </w:numPr>
        <w:tabs>
          <w:tab w:val="left" w:leader="none" w:pos="694"/>
        </w:tabs>
        <w:spacing w:after="0" w:before="188" w:line="312" w:lineRule="auto"/>
        <w:ind w:left="344" w:right="52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Months after successfully finishing a penetration test on a regional hospital's network, An independent ethical hacker decides to retain a complete dump of the customer database on a local home server 'just in case'. Critique this post-engagement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numPr>
          <w:ilvl w:val="1"/>
          <w:numId w:val="14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legally required to prove the vulnerabilities existed in case of a future audit dispute.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1"/>
          <w:numId w:val="14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ethically acceptable as long as the home server is disconnected from the public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1"/>
          <w:numId w:val="14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It is a standard industry practice to retain client data for long-term historical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612"/>
        </w:tabs>
        <w:spacing w:after="0" w:before="164" w:line="240" w:lineRule="auto"/>
        <w:ind w:left="616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It blatantly violates the ethical mandate for secure data destruction and strict confidentiality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5"/>
        </w:numPr>
        <w:tabs>
          <w:tab w:val="left" w:leader="none" w:pos="694"/>
        </w:tabs>
        <w:spacing w:after="0" w:before="188" w:line="312" w:lineRule="auto"/>
        <w:ind w:left="344" w:right="823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2b3d4f"/>
          <w:rtl w:val="0"/>
        </w:rPr>
        <w:t xml:space="preserve">A senior security researcher identifies a vulnerability in a public transportation control system without any prior permission and anonymously submits the finding to a public bug tracker. Classify the hacker profile and evaluate the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tabs>
          <w:tab w:val="left" w:leader="none" w:pos="694"/>
        </w:tabs>
        <w:spacing w:after="0" w:before="188" w:line="312" w:lineRule="auto"/>
        <w:ind w:left="344" w:right="823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numPr>
          <w:ilvl w:val="1"/>
          <w:numId w:val="15"/>
        </w:numPr>
        <w:tabs>
          <w:tab w:val="left" w:leader="none" w:pos="614"/>
        </w:tabs>
        <w:spacing w:after="0" w:before="184" w:line="240" w:lineRule="auto"/>
        <w:ind w:left="614" w:hanging="27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White hat behavior; entirely ethical and legal since the ultimate goal was system defense.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numPr>
          <w:ilvl w:val="1"/>
          <w:numId w:val="15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Hacktivism; aimed at political reform by exposing the company's weak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numPr>
          <w:ilvl w:val="1"/>
          <w:numId w:val="15"/>
        </w:numPr>
        <w:tabs>
          <w:tab w:val="left" w:leader="none" w:pos="612"/>
        </w:tabs>
        <w:spacing w:after="0" w:before="164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Black hat behavior; driven strictly by malicious intent and violation of the CIA triad.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numPr>
          <w:ilvl w:val="1"/>
          <w:numId w:val="15"/>
        </w:numPr>
        <w:tabs>
          <w:tab w:val="left" w:leader="none" w:pos="612"/>
        </w:tabs>
        <w:spacing w:after="0" w:before="163" w:line="240" w:lineRule="auto"/>
        <w:ind w:left="612" w:hanging="26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yellow"/>
          <w:rtl w:val="0"/>
        </w:rPr>
        <w:t xml:space="preserve">Gray hat behavior; well-intentioned but legally perilous due to the strict lack of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612"/>
        </w:tabs>
        <w:spacing w:after="0" w:before="163" w:line="240" w:lineRule="auto"/>
        <w:ind w:left="612" w:firstLine="0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tabs>
          <w:tab w:val="left" w:leader="none" w:pos="612"/>
        </w:tabs>
        <w:spacing w:after="0" w:before="163" w:line="240" w:lineRule="auto"/>
        <w:ind w:left="612" w:firstLine="0"/>
        <w:rPr>
          <w:rFonts w:ascii="Arial" w:cs="Arial" w:eastAsia="Arial" w:hAnsi="Arial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____________________ (Name / Reg No) certify that this submission is my original work and that I have adhered to the guidelines specified for this assessment.I understand that any violation of academic integrity rules will result in disciplinary action.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2"/>
        <w:tblW w:w="9299.0" w:type="dxa"/>
        <w:jc w:val="left"/>
        <w:tblInd w:w="-169.0" w:type="dxa"/>
        <w:tblLayout w:type="fixed"/>
        <w:tblLook w:val="0000"/>
      </w:tblPr>
      <w:tblGrid>
        <w:gridCol w:w="1649"/>
        <w:gridCol w:w="1350"/>
        <w:gridCol w:w="1531"/>
        <w:gridCol w:w="1471"/>
        <w:gridCol w:w="1531"/>
        <w:gridCol w:w="1531"/>
        <w:gridCol w:w="236"/>
        <w:tblGridChange w:id="0">
          <w:tblGrid>
            <w:gridCol w:w="1649"/>
            <w:gridCol w:w="1350"/>
            <w:gridCol w:w="1531"/>
            <w:gridCol w:w="1471"/>
            <w:gridCol w:w="1531"/>
            <w:gridCol w:w="1531"/>
            <w:gridCol w:w="236"/>
          </w:tblGrid>
        </w:tblGridChange>
      </w:tblGrid>
      <w:tr>
        <w:trPr>
          <w:cantSplit w:val="1"/>
          <w:trHeight w:val="765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Weightage (%)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4 (Exemplary)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3 (Proficient)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2 (Developing)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Level 1 (Beginning)</w:t>
            </w:r>
          </w:p>
        </w:tc>
      </w:tr>
      <w:tr>
        <w:trPr>
          <w:cantSplit w:val="1"/>
          <w:trHeight w:val="30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Conceptual Understanding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Demonstrates thorough understanding; answers all questions accurately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Shows good understanding with few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understanding; several incorrect responses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Lacks understanding; majority of answers incorrect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 of Answers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answers are correct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 answers are correct with minor mistakes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Some correct answers; frequent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Mostly incorrect answers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of Knowledge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Correctly applies concepts to problem-based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ability to apply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apply concepts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Completes quiz well within time efficiently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Completes on time with minor delays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Requires extra time or rushes through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complete within given time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 Interpretation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Interprets all questions correctly and responds appropriately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Misinterprets a few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Often misinterprets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Unable to understand questions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widowControl w:val="0"/>
        <w:tabs>
          <w:tab w:val="left" w:leader="none" w:pos="612"/>
        </w:tabs>
        <w:spacing w:after="0" w:before="163" w:line="240" w:lineRule="auto"/>
        <w:ind w:left="61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tabs>
          <w:tab w:val="left" w:leader="none" w:pos="612"/>
        </w:tabs>
        <w:spacing w:after="0" w:before="164" w:line="240" w:lineRule="auto"/>
        <w:ind w:left="61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tabs>
          <w:tab w:val="left" w:leader="none" w:pos="612"/>
        </w:tabs>
        <w:spacing w:after="0" w:before="164" w:line="240" w:lineRule="auto"/>
        <w:ind w:left="61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tabs>
          <w:tab w:val="left" w:leader="none" w:pos="612"/>
        </w:tabs>
        <w:spacing w:after="0" w:before="164" w:line="240" w:lineRule="auto"/>
        <w:ind w:left="61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tabs>
          <w:tab w:val="left" w:leader="none" w:pos="612"/>
        </w:tabs>
        <w:spacing w:after="0" w:before="164" w:line="240" w:lineRule="auto"/>
        <w:ind w:left="61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tabs>
          <w:tab w:val="left" w:leader="none" w:pos="612"/>
        </w:tabs>
        <w:spacing w:after="0" w:before="164" w:line="240" w:lineRule="auto"/>
        <w:ind w:left="61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tabs>
          <w:tab w:val="left" w:leader="none" w:pos="612"/>
        </w:tabs>
        <w:spacing w:after="0" w:before="164" w:line="240" w:lineRule="auto"/>
        <w:ind w:left="61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tabs>
          <w:tab w:val="left" w:leader="none" w:pos="612"/>
        </w:tabs>
        <w:spacing w:after="0" w:before="164" w:line="240" w:lineRule="auto"/>
        <w:ind w:left="612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5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2">
    <w:lvl w:ilvl="0">
      <w:start w:val="37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720" w:hanging="272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773" w:hanging="271.9999999999998"/>
      </w:pPr>
      <w:rPr/>
    </w:lvl>
    <w:lvl w:ilvl="3">
      <w:start w:val="0"/>
      <w:numFmt w:val="bullet"/>
      <w:lvlText w:val="•"/>
      <w:lvlJc w:val="left"/>
      <w:pPr>
        <w:ind w:left="2827" w:hanging="272"/>
      </w:pPr>
      <w:rPr/>
    </w:lvl>
    <w:lvl w:ilvl="4">
      <w:start w:val="0"/>
      <w:numFmt w:val="bullet"/>
      <w:lvlText w:val="•"/>
      <w:lvlJc w:val="left"/>
      <w:pPr>
        <w:ind w:left="3881" w:hanging="271.99999999999955"/>
      </w:pPr>
      <w:rPr/>
    </w:lvl>
    <w:lvl w:ilvl="5">
      <w:start w:val="0"/>
      <w:numFmt w:val="bullet"/>
      <w:lvlText w:val="•"/>
      <w:lvlJc w:val="left"/>
      <w:pPr>
        <w:ind w:left="4935" w:hanging="272"/>
      </w:pPr>
      <w:rPr/>
    </w:lvl>
    <w:lvl w:ilvl="6">
      <w:start w:val="0"/>
      <w:numFmt w:val="bullet"/>
      <w:lvlText w:val="•"/>
      <w:lvlJc w:val="left"/>
      <w:pPr>
        <w:ind w:left="5989" w:hanging="272.0000000000009"/>
      </w:pPr>
      <w:rPr/>
    </w:lvl>
    <w:lvl w:ilvl="7">
      <w:start w:val="0"/>
      <w:numFmt w:val="bullet"/>
      <w:lvlText w:val="•"/>
      <w:lvlJc w:val="left"/>
      <w:pPr>
        <w:ind w:left="7043" w:hanging="272.0000000000009"/>
      </w:pPr>
      <w:rPr/>
    </w:lvl>
    <w:lvl w:ilvl="8">
      <w:start w:val="0"/>
      <w:numFmt w:val="bullet"/>
      <w:lvlText w:val="•"/>
      <w:lvlJc w:val="left"/>
      <w:pPr>
        <w:ind w:left="8097" w:hanging="272"/>
      </w:pPr>
      <w:rPr/>
    </w:lvl>
  </w:abstractNum>
  <w:abstractNum w:abstractNumId="3">
    <w:lvl w:ilvl="0">
      <w:start w:val="38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4">
    <w:lvl w:ilvl="0">
      <w:start w:val="39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5">
    <w:lvl w:ilvl="0">
      <w:start w:val="40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6">
    <w:lvl w:ilvl="0">
      <w:start w:val="41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7">
    <w:lvl w:ilvl="0">
      <w:start w:val="42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8">
    <w:lvl w:ilvl="0">
      <w:start w:val="44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9">
    <w:lvl w:ilvl="0">
      <w:start w:val="45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0">
    <w:lvl w:ilvl="0">
      <w:start w:val="46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1">
    <w:lvl w:ilvl="0">
      <w:start w:val="47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2">
    <w:lvl w:ilvl="0">
      <w:start w:val="27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3">
    <w:lvl w:ilvl="0">
      <w:start w:val="48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4">
    <w:lvl w:ilvl="0">
      <w:start w:val="49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5">
    <w:lvl w:ilvl="0">
      <w:start w:val="50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6">
    <w:lvl w:ilvl="0">
      <w:start w:val="28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7">
    <w:lvl w:ilvl="0">
      <w:start w:val="29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8">
    <w:lvl w:ilvl="0">
      <w:start w:val="30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19">
    <w:lvl w:ilvl="0">
      <w:start w:val="31"/>
      <w:numFmt w:val="decimal"/>
      <w:lvlText w:val="%1."/>
      <w:lvlJc w:val="left"/>
      <w:pPr>
        <w:ind w:left="351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22" w:hanging="272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90" w:hanging="272"/>
      </w:pPr>
      <w:rPr/>
    </w:lvl>
    <w:lvl w:ilvl="3">
      <w:start w:val="0"/>
      <w:numFmt w:val="bullet"/>
      <w:lvlText w:val="•"/>
      <w:lvlJc w:val="left"/>
      <w:pPr>
        <w:ind w:left="2755" w:hanging="272"/>
      </w:pPr>
      <w:rPr/>
    </w:lvl>
    <w:lvl w:ilvl="4">
      <w:start w:val="0"/>
      <w:numFmt w:val="bullet"/>
      <w:lvlText w:val="•"/>
      <w:lvlJc w:val="left"/>
      <w:pPr>
        <w:ind w:left="3820" w:hanging="272"/>
      </w:pPr>
      <w:rPr/>
    </w:lvl>
    <w:lvl w:ilvl="5">
      <w:start w:val="0"/>
      <w:numFmt w:val="bullet"/>
      <w:lvlText w:val="•"/>
      <w:lvlJc w:val="left"/>
      <w:pPr>
        <w:ind w:left="4885" w:hanging="272"/>
      </w:pPr>
      <w:rPr/>
    </w:lvl>
    <w:lvl w:ilvl="6">
      <w:start w:val="0"/>
      <w:numFmt w:val="bullet"/>
      <w:lvlText w:val="•"/>
      <w:lvlJc w:val="left"/>
      <w:pPr>
        <w:ind w:left="5950" w:hanging="272"/>
      </w:pPr>
      <w:rPr/>
    </w:lvl>
    <w:lvl w:ilvl="7">
      <w:start w:val="0"/>
      <w:numFmt w:val="bullet"/>
      <w:lvlText w:val="•"/>
      <w:lvlJc w:val="left"/>
      <w:pPr>
        <w:ind w:left="7015" w:hanging="272"/>
      </w:pPr>
      <w:rPr/>
    </w:lvl>
    <w:lvl w:ilvl="8">
      <w:start w:val="0"/>
      <w:numFmt w:val="bullet"/>
      <w:lvlText w:val="•"/>
      <w:lvlJc w:val="left"/>
      <w:pPr>
        <w:ind w:left="8080" w:hanging="272"/>
      </w:pPr>
      <w:rPr/>
    </w:lvl>
  </w:abstractNum>
  <w:abstractNum w:abstractNumId="20">
    <w:lvl w:ilvl="0">
      <w:start w:val="33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21">
    <w:lvl w:ilvl="0">
      <w:start w:val="35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abstractNum w:abstractNumId="22">
    <w:lvl w:ilvl="0">
      <w:start w:val="36"/>
      <w:numFmt w:val="decimal"/>
      <w:lvlText w:val="%1."/>
      <w:lvlJc w:val="left"/>
      <w:pPr>
        <w:ind w:left="345" w:hanging="351"/>
      </w:pPr>
      <w:rPr>
        <w:rFonts w:ascii="Arial" w:cs="Arial" w:eastAsia="Arial" w:hAnsi="Arial"/>
        <w:b w:val="1"/>
        <w:bCs w:val="1"/>
        <w:i w:val="0"/>
        <w:iCs w:val="0"/>
        <w:color w:val="2b3d4f"/>
        <w:sz w:val="21"/>
        <w:szCs w:val="21"/>
      </w:rPr>
    </w:lvl>
    <w:lvl w:ilvl="1">
      <w:start w:val="1"/>
      <w:numFmt w:val="upperLetter"/>
      <w:lvlText w:val="%2."/>
      <w:lvlJc w:val="left"/>
      <w:pPr>
        <w:ind w:left="616" w:hanging="271.99999999999994"/>
      </w:pPr>
      <w:rPr>
        <w:rFonts w:ascii="Arial" w:cs="Arial" w:eastAsia="Arial" w:hAnsi="Arial"/>
        <w:b w:val="1"/>
        <w:bCs w:val="1"/>
        <w:i w:val="0"/>
        <w:iCs w:val="0"/>
        <w:color w:val="333333"/>
        <w:sz w:val="21"/>
        <w:szCs w:val="21"/>
      </w:rPr>
    </w:lvl>
    <w:lvl w:ilvl="2">
      <w:start w:val="0"/>
      <w:numFmt w:val="bullet"/>
      <w:lvlText w:val="•"/>
      <w:lvlJc w:val="left"/>
      <w:pPr>
        <w:ind w:left="1684" w:hanging="271.9999999999998"/>
      </w:pPr>
      <w:rPr/>
    </w:lvl>
    <w:lvl w:ilvl="3">
      <w:start w:val="0"/>
      <w:numFmt w:val="bullet"/>
      <w:lvlText w:val="•"/>
      <w:lvlJc w:val="left"/>
      <w:pPr>
        <w:ind w:left="2749" w:hanging="272"/>
      </w:pPr>
      <w:rPr/>
    </w:lvl>
    <w:lvl w:ilvl="4">
      <w:start w:val="0"/>
      <w:numFmt w:val="bullet"/>
      <w:lvlText w:val="•"/>
      <w:lvlJc w:val="left"/>
      <w:pPr>
        <w:ind w:left="3814" w:hanging="272"/>
      </w:pPr>
      <w:rPr/>
    </w:lvl>
    <w:lvl w:ilvl="5">
      <w:start w:val="0"/>
      <w:numFmt w:val="bullet"/>
      <w:lvlText w:val="•"/>
      <w:lvlJc w:val="left"/>
      <w:pPr>
        <w:ind w:left="4879" w:hanging="272"/>
      </w:pPr>
      <w:rPr/>
    </w:lvl>
    <w:lvl w:ilvl="6">
      <w:start w:val="0"/>
      <w:numFmt w:val="bullet"/>
      <w:lvlText w:val="•"/>
      <w:lvlJc w:val="left"/>
      <w:pPr>
        <w:ind w:left="5944" w:hanging="272.0000000000009"/>
      </w:pPr>
      <w:rPr/>
    </w:lvl>
    <w:lvl w:ilvl="7">
      <w:start w:val="0"/>
      <w:numFmt w:val="bullet"/>
      <w:lvlText w:val="•"/>
      <w:lvlJc w:val="left"/>
      <w:pPr>
        <w:ind w:left="7009" w:hanging="272.0000000000009"/>
      </w:pPr>
      <w:rPr/>
    </w:lvl>
    <w:lvl w:ilvl="8">
      <w:start w:val="0"/>
      <w:numFmt w:val="bullet"/>
      <w:lvlText w:val="•"/>
      <w:lvlJc w:val="left"/>
      <w:pPr>
        <w:ind w:left="8074" w:hanging="272.0000000000009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