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D2C00">
      <w:pPr>
        <w:pStyle w:val="2"/>
      </w:pPr>
      <w:r>
        <w:t>SIMATS</w:t>
      </w:r>
      <w:r>
        <w:rPr>
          <w:spacing w:val="-6"/>
        </w:rPr>
        <w:t xml:space="preserve"> </w:t>
      </w:r>
      <w:r>
        <w:rPr>
          <w:spacing w:val="-2"/>
        </w:rPr>
        <w:t>ENGINEERING</w:t>
      </w:r>
    </w:p>
    <w:p w14:paraId="69777072">
      <w:pPr>
        <w:pStyle w:val="3"/>
      </w:pPr>
      <w:r>
        <w:t>ASSESSMENT</w:t>
      </w:r>
      <w:r>
        <w:rPr>
          <w:spacing w:val="-7"/>
        </w:rPr>
        <w:t xml:space="preserve"> </w:t>
      </w:r>
      <w:r>
        <w:t>TOOL</w:t>
      </w:r>
      <w:r>
        <w:rPr>
          <w:spacing w:val="-7"/>
        </w:rPr>
        <w:t xml:space="preserve"> </w:t>
      </w:r>
      <w:r>
        <w:rPr>
          <w:spacing w:val="-10"/>
        </w:rPr>
        <w:t>2</w:t>
      </w:r>
    </w:p>
    <w:p w14:paraId="360C19E1">
      <w:pPr>
        <w:pStyle w:val="8"/>
        <w:rPr>
          <w:b/>
          <w:sz w:val="28"/>
        </w:rPr>
      </w:pPr>
    </w:p>
    <w:p w14:paraId="64FD34B6">
      <w:pPr>
        <w:pStyle w:val="8"/>
        <w:spacing w:before="305"/>
        <w:rPr>
          <w:b/>
          <w:sz w:val="28"/>
        </w:rPr>
      </w:pPr>
    </w:p>
    <w:p w14:paraId="23D25317">
      <w:pPr>
        <w:pStyle w:val="4"/>
        <w:spacing w:before="0" w:line="276" w:lineRule="auto"/>
        <w:ind w:right="939"/>
      </w:pPr>
      <w:r>
        <w:t>COURSE</w:t>
      </w:r>
      <w:r>
        <w:rPr>
          <w:spacing w:val="-8"/>
        </w:rPr>
        <w:t xml:space="preserve"> </w:t>
      </w:r>
      <w:r>
        <w:t>NAME:</w:t>
      </w:r>
      <w:r>
        <w:rPr>
          <w:spacing w:val="-8"/>
        </w:rPr>
        <w:t xml:space="preserve"> </w:t>
      </w:r>
      <w:r>
        <w:t>CRYPTOGRAPHY</w:t>
      </w:r>
      <w:r>
        <w:rPr>
          <w:spacing w:val="-7"/>
        </w:rPr>
        <w:t xml:space="preserve"> </w:t>
      </w:r>
      <w:r>
        <w:t>AND</w:t>
      </w:r>
      <w:r>
        <w:rPr>
          <w:spacing w:val="-8"/>
        </w:rPr>
        <w:t xml:space="preserve"> </w:t>
      </w:r>
      <w:r>
        <w:t>NETWORK</w:t>
      </w:r>
      <w:r>
        <w:rPr>
          <w:spacing w:val="-9"/>
        </w:rPr>
        <w:t xml:space="preserve"> </w:t>
      </w:r>
      <w:r>
        <w:t>SECURITY COURSE CODE: CSA5117</w:t>
      </w:r>
    </w:p>
    <w:p w14:paraId="33FB605E">
      <w:pPr>
        <w:pStyle w:val="8"/>
        <w:rPr>
          <w:b/>
          <w:sz w:val="20"/>
        </w:rPr>
      </w:pPr>
    </w:p>
    <w:p w14:paraId="4567BBEC">
      <w:pPr>
        <w:pStyle w:val="8"/>
        <w:spacing w:before="4"/>
        <w:rPr>
          <w:b/>
          <w:sz w:val="20"/>
        </w:rPr>
      </w:pPr>
      <w:r>
        <w:rPr>
          <w:b/>
          <w:sz w:val="20"/>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163830</wp:posOffset>
                </wp:positionV>
                <wp:extent cx="5734685" cy="2032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noAutofit/>
                        </wps:bodyPr>
                      </wps:wsp>
                      <wps:wsp>
                        <wps:cNvPr id="3" name="Graphic 3"/>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4" name="Graphic 4"/>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5" name="Graphic 5"/>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7" name="Graphic 7"/>
                        <wps:cNvSpPr/>
                        <wps:spPr>
                          <a:xfrm>
                            <a:off x="304" y="17157"/>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2.9pt;height:1.6pt;width:451.55pt;mso-position-horizontal-relative:page;mso-wrap-distance-bottom:0pt;mso-wrap-distance-top:0pt;z-index:-251657216;mso-width-relative:page;mso-height-relative:page;" coordsize="5734685,20320" o:gfxdata="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AW94gbZAAAACgEAAA8AAAAA&#10;AAAAAQAgAAAAIgAAAGRycy9kb3ducmV2LnhtbFBLAQIUABQAAAAIAIdO4kCMQFSyFAQAAGgXAAAO&#10;AAAAAAAAAAEAIAAAACgBAABkcnMvZTJvRG9jLnhtbFBLBQYAAAAABgAGAFkBAACuBwAAAAA=&#10;">
                <o:lock v:ext="edit" aspectratio="f"/>
                <v:shape id="Graphic 2" o:spid="_x0000_s1026" o:spt="100" style="position:absolute;left:0;top:0;height:19685;width:5733415;" fillcolor="#9F9F9F" filled="t" stroked="f" coordsize="5733415,19685" o:gfxdata="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IGs/7gAAADaAAAA&#10;DwAAAAAAAAABACAAAAAiAAAAZHJzL2Rvd25yZXYueG1sUEsBAhQAFAAAAAgAh07iQDMvBZ47AAAA&#10;OQAAABAAAAAAAAAAAQAgAAAABwEAAGRycy9zaGFwZXhtbC54bWxQSwUGAAAAAAYABgBbAQAAsQMA&#10;AAAA&#10;" path="m5733415,0l0,0,0,19685,5733415,19685,5733415,0xe">
                  <v:fill on="t" focussize="0,0"/>
                  <v:stroke on="f"/>
                  <v:imagedata o:title=""/>
                  <o:lock v:ext="edit" aspectratio="f"/>
                  <v:textbox inset="0mm,0mm,0mm,0mm"/>
                </v:shape>
                <v:shape id="Graphic 3" o:spid="_x0000_s1026" o:spt="100" style="position:absolute;left:5731509;top:380;height:3175;width:3175;" fillcolor="#E2E2E2" filled="t" stroked="f" coordsize="3175,3175" o:gfxdata="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BAtnugAAANo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4" o:spid="_x0000_s1026" o:spt="100" style="position:absolute;left:304;top:380;height:17145;width:5734685;" fillcolor="#9F9F9F" filled="t" stroked="f" coordsize="5734685,17145" o:gfxdata="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Mtx7sAAADa&#10;AAAADwAAAAAAAAABACAAAAAiAAAAZHJzL2Rvd25yZXYueG1sUEsBAhQAFAAAAAgAh07iQDMvBZ47&#10;AAAAOQAAABAAAAAAAAAAAQAgAAAACgEAAGRycy9zaGFwZXhtbC54bWxQSwUGAAAAAAYABgBbAQAA&#10;tAMAAAAA&#10;" path="m3048,3048l0,3048,0,16764,3048,16764,3048,3048xem5734240,0l5731192,0,5731192,3048,5734240,3048,5734240,0xe">
                  <v:fill on="t" focussize="0,0"/>
                  <v:stroke on="f"/>
                  <v:imagedata o:title=""/>
                  <o:lock v:ext="edit" aspectratio="f"/>
                  <v:textbox inset="0mm,0mm,0mm,0mm"/>
                </v:shape>
                <v:shape id="Graphic 5" o:spid="_x0000_s1026" o:spt="100" style="position:absolute;left:5731509;top:3429;height:13970;width:3175;" fillcolor="#E2E2E2" filled="t" stroked="f" coordsize="3175,13970" o:gfxdata="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ydbi7gAAADaAAAA&#10;DwAAAAAAAAABACAAAAAiAAAAZHJzL2Rvd25yZXYueG1sUEsBAhQAFAAAAAgAh07iQDMvBZ47AAAA&#10;OQAAABAAAAAAAAAAAQAgAAAABwEAAGRycy9zaGFwZXhtbC54bWxQSwUGAAAAAAYABgBbAQAAsQMA&#10;AAAA&#10;" path="m3047,0l0,0,0,13716,3047,13716,3047,0xe">
                  <v:fill on="t" focussize="0,0"/>
                  <v:stroke on="f"/>
                  <v:imagedata o:title=""/>
                  <o:lock v:ext="edit" aspectratio="f"/>
                  <v:textbox inset="0mm,0mm,0mm,0mm"/>
                </v:shape>
                <v:shape id="Graphic 6" o:spid="_x0000_s1026" o:spt="100" style="position:absolute;left:304;top:17145;height:3175;width:3175;" fillcolor="#9F9F9F" filled="t" stroked="f" coordsize="3175,3175" o:gfxdata="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HM2b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7" o:spid="_x0000_s1026" o:spt="100" style="position:absolute;left:304;top:17157;height:3175;width:5734685;" fillcolor="#E2E2E2" filled="t" stroked="f" coordsize="5734685,3175" o:gfxdata="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fLknvQAA&#10;ANoAAAAPAAAAAAAAAAEAIAAAACIAAABkcnMvZG93bnJldi54bWxQSwECFAAUAAAACACHTuJAMy8F&#10;njsAAAA5AAAAEAAAAAAAAAABACAAAAAMAQAAZHJzL3NoYXBleG1sLnhtbFBLBQYAAAAABgAGAFsB&#10;AAC2AwAAAAA=&#10;" path="m5731129,0l3048,0,0,0,0,3035,3048,3035,5731129,3035,5731129,0xem5734240,0l5731192,0,5731192,3035,5734240,3035,5734240,0xe">
                  <v:fill on="t" focussize="0,0"/>
                  <v:stroke on="f"/>
                  <v:imagedata o:title=""/>
                  <o:lock v:ext="edit" aspectratio="f"/>
                  <v:textbox inset="0mm,0mm,0mm,0mm"/>
                </v:shape>
                <w10:wrap type="topAndBottom"/>
              </v:group>
            </w:pict>
          </mc:Fallback>
        </mc:AlternateContent>
      </w:r>
    </w:p>
    <w:p w14:paraId="580BEDDA">
      <w:pPr>
        <w:pStyle w:val="8"/>
        <w:rPr>
          <w:b/>
        </w:rPr>
      </w:pPr>
    </w:p>
    <w:p w14:paraId="163CCD92">
      <w:pPr>
        <w:pStyle w:val="8"/>
        <w:spacing w:before="170"/>
        <w:rPr>
          <w:b/>
        </w:rPr>
      </w:pPr>
    </w:p>
    <w:p w14:paraId="6F219281">
      <w:pPr>
        <w:pStyle w:val="4"/>
      </w:pPr>
      <w:r>
        <w:t>COURSE</w:t>
      </w:r>
      <w:r>
        <w:rPr>
          <w:spacing w:val="-11"/>
        </w:rPr>
        <w:t xml:space="preserve"> </w:t>
      </w:r>
      <w:r>
        <w:t>OUTCOME</w:t>
      </w:r>
      <w:r>
        <w:rPr>
          <w:spacing w:val="-11"/>
        </w:rPr>
        <w:t xml:space="preserve"> </w:t>
      </w:r>
      <w:r>
        <w:rPr>
          <w:spacing w:val="-2"/>
        </w:rPr>
        <w:t>COVERED</w:t>
      </w:r>
    </w:p>
    <w:p w14:paraId="06DB94B9">
      <w:pPr>
        <w:pStyle w:val="8"/>
        <w:spacing w:before="83"/>
        <w:rPr>
          <w:b/>
        </w:rPr>
      </w:pPr>
    </w:p>
    <w:p w14:paraId="5FEA8D42">
      <w:pPr>
        <w:spacing w:before="1" w:line="276" w:lineRule="auto"/>
        <w:ind w:left="23"/>
        <w:rPr>
          <w:sz w:val="24"/>
        </w:rPr>
      </w:pPr>
      <w:r>
        <w:rPr>
          <w:b/>
          <w:sz w:val="24"/>
        </w:rPr>
        <w:t>CO2:</w:t>
      </w:r>
      <w:r>
        <w:rPr>
          <w:b/>
          <w:spacing w:val="40"/>
          <w:sz w:val="24"/>
        </w:rPr>
        <w:t xml:space="preserve"> </w:t>
      </w:r>
      <w:r>
        <w:t>Analyze</w:t>
      </w:r>
      <w:r>
        <w:rPr>
          <w:spacing w:val="40"/>
        </w:rPr>
        <w:t xml:space="preserve"> </w:t>
      </w:r>
      <w:r>
        <w:t>Public</w:t>
      </w:r>
      <w:r>
        <w:rPr>
          <w:spacing w:val="40"/>
        </w:rPr>
        <w:t xml:space="preserve"> </w:t>
      </w:r>
      <w:r>
        <w:t>Key</w:t>
      </w:r>
      <w:r>
        <w:rPr>
          <w:spacing w:val="40"/>
        </w:rPr>
        <w:t xml:space="preserve"> </w:t>
      </w:r>
      <w:r>
        <w:t>crypto</w:t>
      </w:r>
      <w:r>
        <w:rPr>
          <w:spacing w:val="40"/>
        </w:rPr>
        <w:t xml:space="preserve"> </w:t>
      </w:r>
      <w:r>
        <w:t>system</w:t>
      </w:r>
      <w:r>
        <w:rPr>
          <w:spacing w:val="40"/>
        </w:rPr>
        <w:t xml:space="preserve"> </w:t>
      </w:r>
      <w:r>
        <w:t>strategies</w:t>
      </w:r>
      <w:r>
        <w:rPr>
          <w:spacing w:val="40"/>
        </w:rPr>
        <w:t xml:space="preserve"> </w:t>
      </w:r>
      <w:r>
        <w:t>using</w:t>
      </w:r>
      <w:r>
        <w:rPr>
          <w:spacing w:val="40"/>
        </w:rPr>
        <w:t xml:space="preserve"> </w:t>
      </w:r>
      <w:r>
        <w:t>RSA</w:t>
      </w:r>
      <w:r>
        <w:rPr>
          <w:spacing w:val="40"/>
        </w:rPr>
        <w:t xml:space="preserve"> </w:t>
      </w:r>
      <w:r>
        <w:t>and</w:t>
      </w:r>
      <w:r>
        <w:rPr>
          <w:spacing w:val="40"/>
        </w:rPr>
        <w:t xml:space="preserve"> </w:t>
      </w:r>
      <w:r>
        <w:t>key</w:t>
      </w:r>
      <w:r>
        <w:rPr>
          <w:spacing w:val="40"/>
        </w:rPr>
        <w:t xml:space="preserve"> </w:t>
      </w:r>
      <w:r>
        <w:t>Exchange</w:t>
      </w:r>
      <w:r>
        <w:rPr>
          <w:spacing w:val="40"/>
        </w:rPr>
        <w:t xml:space="preserve"> </w:t>
      </w:r>
      <w:r>
        <w:t>for</w:t>
      </w:r>
      <w:r>
        <w:rPr>
          <w:spacing w:val="80"/>
        </w:rPr>
        <w:t xml:space="preserve"> </w:t>
      </w:r>
      <w:r>
        <w:t xml:space="preserve">Encryption algorithm to strengthen information security. </w:t>
      </w:r>
      <w:r>
        <w:rPr>
          <w:sz w:val="24"/>
        </w:rPr>
        <w:t>(BL4,BL5)</w:t>
      </w:r>
    </w:p>
    <w:p w14:paraId="72B18E8C">
      <w:pPr>
        <w:pStyle w:val="8"/>
        <w:spacing w:before="62"/>
        <w:rPr>
          <w:sz w:val="22"/>
        </w:rPr>
      </w:pPr>
    </w:p>
    <w:p w14:paraId="40650B81">
      <w:pPr>
        <w:ind w:left="23"/>
        <w:rPr>
          <w:b/>
          <w:sz w:val="24"/>
        </w:rPr>
      </w:pPr>
      <w:r>
        <w:t>Assessment</w:t>
      </w:r>
      <w:r>
        <w:rPr>
          <w:spacing w:val="-4"/>
        </w:rPr>
        <w:t xml:space="preserve"> </w:t>
      </w:r>
      <w:r>
        <w:t>Tool</w:t>
      </w:r>
      <w:r>
        <w:rPr>
          <w:spacing w:val="-8"/>
        </w:rPr>
        <w:t xml:space="preserve"> </w:t>
      </w:r>
      <w:r>
        <w:t xml:space="preserve">Weightage </w:t>
      </w:r>
      <w:r>
        <w:rPr>
          <w:sz w:val="24"/>
        </w:rPr>
        <w:t>:</w:t>
      </w:r>
      <w:r>
        <w:rPr>
          <w:spacing w:val="-4"/>
          <w:sz w:val="24"/>
        </w:rPr>
        <w:t xml:space="preserve"> </w:t>
      </w:r>
      <w:r>
        <w:rPr>
          <w:spacing w:val="-5"/>
          <w:sz w:val="24"/>
        </w:rPr>
        <w:t>20%</w:t>
      </w:r>
    </w:p>
    <w:p w14:paraId="4D87ACA4">
      <w:pPr>
        <w:pStyle w:val="8"/>
        <w:spacing w:before="108"/>
        <w:rPr>
          <w:b/>
          <w:sz w:val="22"/>
        </w:rPr>
      </w:pPr>
    </w:p>
    <w:p w14:paraId="3B0CD73A">
      <w:pPr>
        <w:pStyle w:val="5"/>
        <w:tabs>
          <w:tab w:val="left" w:pos="5784"/>
        </w:tabs>
        <w:ind w:left="23" w:firstLine="0"/>
      </w:pPr>
      <w:r>
        <w:rPr>
          <w:spacing w:val="-2"/>
        </w:rPr>
        <w:t>QUESTIONS:</w:t>
      </w:r>
      <w:r>
        <w:tab/>
      </w:r>
      <w:r>
        <w:t>Total</w:t>
      </w:r>
      <w:r>
        <w:rPr>
          <w:spacing w:val="-6"/>
        </w:rPr>
        <w:t xml:space="preserve"> </w:t>
      </w:r>
      <w:r>
        <w:t>Marks:</w:t>
      </w:r>
      <w:r>
        <w:rPr>
          <w:spacing w:val="-3"/>
        </w:rPr>
        <w:t xml:space="preserve"> </w:t>
      </w:r>
      <w:r>
        <w:rPr>
          <w:spacing w:val="-5"/>
        </w:rPr>
        <w:t>50</w:t>
      </w:r>
    </w:p>
    <w:p w14:paraId="154FE7F1">
      <w:pPr>
        <w:spacing w:before="41"/>
        <w:ind w:left="1"/>
        <w:jc w:val="center"/>
        <w:rPr>
          <w:b/>
          <w:spacing w:val="-10"/>
          <w:sz w:val="24"/>
        </w:rPr>
      </w:pPr>
      <w:r>
        <w:rPr>
          <w:b/>
          <w:sz w:val="24"/>
        </w:rPr>
        <w:t>Annexure</w:t>
      </w:r>
      <w:r>
        <w:rPr>
          <w:b/>
          <w:spacing w:val="-7"/>
          <w:sz w:val="24"/>
        </w:rPr>
        <w:t xml:space="preserve"> </w:t>
      </w:r>
      <w:r>
        <w:rPr>
          <w:b/>
          <w:spacing w:val="-10"/>
          <w:sz w:val="24"/>
        </w:rPr>
        <w:t>A</w:t>
      </w:r>
    </w:p>
    <w:p w14:paraId="13A42181">
      <w:pPr>
        <w:spacing w:before="41"/>
        <w:ind w:left="1"/>
        <w:jc w:val="center"/>
        <w:rPr>
          <w:b/>
          <w:spacing w:val="-10"/>
          <w:sz w:val="24"/>
        </w:rPr>
      </w:pPr>
    </w:p>
    <w:p w14:paraId="7961505E">
      <w:pPr>
        <w:spacing w:before="41"/>
        <w:ind w:left="1"/>
        <w:jc w:val="center"/>
        <w:rPr>
          <w:b/>
          <w:sz w:val="36"/>
        </w:rPr>
      </w:pPr>
      <w:r>
        <w:rPr>
          <w:b/>
          <w:sz w:val="32"/>
        </w:rPr>
        <w:t>Scenario-Based</w:t>
      </w:r>
    </w:p>
    <w:p w14:paraId="168F98B1">
      <w:pPr>
        <w:pStyle w:val="8"/>
        <w:spacing w:before="6"/>
        <w:rPr>
          <w:b/>
          <w:sz w:val="12"/>
        </w:rPr>
      </w:pPr>
      <w:r>
        <w:rPr>
          <w:b/>
          <w:sz w:val="12"/>
        </w:rPr>
        <mc:AlternateContent>
          <mc:Choice Requires="wpg">
            <w:drawing>
              <wp:anchor distT="0" distB="0" distL="0" distR="0" simplePos="0" relativeHeight="251659264" behindDoc="1" locked="0" layoutInCell="1" allowOverlap="1">
                <wp:simplePos x="0" y="0"/>
                <wp:positionH relativeFrom="page">
                  <wp:posOffset>914400</wp:posOffset>
                </wp:positionH>
                <wp:positionV relativeFrom="paragraph">
                  <wp:posOffset>106680</wp:posOffset>
                </wp:positionV>
                <wp:extent cx="5734685" cy="2095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noAutofit/>
                        </wps:bodyPr>
                      </wps:wsp>
                      <wps:wsp>
                        <wps:cNvPr id="10" name="Graphic 10"/>
                        <wps:cNvSpPr/>
                        <wps:spPr>
                          <a:xfrm>
                            <a:off x="5731509"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1" name="Graphic 11"/>
                        <wps:cNvSpPr/>
                        <wps:spPr>
                          <a:xfrm>
                            <a:off x="304" y="761"/>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noAutofit/>
                        </wps:bodyPr>
                      </wps:wsp>
                      <wps:wsp>
                        <wps:cNvPr id="12" name="Graphic 12"/>
                        <wps:cNvSpPr/>
                        <wps:spPr>
                          <a:xfrm>
                            <a:off x="5731509"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4" name="Graphic 14"/>
                        <wps:cNvSpPr/>
                        <wps:spPr>
                          <a:xfrm>
                            <a:off x="304" y="17538"/>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8.4pt;height:1.65pt;width:451.55pt;mso-position-horizontal-relative:page;mso-wrap-distance-bottom:0pt;mso-wrap-distance-top:0pt;z-index:-251657216;mso-width-relative:page;mso-height-relative:page;" coordsize="5734685,20955" o:gfxdata="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">
                <o:lock v:ext="edit" aspectratio="f"/>
                <v:shape id="Graphic 9" o:spid="_x0000_s1026" o:spt="100" style="position:absolute;left:0;top:0;height:19685;width:5733415;" fillcolor="#9F9F9F" filled="t" stroked="f" coordsize="5733415,19685" o:gfxdata="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iU+jrgAAADaAAAA&#10;DwAAAAAAAAABACAAAAAiAAAAZHJzL2Rvd25yZXYueG1sUEsBAhQAFAAAAAgAh07iQDMvBZ47AAAA&#10;OQAAABAAAAAAAAAAAQAgAAAABwEAAGRycy9zaGFwZXhtbC54bWxQSwUGAAAAAAYABgBbAQAAsQMA&#10;AAAA&#10;" path="m5733415,0l0,0,0,19685,5733415,19685,5733415,0xe">
                  <v:fill on="t" focussize="0,0"/>
                  <v:stroke on="f"/>
                  <v:imagedata o:title=""/>
                  <o:lock v:ext="edit" aspectratio="f"/>
                  <v:textbox inset="0mm,0mm,0mm,0mm"/>
                </v:shape>
                <v:shape id="Graphic 10" o:spid="_x0000_s1026" o:spt="100" style="position:absolute;left:5731509;top:761;height:3175;width:3175;" fillcolor="#E2E2E2" filled="t" stroked="f" coordsize="3175,3175" o:gfxdata="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NqCki8AAAA&#10;2wAAAA8AAAAAAAAAAQAgAAAAIgAAAGRycy9kb3ducmV2LnhtbFBLAQIUABQAAAAIAIdO4kAzLwWe&#10;OwAAADkAAAAQAAAAAAAAAAEAIAAAAAsBAABkcnMvc2hhcGV4bWwueG1sUEsFBgAAAAAGAAYAWwEA&#10;ALUDAAAAAA==&#10;" path="m3047,0l0,0,0,3048,3047,3048,3047,0xe">
                  <v:fill on="t" focussize="0,0"/>
                  <v:stroke on="f"/>
                  <v:imagedata o:title=""/>
                  <o:lock v:ext="edit" aspectratio="f"/>
                  <v:textbox inset="0mm,0mm,0mm,0mm"/>
                </v:shape>
                <v:shape id="Graphic 11" o:spid="_x0000_s1026" o:spt="100" style="position:absolute;left:304;top:761;height:17145;width:5734685;" fillcolor="#9F9F9F" filled="t" stroked="f" coordsize="5734685,17145" o:gfxdata="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x12AbgAAADbAAAA&#10;DwAAAAAAAAABACAAAAAiAAAAZHJzL2Rvd25yZXYueG1sUEsBAhQAFAAAAAgAh07iQDMvBZ47AAAA&#10;OQAAABAAAAAAAAAAAQAgAAAABwEAAGRycy9zaGFwZXhtbC54bWxQSwUGAAAAAAYABgBbAQAAsQMA&#10;AAAA&#10;" path="m3048,3048l0,3048,0,16764,3048,16764,3048,3048xem5734240,0l5731192,0,5731192,3048,5734240,3048,5734240,0xe">
                  <v:fill on="t" focussize="0,0"/>
                  <v:stroke on="f"/>
                  <v:imagedata o:title=""/>
                  <o:lock v:ext="edit" aspectratio="f"/>
                  <v:textbox inset="0mm,0mm,0mm,0mm"/>
                </v:shape>
                <v:shape id="Graphic 12" o:spid="_x0000_s1026" o:spt="100" style="position:absolute;left:5731509;top:3810;height:13970;width:3175;" fillcolor="#E2E2E2" filled="t" stroked="f" coordsize="3175,13970" o:gfxdata="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G/i1K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3" o:spid="_x0000_s1026" o:spt="100" style="position:absolute;left:304;top:17526;height:3175;width:3175;" fillcolor="#9F9F9F" filled="t" stroked="f" coordsize="3175,3175" o:gfxdata="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0uD4K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4" o:spid="_x0000_s1026" o:spt="100" style="position:absolute;left:304;top:17538;height:3175;width:5734685;" fillcolor="#E2E2E2" filled="t" stroked="f" coordsize="5734685,3175" o:gfxdata="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QJxy8AAAA&#10;2wAAAA8AAAAAAAAAAQAgAAAAIgAAAGRycy9kb3ducmV2LnhtbFBLAQIUABQAAAAIAIdO4kAzLwWe&#10;OwAAADkAAAAQAAAAAAAAAAEAIAAAAAsBAABkcnMvc2hhcGV4bWwueG1sUEsFBgAAAAAGAAYAWwEA&#10;ALUDAAAAAA==&#10;" path="m5731129,0l3048,0,0,0,0,3035,3048,3035,5731129,3035,5731129,0xem5734240,0l5731192,0,5731192,3035,5734240,3035,5734240,0xe">
                  <v:fill on="t" focussize="0,0"/>
                  <v:stroke on="f"/>
                  <v:imagedata o:title=""/>
                  <o:lock v:ext="edit" aspectratio="f"/>
                  <v:textbox inset="0mm,0mm,0mm,0mm"/>
                </v:shape>
                <w10:wrap type="topAndBottom"/>
              </v:group>
            </w:pict>
          </mc:Fallback>
        </mc:AlternateContent>
      </w:r>
    </w:p>
    <w:p w14:paraId="06C834E6">
      <w:pPr>
        <w:pStyle w:val="8"/>
        <w:spacing w:before="94"/>
        <w:rPr>
          <w:b/>
        </w:rPr>
      </w:pPr>
    </w:p>
    <w:p w14:paraId="420C3784">
      <w:pPr>
        <w:ind w:left="23"/>
        <w:rPr>
          <w:b/>
          <w:i/>
          <w:sz w:val="24"/>
        </w:rPr>
      </w:pPr>
      <w:r>
        <w:rPr>
          <w:b/>
          <w:i/>
          <w:sz w:val="24"/>
        </w:rPr>
        <w:t>Code</w:t>
      </w:r>
      <w:r>
        <w:rPr>
          <w:b/>
          <w:i/>
          <w:spacing w:val="-3"/>
          <w:sz w:val="24"/>
        </w:rPr>
        <w:t xml:space="preserve"> </w:t>
      </w:r>
      <w:r>
        <w:rPr>
          <w:b/>
          <w:i/>
          <w:sz w:val="24"/>
        </w:rPr>
        <w:t>of</w:t>
      </w:r>
      <w:r>
        <w:rPr>
          <w:b/>
          <w:i/>
          <w:spacing w:val="-3"/>
          <w:sz w:val="24"/>
        </w:rPr>
        <w:t xml:space="preserve"> </w:t>
      </w:r>
      <w:r>
        <w:rPr>
          <w:b/>
          <w:i/>
          <w:spacing w:val="-2"/>
          <w:sz w:val="24"/>
        </w:rPr>
        <w:t>Conduct:</w:t>
      </w:r>
    </w:p>
    <w:p w14:paraId="2B3DCA30">
      <w:pPr>
        <w:pStyle w:val="8"/>
        <w:rPr>
          <w:b/>
          <w:i/>
        </w:rPr>
      </w:pPr>
    </w:p>
    <w:p w14:paraId="44928AFF">
      <w:pPr>
        <w:tabs>
          <w:tab w:val="left" w:pos="2886"/>
        </w:tabs>
        <w:ind w:left="23" w:right="25"/>
        <w:rPr>
          <w:i/>
          <w:sz w:val="24"/>
        </w:rPr>
      </w:pPr>
      <w:r>
        <w:rPr>
          <w:i/>
          <w:sz w:val="24"/>
        </w:rPr>
        <w:t xml:space="preserve">I </w:t>
      </w:r>
      <w:r>
        <w:rPr>
          <w:rFonts w:hint="default"/>
          <w:i/>
          <w:sz w:val="24"/>
          <w:lang w:val="en-IN"/>
        </w:rPr>
        <w:t>HEMANTH R 192521327</w:t>
      </w:r>
      <w:r>
        <w:rPr>
          <w:i/>
          <w:sz w:val="24"/>
          <w:u w:val="single"/>
        </w:rPr>
        <w:tab/>
      </w:r>
      <w:r>
        <w:rPr>
          <w:i/>
          <w:sz w:val="24"/>
        </w:rPr>
        <w:t>(Name</w:t>
      </w:r>
      <w:r>
        <w:rPr>
          <w:i/>
          <w:spacing w:val="-4"/>
          <w:sz w:val="24"/>
        </w:rPr>
        <w:t xml:space="preserve"> </w:t>
      </w:r>
      <w:r>
        <w:rPr>
          <w:i/>
          <w:sz w:val="24"/>
        </w:rPr>
        <w:t>/</w:t>
      </w:r>
      <w:r>
        <w:rPr>
          <w:i/>
          <w:spacing w:val="-4"/>
          <w:sz w:val="24"/>
        </w:rPr>
        <w:t xml:space="preserve"> </w:t>
      </w:r>
      <w:r>
        <w:rPr>
          <w:i/>
          <w:sz w:val="24"/>
        </w:rPr>
        <w:t>Reg</w:t>
      </w:r>
      <w:r>
        <w:rPr>
          <w:i/>
          <w:spacing w:val="-4"/>
          <w:sz w:val="24"/>
        </w:rPr>
        <w:t xml:space="preserve"> </w:t>
      </w:r>
      <w:r>
        <w:rPr>
          <w:i/>
          <w:sz w:val="24"/>
        </w:rPr>
        <w:t>No)</w:t>
      </w:r>
      <w:r>
        <w:rPr>
          <w:i/>
          <w:spacing w:val="-7"/>
          <w:sz w:val="24"/>
        </w:rPr>
        <w:t xml:space="preserve"> </w:t>
      </w:r>
      <w:r>
        <w:rPr>
          <w:i/>
          <w:sz w:val="24"/>
        </w:rPr>
        <w:t>certify</w:t>
      </w:r>
      <w:r>
        <w:rPr>
          <w:i/>
          <w:spacing w:val="-4"/>
          <w:sz w:val="24"/>
        </w:rPr>
        <w:t xml:space="preserve"> </w:t>
      </w:r>
      <w:r>
        <w:rPr>
          <w:i/>
          <w:sz w:val="24"/>
        </w:rPr>
        <w:t>that</w:t>
      </w:r>
      <w:r>
        <w:rPr>
          <w:i/>
          <w:spacing w:val="-4"/>
          <w:sz w:val="24"/>
        </w:rPr>
        <w:t xml:space="preserve"> </w:t>
      </w:r>
      <w:r>
        <w:rPr>
          <w:i/>
          <w:sz w:val="24"/>
        </w:rPr>
        <w:t>this</w:t>
      </w:r>
      <w:r>
        <w:rPr>
          <w:i/>
          <w:spacing w:val="-4"/>
          <w:sz w:val="24"/>
        </w:rPr>
        <w:t xml:space="preserve"> </w:t>
      </w:r>
      <w:r>
        <w:rPr>
          <w:i/>
          <w:sz w:val="24"/>
        </w:rPr>
        <w:t>submission</w:t>
      </w:r>
      <w:r>
        <w:rPr>
          <w:i/>
          <w:spacing w:val="-3"/>
          <w:sz w:val="24"/>
        </w:rPr>
        <w:t xml:space="preserve"> </w:t>
      </w:r>
      <w:r>
        <w:rPr>
          <w:i/>
          <w:sz w:val="24"/>
        </w:rPr>
        <w:t>is</w:t>
      </w:r>
      <w:r>
        <w:rPr>
          <w:i/>
          <w:spacing w:val="-4"/>
          <w:sz w:val="24"/>
        </w:rPr>
        <w:t xml:space="preserve"> </w:t>
      </w:r>
      <w:r>
        <w:rPr>
          <w:i/>
          <w:sz w:val="24"/>
        </w:rPr>
        <w:t>my</w:t>
      </w:r>
      <w:r>
        <w:rPr>
          <w:i/>
          <w:spacing w:val="-4"/>
          <w:sz w:val="24"/>
        </w:rPr>
        <w:t xml:space="preserve"> </w:t>
      </w:r>
      <w:r>
        <w:rPr>
          <w:i/>
          <w:sz w:val="24"/>
        </w:rPr>
        <w:t>original work and that I have adhered to the guidelines specified for this assessment.</w:t>
      </w:r>
    </w:p>
    <w:p w14:paraId="6423EAB1">
      <w:pPr>
        <w:ind w:left="23"/>
        <w:rPr>
          <w:i/>
          <w:sz w:val="24"/>
        </w:rPr>
      </w:pPr>
      <w:r>
        <w:rPr>
          <w:i/>
          <w:sz w:val="24"/>
        </w:rPr>
        <w:t>I</w:t>
      </w:r>
      <w:r>
        <w:rPr>
          <w:i/>
          <w:spacing w:val="31"/>
          <w:sz w:val="24"/>
        </w:rPr>
        <w:t xml:space="preserve"> </w:t>
      </w:r>
      <w:r>
        <w:rPr>
          <w:i/>
          <w:sz w:val="24"/>
        </w:rPr>
        <w:t>understand</w:t>
      </w:r>
      <w:r>
        <w:rPr>
          <w:i/>
          <w:spacing w:val="31"/>
          <w:sz w:val="24"/>
        </w:rPr>
        <w:t xml:space="preserve"> </w:t>
      </w:r>
      <w:r>
        <w:rPr>
          <w:i/>
          <w:sz w:val="24"/>
        </w:rPr>
        <w:t>that</w:t>
      </w:r>
      <w:r>
        <w:rPr>
          <w:i/>
          <w:spacing w:val="31"/>
          <w:sz w:val="24"/>
        </w:rPr>
        <w:t xml:space="preserve"> </w:t>
      </w:r>
      <w:r>
        <w:rPr>
          <w:i/>
          <w:sz w:val="24"/>
        </w:rPr>
        <w:t>any</w:t>
      </w:r>
      <w:r>
        <w:rPr>
          <w:i/>
          <w:spacing w:val="29"/>
          <w:sz w:val="24"/>
        </w:rPr>
        <w:t xml:space="preserve"> </w:t>
      </w:r>
      <w:r>
        <w:rPr>
          <w:i/>
          <w:sz w:val="24"/>
        </w:rPr>
        <w:t>violation</w:t>
      </w:r>
      <w:r>
        <w:rPr>
          <w:i/>
          <w:spacing w:val="31"/>
          <w:sz w:val="24"/>
        </w:rPr>
        <w:t xml:space="preserve"> </w:t>
      </w:r>
      <w:r>
        <w:rPr>
          <w:i/>
          <w:sz w:val="24"/>
        </w:rPr>
        <w:t>of</w:t>
      </w:r>
      <w:r>
        <w:rPr>
          <w:i/>
          <w:spacing w:val="31"/>
          <w:sz w:val="24"/>
        </w:rPr>
        <w:t xml:space="preserve"> </w:t>
      </w:r>
      <w:r>
        <w:rPr>
          <w:i/>
          <w:sz w:val="24"/>
        </w:rPr>
        <w:t>academic</w:t>
      </w:r>
      <w:r>
        <w:rPr>
          <w:i/>
          <w:spacing w:val="32"/>
          <w:sz w:val="24"/>
        </w:rPr>
        <w:t xml:space="preserve"> </w:t>
      </w:r>
      <w:r>
        <w:rPr>
          <w:i/>
          <w:sz w:val="24"/>
        </w:rPr>
        <w:t>integrity</w:t>
      </w:r>
      <w:r>
        <w:rPr>
          <w:i/>
          <w:spacing w:val="31"/>
          <w:sz w:val="24"/>
        </w:rPr>
        <w:t xml:space="preserve"> </w:t>
      </w:r>
      <w:r>
        <w:rPr>
          <w:i/>
          <w:sz w:val="24"/>
        </w:rPr>
        <w:t>rules</w:t>
      </w:r>
      <w:r>
        <w:rPr>
          <w:i/>
          <w:spacing w:val="29"/>
          <w:sz w:val="24"/>
        </w:rPr>
        <w:t xml:space="preserve"> </w:t>
      </w:r>
      <w:r>
        <w:rPr>
          <w:i/>
          <w:sz w:val="24"/>
        </w:rPr>
        <w:t>will</w:t>
      </w:r>
      <w:r>
        <w:rPr>
          <w:i/>
          <w:spacing w:val="30"/>
          <w:sz w:val="24"/>
        </w:rPr>
        <w:t xml:space="preserve"> </w:t>
      </w:r>
      <w:r>
        <w:rPr>
          <w:i/>
          <w:sz w:val="24"/>
        </w:rPr>
        <w:t>result</w:t>
      </w:r>
      <w:r>
        <w:rPr>
          <w:i/>
          <w:spacing w:val="31"/>
          <w:sz w:val="24"/>
        </w:rPr>
        <w:t xml:space="preserve"> </w:t>
      </w:r>
      <w:r>
        <w:rPr>
          <w:i/>
          <w:sz w:val="24"/>
        </w:rPr>
        <w:t>in</w:t>
      </w:r>
      <w:r>
        <w:rPr>
          <w:i/>
          <w:spacing w:val="31"/>
          <w:sz w:val="24"/>
        </w:rPr>
        <w:t xml:space="preserve"> </w:t>
      </w:r>
      <w:r>
        <w:rPr>
          <w:i/>
          <w:sz w:val="24"/>
        </w:rPr>
        <w:t xml:space="preserve">disciplinary </w:t>
      </w:r>
      <w:r>
        <w:rPr>
          <w:i/>
          <w:spacing w:val="-2"/>
          <w:sz w:val="24"/>
        </w:rPr>
        <w:t>action.</w:t>
      </w:r>
    </w:p>
    <w:p w14:paraId="7ACA85A8">
      <w:pPr>
        <w:pStyle w:val="8"/>
        <w:rPr>
          <w:i/>
        </w:rPr>
      </w:pPr>
    </w:p>
    <w:p w14:paraId="0A52D042">
      <w:pPr>
        <w:spacing w:before="1"/>
        <w:ind w:left="23"/>
        <w:rPr>
          <w:b/>
          <w:i/>
          <w:spacing w:val="-2"/>
          <w:sz w:val="24"/>
        </w:rPr>
      </w:pPr>
      <w:r>
        <w:rPr>
          <w:b/>
          <w:i/>
          <w:sz w:val="24"/>
        </w:rPr>
        <w:t>Signature</w:t>
      </w:r>
      <w:r>
        <w:rPr>
          <w:b/>
          <w:i/>
          <w:spacing w:val="-2"/>
          <w:sz w:val="24"/>
        </w:rPr>
        <w:t xml:space="preserve"> </w:t>
      </w:r>
      <w:r>
        <w:rPr>
          <w:b/>
          <w:i/>
          <w:sz w:val="24"/>
        </w:rPr>
        <w:t>of</w:t>
      </w:r>
      <w:r>
        <w:rPr>
          <w:b/>
          <w:i/>
          <w:spacing w:val="-2"/>
          <w:sz w:val="24"/>
        </w:rPr>
        <w:t xml:space="preserve"> </w:t>
      </w:r>
      <w:r>
        <w:rPr>
          <w:b/>
          <w:i/>
          <w:sz w:val="24"/>
        </w:rPr>
        <w:t>the</w:t>
      </w:r>
      <w:r>
        <w:rPr>
          <w:b/>
          <w:i/>
          <w:spacing w:val="-2"/>
          <w:sz w:val="24"/>
        </w:rPr>
        <w:t xml:space="preserve"> student:</w:t>
      </w:r>
    </w:p>
    <w:p w14:paraId="08293281">
      <w:pPr>
        <w:spacing w:before="1"/>
        <w:ind w:left="23"/>
        <w:rPr>
          <w:rFonts w:hint="default"/>
          <w:b/>
          <w:i/>
          <w:spacing w:val="-2"/>
          <w:sz w:val="24"/>
          <w:lang w:val="en-IN"/>
        </w:rPr>
      </w:pPr>
    </w:p>
    <w:p w14:paraId="73C8EEFB">
      <w:pPr>
        <w:rPr>
          <w:b/>
          <w:i/>
          <w:sz w:val="24"/>
        </w:rPr>
        <w:sectPr>
          <w:type w:val="continuous"/>
          <w:pgSz w:w="11910" w:h="16840"/>
          <w:pgMar w:top="1920" w:right="1417" w:bottom="280" w:left="1417" w:header="720" w:footer="720" w:gutter="0"/>
          <w:cols w:space="720" w:num="1"/>
        </w:sectPr>
      </w:pPr>
      <w:bookmarkStart w:id="0" w:name="_GoBack"/>
      <w:r>
        <w:rPr>
          <w:rFonts w:hint="default"/>
          <w:b/>
          <w:i/>
          <w:spacing w:val="-2"/>
          <w:sz w:val="24"/>
          <w:lang w:val="en-IN"/>
        </w:rPr>
        <w:drawing>
          <wp:anchor distT="0" distB="0" distL="114300" distR="114300" simplePos="0" relativeHeight="251660288" behindDoc="0" locked="0" layoutInCell="1" allowOverlap="1">
            <wp:simplePos x="0" y="0"/>
            <wp:positionH relativeFrom="column">
              <wp:posOffset>664845</wp:posOffset>
            </wp:positionH>
            <wp:positionV relativeFrom="paragraph">
              <wp:posOffset>153035</wp:posOffset>
            </wp:positionV>
            <wp:extent cx="2358390" cy="881380"/>
            <wp:effectExtent l="0" t="0" r="3810" b="13970"/>
            <wp:wrapSquare wrapText="bothSides"/>
            <wp:docPr id="15" name="Picture 15" descr="WhatsApp Image 2026-10-01 at 10.2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10-01 at 10.20.18 AM"/>
                    <pic:cNvPicPr>
                      <a:picLocks noChangeAspect="1"/>
                    </pic:cNvPicPr>
                  </pic:nvPicPr>
                  <pic:blipFill>
                    <a:blip r:embed="rId4"/>
                    <a:stretch>
                      <a:fillRect/>
                    </a:stretch>
                  </pic:blipFill>
                  <pic:spPr>
                    <a:xfrm>
                      <a:off x="0" y="0"/>
                      <a:ext cx="2358390" cy="881380"/>
                    </a:xfrm>
                    <a:prstGeom prst="rect">
                      <a:avLst/>
                    </a:prstGeom>
                  </pic:spPr>
                </pic:pic>
              </a:graphicData>
            </a:graphic>
          </wp:anchor>
        </w:drawing>
      </w:r>
      <w:bookmarkEnd w:id="0"/>
    </w:p>
    <w:p w14:paraId="74F36527">
      <w:pPr>
        <w:pStyle w:val="5"/>
        <w:spacing w:before="67"/>
        <w:ind w:left="3643" w:right="3639" w:hanging="1"/>
        <w:jc w:val="center"/>
      </w:pPr>
      <w:r>
        <w:t xml:space="preserve">Annexure A </w:t>
      </w:r>
      <w:r>
        <w:rPr>
          <w:spacing w:val="-2"/>
        </w:rPr>
        <w:t>Scenario-based</w:t>
      </w:r>
    </w:p>
    <w:p w14:paraId="38F51D2E">
      <w:pPr>
        <w:pStyle w:val="8"/>
        <w:spacing w:before="5"/>
        <w:rPr>
          <w:b/>
        </w:rPr>
      </w:pPr>
    </w:p>
    <w:p w14:paraId="039658B7">
      <w:pPr>
        <w:pStyle w:val="9"/>
        <w:numPr>
          <w:ilvl w:val="0"/>
          <w:numId w:val="1"/>
        </w:numPr>
        <w:tabs>
          <w:tab w:val="left" w:pos="289"/>
        </w:tabs>
        <w:ind w:left="289" w:hanging="266"/>
        <w:rPr>
          <w:b/>
          <w:sz w:val="24"/>
        </w:rPr>
      </w:pPr>
      <w:r>
        <w:rPr>
          <w:b/>
          <w:sz w:val="24"/>
        </w:rPr>
        <w:t>Secure</w:t>
      </w:r>
      <w:r>
        <w:rPr>
          <w:b/>
          <w:spacing w:val="-5"/>
          <w:sz w:val="24"/>
        </w:rPr>
        <w:t xml:space="preserve"> </w:t>
      </w:r>
      <w:r>
        <w:rPr>
          <w:b/>
          <w:sz w:val="24"/>
        </w:rPr>
        <w:t>Data</w:t>
      </w:r>
      <w:r>
        <w:rPr>
          <w:b/>
          <w:spacing w:val="-5"/>
          <w:sz w:val="24"/>
        </w:rPr>
        <w:t xml:space="preserve"> </w:t>
      </w:r>
      <w:r>
        <w:rPr>
          <w:b/>
          <w:sz w:val="24"/>
        </w:rPr>
        <w:t>Transmission</w:t>
      </w:r>
      <w:r>
        <w:rPr>
          <w:b/>
          <w:spacing w:val="-5"/>
          <w:sz w:val="24"/>
        </w:rPr>
        <w:t xml:space="preserve"> </w:t>
      </w:r>
      <w:r>
        <w:rPr>
          <w:b/>
          <w:sz w:val="24"/>
        </w:rPr>
        <w:t>using</w:t>
      </w:r>
      <w:r>
        <w:rPr>
          <w:b/>
          <w:spacing w:val="-5"/>
          <w:sz w:val="24"/>
        </w:rPr>
        <w:t xml:space="preserve"> </w:t>
      </w:r>
      <w:r>
        <w:rPr>
          <w:b/>
          <w:sz w:val="24"/>
        </w:rPr>
        <w:t>Block</w:t>
      </w:r>
      <w:r>
        <w:rPr>
          <w:b/>
          <w:spacing w:val="-7"/>
          <w:sz w:val="24"/>
        </w:rPr>
        <w:t xml:space="preserve"> </w:t>
      </w:r>
      <w:r>
        <w:rPr>
          <w:b/>
          <w:spacing w:val="-2"/>
          <w:sz w:val="24"/>
        </w:rPr>
        <w:t>Cipher</w:t>
      </w:r>
    </w:p>
    <w:p w14:paraId="2D3B3AB6">
      <w:pPr>
        <w:pStyle w:val="8"/>
        <w:ind w:left="23" w:right="99"/>
      </w:pPr>
      <w:r>
        <w:t>A</w:t>
      </w:r>
      <w:r>
        <w:rPr>
          <w:spacing w:val="-3"/>
        </w:rPr>
        <w:t xml:space="preserve"> </w:t>
      </w:r>
      <w:r>
        <w:t>company</w:t>
      </w:r>
      <w:r>
        <w:rPr>
          <w:spacing w:val="-6"/>
        </w:rPr>
        <w:t xml:space="preserve"> </w:t>
      </w:r>
      <w:r>
        <w:t>is</w:t>
      </w:r>
      <w:r>
        <w:rPr>
          <w:spacing w:val="-3"/>
        </w:rPr>
        <w:t xml:space="preserve"> </w:t>
      </w:r>
      <w:r>
        <w:t>transmitting</w:t>
      </w:r>
      <w:r>
        <w:rPr>
          <w:spacing w:val="-4"/>
        </w:rPr>
        <w:t xml:space="preserve"> </w:t>
      </w:r>
      <w:r>
        <w:t>repeated</w:t>
      </w:r>
      <w:r>
        <w:rPr>
          <w:spacing w:val="-5"/>
        </w:rPr>
        <w:t xml:space="preserve"> </w:t>
      </w:r>
      <w:r>
        <w:t>financial</w:t>
      </w:r>
      <w:r>
        <w:rPr>
          <w:spacing w:val="-5"/>
        </w:rPr>
        <w:t xml:space="preserve"> </w:t>
      </w:r>
      <w:r>
        <w:t>data</w:t>
      </w:r>
      <w:r>
        <w:rPr>
          <w:spacing w:val="-4"/>
        </w:rPr>
        <w:t xml:space="preserve"> </w:t>
      </w:r>
      <w:r>
        <w:t>blocks</w:t>
      </w:r>
      <w:r>
        <w:rPr>
          <w:spacing w:val="-5"/>
        </w:rPr>
        <w:t xml:space="preserve"> </w:t>
      </w:r>
      <w:r>
        <w:t>over</w:t>
      </w:r>
      <w:r>
        <w:rPr>
          <w:spacing w:val="-3"/>
        </w:rPr>
        <w:t xml:space="preserve"> </w:t>
      </w:r>
      <w:r>
        <w:t>a</w:t>
      </w:r>
      <w:r>
        <w:rPr>
          <w:spacing w:val="-3"/>
        </w:rPr>
        <w:t xml:space="preserve"> </w:t>
      </w:r>
      <w:r>
        <w:t>network.</w:t>
      </w:r>
      <w:r>
        <w:rPr>
          <w:spacing w:val="-3"/>
        </w:rPr>
        <w:t xml:space="preserve"> </w:t>
      </w:r>
      <w:r>
        <w:t>Initially, they used ECB mode and noticed patterns in ciphertext.</w:t>
      </w:r>
    </w:p>
    <w:p w14:paraId="13940013">
      <w:pPr>
        <w:pStyle w:val="8"/>
        <w:spacing w:before="74"/>
      </w:pPr>
    </w:p>
    <w:p w14:paraId="2B41B7B5">
      <w:pPr>
        <w:pStyle w:val="9"/>
        <w:numPr>
          <w:ilvl w:val="1"/>
          <w:numId w:val="1"/>
        </w:numPr>
        <w:tabs>
          <w:tab w:val="left" w:pos="741"/>
        </w:tabs>
        <w:ind w:left="741" w:hanging="358"/>
        <w:rPr>
          <w:sz w:val="24"/>
        </w:rPr>
      </w:pPr>
      <w:r>
        <w:rPr>
          <w:sz w:val="24"/>
        </w:rPr>
        <w:t>Explain</w:t>
      </w:r>
      <w:r>
        <w:rPr>
          <w:spacing w:val="-3"/>
          <w:sz w:val="24"/>
        </w:rPr>
        <w:t xml:space="preserve"> </w:t>
      </w:r>
      <w:r>
        <w:rPr>
          <w:sz w:val="24"/>
        </w:rPr>
        <w:t>why</w:t>
      </w:r>
      <w:r>
        <w:rPr>
          <w:spacing w:val="-5"/>
          <w:sz w:val="24"/>
        </w:rPr>
        <w:t xml:space="preserve"> </w:t>
      </w:r>
      <w:r>
        <w:rPr>
          <w:sz w:val="24"/>
        </w:rPr>
        <w:t>this</w:t>
      </w:r>
      <w:r>
        <w:rPr>
          <w:spacing w:val="-3"/>
          <w:sz w:val="24"/>
        </w:rPr>
        <w:t xml:space="preserve"> </w:t>
      </w:r>
      <w:r>
        <w:rPr>
          <w:sz w:val="24"/>
        </w:rPr>
        <w:t>issue</w:t>
      </w:r>
      <w:r>
        <w:rPr>
          <w:spacing w:val="-3"/>
          <w:sz w:val="24"/>
        </w:rPr>
        <w:t xml:space="preserve"> </w:t>
      </w:r>
      <w:r>
        <w:rPr>
          <w:spacing w:val="-2"/>
          <w:sz w:val="24"/>
        </w:rPr>
        <w:t>occurs.</w:t>
      </w:r>
    </w:p>
    <w:p w14:paraId="64129A59">
      <w:pPr>
        <w:pStyle w:val="9"/>
        <w:numPr>
          <w:ilvl w:val="1"/>
          <w:numId w:val="1"/>
        </w:numPr>
        <w:tabs>
          <w:tab w:val="left" w:pos="741"/>
          <w:tab w:val="left" w:pos="743"/>
        </w:tabs>
        <w:spacing w:before="70"/>
        <w:ind w:right="345"/>
        <w:rPr>
          <w:sz w:val="24"/>
        </w:rPr>
      </w:pPr>
      <w:r>
        <w:rPr>
          <w:sz w:val="24"/>
        </w:rPr>
        <w:t>Suggest</w:t>
      </w:r>
      <w:r>
        <w:rPr>
          <w:spacing w:val="-3"/>
          <w:sz w:val="24"/>
        </w:rPr>
        <w:t xml:space="preserve"> </w:t>
      </w:r>
      <w:r>
        <w:rPr>
          <w:sz w:val="24"/>
        </w:rPr>
        <w:t>a</w:t>
      </w:r>
      <w:r>
        <w:rPr>
          <w:spacing w:val="-5"/>
          <w:sz w:val="24"/>
        </w:rPr>
        <w:t xml:space="preserve"> </w:t>
      </w:r>
      <w:r>
        <w:rPr>
          <w:sz w:val="24"/>
        </w:rPr>
        <w:t>more</w:t>
      </w:r>
      <w:r>
        <w:rPr>
          <w:spacing w:val="-3"/>
          <w:sz w:val="24"/>
        </w:rPr>
        <w:t xml:space="preserve"> </w:t>
      </w:r>
      <w:r>
        <w:rPr>
          <w:sz w:val="24"/>
        </w:rPr>
        <w:t>secure</w:t>
      </w:r>
      <w:r>
        <w:rPr>
          <w:spacing w:val="-3"/>
          <w:sz w:val="24"/>
        </w:rPr>
        <w:t xml:space="preserve"> </w:t>
      </w:r>
      <w:r>
        <w:rPr>
          <w:sz w:val="24"/>
        </w:rPr>
        <w:t>block</w:t>
      </w:r>
      <w:r>
        <w:rPr>
          <w:spacing w:val="-3"/>
          <w:sz w:val="24"/>
        </w:rPr>
        <w:t xml:space="preserve"> </w:t>
      </w:r>
      <w:r>
        <w:rPr>
          <w:sz w:val="24"/>
        </w:rPr>
        <w:t>cipher</w:t>
      </w:r>
      <w:r>
        <w:rPr>
          <w:spacing w:val="-6"/>
          <w:sz w:val="24"/>
        </w:rPr>
        <w:t xml:space="preserve"> </w:t>
      </w:r>
      <w:r>
        <w:rPr>
          <w:sz w:val="24"/>
        </w:rPr>
        <w:t>mode</w:t>
      </w:r>
      <w:r>
        <w:rPr>
          <w:spacing w:val="-5"/>
          <w:sz w:val="24"/>
        </w:rPr>
        <w:t xml:space="preserve"> </w:t>
      </w:r>
      <w:r>
        <w:rPr>
          <w:sz w:val="24"/>
        </w:rPr>
        <w:t>and</w:t>
      </w:r>
      <w:r>
        <w:rPr>
          <w:spacing w:val="-3"/>
          <w:sz w:val="24"/>
        </w:rPr>
        <w:t xml:space="preserve"> </w:t>
      </w:r>
      <w:r>
        <w:rPr>
          <w:sz w:val="24"/>
        </w:rPr>
        <w:t>justify</w:t>
      </w:r>
      <w:r>
        <w:rPr>
          <w:spacing w:val="-6"/>
          <w:sz w:val="24"/>
        </w:rPr>
        <w:t xml:space="preserve"> </w:t>
      </w:r>
      <w:r>
        <w:rPr>
          <w:sz w:val="24"/>
        </w:rPr>
        <w:t>your</w:t>
      </w:r>
      <w:r>
        <w:rPr>
          <w:spacing w:val="-3"/>
          <w:sz w:val="24"/>
        </w:rPr>
        <w:t xml:space="preserve"> </w:t>
      </w:r>
      <w:r>
        <w:rPr>
          <w:sz w:val="24"/>
        </w:rPr>
        <w:t>choice</w:t>
      </w:r>
      <w:r>
        <w:rPr>
          <w:spacing w:val="-5"/>
          <w:sz w:val="24"/>
        </w:rPr>
        <w:t xml:space="preserve"> </w:t>
      </w:r>
      <w:r>
        <w:rPr>
          <w:sz w:val="24"/>
        </w:rPr>
        <w:t>based</w:t>
      </w:r>
      <w:r>
        <w:rPr>
          <w:spacing w:val="-5"/>
          <w:sz w:val="24"/>
        </w:rPr>
        <w:t xml:space="preserve"> </w:t>
      </w:r>
      <w:r>
        <w:rPr>
          <w:sz w:val="24"/>
        </w:rPr>
        <w:t>on the scenario.</w:t>
      </w:r>
    </w:p>
    <w:p w14:paraId="2E412EA4">
      <w:pPr>
        <w:pStyle w:val="8"/>
        <w:spacing w:before="5"/>
      </w:pPr>
    </w:p>
    <w:p w14:paraId="3B53655D">
      <w:pPr>
        <w:pStyle w:val="5"/>
        <w:numPr>
          <w:ilvl w:val="0"/>
          <w:numId w:val="1"/>
        </w:numPr>
        <w:tabs>
          <w:tab w:val="left" w:pos="289"/>
        </w:tabs>
        <w:ind w:left="289" w:hanging="266"/>
      </w:pPr>
      <w:r>
        <w:t>Choosing</w:t>
      </w:r>
      <w:r>
        <w:rPr>
          <w:spacing w:val="-7"/>
        </w:rPr>
        <w:t xml:space="preserve"> </w:t>
      </w:r>
      <w:r>
        <w:t>an</w:t>
      </w:r>
      <w:r>
        <w:rPr>
          <w:spacing w:val="-6"/>
        </w:rPr>
        <w:t xml:space="preserve"> </w:t>
      </w:r>
      <w:r>
        <w:t>Encryption</w:t>
      </w:r>
      <w:r>
        <w:rPr>
          <w:spacing w:val="-2"/>
        </w:rPr>
        <w:t xml:space="preserve"> </w:t>
      </w:r>
      <w:r>
        <w:t>Algorithm</w:t>
      </w:r>
      <w:r>
        <w:rPr>
          <w:spacing w:val="-4"/>
        </w:rPr>
        <w:t xml:space="preserve"> </w:t>
      </w:r>
      <w:r>
        <w:t>for</w:t>
      </w:r>
      <w:r>
        <w:rPr>
          <w:spacing w:val="-4"/>
        </w:rPr>
        <w:t xml:space="preserve"> </w:t>
      </w:r>
      <w:r>
        <w:t>Banking</w:t>
      </w:r>
      <w:r>
        <w:rPr>
          <w:spacing w:val="-4"/>
        </w:rPr>
        <w:t xml:space="preserve"> </w:t>
      </w:r>
      <w:r>
        <w:rPr>
          <w:spacing w:val="-2"/>
        </w:rPr>
        <w:t>System</w:t>
      </w:r>
    </w:p>
    <w:p w14:paraId="74D0E634">
      <w:pPr>
        <w:pStyle w:val="8"/>
        <w:ind w:left="23"/>
      </w:pPr>
      <w:r>
        <w:t>A</w:t>
      </w:r>
      <w:r>
        <w:rPr>
          <w:spacing w:val="-4"/>
        </w:rPr>
        <w:t xml:space="preserve"> </w:t>
      </w:r>
      <w:r>
        <w:t>banking</w:t>
      </w:r>
      <w:r>
        <w:rPr>
          <w:spacing w:val="-5"/>
        </w:rPr>
        <w:t xml:space="preserve"> </w:t>
      </w:r>
      <w:r>
        <w:t>application</w:t>
      </w:r>
      <w:r>
        <w:rPr>
          <w:spacing w:val="-6"/>
        </w:rPr>
        <w:t xml:space="preserve"> </w:t>
      </w:r>
      <w:r>
        <w:t>needs</w:t>
      </w:r>
      <w:r>
        <w:rPr>
          <w:spacing w:val="-4"/>
        </w:rPr>
        <w:t xml:space="preserve"> </w:t>
      </w:r>
      <w:r>
        <w:t>high</w:t>
      </w:r>
      <w:r>
        <w:rPr>
          <w:spacing w:val="-4"/>
        </w:rPr>
        <w:t xml:space="preserve"> </w:t>
      </w:r>
      <w:r>
        <w:t>security</w:t>
      </w:r>
      <w:r>
        <w:rPr>
          <w:spacing w:val="-6"/>
        </w:rPr>
        <w:t xml:space="preserve"> </w:t>
      </w:r>
      <w:r>
        <w:t>and</w:t>
      </w:r>
      <w:r>
        <w:rPr>
          <w:spacing w:val="-4"/>
        </w:rPr>
        <w:t xml:space="preserve"> </w:t>
      </w:r>
      <w:r>
        <w:t>moderate</w:t>
      </w:r>
      <w:r>
        <w:rPr>
          <w:spacing w:val="-5"/>
        </w:rPr>
        <w:t xml:space="preserve"> </w:t>
      </w:r>
      <w:r>
        <w:t>performance</w:t>
      </w:r>
      <w:r>
        <w:rPr>
          <w:spacing w:val="-6"/>
        </w:rPr>
        <w:t xml:space="preserve"> </w:t>
      </w:r>
      <w:r>
        <w:t>for</w:t>
      </w:r>
      <w:r>
        <w:rPr>
          <w:spacing w:val="-4"/>
        </w:rPr>
        <w:t xml:space="preserve"> </w:t>
      </w:r>
      <w:r>
        <w:t>encrypting customer transactions. The available options are DES, 3-DES, and Blowfish.</w:t>
      </w:r>
    </w:p>
    <w:p w14:paraId="78158E20">
      <w:pPr>
        <w:pStyle w:val="8"/>
        <w:spacing w:before="75"/>
      </w:pPr>
    </w:p>
    <w:p w14:paraId="18B6F2F6">
      <w:pPr>
        <w:pStyle w:val="9"/>
        <w:numPr>
          <w:ilvl w:val="1"/>
          <w:numId w:val="1"/>
        </w:numPr>
        <w:tabs>
          <w:tab w:val="left" w:pos="741"/>
        </w:tabs>
        <w:ind w:left="741" w:hanging="358"/>
        <w:rPr>
          <w:sz w:val="24"/>
        </w:rPr>
      </w:pPr>
      <w:r>
        <w:rPr>
          <w:sz w:val="24"/>
        </w:rPr>
        <w:t>Identify</w:t>
      </w:r>
      <w:r>
        <w:rPr>
          <w:spacing w:val="-8"/>
          <w:sz w:val="24"/>
        </w:rPr>
        <w:t xml:space="preserve"> </w:t>
      </w:r>
      <w:r>
        <w:rPr>
          <w:sz w:val="24"/>
        </w:rPr>
        <w:t>the</w:t>
      </w:r>
      <w:r>
        <w:rPr>
          <w:spacing w:val="-5"/>
          <w:sz w:val="24"/>
        </w:rPr>
        <w:t xml:space="preserve"> </w:t>
      </w:r>
      <w:r>
        <w:rPr>
          <w:sz w:val="24"/>
        </w:rPr>
        <w:t>most</w:t>
      </w:r>
      <w:r>
        <w:rPr>
          <w:spacing w:val="-2"/>
          <w:sz w:val="24"/>
        </w:rPr>
        <w:t xml:space="preserve"> </w:t>
      </w:r>
      <w:r>
        <w:rPr>
          <w:sz w:val="24"/>
        </w:rPr>
        <w:t>suitable</w:t>
      </w:r>
      <w:r>
        <w:rPr>
          <w:spacing w:val="-3"/>
          <w:sz w:val="24"/>
        </w:rPr>
        <w:t xml:space="preserve"> </w:t>
      </w:r>
      <w:r>
        <w:rPr>
          <w:sz w:val="24"/>
        </w:rPr>
        <w:t>algorithm</w:t>
      </w:r>
      <w:r>
        <w:rPr>
          <w:spacing w:val="-5"/>
          <w:sz w:val="24"/>
        </w:rPr>
        <w:t xml:space="preserve"> </w:t>
      </w:r>
      <w:r>
        <w:rPr>
          <w:sz w:val="24"/>
        </w:rPr>
        <w:t>for</w:t>
      </w:r>
      <w:r>
        <w:rPr>
          <w:spacing w:val="-3"/>
          <w:sz w:val="24"/>
        </w:rPr>
        <w:t xml:space="preserve"> </w:t>
      </w:r>
      <w:r>
        <w:rPr>
          <w:sz w:val="24"/>
        </w:rPr>
        <w:t>this</w:t>
      </w:r>
      <w:r>
        <w:rPr>
          <w:spacing w:val="-2"/>
          <w:sz w:val="24"/>
        </w:rPr>
        <w:t xml:space="preserve"> scenario.</w:t>
      </w:r>
    </w:p>
    <w:p w14:paraId="42DD547C">
      <w:pPr>
        <w:pStyle w:val="9"/>
        <w:numPr>
          <w:ilvl w:val="1"/>
          <w:numId w:val="1"/>
        </w:numPr>
        <w:tabs>
          <w:tab w:val="left" w:pos="741"/>
        </w:tabs>
        <w:spacing w:before="70"/>
        <w:ind w:left="741" w:hanging="358"/>
        <w:rPr>
          <w:sz w:val="24"/>
        </w:rPr>
      </w:pPr>
      <w:r>
        <w:rPr>
          <w:sz w:val="24"/>
        </w:rPr>
        <w:t>Justify</w:t>
      </w:r>
      <w:r>
        <w:rPr>
          <w:spacing w:val="-8"/>
          <w:sz w:val="24"/>
        </w:rPr>
        <w:t xml:space="preserve"> </w:t>
      </w:r>
      <w:r>
        <w:rPr>
          <w:sz w:val="24"/>
        </w:rPr>
        <w:t>your</w:t>
      </w:r>
      <w:r>
        <w:rPr>
          <w:spacing w:val="-3"/>
          <w:sz w:val="24"/>
        </w:rPr>
        <w:t xml:space="preserve"> </w:t>
      </w:r>
      <w:r>
        <w:rPr>
          <w:sz w:val="24"/>
        </w:rPr>
        <w:t>choice</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security</w:t>
      </w:r>
      <w:r>
        <w:rPr>
          <w:spacing w:val="-5"/>
          <w:sz w:val="24"/>
        </w:rPr>
        <w:t xml:space="preserve"> </w:t>
      </w:r>
      <w:r>
        <w:rPr>
          <w:sz w:val="24"/>
        </w:rPr>
        <w:t>strength</w:t>
      </w:r>
      <w:r>
        <w:rPr>
          <w:spacing w:val="-2"/>
          <w:sz w:val="24"/>
        </w:rPr>
        <w:t xml:space="preserve"> </w:t>
      </w:r>
      <w:r>
        <w:rPr>
          <w:sz w:val="24"/>
        </w:rPr>
        <w:t>and</w:t>
      </w:r>
      <w:r>
        <w:rPr>
          <w:spacing w:val="-4"/>
          <w:sz w:val="24"/>
        </w:rPr>
        <w:t xml:space="preserve"> </w:t>
      </w:r>
      <w:r>
        <w:rPr>
          <w:spacing w:val="-2"/>
          <w:sz w:val="24"/>
        </w:rPr>
        <w:t>efficiency.</w:t>
      </w:r>
    </w:p>
    <w:p w14:paraId="37DB54F3">
      <w:pPr>
        <w:pStyle w:val="8"/>
        <w:spacing w:before="4"/>
      </w:pPr>
    </w:p>
    <w:p w14:paraId="2E15E03E">
      <w:pPr>
        <w:pStyle w:val="5"/>
        <w:numPr>
          <w:ilvl w:val="0"/>
          <w:numId w:val="1"/>
        </w:numPr>
        <w:tabs>
          <w:tab w:val="left" w:pos="289"/>
        </w:tabs>
        <w:ind w:left="289" w:hanging="266"/>
      </w:pPr>
      <w:r>
        <w:t>Key</w:t>
      </w:r>
      <w:r>
        <w:rPr>
          <w:spacing w:val="-9"/>
        </w:rPr>
        <w:t xml:space="preserve"> </w:t>
      </w:r>
      <w:r>
        <w:t>Exchange</w:t>
      </w:r>
      <w:r>
        <w:rPr>
          <w:spacing w:val="-4"/>
        </w:rPr>
        <w:t xml:space="preserve"> </w:t>
      </w:r>
      <w:r>
        <w:t>in</w:t>
      </w:r>
      <w:r>
        <w:rPr>
          <w:spacing w:val="-2"/>
        </w:rPr>
        <w:t xml:space="preserve"> </w:t>
      </w:r>
      <w:r>
        <w:t>an</w:t>
      </w:r>
      <w:r>
        <w:rPr>
          <w:spacing w:val="-2"/>
        </w:rPr>
        <w:t xml:space="preserve"> </w:t>
      </w:r>
      <w:r>
        <w:t>Unsecured</w:t>
      </w:r>
      <w:r>
        <w:rPr>
          <w:spacing w:val="-3"/>
        </w:rPr>
        <w:t xml:space="preserve"> </w:t>
      </w:r>
      <w:r>
        <w:rPr>
          <w:spacing w:val="-2"/>
        </w:rPr>
        <w:t>Network</w:t>
      </w:r>
    </w:p>
    <w:p w14:paraId="7A61C8E1">
      <w:pPr>
        <w:pStyle w:val="8"/>
        <w:ind w:left="23"/>
      </w:pPr>
      <w:r>
        <w:t>Two</w:t>
      </w:r>
      <w:r>
        <w:rPr>
          <w:spacing w:val="-4"/>
        </w:rPr>
        <w:t xml:space="preserve"> </w:t>
      </w:r>
      <w:r>
        <w:t>users</w:t>
      </w:r>
      <w:r>
        <w:rPr>
          <w:spacing w:val="-4"/>
        </w:rPr>
        <w:t xml:space="preserve"> </w:t>
      </w:r>
      <w:r>
        <w:t>want</w:t>
      </w:r>
      <w:r>
        <w:rPr>
          <w:spacing w:val="-4"/>
        </w:rPr>
        <w:t xml:space="preserve"> </w:t>
      </w:r>
      <w:r>
        <w:t>to</w:t>
      </w:r>
      <w:r>
        <w:rPr>
          <w:spacing w:val="-4"/>
        </w:rPr>
        <w:t xml:space="preserve"> </w:t>
      </w:r>
      <w:r>
        <w:t>establish</w:t>
      </w:r>
      <w:r>
        <w:rPr>
          <w:spacing w:val="-4"/>
        </w:rPr>
        <w:t xml:space="preserve"> </w:t>
      </w:r>
      <w:r>
        <w:t>a</w:t>
      </w:r>
      <w:r>
        <w:rPr>
          <w:spacing w:val="-4"/>
        </w:rPr>
        <w:t xml:space="preserve"> </w:t>
      </w:r>
      <w:r>
        <w:t>secure</w:t>
      </w:r>
      <w:r>
        <w:rPr>
          <w:spacing w:val="-6"/>
        </w:rPr>
        <w:t xml:space="preserve"> </w:t>
      </w:r>
      <w:r>
        <w:t>communication</w:t>
      </w:r>
      <w:r>
        <w:rPr>
          <w:spacing w:val="-4"/>
        </w:rPr>
        <w:t xml:space="preserve"> </w:t>
      </w:r>
      <w:r>
        <w:t>channel</w:t>
      </w:r>
      <w:r>
        <w:rPr>
          <w:spacing w:val="-4"/>
        </w:rPr>
        <w:t xml:space="preserve"> </w:t>
      </w:r>
      <w:r>
        <w:t>over</w:t>
      </w:r>
      <w:r>
        <w:rPr>
          <w:spacing w:val="-4"/>
        </w:rPr>
        <w:t xml:space="preserve"> </w:t>
      </w:r>
      <w:r>
        <w:t>a</w:t>
      </w:r>
      <w:r>
        <w:rPr>
          <w:spacing w:val="-4"/>
        </w:rPr>
        <w:t xml:space="preserve"> </w:t>
      </w:r>
      <w:r>
        <w:t>public</w:t>
      </w:r>
      <w:r>
        <w:rPr>
          <w:spacing w:val="-4"/>
        </w:rPr>
        <w:t xml:space="preserve"> </w:t>
      </w:r>
      <w:r>
        <w:t>network using Diffie-Hellman key exchange. However, the network is vulnerable to attacks.</w:t>
      </w:r>
    </w:p>
    <w:p w14:paraId="5D5F526D">
      <w:pPr>
        <w:pStyle w:val="8"/>
        <w:spacing w:before="78"/>
      </w:pPr>
    </w:p>
    <w:p w14:paraId="41B798B9">
      <w:pPr>
        <w:pStyle w:val="9"/>
        <w:numPr>
          <w:ilvl w:val="1"/>
          <w:numId w:val="1"/>
        </w:numPr>
        <w:tabs>
          <w:tab w:val="left" w:pos="741"/>
        </w:tabs>
        <w:ind w:left="741" w:hanging="358"/>
        <w:rPr>
          <w:sz w:val="24"/>
        </w:rPr>
      </w:pPr>
      <w:r>
        <w:rPr>
          <w:sz w:val="24"/>
        </w:rPr>
        <w:t>Explain</w:t>
      </w:r>
      <w:r>
        <w:rPr>
          <w:spacing w:val="-4"/>
          <w:sz w:val="24"/>
        </w:rPr>
        <w:t xml:space="preserve"> </w:t>
      </w:r>
      <w:r>
        <w:rPr>
          <w:sz w:val="24"/>
        </w:rPr>
        <w:t>how</w:t>
      </w:r>
      <w:r>
        <w:rPr>
          <w:spacing w:val="-5"/>
          <w:sz w:val="24"/>
        </w:rPr>
        <w:t xml:space="preserve"> </w:t>
      </w:r>
      <w:r>
        <w:rPr>
          <w:sz w:val="24"/>
        </w:rPr>
        <w:t>the</w:t>
      </w:r>
      <w:r>
        <w:rPr>
          <w:spacing w:val="-2"/>
          <w:sz w:val="24"/>
        </w:rPr>
        <w:t xml:space="preserve"> </w:t>
      </w:r>
      <w:r>
        <w:rPr>
          <w:sz w:val="24"/>
        </w:rPr>
        <w:t>key</w:t>
      </w:r>
      <w:r>
        <w:rPr>
          <w:spacing w:val="-4"/>
          <w:sz w:val="24"/>
        </w:rPr>
        <w:t xml:space="preserve"> </w:t>
      </w:r>
      <w:r>
        <w:rPr>
          <w:sz w:val="24"/>
        </w:rPr>
        <w:t>exchange</w:t>
      </w:r>
      <w:r>
        <w:rPr>
          <w:spacing w:val="-2"/>
          <w:sz w:val="24"/>
        </w:rPr>
        <w:t xml:space="preserve"> </w:t>
      </w:r>
      <w:r>
        <w:rPr>
          <w:sz w:val="24"/>
        </w:rPr>
        <w:t>works</w:t>
      </w:r>
      <w:r>
        <w:rPr>
          <w:spacing w:val="-2"/>
          <w:sz w:val="24"/>
        </w:rPr>
        <w:t xml:space="preserve"> </w:t>
      </w:r>
      <w:r>
        <w:rPr>
          <w:sz w:val="24"/>
        </w:rPr>
        <w:t>in</w:t>
      </w:r>
      <w:r>
        <w:rPr>
          <w:spacing w:val="-2"/>
          <w:sz w:val="24"/>
        </w:rPr>
        <w:t xml:space="preserve"> </w:t>
      </w:r>
      <w:r>
        <w:rPr>
          <w:sz w:val="24"/>
        </w:rPr>
        <w:t>this</w:t>
      </w:r>
      <w:r>
        <w:rPr>
          <w:spacing w:val="-1"/>
          <w:sz w:val="24"/>
        </w:rPr>
        <w:t xml:space="preserve"> </w:t>
      </w:r>
      <w:r>
        <w:rPr>
          <w:spacing w:val="-2"/>
          <w:sz w:val="24"/>
        </w:rPr>
        <w:t>scenario.</w:t>
      </w:r>
    </w:p>
    <w:p w14:paraId="2A224444">
      <w:pPr>
        <w:pStyle w:val="9"/>
        <w:numPr>
          <w:ilvl w:val="1"/>
          <w:numId w:val="1"/>
        </w:numPr>
        <w:tabs>
          <w:tab w:val="left" w:pos="741"/>
        </w:tabs>
        <w:spacing w:before="69"/>
        <w:ind w:left="741" w:hanging="358"/>
        <w:rPr>
          <w:sz w:val="24"/>
        </w:rPr>
      </w:pPr>
      <w:r>
        <w:rPr>
          <w:sz w:val="24"/>
        </w:rPr>
        <w:t>Identify</w:t>
      </w:r>
      <w:r>
        <w:rPr>
          <w:spacing w:val="-7"/>
          <w:sz w:val="24"/>
        </w:rPr>
        <w:t xml:space="preserve"> </w:t>
      </w:r>
      <w:r>
        <w:rPr>
          <w:sz w:val="24"/>
        </w:rPr>
        <w:t>a</w:t>
      </w:r>
      <w:r>
        <w:rPr>
          <w:spacing w:val="-2"/>
          <w:sz w:val="24"/>
        </w:rPr>
        <w:t xml:space="preserve"> </w:t>
      </w:r>
      <w:r>
        <w:rPr>
          <w:sz w:val="24"/>
        </w:rPr>
        <w:t>possible</w:t>
      </w:r>
      <w:r>
        <w:rPr>
          <w:spacing w:val="-5"/>
          <w:sz w:val="24"/>
        </w:rPr>
        <w:t xml:space="preserve"> </w:t>
      </w:r>
      <w:r>
        <w:rPr>
          <w:sz w:val="24"/>
        </w:rPr>
        <w:t>security</w:t>
      </w:r>
      <w:r>
        <w:rPr>
          <w:spacing w:val="-5"/>
          <w:sz w:val="24"/>
        </w:rPr>
        <w:t xml:space="preserve"> </w:t>
      </w:r>
      <w:r>
        <w:rPr>
          <w:sz w:val="24"/>
        </w:rPr>
        <w:t>threat</w:t>
      </w:r>
      <w:r>
        <w:rPr>
          <w:spacing w:val="-4"/>
          <w:sz w:val="24"/>
        </w:rPr>
        <w:t xml:space="preserve"> </w:t>
      </w:r>
      <w:r>
        <w:rPr>
          <w:sz w:val="24"/>
        </w:rPr>
        <w:t>and</w:t>
      </w:r>
      <w:r>
        <w:rPr>
          <w:spacing w:val="2"/>
          <w:sz w:val="24"/>
        </w:rPr>
        <w:t xml:space="preserve"> </w:t>
      </w:r>
      <w:r>
        <w:rPr>
          <w:sz w:val="24"/>
        </w:rPr>
        <w:t>suggest</w:t>
      </w:r>
      <w:r>
        <w:rPr>
          <w:spacing w:val="-3"/>
          <w:sz w:val="24"/>
        </w:rPr>
        <w:t xml:space="preserve"> </w:t>
      </w:r>
      <w:r>
        <w:rPr>
          <w:sz w:val="24"/>
        </w:rPr>
        <w:t>a</w:t>
      </w:r>
      <w:r>
        <w:rPr>
          <w:spacing w:val="-4"/>
          <w:sz w:val="24"/>
        </w:rPr>
        <w:t xml:space="preserve"> </w:t>
      </w:r>
      <w:r>
        <w:rPr>
          <w:sz w:val="24"/>
        </w:rPr>
        <w:t>solution</w:t>
      </w:r>
      <w:r>
        <w:rPr>
          <w:spacing w:val="-5"/>
          <w:sz w:val="24"/>
        </w:rPr>
        <w:t xml:space="preserve"> </w:t>
      </w:r>
      <w:r>
        <w:rPr>
          <w:sz w:val="24"/>
        </w:rPr>
        <w:t>to</w:t>
      </w:r>
      <w:r>
        <w:rPr>
          <w:spacing w:val="-5"/>
          <w:sz w:val="24"/>
        </w:rPr>
        <w:t xml:space="preserve"> </w:t>
      </w:r>
      <w:r>
        <w:rPr>
          <w:sz w:val="24"/>
        </w:rPr>
        <w:t>mitigate</w:t>
      </w:r>
      <w:r>
        <w:rPr>
          <w:spacing w:val="-2"/>
          <w:sz w:val="24"/>
        </w:rPr>
        <w:t xml:space="preserve"> </w:t>
      </w:r>
      <w:r>
        <w:rPr>
          <w:spacing w:val="-5"/>
          <w:sz w:val="24"/>
        </w:rPr>
        <w:t>it.</w:t>
      </w:r>
    </w:p>
    <w:p w14:paraId="6EA6801E">
      <w:pPr>
        <w:pStyle w:val="8"/>
        <w:spacing w:before="5"/>
      </w:pPr>
    </w:p>
    <w:p w14:paraId="703DBFBB">
      <w:pPr>
        <w:pStyle w:val="5"/>
        <w:numPr>
          <w:ilvl w:val="0"/>
          <w:numId w:val="1"/>
        </w:numPr>
        <w:tabs>
          <w:tab w:val="left" w:pos="289"/>
        </w:tabs>
        <w:ind w:left="289" w:hanging="266"/>
      </w:pPr>
      <w:r>
        <w:t>Public</w:t>
      </w:r>
      <w:r>
        <w:rPr>
          <w:spacing w:val="-2"/>
        </w:rPr>
        <w:t xml:space="preserve"> </w:t>
      </w:r>
      <w:r>
        <w:t>Key</w:t>
      </w:r>
      <w:r>
        <w:rPr>
          <w:spacing w:val="-9"/>
        </w:rPr>
        <w:t xml:space="preserve"> </w:t>
      </w:r>
      <w:r>
        <w:t>Cryptography</w:t>
      </w:r>
      <w:r>
        <w:rPr>
          <w:spacing w:val="-6"/>
        </w:rPr>
        <w:t xml:space="preserve"> </w:t>
      </w:r>
      <w:r>
        <w:t>for</w:t>
      </w:r>
      <w:r>
        <w:rPr>
          <w:spacing w:val="-1"/>
        </w:rPr>
        <w:t xml:space="preserve"> </w:t>
      </w:r>
      <w:r>
        <w:t>Email</w:t>
      </w:r>
      <w:r>
        <w:rPr>
          <w:spacing w:val="-2"/>
        </w:rPr>
        <w:t xml:space="preserve"> Security</w:t>
      </w:r>
    </w:p>
    <w:p w14:paraId="3D4CBCF3">
      <w:pPr>
        <w:pStyle w:val="8"/>
        <w:ind w:left="23"/>
      </w:pPr>
      <w:r>
        <w:t>An</w:t>
      </w:r>
      <w:r>
        <w:rPr>
          <w:spacing w:val="-3"/>
        </w:rPr>
        <w:t xml:space="preserve"> </w:t>
      </w:r>
      <w:r>
        <w:t>organization</w:t>
      </w:r>
      <w:r>
        <w:rPr>
          <w:spacing w:val="-5"/>
        </w:rPr>
        <w:t xml:space="preserve"> </w:t>
      </w:r>
      <w:r>
        <w:t>plans</w:t>
      </w:r>
      <w:r>
        <w:rPr>
          <w:spacing w:val="-5"/>
        </w:rPr>
        <w:t xml:space="preserve"> </w:t>
      </w:r>
      <w:r>
        <w:t>to</w:t>
      </w:r>
      <w:r>
        <w:rPr>
          <w:spacing w:val="-3"/>
        </w:rPr>
        <w:t xml:space="preserve"> </w:t>
      </w:r>
      <w:r>
        <w:t>implement</w:t>
      </w:r>
      <w:r>
        <w:rPr>
          <w:spacing w:val="-3"/>
        </w:rPr>
        <w:t xml:space="preserve"> </w:t>
      </w:r>
      <w:r>
        <w:t>RSA</w:t>
      </w:r>
      <w:r>
        <w:rPr>
          <w:spacing w:val="-5"/>
        </w:rPr>
        <w:t xml:space="preserve"> </w:t>
      </w:r>
      <w:r>
        <w:t>for</w:t>
      </w:r>
      <w:r>
        <w:rPr>
          <w:spacing w:val="-3"/>
        </w:rPr>
        <w:t xml:space="preserve"> </w:t>
      </w:r>
      <w:r>
        <w:t>secure</w:t>
      </w:r>
      <w:r>
        <w:rPr>
          <w:spacing w:val="-3"/>
        </w:rPr>
        <w:t xml:space="preserve"> </w:t>
      </w:r>
      <w:r>
        <w:t>email</w:t>
      </w:r>
      <w:r>
        <w:rPr>
          <w:spacing w:val="-4"/>
        </w:rPr>
        <w:t xml:space="preserve"> </w:t>
      </w:r>
      <w:r>
        <w:rPr>
          <w:spacing w:val="-2"/>
        </w:rPr>
        <w:t>communication.</w:t>
      </w:r>
    </w:p>
    <w:p w14:paraId="4DFE28D8">
      <w:pPr>
        <w:pStyle w:val="8"/>
        <w:spacing w:before="74"/>
      </w:pPr>
    </w:p>
    <w:p w14:paraId="04D22C25">
      <w:pPr>
        <w:pStyle w:val="9"/>
        <w:numPr>
          <w:ilvl w:val="1"/>
          <w:numId w:val="1"/>
        </w:numPr>
        <w:tabs>
          <w:tab w:val="left" w:pos="741"/>
        </w:tabs>
        <w:spacing w:before="1"/>
        <w:ind w:left="741" w:hanging="358"/>
        <w:rPr>
          <w:sz w:val="24"/>
        </w:rPr>
      </w:pPr>
      <w:r>
        <w:rPr>
          <w:sz w:val="24"/>
        </w:rPr>
        <w:t>Describe</w:t>
      </w:r>
      <w:r>
        <w:rPr>
          <w:spacing w:val="-3"/>
          <w:sz w:val="24"/>
        </w:rPr>
        <w:t xml:space="preserve"> </w:t>
      </w:r>
      <w:r>
        <w:rPr>
          <w:sz w:val="24"/>
        </w:rPr>
        <w:t>how</w:t>
      </w:r>
      <w:r>
        <w:rPr>
          <w:spacing w:val="-6"/>
          <w:sz w:val="24"/>
        </w:rPr>
        <w:t xml:space="preserve"> </w:t>
      </w:r>
      <w:r>
        <w:rPr>
          <w:sz w:val="24"/>
        </w:rPr>
        <w:t>RSA</w:t>
      </w:r>
      <w:r>
        <w:rPr>
          <w:spacing w:val="-3"/>
          <w:sz w:val="24"/>
        </w:rPr>
        <w:t xml:space="preserve"> </w:t>
      </w:r>
      <w:r>
        <w:rPr>
          <w:sz w:val="24"/>
        </w:rPr>
        <w:t>can</w:t>
      </w:r>
      <w:r>
        <w:rPr>
          <w:spacing w:val="-3"/>
          <w:sz w:val="24"/>
        </w:rPr>
        <w:t xml:space="preserve"> </w:t>
      </w:r>
      <w:r>
        <w:rPr>
          <w:sz w:val="24"/>
        </w:rPr>
        <w:t>be</w:t>
      </w:r>
      <w:r>
        <w:rPr>
          <w:spacing w:val="-5"/>
          <w:sz w:val="24"/>
        </w:rPr>
        <w:t xml:space="preserve"> </w:t>
      </w:r>
      <w:r>
        <w:rPr>
          <w:sz w:val="24"/>
        </w:rPr>
        <w:t>used</w:t>
      </w:r>
      <w:r>
        <w:rPr>
          <w:spacing w:val="-5"/>
          <w:sz w:val="24"/>
        </w:rPr>
        <w:t xml:space="preserve"> </w:t>
      </w:r>
      <w:r>
        <w:rPr>
          <w:sz w:val="24"/>
        </w:rPr>
        <w:t>for</w:t>
      </w:r>
      <w:r>
        <w:rPr>
          <w:spacing w:val="-2"/>
          <w:sz w:val="24"/>
        </w:rPr>
        <w:t xml:space="preserve"> </w:t>
      </w:r>
      <w:r>
        <w:rPr>
          <w:sz w:val="24"/>
        </w:rPr>
        <w:t>encryption</w:t>
      </w:r>
      <w:r>
        <w:rPr>
          <w:spacing w:val="-3"/>
          <w:sz w:val="24"/>
        </w:rPr>
        <w:t xml:space="preserve"> </w:t>
      </w:r>
      <w:r>
        <w:rPr>
          <w:sz w:val="24"/>
        </w:rPr>
        <w:t>and</w:t>
      </w:r>
      <w:r>
        <w:rPr>
          <w:spacing w:val="-3"/>
          <w:sz w:val="24"/>
        </w:rPr>
        <w:t xml:space="preserve"> </w:t>
      </w:r>
      <w:r>
        <w:rPr>
          <w:sz w:val="24"/>
        </w:rPr>
        <w:t>decryption</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pacing w:val="-2"/>
          <w:sz w:val="24"/>
        </w:rPr>
        <w:t>scenario.</w:t>
      </w:r>
    </w:p>
    <w:p w14:paraId="01343EE1">
      <w:pPr>
        <w:pStyle w:val="9"/>
        <w:numPr>
          <w:ilvl w:val="1"/>
          <w:numId w:val="1"/>
        </w:numPr>
        <w:tabs>
          <w:tab w:val="left" w:pos="741"/>
          <w:tab w:val="left" w:pos="743"/>
        </w:tabs>
        <w:spacing w:before="69"/>
        <w:ind w:right="714"/>
        <w:rPr>
          <w:sz w:val="24"/>
        </w:rPr>
      </w:pPr>
      <w:r>
        <w:rPr>
          <w:sz w:val="24"/>
        </w:rPr>
        <w:t>Explain</w:t>
      </w:r>
      <w:r>
        <w:rPr>
          <w:spacing w:val="-3"/>
          <w:sz w:val="24"/>
        </w:rPr>
        <w:t xml:space="preserve"> </w:t>
      </w:r>
      <w:r>
        <w:rPr>
          <w:sz w:val="24"/>
        </w:rPr>
        <w:t>how</w:t>
      </w:r>
      <w:r>
        <w:rPr>
          <w:spacing w:val="-6"/>
          <w:sz w:val="24"/>
        </w:rPr>
        <w:t xml:space="preserve"> </w:t>
      </w:r>
      <w:r>
        <w:rPr>
          <w:sz w:val="24"/>
        </w:rPr>
        <w:t>key</w:t>
      </w:r>
      <w:r>
        <w:rPr>
          <w:spacing w:val="-6"/>
          <w:sz w:val="24"/>
        </w:rPr>
        <w:t xml:space="preserve"> </w:t>
      </w:r>
      <w:r>
        <w:rPr>
          <w:sz w:val="24"/>
        </w:rPr>
        <w:t>distribution</w:t>
      </w:r>
      <w:r>
        <w:rPr>
          <w:spacing w:val="-5"/>
          <w:sz w:val="24"/>
        </w:rPr>
        <w:t xml:space="preserve"> </w:t>
      </w:r>
      <w:r>
        <w:rPr>
          <w:sz w:val="24"/>
        </w:rPr>
        <w:t>and</w:t>
      </w:r>
      <w:r>
        <w:rPr>
          <w:spacing w:val="-5"/>
          <w:sz w:val="24"/>
        </w:rPr>
        <w:t xml:space="preserve"> </w:t>
      </w:r>
      <w:r>
        <w:rPr>
          <w:sz w:val="24"/>
        </w:rPr>
        <w:t>management</w:t>
      </w:r>
      <w:r>
        <w:rPr>
          <w:spacing w:val="-5"/>
          <w:sz w:val="24"/>
        </w:rPr>
        <w:t xml:space="preserve"> </w:t>
      </w:r>
      <w:r>
        <w:rPr>
          <w:sz w:val="24"/>
        </w:rPr>
        <w:t>play</w:t>
      </w:r>
      <w:r>
        <w:rPr>
          <w:spacing w:val="-5"/>
          <w:sz w:val="24"/>
        </w:rPr>
        <w:t xml:space="preserve"> </w:t>
      </w:r>
      <w:r>
        <w:rPr>
          <w:sz w:val="24"/>
        </w:rPr>
        <w:t>a</w:t>
      </w:r>
      <w:r>
        <w:rPr>
          <w:spacing w:val="-2"/>
          <w:sz w:val="24"/>
        </w:rPr>
        <w:t xml:space="preserve"> </w:t>
      </w:r>
      <w:r>
        <w:rPr>
          <w:sz w:val="24"/>
        </w:rPr>
        <w:t>role</w:t>
      </w:r>
      <w:r>
        <w:rPr>
          <w:spacing w:val="-3"/>
          <w:sz w:val="24"/>
        </w:rPr>
        <w:t xml:space="preserve"> </w:t>
      </w:r>
      <w:r>
        <w:rPr>
          <w:sz w:val="24"/>
        </w:rPr>
        <w:t>in</w:t>
      </w:r>
      <w:r>
        <w:rPr>
          <w:spacing w:val="-5"/>
          <w:sz w:val="24"/>
        </w:rPr>
        <w:t xml:space="preserve"> </w:t>
      </w:r>
      <w:r>
        <w:rPr>
          <w:sz w:val="24"/>
        </w:rPr>
        <w:t xml:space="preserve">maintaining </w:t>
      </w:r>
      <w:r>
        <w:rPr>
          <w:spacing w:val="-2"/>
          <w:sz w:val="24"/>
        </w:rPr>
        <w:t>security.</w:t>
      </w:r>
    </w:p>
    <w:p w14:paraId="1EA28F1C">
      <w:pPr>
        <w:pStyle w:val="8"/>
        <w:spacing w:before="6"/>
      </w:pPr>
    </w:p>
    <w:p w14:paraId="273636B4">
      <w:pPr>
        <w:pStyle w:val="5"/>
        <w:numPr>
          <w:ilvl w:val="0"/>
          <w:numId w:val="1"/>
        </w:numPr>
        <w:tabs>
          <w:tab w:val="left" w:pos="289"/>
        </w:tabs>
        <w:ind w:left="289" w:hanging="266"/>
      </w:pPr>
      <w:r>
        <w:t>Cryptography</w:t>
      </w:r>
      <w:r>
        <w:rPr>
          <w:spacing w:val="-8"/>
        </w:rPr>
        <w:t xml:space="preserve"> </w:t>
      </w:r>
      <w:r>
        <w:t>for</w:t>
      </w:r>
      <w:r>
        <w:rPr>
          <w:spacing w:val="-4"/>
        </w:rPr>
        <w:t xml:space="preserve"> </w:t>
      </w:r>
      <w:r>
        <w:t>IoT</w:t>
      </w:r>
      <w:r>
        <w:rPr>
          <w:spacing w:val="-3"/>
        </w:rPr>
        <w:t xml:space="preserve"> </w:t>
      </w:r>
      <w:r>
        <w:rPr>
          <w:spacing w:val="-2"/>
        </w:rPr>
        <w:t>Devices</w:t>
      </w:r>
    </w:p>
    <w:p w14:paraId="549F86EB">
      <w:pPr>
        <w:pStyle w:val="8"/>
        <w:ind w:left="23"/>
      </w:pPr>
      <w:r>
        <w:t>A</w:t>
      </w:r>
      <w:r>
        <w:rPr>
          <w:spacing w:val="-3"/>
        </w:rPr>
        <w:t xml:space="preserve"> </w:t>
      </w:r>
      <w:r>
        <w:t>smart</w:t>
      </w:r>
      <w:r>
        <w:rPr>
          <w:spacing w:val="-3"/>
        </w:rPr>
        <w:t xml:space="preserve"> </w:t>
      </w:r>
      <w:r>
        <w:t>home</w:t>
      </w:r>
      <w:r>
        <w:rPr>
          <w:spacing w:val="-3"/>
        </w:rPr>
        <w:t xml:space="preserve"> </w:t>
      </w:r>
      <w:r>
        <w:t>system</w:t>
      </w:r>
      <w:r>
        <w:rPr>
          <w:spacing w:val="-4"/>
        </w:rPr>
        <w:t xml:space="preserve"> </w:t>
      </w:r>
      <w:r>
        <w:t>uses</w:t>
      </w:r>
      <w:r>
        <w:rPr>
          <w:spacing w:val="-3"/>
        </w:rPr>
        <w:t xml:space="preserve"> </w:t>
      </w:r>
      <w:r>
        <w:t>low-power</w:t>
      </w:r>
      <w:r>
        <w:rPr>
          <w:spacing w:val="-3"/>
        </w:rPr>
        <w:t xml:space="preserve"> </w:t>
      </w:r>
      <w:r>
        <w:t>IoT</w:t>
      </w:r>
      <w:r>
        <w:rPr>
          <w:spacing w:val="-3"/>
        </w:rPr>
        <w:t xml:space="preserve"> </w:t>
      </w:r>
      <w:r>
        <w:t>devices</w:t>
      </w:r>
      <w:r>
        <w:rPr>
          <w:spacing w:val="-3"/>
        </w:rPr>
        <w:t xml:space="preserve"> </w:t>
      </w:r>
      <w:r>
        <w:t>that</w:t>
      </w:r>
      <w:r>
        <w:rPr>
          <w:spacing w:val="-3"/>
        </w:rPr>
        <w:t xml:space="preserve"> </w:t>
      </w:r>
      <w:r>
        <w:t>need</w:t>
      </w:r>
      <w:r>
        <w:rPr>
          <w:spacing w:val="-5"/>
        </w:rPr>
        <w:t xml:space="preserve"> </w:t>
      </w:r>
      <w:r>
        <w:t>secure</w:t>
      </w:r>
      <w:r>
        <w:rPr>
          <w:spacing w:val="-6"/>
        </w:rPr>
        <w:t xml:space="preserve"> </w:t>
      </w:r>
      <w:r>
        <w:t>communication. The designer must choose between RSA and Elliptic Curve Cryptography (ECC).</w:t>
      </w:r>
    </w:p>
    <w:p w14:paraId="220F0465">
      <w:pPr>
        <w:pStyle w:val="8"/>
        <w:spacing w:before="74"/>
      </w:pPr>
    </w:p>
    <w:p w14:paraId="36CFA177">
      <w:pPr>
        <w:pStyle w:val="9"/>
        <w:numPr>
          <w:ilvl w:val="1"/>
          <w:numId w:val="1"/>
        </w:numPr>
        <w:tabs>
          <w:tab w:val="left" w:pos="741"/>
        </w:tabs>
        <w:ind w:left="741" w:hanging="358"/>
        <w:rPr>
          <w:sz w:val="24"/>
        </w:rPr>
      </w:pPr>
      <w:r>
        <w:rPr>
          <w:sz w:val="24"/>
        </w:rPr>
        <w:t>Analyze</w:t>
      </w:r>
      <w:r>
        <w:rPr>
          <w:spacing w:val="-4"/>
          <w:sz w:val="24"/>
        </w:rPr>
        <w:t xml:space="preserve"> </w:t>
      </w:r>
      <w:r>
        <w:rPr>
          <w:sz w:val="24"/>
        </w:rPr>
        <w:t>the</w:t>
      </w:r>
      <w:r>
        <w:rPr>
          <w:spacing w:val="-2"/>
          <w:sz w:val="24"/>
        </w:rPr>
        <w:t xml:space="preserve"> </w:t>
      </w:r>
      <w:r>
        <w:rPr>
          <w:sz w:val="24"/>
        </w:rPr>
        <w:t>constraints</w:t>
      </w:r>
      <w:r>
        <w:rPr>
          <w:spacing w:val="-4"/>
          <w:sz w:val="24"/>
        </w:rPr>
        <w:t xml:space="preserve"> </w:t>
      </w:r>
      <w:r>
        <w:rPr>
          <w:sz w:val="24"/>
        </w:rPr>
        <w:t>of</w:t>
      </w:r>
      <w:r>
        <w:rPr>
          <w:spacing w:val="-2"/>
          <w:sz w:val="24"/>
        </w:rPr>
        <w:t xml:space="preserve"> </w:t>
      </w:r>
      <w:r>
        <w:rPr>
          <w:sz w:val="24"/>
        </w:rPr>
        <w:t>IoT</w:t>
      </w:r>
      <w:r>
        <w:rPr>
          <w:spacing w:val="-2"/>
          <w:sz w:val="24"/>
        </w:rPr>
        <w:t xml:space="preserve"> devices.</w:t>
      </w:r>
    </w:p>
    <w:p w14:paraId="0F634840">
      <w:pPr>
        <w:pStyle w:val="9"/>
        <w:numPr>
          <w:ilvl w:val="1"/>
          <w:numId w:val="1"/>
        </w:numPr>
        <w:tabs>
          <w:tab w:val="left" w:pos="741"/>
        </w:tabs>
        <w:spacing w:before="70"/>
        <w:ind w:left="741" w:hanging="358"/>
        <w:rPr>
          <w:sz w:val="24"/>
        </w:rPr>
      </w:pPr>
      <w:r>
        <w:rPr>
          <w:sz w:val="24"/>
        </w:rPr>
        <w:t>Recommend</w:t>
      </w:r>
      <w:r>
        <w:rPr>
          <w:spacing w:val="-8"/>
          <w:sz w:val="24"/>
        </w:rPr>
        <w:t xml:space="preserve"> </w:t>
      </w:r>
      <w:r>
        <w:rPr>
          <w:sz w:val="24"/>
        </w:rPr>
        <w:t>a</w:t>
      </w:r>
      <w:r>
        <w:rPr>
          <w:spacing w:val="-4"/>
          <w:sz w:val="24"/>
        </w:rPr>
        <w:t xml:space="preserve"> </w:t>
      </w:r>
      <w:r>
        <w:rPr>
          <w:sz w:val="24"/>
        </w:rPr>
        <w:t>suitable</w:t>
      </w:r>
      <w:r>
        <w:rPr>
          <w:spacing w:val="-5"/>
          <w:sz w:val="24"/>
        </w:rPr>
        <w:t xml:space="preserve"> </w:t>
      </w:r>
      <w:r>
        <w:rPr>
          <w:sz w:val="24"/>
        </w:rPr>
        <w:t>cryptographic</w:t>
      </w:r>
      <w:r>
        <w:rPr>
          <w:spacing w:val="-4"/>
          <w:sz w:val="24"/>
        </w:rPr>
        <w:t xml:space="preserve"> </w:t>
      </w:r>
      <w:r>
        <w:rPr>
          <w:sz w:val="24"/>
        </w:rPr>
        <w:t>approach</w:t>
      </w:r>
      <w:r>
        <w:rPr>
          <w:spacing w:val="-4"/>
          <w:sz w:val="24"/>
        </w:rPr>
        <w:t xml:space="preserve"> </w:t>
      </w:r>
      <w:r>
        <w:rPr>
          <w:sz w:val="24"/>
        </w:rPr>
        <w:t>and</w:t>
      </w:r>
      <w:r>
        <w:rPr>
          <w:spacing w:val="-3"/>
          <w:sz w:val="24"/>
        </w:rPr>
        <w:t xml:space="preserve"> </w:t>
      </w:r>
      <w:r>
        <w:rPr>
          <w:sz w:val="24"/>
        </w:rPr>
        <w:t>justify</w:t>
      </w:r>
      <w:r>
        <w:rPr>
          <w:spacing w:val="-7"/>
          <w:sz w:val="24"/>
        </w:rPr>
        <w:t xml:space="preserve"> </w:t>
      </w:r>
      <w:r>
        <w:rPr>
          <w:sz w:val="24"/>
        </w:rPr>
        <w:t>your</w:t>
      </w:r>
      <w:r>
        <w:rPr>
          <w:spacing w:val="-3"/>
          <w:sz w:val="24"/>
        </w:rPr>
        <w:t xml:space="preserve"> </w:t>
      </w:r>
      <w:r>
        <w:rPr>
          <w:spacing w:val="-2"/>
          <w:sz w:val="24"/>
        </w:rPr>
        <w:t>answer.</w:t>
      </w:r>
    </w:p>
    <w:p w14:paraId="030ED638">
      <w:pPr>
        <w:pStyle w:val="8"/>
      </w:pPr>
    </w:p>
    <w:p w14:paraId="062EE1C3">
      <w:pPr>
        <w:pStyle w:val="8"/>
      </w:pPr>
    </w:p>
    <w:p w14:paraId="19B9ED06">
      <w:pPr>
        <w:pStyle w:val="8"/>
      </w:pPr>
    </w:p>
    <w:p w14:paraId="45F1C39C">
      <w:pPr>
        <w:pStyle w:val="8"/>
      </w:pPr>
    </w:p>
    <w:p w14:paraId="7B3EB916">
      <w:pPr>
        <w:pStyle w:val="8"/>
      </w:pPr>
    </w:p>
    <w:p w14:paraId="309DB320">
      <w:pPr>
        <w:pStyle w:val="8"/>
      </w:pPr>
    </w:p>
    <w:p w14:paraId="733AC44D">
      <w:pPr>
        <w:pStyle w:val="8"/>
      </w:pPr>
    </w:p>
    <w:p w14:paraId="098A9973">
      <w:pPr>
        <w:pStyle w:val="8"/>
      </w:pPr>
    </w:p>
    <w:p w14:paraId="4219A03C">
      <w:pPr>
        <w:pStyle w:val="8"/>
      </w:pPr>
    </w:p>
    <w:p w14:paraId="54105E7E">
      <w:pPr>
        <w:pStyle w:val="8"/>
      </w:pPr>
    </w:p>
    <w:p w14:paraId="5F80FF4C">
      <w:pPr>
        <w:pStyle w:val="8"/>
      </w:pPr>
    </w:p>
    <w:p w14:paraId="0407ACBE">
      <w:pPr>
        <w:pStyle w:val="8"/>
      </w:pPr>
    </w:p>
    <w:p w14:paraId="1288537C">
      <w:pPr>
        <w:pStyle w:val="8"/>
        <w:spacing w:before="55"/>
      </w:pPr>
    </w:p>
    <w:p w14:paraId="20800D70">
      <w:pPr>
        <w:pStyle w:val="4"/>
        <w:rPr>
          <w:spacing w:val="-2"/>
        </w:rPr>
      </w:pPr>
      <w:r>
        <w:t>RUBRICS</w:t>
      </w:r>
      <w:r>
        <w:rPr>
          <w:spacing w:val="-5"/>
        </w:rPr>
        <w:t xml:space="preserve"> </w:t>
      </w:r>
      <w:r>
        <w:t>FOR</w:t>
      </w:r>
      <w:r>
        <w:rPr>
          <w:spacing w:val="-4"/>
        </w:rPr>
        <w:t xml:space="preserve"> </w:t>
      </w:r>
      <w:r>
        <w:rPr>
          <w:spacing w:val="-2"/>
        </w:rPr>
        <w:t>CALCULATION</w:t>
      </w:r>
    </w:p>
    <w:p w14:paraId="65568CFC">
      <w:pPr>
        <w:pStyle w:val="4"/>
        <w:rPr>
          <w:spacing w:val="-2"/>
        </w:rPr>
      </w:pPr>
    </w:p>
    <w:p w14:paraId="2488C487">
      <w:pPr>
        <w:pStyle w:val="4"/>
        <w:rPr>
          <w:spacing w:val="-2"/>
        </w:rPr>
      </w:pPr>
    </w:p>
    <w:p w14:paraId="304A73F3">
      <w:pPr>
        <w:pStyle w:val="8"/>
        <w:spacing w:before="3"/>
        <w:rPr>
          <w:b/>
          <w:sz w:val="2"/>
        </w:rPr>
      </w:pPr>
    </w:p>
    <w:tbl>
      <w:tblPr>
        <w:tblStyle w:val="7"/>
        <w:tblW w:w="0" w:type="auto"/>
        <w:tblInd w:w="2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86"/>
        <w:gridCol w:w="1282"/>
        <w:gridCol w:w="1550"/>
        <w:gridCol w:w="1553"/>
        <w:gridCol w:w="1608"/>
        <w:gridCol w:w="1445"/>
      </w:tblGrid>
      <w:tr w14:paraId="42AD6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8" w:hRule="atLeast"/>
        </w:trPr>
        <w:tc>
          <w:tcPr>
            <w:tcW w:w="1586" w:type="dxa"/>
          </w:tcPr>
          <w:p w14:paraId="149F8B48">
            <w:pPr>
              <w:pStyle w:val="10"/>
              <w:rPr>
                <w:b/>
                <w:sz w:val="24"/>
              </w:rPr>
            </w:pPr>
          </w:p>
          <w:p w14:paraId="7C7E3C2B">
            <w:pPr>
              <w:pStyle w:val="10"/>
              <w:ind w:left="371"/>
              <w:rPr>
                <w:b/>
                <w:sz w:val="24"/>
              </w:rPr>
            </w:pPr>
            <w:r>
              <w:rPr>
                <w:b/>
                <w:spacing w:val="-2"/>
                <w:sz w:val="24"/>
              </w:rPr>
              <w:t>Criteria</w:t>
            </w:r>
          </w:p>
        </w:tc>
        <w:tc>
          <w:tcPr>
            <w:tcW w:w="1282" w:type="dxa"/>
          </w:tcPr>
          <w:p w14:paraId="2591723B">
            <w:pPr>
              <w:pStyle w:val="10"/>
              <w:spacing w:before="140"/>
              <w:ind w:left="280" w:right="160" w:hanging="108"/>
              <w:rPr>
                <w:b/>
                <w:sz w:val="24"/>
              </w:rPr>
            </w:pPr>
            <w:r>
              <w:rPr>
                <w:b/>
                <w:spacing w:val="-2"/>
                <w:sz w:val="24"/>
              </w:rPr>
              <w:t xml:space="preserve">Weighta </w:t>
            </w:r>
            <w:r>
              <w:rPr>
                <w:b/>
                <w:sz w:val="24"/>
              </w:rPr>
              <w:t>ge (%)</w:t>
            </w:r>
          </w:p>
        </w:tc>
        <w:tc>
          <w:tcPr>
            <w:tcW w:w="1550" w:type="dxa"/>
          </w:tcPr>
          <w:p w14:paraId="6E205FAB">
            <w:pPr>
              <w:pStyle w:val="10"/>
              <w:ind w:left="127" w:right="114" w:hanging="5"/>
              <w:jc w:val="center"/>
              <w:rPr>
                <w:b/>
                <w:sz w:val="24"/>
              </w:rPr>
            </w:pPr>
            <w:r>
              <w:rPr>
                <w:b/>
                <w:sz w:val="24"/>
              </w:rPr>
              <w:t xml:space="preserve">Level 4 </w:t>
            </w:r>
            <w:r>
              <w:rPr>
                <w:b/>
                <w:spacing w:val="-2"/>
                <w:sz w:val="24"/>
              </w:rPr>
              <w:t>(Exemplary</w:t>
            </w:r>
          </w:p>
          <w:p w14:paraId="52CF8A03">
            <w:pPr>
              <w:pStyle w:val="10"/>
              <w:spacing w:line="255" w:lineRule="exact"/>
              <w:ind w:left="90" w:right="81"/>
              <w:jc w:val="center"/>
              <w:rPr>
                <w:b/>
                <w:sz w:val="24"/>
              </w:rPr>
            </w:pPr>
            <w:r>
              <w:rPr>
                <w:b/>
                <w:spacing w:val="-10"/>
                <w:sz w:val="24"/>
              </w:rPr>
              <w:t>)</w:t>
            </w:r>
          </w:p>
        </w:tc>
        <w:tc>
          <w:tcPr>
            <w:tcW w:w="1553" w:type="dxa"/>
          </w:tcPr>
          <w:p w14:paraId="5BD296CB">
            <w:pPr>
              <w:pStyle w:val="10"/>
              <w:spacing w:before="140"/>
              <w:ind w:left="142" w:firstLine="225"/>
              <w:rPr>
                <w:b/>
                <w:sz w:val="24"/>
              </w:rPr>
            </w:pPr>
            <w:r>
              <w:rPr>
                <w:b/>
                <w:sz w:val="24"/>
              </w:rPr>
              <w:t xml:space="preserve">Level 3 </w:t>
            </w:r>
            <w:r>
              <w:rPr>
                <w:b/>
                <w:spacing w:val="-2"/>
                <w:sz w:val="24"/>
              </w:rPr>
              <w:t>(Proficient)</w:t>
            </w:r>
          </w:p>
        </w:tc>
        <w:tc>
          <w:tcPr>
            <w:tcW w:w="1608" w:type="dxa"/>
          </w:tcPr>
          <w:p w14:paraId="7EF3FDEE">
            <w:pPr>
              <w:pStyle w:val="10"/>
              <w:ind w:left="116" w:right="107" w:firstLine="1"/>
              <w:jc w:val="center"/>
              <w:rPr>
                <w:b/>
                <w:sz w:val="24"/>
              </w:rPr>
            </w:pPr>
            <w:r>
              <w:rPr>
                <w:b/>
                <w:sz w:val="24"/>
              </w:rPr>
              <w:t xml:space="preserve">Level 2 </w:t>
            </w:r>
            <w:r>
              <w:rPr>
                <w:b/>
                <w:spacing w:val="-2"/>
                <w:sz w:val="24"/>
              </w:rPr>
              <w:t>(Developing</w:t>
            </w:r>
          </w:p>
          <w:p w14:paraId="727E632A">
            <w:pPr>
              <w:pStyle w:val="10"/>
              <w:spacing w:line="255" w:lineRule="exact"/>
              <w:ind w:left="172" w:right="162"/>
              <w:jc w:val="center"/>
              <w:rPr>
                <w:b/>
                <w:sz w:val="24"/>
              </w:rPr>
            </w:pPr>
            <w:r>
              <w:rPr>
                <w:b/>
                <w:spacing w:val="-10"/>
                <w:sz w:val="24"/>
              </w:rPr>
              <w:t>)</w:t>
            </w:r>
          </w:p>
        </w:tc>
        <w:tc>
          <w:tcPr>
            <w:tcW w:w="1445" w:type="dxa"/>
          </w:tcPr>
          <w:p w14:paraId="51FC787F">
            <w:pPr>
              <w:pStyle w:val="10"/>
              <w:spacing w:line="270" w:lineRule="atLeast"/>
              <w:ind w:left="168" w:right="157" w:hanging="2"/>
              <w:jc w:val="center"/>
              <w:rPr>
                <w:b/>
                <w:sz w:val="24"/>
              </w:rPr>
            </w:pPr>
            <w:r>
              <w:rPr>
                <w:b/>
                <w:sz w:val="24"/>
              </w:rPr>
              <w:t xml:space="preserve">Level 1 </w:t>
            </w:r>
            <w:r>
              <w:rPr>
                <w:b/>
                <w:spacing w:val="-2"/>
                <w:sz w:val="24"/>
              </w:rPr>
              <w:t xml:space="preserve">(Beginnin </w:t>
            </w:r>
            <w:r>
              <w:rPr>
                <w:b/>
                <w:spacing w:val="-6"/>
                <w:sz w:val="24"/>
              </w:rPr>
              <w:t>g)</w:t>
            </w:r>
          </w:p>
        </w:tc>
      </w:tr>
      <w:tr w14:paraId="6E710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31" w:hRule="atLeast"/>
        </w:trPr>
        <w:tc>
          <w:tcPr>
            <w:tcW w:w="1586" w:type="dxa"/>
          </w:tcPr>
          <w:p w14:paraId="4D7E830B">
            <w:pPr>
              <w:pStyle w:val="10"/>
              <w:rPr>
                <w:b/>
                <w:sz w:val="24"/>
              </w:rPr>
            </w:pPr>
          </w:p>
          <w:p w14:paraId="34271703">
            <w:pPr>
              <w:pStyle w:val="10"/>
              <w:rPr>
                <w:b/>
                <w:sz w:val="24"/>
              </w:rPr>
            </w:pPr>
          </w:p>
          <w:p w14:paraId="352337F7">
            <w:pPr>
              <w:pStyle w:val="10"/>
              <w:ind w:left="82" w:right="68"/>
              <w:jc w:val="center"/>
              <w:rPr>
                <w:sz w:val="24"/>
              </w:rPr>
            </w:pPr>
            <w:r>
              <w:rPr>
                <w:spacing w:val="-2"/>
                <w:sz w:val="24"/>
              </w:rPr>
              <w:t xml:space="preserve">Understandi </w:t>
            </w:r>
            <w:r>
              <w:rPr>
                <w:sz w:val="24"/>
              </w:rPr>
              <w:t xml:space="preserve">ng of </w:t>
            </w:r>
            <w:r>
              <w:rPr>
                <w:spacing w:val="-2"/>
                <w:sz w:val="24"/>
              </w:rPr>
              <w:t>Scenario</w:t>
            </w:r>
          </w:p>
        </w:tc>
        <w:tc>
          <w:tcPr>
            <w:tcW w:w="1282" w:type="dxa"/>
          </w:tcPr>
          <w:p w14:paraId="7DCBC7EF">
            <w:pPr>
              <w:pStyle w:val="10"/>
              <w:rPr>
                <w:b/>
                <w:sz w:val="24"/>
              </w:rPr>
            </w:pPr>
          </w:p>
          <w:p w14:paraId="61FC187D">
            <w:pPr>
              <w:pStyle w:val="10"/>
              <w:rPr>
                <w:b/>
                <w:sz w:val="24"/>
              </w:rPr>
            </w:pPr>
          </w:p>
          <w:p w14:paraId="24C326A9">
            <w:pPr>
              <w:pStyle w:val="10"/>
              <w:rPr>
                <w:b/>
                <w:sz w:val="24"/>
              </w:rPr>
            </w:pPr>
          </w:p>
          <w:p w14:paraId="1E48F1E0">
            <w:pPr>
              <w:pStyle w:val="10"/>
              <w:ind w:left="12"/>
              <w:jc w:val="center"/>
              <w:rPr>
                <w:sz w:val="24"/>
              </w:rPr>
            </w:pPr>
            <w:r>
              <w:rPr>
                <w:spacing w:val="-5"/>
                <w:sz w:val="24"/>
              </w:rPr>
              <w:t>20%</w:t>
            </w:r>
          </w:p>
        </w:tc>
        <w:tc>
          <w:tcPr>
            <w:tcW w:w="1550" w:type="dxa"/>
          </w:tcPr>
          <w:p w14:paraId="3719E338">
            <w:pPr>
              <w:pStyle w:val="10"/>
              <w:spacing w:line="270" w:lineRule="atLeast"/>
              <w:ind w:left="120" w:right="109"/>
              <w:jc w:val="center"/>
              <w:rPr>
                <w:sz w:val="24"/>
              </w:rPr>
            </w:pPr>
            <w:r>
              <w:rPr>
                <w:spacing w:val="-2"/>
                <w:sz w:val="24"/>
              </w:rPr>
              <w:t xml:space="preserve">Demonstrat </w:t>
            </w:r>
            <w:r>
              <w:rPr>
                <w:sz w:val="24"/>
              </w:rPr>
              <w:t>es</w:t>
            </w:r>
            <w:r>
              <w:rPr>
                <w:spacing w:val="-17"/>
                <w:sz w:val="24"/>
              </w:rPr>
              <w:t xml:space="preserve"> </w:t>
            </w:r>
            <w:r>
              <w:rPr>
                <w:sz w:val="24"/>
              </w:rPr>
              <w:t>clear</w:t>
            </w:r>
            <w:r>
              <w:rPr>
                <w:spacing w:val="-17"/>
                <w:sz w:val="24"/>
              </w:rPr>
              <w:t xml:space="preserve"> </w:t>
            </w:r>
            <w:r>
              <w:rPr>
                <w:sz w:val="24"/>
              </w:rPr>
              <w:t xml:space="preserve">and </w:t>
            </w:r>
            <w:r>
              <w:rPr>
                <w:spacing w:val="-2"/>
                <w:sz w:val="24"/>
              </w:rPr>
              <w:t xml:space="preserve">complete understandi </w:t>
            </w:r>
            <w:r>
              <w:rPr>
                <w:sz w:val="24"/>
              </w:rPr>
              <w:t xml:space="preserve">ng of the </w:t>
            </w:r>
            <w:r>
              <w:rPr>
                <w:spacing w:val="-2"/>
                <w:sz w:val="24"/>
              </w:rPr>
              <w:t xml:space="preserve">scenario </w:t>
            </w:r>
            <w:r>
              <w:rPr>
                <w:sz w:val="24"/>
              </w:rPr>
              <w:t>and context</w:t>
            </w:r>
          </w:p>
        </w:tc>
        <w:tc>
          <w:tcPr>
            <w:tcW w:w="1553" w:type="dxa"/>
          </w:tcPr>
          <w:p w14:paraId="01ED0B51">
            <w:pPr>
              <w:pStyle w:val="10"/>
              <w:spacing w:before="139"/>
              <w:rPr>
                <w:b/>
                <w:sz w:val="24"/>
              </w:rPr>
            </w:pPr>
          </w:p>
          <w:p w14:paraId="1251BCD1">
            <w:pPr>
              <w:pStyle w:val="10"/>
              <w:ind w:left="115" w:right="104"/>
              <w:jc w:val="center"/>
              <w:rPr>
                <w:sz w:val="24"/>
              </w:rPr>
            </w:pPr>
            <w:r>
              <w:rPr>
                <w:sz w:val="24"/>
              </w:rPr>
              <w:t>Shows</w:t>
            </w:r>
            <w:r>
              <w:rPr>
                <w:spacing w:val="-17"/>
                <w:sz w:val="24"/>
              </w:rPr>
              <w:t xml:space="preserve"> </w:t>
            </w:r>
            <w:r>
              <w:rPr>
                <w:sz w:val="24"/>
              </w:rPr>
              <w:t xml:space="preserve">good </w:t>
            </w:r>
            <w:r>
              <w:rPr>
                <w:spacing w:val="-2"/>
                <w:sz w:val="24"/>
              </w:rPr>
              <w:t xml:space="preserve">understandi </w:t>
            </w:r>
            <w:r>
              <w:rPr>
                <w:sz w:val="24"/>
              </w:rPr>
              <w:t>ng with minor gaps</w:t>
            </w:r>
          </w:p>
        </w:tc>
        <w:tc>
          <w:tcPr>
            <w:tcW w:w="1608" w:type="dxa"/>
          </w:tcPr>
          <w:p w14:paraId="197A22B6">
            <w:pPr>
              <w:pStyle w:val="10"/>
              <w:spacing w:before="139"/>
              <w:rPr>
                <w:b/>
                <w:sz w:val="24"/>
              </w:rPr>
            </w:pPr>
          </w:p>
          <w:p w14:paraId="1634164E">
            <w:pPr>
              <w:pStyle w:val="10"/>
              <w:ind w:left="168" w:right="159" w:hanging="2"/>
              <w:jc w:val="center"/>
              <w:rPr>
                <w:sz w:val="24"/>
              </w:rPr>
            </w:pPr>
            <w:r>
              <w:rPr>
                <w:spacing w:val="-2"/>
                <w:sz w:val="24"/>
              </w:rPr>
              <w:t xml:space="preserve">Partial understandi </w:t>
            </w:r>
            <w:r>
              <w:rPr>
                <w:sz w:val="24"/>
              </w:rPr>
              <w:t>ng; misses key</w:t>
            </w:r>
            <w:r>
              <w:rPr>
                <w:spacing w:val="-6"/>
                <w:sz w:val="24"/>
              </w:rPr>
              <w:t xml:space="preserve"> </w:t>
            </w:r>
            <w:r>
              <w:rPr>
                <w:spacing w:val="-2"/>
                <w:sz w:val="24"/>
              </w:rPr>
              <w:t>aspects</w:t>
            </w:r>
          </w:p>
        </w:tc>
        <w:tc>
          <w:tcPr>
            <w:tcW w:w="1445" w:type="dxa"/>
          </w:tcPr>
          <w:p w14:paraId="684E0F18">
            <w:pPr>
              <w:pStyle w:val="10"/>
              <w:spacing w:before="139"/>
              <w:ind w:left="120" w:right="111"/>
              <w:jc w:val="center"/>
              <w:rPr>
                <w:sz w:val="24"/>
              </w:rPr>
            </w:pPr>
            <w:r>
              <w:rPr>
                <w:spacing w:val="-2"/>
                <w:sz w:val="24"/>
              </w:rPr>
              <w:t xml:space="preserve">Misinterpre </w:t>
            </w:r>
            <w:r>
              <w:rPr>
                <w:sz w:val="24"/>
              </w:rPr>
              <w:t>ts or fails</w:t>
            </w:r>
            <w:r>
              <w:rPr>
                <w:spacing w:val="40"/>
                <w:sz w:val="24"/>
              </w:rPr>
              <w:t xml:space="preserve"> </w:t>
            </w:r>
            <w:r>
              <w:rPr>
                <w:spacing w:val="-6"/>
                <w:sz w:val="24"/>
              </w:rPr>
              <w:t xml:space="preserve">to </w:t>
            </w:r>
            <w:r>
              <w:rPr>
                <w:spacing w:val="-2"/>
                <w:sz w:val="24"/>
              </w:rPr>
              <w:t xml:space="preserve">understand </w:t>
            </w:r>
            <w:r>
              <w:rPr>
                <w:spacing w:val="-4"/>
                <w:sz w:val="24"/>
              </w:rPr>
              <w:t xml:space="preserve">the </w:t>
            </w:r>
            <w:r>
              <w:rPr>
                <w:spacing w:val="-2"/>
                <w:sz w:val="24"/>
              </w:rPr>
              <w:t>scenario</w:t>
            </w:r>
          </w:p>
        </w:tc>
      </w:tr>
      <w:tr w14:paraId="10575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6" w:hRule="atLeast"/>
        </w:trPr>
        <w:tc>
          <w:tcPr>
            <w:tcW w:w="1586" w:type="dxa"/>
          </w:tcPr>
          <w:p w14:paraId="57310F52">
            <w:pPr>
              <w:pStyle w:val="10"/>
              <w:spacing w:before="139"/>
              <w:rPr>
                <w:b/>
                <w:sz w:val="24"/>
              </w:rPr>
            </w:pPr>
          </w:p>
          <w:p w14:paraId="47D83369">
            <w:pPr>
              <w:pStyle w:val="10"/>
              <w:spacing w:before="1"/>
              <w:ind w:left="446" w:hanging="329"/>
              <w:rPr>
                <w:sz w:val="24"/>
              </w:rPr>
            </w:pPr>
            <w:r>
              <w:rPr>
                <w:spacing w:val="-2"/>
                <w:sz w:val="24"/>
              </w:rPr>
              <w:t xml:space="preserve">Identification </w:t>
            </w:r>
            <w:r>
              <w:rPr>
                <w:sz w:val="24"/>
              </w:rPr>
              <w:t xml:space="preserve">of Key </w:t>
            </w:r>
            <w:r>
              <w:rPr>
                <w:spacing w:val="-2"/>
                <w:sz w:val="24"/>
              </w:rPr>
              <w:t>Issues</w:t>
            </w:r>
          </w:p>
        </w:tc>
        <w:tc>
          <w:tcPr>
            <w:tcW w:w="1282" w:type="dxa"/>
          </w:tcPr>
          <w:p w14:paraId="3BC6BAFD">
            <w:pPr>
              <w:pStyle w:val="10"/>
              <w:rPr>
                <w:b/>
                <w:sz w:val="24"/>
              </w:rPr>
            </w:pPr>
          </w:p>
          <w:p w14:paraId="615BCF6A">
            <w:pPr>
              <w:pStyle w:val="10"/>
              <w:spacing w:before="139"/>
              <w:rPr>
                <w:b/>
                <w:sz w:val="24"/>
              </w:rPr>
            </w:pPr>
          </w:p>
          <w:p w14:paraId="2F6F665F">
            <w:pPr>
              <w:pStyle w:val="10"/>
              <w:spacing w:before="1"/>
              <w:ind w:left="12"/>
              <w:jc w:val="center"/>
              <w:rPr>
                <w:sz w:val="24"/>
              </w:rPr>
            </w:pPr>
            <w:r>
              <w:rPr>
                <w:spacing w:val="-5"/>
                <w:sz w:val="24"/>
              </w:rPr>
              <w:t>20%</w:t>
            </w:r>
          </w:p>
        </w:tc>
        <w:tc>
          <w:tcPr>
            <w:tcW w:w="1550" w:type="dxa"/>
          </w:tcPr>
          <w:p w14:paraId="327BB22D">
            <w:pPr>
              <w:pStyle w:val="10"/>
              <w:ind w:left="146" w:right="136" w:firstLine="2"/>
              <w:jc w:val="center"/>
              <w:rPr>
                <w:sz w:val="24"/>
              </w:rPr>
            </w:pPr>
            <w:r>
              <w:rPr>
                <w:spacing w:val="-2"/>
                <w:sz w:val="24"/>
              </w:rPr>
              <w:t xml:space="preserve">Accurately </w:t>
            </w:r>
            <w:r>
              <w:rPr>
                <w:sz w:val="24"/>
              </w:rPr>
              <w:t>identifies</w:t>
            </w:r>
            <w:r>
              <w:rPr>
                <w:spacing w:val="-17"/>
                <w:sz w:val="24"/>
              </w:rPr>
              <w:t xml:space="preserve"> </w:t>
            </w:r>
            <w:r>
              <w:rPr>
                <w:sz w:val="24"/>
              </w:rPr>
              <w:t xml:space="preserve">all </w:t>
            </w:r>
            <w:r>
              <w:rPr>
                <w:spacing w:val="-2"/>
                <w:sz w:val="24"/>
              </w:rPr>
              <w:t xml:space="preserve">relevant </w:t>
            </w:r>
            <w:r>
              <w:rPr>
                <w:sz w:val="24"/>
              </w:rPr>
              <w:t>issues and</w:t>
            </w:r>
          </w:p>
          <w:p w14:paraId="7C040635">
            <w:pPr>
              <w:pStyle w:val="10"/>
              <w:spacing w:line="270" w:lineRule="atLeast"/>
              <w:ind w:left="333" w:right="324" w:firstLine="1"/>
              <w:jc w:val="center"/>
              <w:rPr>
                <w:sz w:val="24"/>
              </w:rPr>
            </w:pPr>
            <w:r>
              <w:rPr>
                <w:spacing w:val="-2"/>
                <w:sz w:val="24"/>
              </w:rPr>
              <w:t>factors involved</w:t>
            </w:r>
          </w:p>
        </w:tc>
        <w:tc>
          <w:tcPr>
            <w:tcW w:w="1553" w:type="dxa"/>
          </w:tcPr>
          <w:p w14:paraId="13389AA9">
            <w:pPr>
              <w:pStyle w:val="10"/>
              <w:spacing w:before="139"/>
              <w:ind w:left="187" w:right="180"/>
              <w:jc w:val="center"/>
              <w:rPr>
                <w:sz w:val="24"/>
              </w:rPr>
            </w:pPr>
            <w:r>
              <w:rPr>
                <w:spacing w:val="-2"/>
                <w:sz w:val="24"/>
              </w:rPr>
              <w:t xml:space="preserve">Identifies </w:t>
            </w:r>
            <w:r>
              <w:rPr>
                <w:sz w:val="24"/>
              </w:rPr>
              <w:t>most key issues</w:t>
            </w:r>
            <w:r>
              <w:rPr>
                <w:spacing w:val="-17"/>
                <w:sz w:val="24"/>
              </w:rPr>
              <w:t xml:space="preserve"> </w:t>
            </w:r>
            <w:r>
              <w:rPr>
                <w:sz w:val="24"/>
              </w:rPr>
              <w:t xml:space="preserve">with </w:t>
            </w:r>
            <w:r>
              <w:rPr>
                <w:spacing w:val="-2"/>
                <w:sz w:val="24"/>
              </w:rPr>
              <w:t>minor omissions</w:t>
            </w:r>
          </w:p>
        </w:tc>
        <w:tc>
          <w:tcPr>
            <w:tcW w:w="1608" w:type="dxa"/>
          </w:tcPr>
          <w:p w14:paraId="6A6A4E07">
            <w:pPr>
              <w:pStyle w:val="10"/>
              <w:ind w:left="172" w:right="162"/>
              <w:jc w:val="center"/>
              <w:rPr>
                <w:sz w:val="24"/>
              </w:rPr>
            </w:pPr>
            <w:r>
              <w:rPr>
                <w:spacing w:val="-2"/>
                <w:sz w:val="24"/>
              </w:rPr>
              <w:t xml:space="preserve">Identifies limited issues; </w:t>
            </w:r>
            <w:r>
              <w:rPr>
                <w:spacing w:val="-4"/>
                <w:sz w:val="24"/>
              </w:rPr>
              <w:t>some</w:t>
            </w:r>
          </w:p>
          <w:p w14:paraId="55A6CF99">
            <w:pPr>
              <w:pStyle w:val="10"/>
              <w:spacing w:line="270" w:lineRule="atLeast"/>
              <w:ind w:left="172" w:right="162"/>
              <w:jc w:val="center"/>
              <w:rPr>
                <w:sz w:val="24"/>
              </w:rPr>
            </w:pPr>
            <w:r>
              <w:rPr>
                <w:spacing w:val="-2"/>
                <w:sz w:val="24"/>
              </w:rPr>
              <w:t>irrelevant points</w:t>
            </w:r>
          </w:p>
        </w:tc>
        <w:tc>
          <w:tcPr>
            <w:tcW w:w="1445" w:type="dxa"/>
          </w:tcPr>
          <w:p w14:paraId="0290CF17">
            <w:pPr>
              <w:pStyle w:val="10"/>
              <w:spacing w:before="139"/>
              <w:rPr>
                <w:b/>
                <w:sz w:val="24"/>
              </w:rPr>
            </w:pPr>
          </w:p>
          <w:p w14:paraId="05827D08">
            <w:pPr>
              <w:pStyle w:val="10"/>
              <w:spacing w:before="1"/>
              <w:ind w:left="123" w:right="108" w:hanging="6"/>
              <w:jc w:val="center"/>
              <w:rPr>
                <w:sz w:val="24"/>
              </w:rPr>
            </w:pPr>
            <w:r>
              <w:rPr>
                <w:sz w:val="24"/>
              </w:rPr>
              <w:t>Unable to identify</w:t>
            </w:r>
            <w:r>
              <w:rPr>
                <w:spacing w:val="-17"/>
                <w:sz w:val="24"/>
              </w:rPr>
              <w:t xml:space="preserve"> </w:t>
            </w:r>
            <w:r>
              <w:rPr>
                <w:sz w:val="24"/>
              </w:rPr>
              <w:t xml:space="preserve">key </w:t>
            </w:r>
            <w:r>
              <w:rPr>
                <w:spacing w:val="-2"/>
                <w:sz w:val="24"/>
              </w:rPr>
              <w:t>issues</w:t>
            </w:r>
          </w:p>
        </w:tc>
      </w:tr>
      <w:tr w14:paraId="12598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5" w:hRule="atLeast"/>
        </w:trPr>
        <w:tc>
          <w:tcPr>
            <w:tcW w:w="1586" w:type="dxa"/>
          </w:tcPr>
          <w:p w14:paraId="3C9185CE">
            <w:pPr>
              <w:pStyle w:val="10"/>
              <w:rPr>
                <w:b/>
                <w:sz w:val="24"/>
              </w:rPr>
            </w:pPr>
          </w:p>
          <w:p w14:paraId="20BFFA53">
            <w:pPr>
              <w:pStyle w:val="10"/>
              <w:rPr>
                <w:b/>
                <w:sz w:val="24"/>
              </w:rPr>
            </w:pPr>
          </w:p>
          <w:p w14:paraId="6EBAF494">
            <w:pPr>
              <w:pStyle w:val="10"/>
              <w:ind w:left="151" w:right="40" w:firstLine="52"/>
              <w:rPr>
                <w:sz w:val="24"/>
              </w:rPr>
            </w:pPr>
            <w:r>
              <w:rPr>
                <w:spacing w:val="-2"/>
                <w:sz w:val="24"/>
              </w:rPr>
              <w:t xml:space="preserve">Application </w:t>
            </w:r>
            <w:r>
              <w:rPr>
                <w:sz w:val="24"/>
              </w:rPr>
              <w:t xml:space="preserve">of </w:t>
            </w:r>
            <w:r>
              <w:rPr>
                <w:spacing w:val="-2"/>
                <w:sz w:val="24"/>
              </w:rPr>
              <w:t>Concepts</w:t>
            </w:r>
          </w:p>
        </w:tc>
        <w:tc>
          <w:tcPr>
            <w:tcW w:w="1282" w:type="dxa"/>
          </w:tcPr>
          <w:p w14:paraId="5848D283">
            <w:pPr>
              <w:pStyle w:val="10"/>
              <w:rPr>
                <w:b/>
                <w:sz w:val="24"/>
              </w:rPr>
            </w:pPr>
          </w:p>
          <w:p w14:paraId="51529283">
            <w:pPr>
              <w:pStyle w:val="10"/>
              <w:spacing w:before="139"/>
              <w:rPr>
                <w:b/>
                <w:sz w:val="24"/>
              </w:rPr>
            </w:pPr>
          </w:p>
          <w:p w14:paraId="635E680F">
            <w:pPr>
              <w:pStyle w:val="10"/>
              <w:ind w:left="12"/>
              <w:jc w:val="center"/>
              <w:rPr>
                <w:sz w:val="24"/>
              </w:rPr>
            </w:pPr>
            <w:r>
              <w:rPr>
                <w:spacing w:val="-5"/>
                <w:sz w:val="24"/>
              </w:rPr>
              <w:t>25%</w:t>
            </w:r>
          </w:p>
        </w:tc>
        <w:tc>
          <w:tcPr>
            <w:tcW w:w="1550" w:type="dxa"/>
          </w:tcPr>
          <w:p w14:paraId="014E3FA2">
            <w:pPr>
              <w:pStyle w:val="10"/>
              <w:spacing w:before="2"/>
              <w:ind w:left="165" w:right="158" w:firstLine="2"/>
              <w:jc w:val="center"/>
              <w:rPr>
                <w:sz w:val="24"/>
              </w:rPr>
            </w:pPr>
            <w:r>
              <w:rPr>
                <w:spacing w:val="-2"/>
                <w:sz w:val="24"/>
              </w:rPr>
              <w:t xml:space="preserve">Applies appropriate concepts effectively </w:t>
            </w:r>
            <w:r>
              <w:rPr>
                <w:sz w:val="24"/>
              </w:rPr>
              <w:t>to address</w:t>
            </w:r>
          </w:p>
          <w:p w14:paraId="0CA107AE">
            <w:pPr>
              <w:pStyle w:val="10"/>
              <w:spacing w:line="253" w:lineRule="exact"/>
              <w:ind w:left="90" w:right="82"/>
              <w:jc w:val="center"/>
              <w:rPr>
                <w:sz w:val="24"/>
              </w:rPr>
            </w:pPr>
            <w:r>
              <w:rPr>
                <w:sz w:val="24"/>
              </w:rPr>
              <w:t>the</w:t>
            </w:r>
            <w:r>
              <w:rPr>
                <w:spacing w:val="-2"/>
                <w:sz w:val="24"/>
              </w:rPr>
              <w:t xml:space="preserve"> scenario</w:t>
            </w:r>
          </w:p>
        </w:tc>
        <w:tc>
          <w:tcPr>
            <w:tcW w:w="1553" w:type="dxa"/>
          </w:tcPr>
          <w:p w14:paraId="3DDAB678">
            <w:pPr>
              <w:pStyle w:val="10"/>
              <w:rPr>
                <w:b/>
                <w:sz w:val="24"/>
              </w:rPr>
            </w:pPr>
          </w:p>
          <w:p w14:paraId="38E153E7">
            <w:pPr>
              <w:pStyle w:val="10"/>
              <w:ind w:left="228" w:right="217" w:hanging="4"/>
              <w:jc w:val="center"/>
              <w:rPr>
                <w:sz w:val="24"/>
              </w:rPr>
            </w:pPr>
            <w:r>
              <w:rPr>
                <w:spacing w:val="-2"/>
                <w:sz w:val="24"/>
              </w:rPr>
              <w:t xml:space="preserve">Applies concepts </w:t>
            </w:r>
            <w:r>
              <w:rPr>
                <w:sz w:val="24"/>
              </w:rPr>
              <w:t>with</w:t>
            </w:r>
            <w:r>
              <w:rPr>
                <w:spacing w:val="-17"/>
                <w:sz w:val="24"/>
              </w:rPr>
              <w:t xml:space="preserve"> </w:t>
            </w:r>
            <w:r>
              <w:rPr>
                <w:sz w:val="24"/>
              </w:rPr>
              <w:t xml:space="preserve">minor </w:t>
            </w:r>
            <w:r>
              <w:rPr>
                <w:spacing w:val="-2"/>
                <w:sz w:val="24"/>
              </w:rPr>
              <w:t>errors</w:t>
            </w:r>
          </w:p>
        </w:tc>
        <w:tc>
          <w:tcPr>
            <w:tcW w:w="1608" w:type="dxa"/>
          </w:tcPr>
          <w:p w14:paraId="06A300FD">
            <w:pPr>
              <w:pStyle w:val="10"/>
              <w:rPr>
                <w:b/>
                <w:sz w:val="24"/>
              </w:rPr>
            </w:pPr>
          </w:p>
          <w:p w14:paraId="602695A9">
            <w:pPr>
              <w:pStyle w:val="10"/>
              <w:ind w:left="228" w:right="219" w:hanging="1"/>
              <w:jc w:val="center"/>
              <w:rPr>
                <w:sz w:val="24"/>
              </w:rPr>
            </w:pPr>
            <w:r>
              <w:rPr>
                <w:sz w:val="24"/>
              </w:rPr>
              <w:t xml:space="preserve">Limited or </w:t>
            </w:r>
            <w:r>
              <w:rPr>
                <w:spacing w:val="-2"/>
                <w:sz w:val="24"/>
              </w:rPr>
              <w:t>partially correct application</w:t>
            </w:r>
          </w:p>
        </w:tc>
        <w:tc>
          <w:tcPr>
            <w:tcW w:w="1445" w:type="dxa"/>
          </w:tcPr>
          <w:p w14:paraId="19AB5EE2">
            <w:pPr>
              <w:pStyle w:val="10"/>
              <w:rPr>
                <w:b/>
                <w:sz w:val="24"/>
              </w:rPr>
            </w:pPr>
          </w:p>
          <w:p w14:paraId="7D420E73">
            <w:pPr>
              <w:pStyle w:val="10"/>
              <w:ind w:left="207" w:right="198"/>
              <w:jc w:val="center"/>
              <w:rPr>
                <w:sz w:val="24"/>
              </w:rPr>
            </w:pPr>
            <w:r>
              <w:rPr>
                <w:sz w:val="24"/>
              </w:rPr>
              <w:t>Unable</w:t>
            </w:r>
            <w:r>
              <w:rPr>
                <w:spacing w:val="-17"/>
                <w:sz w:val="24"/>
              </w:rPr>
              <w:t xml:space="preserve"> </w:t>
            </w:r>
            <w:r>
              <w:rPr>
                <w:sz w:val="24"/>
              </w:rPr>
              <w:t xml:space="preserve">to </w:t>
            </w:r>
            <w:r>
              <w:rPr>
                <w:spacing w:val="-2"/>
                <w:sz w:val="24"/>
              </w:rPr>
              <w:t>apply relevant concepts</w:t>
            </w:r>
          </w:p>
        </w:tc>
      </w:tr>
      <w:tr w14:paraId="5BFD6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8" w:hRule="atLeast"/>
        </w:trPr>
        <w:tc>
          <w:tcPr>
            <w:tcW w:w="1586" w:type="dxa"/>
          </w:tcPr>
          <w:p w14:paraId="58FEB433">
            <w:pPr>
              <w:pStyle w:val="10"/>
              <w:rPr>
                <w:b/>
                <w:sz w:val="24"/>
              </w:rPr>
            </w:pPr>
          </w:p>
          <w:p w14:paraId="5E0B47FB">
            <w:pPr>
              <w:pStyle w:val="10"/>
              <w:spacing w:before="3"/>
              <w:rPr>
                <w:b/>
                <w:sz w:val="24"/>
              </w:rPr>
            </w:pPr>
          </w:p>
          <w:p w14:paraId="5D72329E">
            <w:pPr>
              <w:pStyle w:val="10"/>
              <w:ind w:left="405" w:right="321" w:hanging="75"/>
              <w:rPr>
                <w:sz w:val="24"/>
              </w:rPr>
            </w:pPr>
            <w:r>
              <w:rPr>
                <w:spacing w:val="-2"/>
                <w:sz w:val="24"/>
              </w:rPr>
              <w:t>Decision Making</w:t>
            </w:r>
          </w:p>
        </w:tc>
        <w:tc>
          <w:tcPr>
            <w:tcW w:w="1282" w:type="dxa"/>
          </w:tcPr>
          <w:p w14:paraId="4266AC4A">
            <w:pPr>
              <w:pStyle w:val="10"/>
              <w:rPr>
                <w:b/>
                <w:sz w:val="24"/>
              </w:rPr>
            </w:pPr>
          </w:p>
          <w:p w14:paraId="414EFD8C">
            <w:pPr>
              <w:pStyle w:val="10"/>
              <w:spacing w:before="139"/>
              <w:rPr>
                <w:b/>
                <w:sz w:val="24"/>
              </w:rPr>
            </w:pPr>
          </w:p>
          <w:p w14:paraId="077D67C2">
            <w:pPr>
              <w:pStyle w:val="10"/>
              <w:spacing w:before="1"/>
              <w:ind w:left="12"/>
              <w:jc w:val="center"/>
              <w:rPr>
                <w:sz w:val="24"/>
              </w:rPr>
            </w:pPr>
            <w:r>
              <w:rPr>
                <w:spacing w:val="-5"/>
                <w:sz w:val="24"/>
              </w:rPr>
              <w:t>20%</w:t>
            </w:r>
          </w:p>
        </w:tc>
        <w:tc>
          <w:tcPr>
            <w:tcW w:w="1550" w:type="dxa"/>
          </w:tcPr>
          <w:p w14:paraId="1940333C">
            <w:pPr>
              <w:pStyle w:val="10"/>
              <w:spacing w:line="270" w:lineRule="atLeast"/>
              <w:ind w:left="90" w:right="79"/>
              <w:jc w:val="center"/>
              <w:rPr>
                <w:sz w:val="24"/>
              </w:rPr>
            </w:pPr>
            <w:r>
              <w:rPr>
                <w:sz w:val="24"/>
              </w:rPr>
              <w:t>Makes</w:t>
            </w:r>
            <w:r>
              <w:rPr>
                <w:spacing w:val="-17"/>
                <w:sz w:val="24"/>
              </w:rPr>
              <w:t xml:space="preserve"> </w:t>
            </w:r>
            <w:r>
              <w:rPr>
                <w:sz w:val="24"/>
              </w:rPr>
              <w:t>well-</w:t>
            </w:r>
            <w:r>
              <w:rPr>
                <w:spacing w:val="-2"/>
                <w:sz w:val="24"/>
              </w:rPr>
              <w:t xml:space="preserve">reasoned, logical decisions </w:t>
            </w:r>
            <w:r>
              <w:rPr>
                <w:sz w:val="24"/>
              </w:rPr>
              <w:t xml:space="preserve">with strong </w:t>
            </w:r>
            <w:r>
              <w:rPr>
                <w:spacing w:val="-2"/>
                <w:sz w:val="24"/>
              </w:rPr>
              <w:t>rationale</w:t>
            </w:r>
          </w:p>
        </w:tc>
        <w:tc>
          <w:tcPr>
            <w:tcW w:w="1553" w:type="dxa"/>
          </w:tcPr>
          <w:p w14:paraId="1C8DAD62">
            <w:pPr>
              <w:pStyle w:val="10"/>
              <w:spacing w:before="140"/>
              <w:ind w:left="180" w:right="171" w:hanging="2"/>
              <w:jc w:val="center"/>
              <w:rPr>
                <w:sz w:val="24"/>
              </w:rPr>
            </w:pPr>
            <w:r>
              <w:rPr>
                <w:spacing w:val="-2"/>
                <w:sz w:val="24"/>
              </w:rPr>
              <w:t xml:space="preserve">Makes reasonable decisions </w:t>
            </w:r>
            <w:r>
              <w:rPr>
                <w:sz w:val="24"/>
              </w:rPr>
              <w:t xml:space="preserve">with some </w:t>
            </w:r>
            <w:r>
              <w:rPr>
                <w:spacing w:val="-2"/>
                <w:sz w:val="24"/>
              </w:rPr>
              <w:t>justification</w:t>
            </w:r>
          </w:p>
        </w:tc>
        <w:tc>
          <w:tcPr>
            <w:tcW w:w="1608" w:type="dxa"/>
          </w:tcPr>
          <w:p w14:paraId="7C19A402">
            <w:pPr>
              <w:pStyle w:val="10"/>
              <w:spacing w:before="3"/>
              <w:rPr>
                <w:b/>
                <w:sz w:val="24"/>
              </w:rPr>
            </w:pPr>
          </w:p>
          <w:p w14:paraId="6F42B859">
            <w:pPr>
              <w:pStyle w:val="10"/>
              <w:ind w:left="118" w:right="110"/>
              <w:jc w:val="center"/>
              <w:rPr>
                <w:sz w:val="24"/>
              </w:rPr>
            </w:pPr>
            <w:r>
              <w:rPr>
                <w:sz w:val="24"/>
              </w:rPr>
              <w:t>Makes</w:t>
            </w:r>
            <w:r>
              <w:rPr>
                <w:spacing w:val="-17"/>
                <w:sz w:val="24"/>
              </w:rPr>
              <w:t xml:space="preserve"> </w:t>
            </w:r>
            <w:r>
              <w:rPr>
                <w:sz w:val="24"/>
              </w:rPr>
              <w:t xml:space="preserve">weak </w:t>
            </w:r>
            <w:r>
              <w:rPr>
                <w:spacing w:val="-2"/>
                <w:sz w:val="24"/>
              </w:rPr>
              <w:t xml:space="preserve">decisions </w:t>
            </w:r>
            <w:r>
              <w:rPr>
                <w:sz w:val="24"/>
              </w:rPr>
              <w:t xml:space="preserve">with limited </w:t>
            </w:r>
            <w:r>
              <w:rPr>
                <w:spacing w:val="-2"/>
                <w:sz w:val="24"/>
              </w:rPr>
              <w:t>justification</w:t>
            </w:r>
          </w:p>
        </w:tc>
        <w:tc>
          <w:tcPr>
            <w:tcW w:w="1445" w:type="dxa"/>
          </w:tcPr>
          <w:p w14:paraId="4605E7CA">
            <w:pPr>
              <w:pStyle w:val="10"/>
              <w:spacing w:before="140"/>
              <w:ind w:left="221" w:right="209" w:firstLine="52"/>
              <w:jc w:val="both"/>
              <w:rPr>
                <w:sz w:val="24"/>
              </w:rPr>
            </w:pPr>
            <w:r>
              <w:rPr>
                <w:sz w:val="24"/>
              </w:rPr>
              <w:t xml:space="preserve">No clear </w:t>
            </w:r>
            <w:r>
              <w:rPr>
                <w:spacing w:val="-2"/>
                <w:sz w:val="24"/>
              </w:rPr>
              <w:t xml:space="preserve">decisions </w:t>
            </w:r>
            <w:r>
              <w:rPr>
                <w:sz w:val="24"/>
              </w:rPr>
              <w:t xml:space="preserve">made or </w:t>
            </w:r>
            <w:r>
              <w:rPr>
                <w:spacing w:val="-2"/>
                <w:sz w:val="24"/>
              </w:rPr>
              <w:t>rationale provided</w:t>
            </w:r>
          </w:p>
        </w:tc>
      </w:tr>
      <w:tr w14:paraId="7B18E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9" w:hRule="atLeast"/>
        </w:trPr>
        <w:tc>
          <w:tcPr>
            <w:tcW w:w="1586" w:type="dxa"/>
          </w:tcPr>
          <w:p w14:paraId="47FEB31E">
            <w:pPr>
              <w:pStyle w:val="10"/>
              <w:spacing w:before="137"/>
              <w:rPr>
                <w:b/>
                <w:sz w:val="24"/>
              </w:rPr>
            </w:pPr>
          </w:p>
          <w:p w14:paraId="42C77CFB">
            <w:pPr>
              <w:pStyle w:val="10"/>
              <w:ind w:left="251" w:right="240" w:firstLine="67"/>
              <w:rPr>
                <w:sz w:val="24"/>
              </w:rPr>
            </w:pPr>
            <w:r>
              <w:rPr>
                <w:sz w:val="24"/>
              </w:rPr>
              <w:t xml:space="preserve">Clarity of </w:t>
            </w:r>
            <w:r>
              <w:rPr>
                <w:spacing w:val="-2"/>
                <w:sz w:val="24"/>
              </w:rPr>
              <w:t>Response</w:t>
            </w:r>
          </w:p>
        </w:tc>
        <w:tc>
          <w:tcPr>
            <w:tcW w:w="1282" w:type="dxa"/>
          </w:tcPr>
          <w:p w14:paraId="2C0DD06A">
            <w:pPr>
              <w:pStyle w:val="10"/>
              <w:rPr>
                <w:b/>
                <w:sz w:val="24"/>
              </w:rPr>
            </w:pPr>
          </w:p>
          <w:p w14:paraId="7D837EFF">
            <w:pPr>
              <w:pStyle w:val="10"/>
              <w:rPr>
                <w:b/>
                <w:sz w:val="24"/>
              </w:rPr>
            </w:pPr>
          </w:p>
          <w:p w14:paraId="32B94ECA">
            <w:pPr>
              <w:pStyle w:val="10"/>
              <w:ind w:left="12"/>
              <w:jc w:val="center"/>
              <w:rPr>
                <w:sz w:val="24"/>
              </w:rPr>
            </w:pPr>
            <w:r>
              <w:rPr>
                <w:spacing w:val="-5"/>
                <w:sz w:val="24"/>
              </w:rPr>
              <w:t>15%</w:t>
            </w:r>
          </w:p>
        </w:tc>
        <w:tc>
          <w:tcPr>
            <w:tcW w:w="1550" w:type="dxa"/>
          </w:tcPr>
          <w:p w14:paraId="5F3915FB">
            <w:pPr>
              <w:pStyle w:val="10"/>
              <w:spacing w:line="270" w:lineRule="atLeast"/>
              <w:ind w:left="93" w:right="79"/>
              <w:jc w:val="center"/>
              <w:rPr>
                <w:sz w:val="24"/>
              </w:rPr>
            </w:pPr>
            <w:r>
              <w:rPr>
                <w:sz w:val="24"/>
              </w:rPr>
              <w:t>Response</w:t>
            </w:r>
            <w:r>
              <w:rPr>
                <w:spacing w:val="-17"/>
                <w:sz w:val="24"/>
              </w:rPr>
              <w:t xml:space="preserve"> </w:t>
            </w:r>
            <w:r>
              <w:rPr>
                <w:sz w:val="24"/>
              </w:rPr>
              <w:t xml:space="preserve">is </w:t>
            </w:r>
            <w:r>
              <w:rPr>
                <w:spacing w:val="-2"/>
                <w:sz w:val="24"/>
              </w:rPr>
              <w:t xml:space="preserve">clear, structured, </w:t>
            </w:r>
            <w:r>
              <w:rPr>
                <w:sz w:val="24"/>
              </w:rPr>
              <w:t>and</w:t>
            </w:r>
            <w:r>
              <w:rPr>
                <w:spacing w:val="-17"/>
                <w:sz w:val="24"/>
              </w:rPr>
              <w:t xml:space="preserve"> </w:t>
            </w:r>
            <w:r>
              <w:rPr>
                <w:sz w:val="24"/>
              </w:rPr>
              <w:t xml:space="preserve">logically </w:t>
            </w:r>
            <w:r>
              <w:rPr>
                <w:spacing w:val="-2"/>
                <w:sz w:val="24"/>
              </w:rPr>
              <w:t>presented</w:t>
            </w:r>
          </w:p>
        </w:tc>
        <w:tc>
          <w:tcPr>
            <w:tcW w:w="1553" w:type="dxa"/>
          </w:tcPr>
          <w:p w14:paraId="06B7BBE9">
            <w:pPr>
              <w:pStyle w:val="10"/>
              <w:spacing w:before="137"/>
              <w:ind w:left="168" w:right="155"/>
              <w:jc w:val="center"/>
              <w:rPr>
                <w:sz w:val="24"/>
              </w:rPr>
            </w:pPr>
            <w:r>
              <w:rPr>
                <w:spacing w:val="-2"/>
                <w:sz w:val="24"/>
              </w:rPr>
              <w:t xml:space="preserve">Generally </w:t>
            </w:r>
            <w:r>
              <w:rPr>
                <w:sz w:val="24"/>
              </w:rPr>
              <w:t>clear</w:t>
            </w:r>
            <w:r>
              <w:rPr>
                <w:spacing w:val="-17"/>
                <w:sz w:val="24"/>
              </w:rPr>
              <w:t xml:space="preserve"> </w:t>
            </w:r>
            <w:r>
              <w:rPr>
                <w:sz w:val="24"/>
              </w:rPr>
              <w:t xml:space="preserve">with </w:t>
            </w:r>
            <w:r>
              <w:rPr>
                <w:spacing w:val="-2"/>
                <w:sz w:val="24"/>
              </w:rPr>
              <w:t>minor issues</w:t>
            </w:r>
          </w:p>
        </w:tc>
        <w:tc>
          <w:tcPr>
            <w:tcW w:w="1608" w:type="dxa"/>
          </w:tcPr>
          <w:p w14:paraId="55EAECDF">
            <w:pPr>
              <w:pStyle w:val="10"/>
              <w:spacing w:before="137"/>
              <w:ind w:left="172" w:right="162"/>
              <w:jc w:val="center"/>
              <w:rPr>
                <w:sz w:val="24"/>
              </w:rPr>
            </w:pPr>
            <w:r>
              <w:rPr>
                <w:spacing w:val="-2"/>
                <w:sz w:val="24"/>
              </w:rPr>
              <w:t xml:space="preserve">Somewhat </w:t>
            </w:r>
            <w:r>
              <w:rPr>
                <w:sz w:val="24"/>
              </w:rPr>
              <w:t xml:space="preserve">unclear or </w:t>
            </w:r>
            <w:r>
              <w:rPr>
                <w:spacing w:val="-2"/>
                <w:sz w:val="24"/>
              </w:rPr>
              <w:t>poorly structured</w:t>
            </w:r>
          </w:p>
        </w:tc>
        <w:tc>
          <w:tcPr>
            <w:tcW w:w="1445" w:type="dxa"/>
          </w:tcPr>
          <w:p w14:paraId="3E73AB2F">
            <w:pPr>
              <w:pStyle w:val="10"/>
              <w:spacing w:before="137"/>
              <w:ind w:left="123" w:right="109" w:hanging="1"/>
              <w:jc w:val="center"/>
              <w:rPr>
                <w:sz w:val="24"/>
              </w:rPr>
            </w:pPr>
            <w:r>
              <w:rPr>
                <w:spacing w:val="-2"/>
                <w:sz w:val="24"/>
              </w:rPr>
              <w:t xml:space="preserve">Disorganiz </w:t>
            </w:r>
            <w:r>
              <w:rPr>
                <w:sz w:val="24"/>
              </w:rPr>
              <w:t xml:space="preserve">ed and difficult to </w:t>
            </w:r>
            <w:r>
              <w:rPr>
                <w:spacing w:val="-2"/>
                <w:sz w:val="24"/>
              </w:rPr>
              <w:t>understand</w:t>
            </w:r>
          </w:p>
        </w:tc>
      </w:tr>
    </w:tbl>
    <w:p w14:paraId="22128B74"/>
    <w:p w14:paraId="01350C23">
      <w:pPr>
        <w:pStyle w:val="4"/>
        <w:rPr>
          <w:spacing w:val="-2"/>
        </w:rPr>
        <w:sectPr>
          <w:pgSz w:w="11910" w:h="16840"/>
          <w:pgMar w:top="1360" w:right="1417" w:bottom="280" w:left="1417" w:header="720" w:footer="720" w:gutter="0"/>
          <w:cols w:space="720" w:num="1"/>
        </w:sectPr>
      </w:pPr>
    </w:p>
    <w:p w14:paraId="0B043517">
      <w:pPr>
        <w:spacing w:before="240" w:after="160"/>
      </w:pPr>
      <w:r>
        <w:rPr>
          <w:rFonts w:ascii="Times New Roman" w:hAnsi="Times New Roman" w:eastAsia="Times New Roman" w:cs="Times New Roman"/>
          <w:b/>
          <w:bCs/>
          <w:sz w:val="28"/>
          <w:szCs w:val="28"/>
        </w:rPr>
        <w:t>2. Choosing an Encryption Algorithm for Banking System</w:t>
      </w:r>
    </w:p>
    <w:p w14:paraId="4BBB1FAD">
      <w:pPr>
        <w:spacing w:before="160" w:after="120"/>
      </w:pPr>
      <w:r>
        <w:rPr>
          <w:rFonts w:ascii="Times New Roman" w:hAnsi="Times New Roman" w:eastAsia="Times New Roman" w:cs="Times New Roman"/>
          <w:b/>
          <w:bCs/>
          <w:sz w:val="28"/>
          <w:szCs w:val="28"/>
        </w:rPr>
        <w:t>A. Most suitable algorithm</w:t>
      </w:r>
    </w:p>
    <w:p w14:paraId="526540FC">
      <w:pPr>
        <w:spacing w:after="160" w:line="300" w:lineRule="auto"/>
        <w:jc w:val="both"/>
      </w:pPr>
      <w:r>
        <w:rPr>
          <w:rFonts w:ascii="Times New Roman" w:hAnsi="Times New Roman" w:eastAsia="Times New Roman" w:cs="Times New Roman"/>
          <w:sz w:val="28"/>
          <w:szCs w:val="28"/>
        </w:rPr>
        <w:t xml:space="preserve">The most suitable algorithm among DES, 3-DES and Blowfish for this scenario is </w:t>
      </w:r>
      <w:r>
        <w:rPr>
          <w:rFonts w:ascii="Times New Roman" w:hAnsi="Times New Roman" w:eastAsia="Times New Roman" w:cs="Times New Roman"/>
          <w:b/>
          <w:bCs/>
          <w:sz w:val="28"/>
          <w:szCs w:val="28"/>
        </w:rPr>
        <w:t>3-DES (Triple DES)</w:t>
      </w:r>
      <w:r>
        <w:rPr>
          <w:rFonts w:ascii="Times New Roman" w:hAnsi="Times New Roman" w:eastAsia="Times New Roman" w:cs="Times New Roman"/>
          <w:sz w:val="28"/>
          <w:szCs w:val="28"/>
        </w:rPr>
        <w:t>.</w:t>
      </w:r>
    </w:p>
    <w:p w14:paraId="3EAE2A2E">
      <w:pPr>
        <w:spacing w:before="160" w:after="120"/>
      </w:pPr>
      <w:r>
        <w:rPr>
          <w:rFonts w:ascii="Times New Roman" w:hAnsi="Times New Roman" w:eastAsia="Times New Roman" w:cs="Times New Roman"/>
          <w:b/>
          <w:bCs/>
          <w:sz w:val="28"/>
          <w:szCs w:val="28"/>
        </w:rPr>
        <w:t>B. Justification</w:t>
      </w:r>
    </w:p>
    <w:p w14:paraId="6D07144A">
      <w:pPr>
        <w:spacing w:after="160" w:line="300" w:lineRule="auto"/>
        <w:jc w:val="both"/>
      </w:pPr>
      <w:r>
        <w:rPr>
          <w:rFonts w:ascii="Times New Roman" w:hAnsi="Times New Roman" w:eastAsia="Times New Roman" w:cs="Times New Roman"/>
          <w:sz w:val="28"/>
          <w:szCs w:val="28"/>
        </w:rPr>
        <w:t>The scenario asks for high security with only moderate performance. DES is ruled out immediately, and the choice between 3-DES and Blowfish comes down to security assurance versus raw speed.</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200"/>
        <w:gridCol w:w="2200"/>
      </w:tblGrid>
      <w:tr w14:paraId="65698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71F5D2E">
            <w:r>
              <w:rPr>
                <w:rFonts w:ascii="Times New Roman" w:hAnsi="Times New Roman" w:eastAsia="Times New Roman" w:cs="Times New Roman"/>
                <w:b/>
                <w:bCs/>
                <w:sz w:val="28"/>
                <w:szCs w:val="28"/>
              </w:rPr>
              <w:t>Feature</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2B64BD8">
            <w:r>
              <w:rPr>
                <w:rFonts w:ascii="Times New Roman" w:hAnsi="Times New Roman" w:eastAsia="Times New Roman" w:cs="Times New Roman"/>
                <w:b/>
                <w:bCs/>
                <w:sz w:val="28"/>
                <w:szCs w:val="28"/>
              </w:rPr>
              <w:t>DES</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C7EF70C">
            <w:r>
              <w:rPr>
                <w:rFonts w:ascii="Times New Roman" w:hAnsi="Times New Roman" w:eastAsia="Times New Roman" w:cs="Times New Roman"/>
                <w:b/>
                <w:bCs/>
                <w:sz w:val="28"/>
                <w:szCs w:val="28"/>
              </w:rPr>
              <w:t>3-DES</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E13CF68">
            <w:r>
              <w:rPr>
                <w:rFonts w:ascii="Times New Roman" w:hAnsi="Times New Roman" w:eastAsia="Times New Roman" w:cs="Times New Roman"/>
                <w:b/>
                <w:bCs/>
                <w:sz w:val="28"/>
                <w:szCs w:val="28"/>
              </w:rPr>
              <w:t>Blowfish</w:t>
            </w:r>
          </w:p>
        </w:tc>
      </w:tr>
      <w:tr w14:paraId="412B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7963C0">
            <w:r>
              <w:rPr>
                <w:rFonts w:ascii="Times New Roman" w:hAnsi="Times New Roman" w:eastAsia="Times New Roman" w:cs="Times New Roman"/>
                <w:b/>
                <w:bCs/>
                <w:sz w:val="28"/>
                <w:szCs w:val="28"/>
              </w:rPr>
              <w:t>Key size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443141D">
            <w:r>
              <w:rPr>
                <w:rFonts w:ascii="Times New Roman" w:hAnsi="Times New Roman" w:eastAsia="Times New Roman" w:cs="Times New Roman"/>
                <w:b w:val="0"/>
                <w:bCs w:val="0"/>
                <w:sz w:val="28"/>
                <w:szCs w:val="28"/>
              </w:rPr>
              <w:t>56 bits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2C6AA38">
            <w:r>
              <w:rPr>
                <w:rFonts w:ascii="Times New Roman" w:hAnsi="Times New Roman" w:eastAsia="Times New Roman" w:cs="Times New Roman"/>
                <w:b w:val="0"/>
                <w:bCs w:val="0"/>
                <w:sz w:val="28"/>
                <w:szCs w:val="28"/>
              </w:rPr>
              <w:t>112 / 168 bits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F3D0F0">
            <w:r>
              <w:rPr>
                <w:rFonts w:ascii="Times New Roman" w:hAnsi="Times New Roman" w:eastAsia="Times New Roman" w:cs="Times New Roman"/>
                <w:b w:val="0"/>
                <w:bCs w:val="0"/>
                <w:sz w:val="28"/>
                <w:szCs w:val="28"/>
              </w:rPr>
              <w:t>32 to 448 bits</w:t>
            </w:r>
          </w:p>
        </w:tc>
      </w:tr>
      <w:tr w14:paraId="3727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0A942B">
            <w:r>
              <w:rPr>
                <w:rFonts w:ascii="Times New Roman" w:hAnsi="Times New Roman" w:eastAsia="Times New Roman" w:cs="Times New Roman"/>
                <w:b/>
                <w:bCs/>
                <w:sz w:val="28"/>
                <w:szCs w:val="28"/>
              </w:rPr>
              <w:t>Block size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7EBEB9">
            <w:r>
              <w:rPr>
                <w:rFonts w:ascii="Times New Roman" w:hAnsi="Times New Roman" w:eastAsia="Times New Roman" w:cs="Times New Roman"/>
                <w:b w:val="0"/>
                <w:bCs w:val="0"/>
                <w:sz w:val="28"/>
                <w:szCs w:val="28"/>
              </w:rPr>
              <w:t>64 bits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66921C">
            <w:r>
              <w:rPr>
                <w:rFonts w:ascii="Times New Roman" w:hAnsi="Times New Roman" w:eastAsia="Times New Roman" w:cs="Times New Roman"/>
                <w:b w:val="0"/>
                <w:bCs w:val="0"/>
                <w:sz w:val="28"/>
                <w:szCs w:val="28"/>
              </w:rPr>
              <w:t>64 bits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3A671">
            <w:r>
              <w:rPr>
                <w:rFonts w:ascii="Times New Roman" w:hAnsi="Times New Roman" w:eastAsia="Times New Roman" w:cs="Times New Roman"/>
                <w:b w:val="0"/>
                <w:bCs w:val="0"/>
                <w:sz w:val="28"/>
                <w:szCs w:val="28"/>
              </w:rPr>
              <w:t>64 bits</w:t>
            </w:r>
          </w:p>
        </w:tc>
      </w:tr>
      <w:tr w14:paraId="4B1D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AAC09">
            <w:r>
              <w:rPr>
                <w:rFonts w:ascii="Times New Roman" w:hAnsi="Times New Roman" w:eastAsia="Times New Roman" w:cs="Times New Roman"/>
                <w:b/>
                <w:bCs/>
                <w:sz w:val="28"/>
                <w:szCs w:val="28"/>
              </w:rPr>
              <w:t>Rounds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BD5ED7">
            <w:r>
              <w:rPr>
                <w:rFonts w:ascii="Times New Roman" w:hAnsi="Times New Roman" w:eastAsia="Times New Roman" w:cs="Times New Roman"/>
                <w:b w:val="0"/>
                <w:bCs w:val="0"/>
                <w:sz w:val="28"/>
                <w:szCs w:val="28"/>
              </w:rPr>
              <w:t>16</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A82B71">
            <w:r>
              <w:rPr>
                <w:rFonts w:ascii="Times New Roman" w:hAnsi="Times New Roman" w:eastAsia="Times New Roman" w:cs="Times New Roman"/>
                <w:b w:val="0"/>
                <w:bCs w:val="0"/>
                <w:sz w:val="28"/>
                <w:szCs w:val="28"/>
              </w:rPr>
              <w:t>48 (3 x 16)</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4CE94C">
            <w:r>
              <w:rPr>
                <w:rFonts w:ascii="Times New Roman" w:hAnsi="Times New Roman" w:eastAsia="Times New Roman" w:cs="Times New Roman"/>
                <w:b w:val="0"/>
                <w:bCs w:val="0"/>
                <w:sz w:val="28"/>
                <w:szCs w:val="28"/>
              </w:rPr>
              <w:t>16</w:t>
            </w:r>
          </w:p>
        </w:tc>
      </w:tr>
      <w:tr w14:paraId="61583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68201E">
            <w:r>
              <w:rPr>
                <w:rFonts w:ascii="Times New Roman" w:hAnsi="Times New Roman" w:eastAsia="Times New Roman" w:cs="Times New Roman"/>
                <w:b/>
                <w:bCs/>
                <w:sz w:val="28"/>
                <w:szCs w:val="28"/>
              </w:rPr>
              <w:t>Security</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FEC44A1">
            <w:r>
              <w:rPr>
                <w:rFonts w:ascii="Times New Roman" w:hAnsi="Times New Roman" w:eastAsia="Times New Roman" w:cs="Times New Roman"/>
                <w:b w:val="0"/>
                <w:bCs w:val="0"/>
                <w:sz w:val="28"/>
                <w:szCs w:val="28"/>
              </w:rPr>
              <w:t>Broken; brute-forced in hours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2CBB45">
            <w:r>
              <w:rPr>
                <w:rFonts w:ascii="Times New Roman" w:hAnsi="Times New Roman" w:eastAsia="Times New Roman" w:cs="Times New Roman"/>
                <w:b w:val="0"/>
                <w:bCs w:val="0"/>
                <w:sz w:val="28"/>
                <w:szCs w:val="28"/>
              </w:rPr>
              <w:t>Strong against brute force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8D3F31">
            <w:r>
              <w:rPr>
                <w:rFonts w:ascii="Times New Roman" w:hAnsi="Times New Roman" w:eastAsia="Times New Roman" w:cs="Times New Roman"/>
                <w:b w:val="0"/>
                <w:bCs w:val="0"/>
                <w:sz w:val="28"/>
                <w:szCs w:val="28"/>
              </w:rPr>
              <w:t>Strong; no practical key attack</w:t>
            </w:r>
          </w:p>
        </w:tc>
      </w:tr>
      <w:tr w14:paraId="56887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AFEC31">
            <w:r>
              <w:rPr>
                <w:rFonts w:ascii="Times New Roman" w:hAnsi="Times New Roman" w:eastAsia="Times New Roman" w:cs="Times New Roman"/>
                <w:b/>
                <w:bCs/>
                <w:sz w:val="28"/>
                <w:szCs w:val="28"/>
              </w:rPr>
              <w:t>Speed</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ADF7A7C">
            <w:r>
              <w:rPr>
                <w:rFonts w:ascii="Times New Roman" w:hAnsi="Times New Roman" w:eastAsia="Times New Roman" w:cs="Times New Roman"/>
                <w:b w:val="0"/>
                <w:bCs w:val="0"/>
                <w:sz w:val="28"/>
                <w:szCs w:val="28"/>
              </w:rPr>
              <w:t>Fast</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BA8B7E">
            <w:r>
              <w:rPr>
                <w:rFonts w:ascii="Times New Roman" w:hAnsi="Times New Roman" w:eastAsia="Times New Roman" w:cs="Times New Roman"/>
                <w:b w:val="0"/>
                <w:bCs w:val="0"/>
                <w:sz w:val="28"/>
                <w:szCs w:val="28"/>
              </w:rPr>
              <w:t>Slow (about 3x DES)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2329A8">
            <w:r>
              <w:rPr>
                <w:rFonts w:ascii="Times New Roman" w:hAnsi="Times New Roman" w:eastAsia="Times New Roman" w:cs="Times New Roman"/>
                <w:b w:val="0"/>
                <w:bCs w:val="0"/>
                <w:sz w:val="28"/>
                <w:szCs w:val="28"/>
              </w:rPr>
              <w:t>Very fast</w:t>
            </w:r>
          </w:p>
        </w:tc>
      </w:tr>
      <w:tr w14:paraId="10C4B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110479">
            <w:r>
              <w:rPr>
                <w:rFonts w:ascii="Times New Roman" w:hAnsi="Times New Roman" w:eastAsia="Times New Roman" w:cs="Times New Roman"/>
                <w:b/>
                <w:bCs/>
                <w:sz w:val="28"/>
                <w:szCs w:val="28"/>
              </w:rPr>
              <w:t>Standards / audit status</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AEC17A">
            <w:r>
              <w:rPr>
                <w:rFonts w:ascii="Times New Roman" w:hAnsi="Times New Roman" w:eastAsia="Times New Roman" w:cs="Times New Roman"/>
                <w:b w:val="0"/>
                <w:bCs w:val="0"/>
                <w:sz w:val="28"/>
                <w:szCs w:val="28"/>
              </w:rPr>
              <w:t>Withdrawn</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F6962F0">
            <w:r>
              <w:rPr>
                <w:rFonts w:ascii="Times New Roman" w:hAnsi="Times New Roman" w:eastAsia="Times New Roman" w:cs="Times New Roman"/>
                <w:b w:val="0"/>
                <w:bCs w:val="0"/>
                <w:sz w:val="28"/>
                <w:szCs w:val="28"/>
              </w:rPr>
              <w:t>NIST / ISO approved (legacy)</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427B25">
            <w:r>
              <w:rPr>
                <w:rFonts w:ascii="Times New Roman" w:hAnsi="Times New Roman" w:eastAsia="Times New Roman" w:cs="Times New Roman"/>
                <w:b w:val="0"/>
                <w:bCs w:val="0"/>
                <w:sz w:val="28"/>
                <w:szCs w:val="28"/>
              </w:rPr>
              <w:t>Not a formal standard</w:t>
            </w:r>
          </w:p>
        </w:tc>
      </w:tr>
    </w:tbl>
    <w:p w14:paraId="34C6E3C9">
      <w:pPr>
        <w:spacing w:after="120"/>
        <w:jc w:val="both"/>
      </w:pPr>
    </w:p>
    <w:p w14:paraId="0E55E4B0">
      <w:pPr>
        <w:pStyle w:val="9"/>
        <w:numPr>
          <w:ilvl w:val="0"/>
          <w:numId w:val="2"/>
        </w:numPr>
        <w:spacing w:after="100" w:line="300" w:lineRule="auto"/>
        <w:jc w:val="both"/>
      </w:pPr>
      <w:r>
        <w:rPr>
          <w:rFonts w:ascii="Times New Roman" w:hAnsi="Times New Roman" w:eastAsia="Times New Roman" w:cs="Times New Roman"/>
          <w:b/>
          <w:bCs/>
          <w:sz w:val="28"/>
          <w:szCs w:val="28"/>
        </w:rPr>
        <w:t xml:space="preserve">DES: </w:t>
      </w:r>
      <w:r>
        <w:rPr>
          <w:rFonts w:ascii="Times New Roman" w:hAnsi="Times New Roman" w:eastAsia="Times New Roman" w:cs="Times New Roman"/>
          <w:sz w:val="28"/>
          <w:szCs w:val="28"/>
        </w:rPr>
        <w:t>Its 56-bit key can be exhausted by brute force in a matter of hours with modern hardware, so it cannot protect financial transactions.</w:t>
      </w:r>
    </w:p>
    <w:p w14:paraId="70147837">
      <w:pPr>
        <w:pStyle w:val="9"/>
        <w:numPr>
          <w:ilvl w:val="0"/>
          <w:numId w:val="2"/>
        </w:numPr>
        <w:spacing w:after="100" w:line="300" w:lineRule="auto"/>
        <w:jc w:val="both"/>
      </w:pPr>
      <w:r>
        <w:rPr>
          <w:rFonts w:ascii="Times New Roman" w:hAnsi="Times New Roman" w:eastAsia="Times New Roman" w:cs="Times New Roman"/>
          <w:b/>
          <w:bCs/>
          <w:sz w:val="28"/>
          <w:szCs w:val="28"/>
        </w:rPr>
        <w:t xml:space="preserve">Security strength of 3-DES: </w:t>
      </w:r>
      <w:r>
        <w:rPr>
          <w:rFonts w:ascii="Times New Roman" w:hAnsi="Times New Roman" w:eastAsia="Times New Roman" w:cs="Times New Roman"/>
          <w:sz w:val="28"/>
          <w:szCs w:val="28"/>
        </w:rPr>
        <w:t>It applies DES three times (Encrypt-Decrypt-Encrypt) with two or three independent keys, giving an effective strength of 112 to 168 bits. This makes brute-force attacks infeasible and defeats the meet-in-the-middle weakness of double DES. It remains backward compatible with DES systems.</w:t>
      </w:r>
    </w:p>
    <w:p w14:paraId="71C94A8E">
      <w:pPr>
        <w:pStyle w:val="9"/>
        <w:numPr>
          <w:ilvl w:val="0"/>
          <w:numId w:val="2"/>
        </w:numPr>
        <w:spacing w:after="100" w:line="300" w:lineRule="auto"/>
        <w:jc w:val="both"/>
      </w:pPr>
      <w:r>
        <w:rPr>
          <w:rFonts w:ascii="Times New Roman" w:hAnsi="Times New Roman" w:eastAsia="Times New Roman" w:cs="Times New Roman"/>
          <w:b/>
          <w:bCs/>
          <w:sz w:val="28"/>
          <w:szCs w:val="28"/>
        </w:rPr>
        <w:t xml:space="preserve">Efficiency of 3-DES: </w:t>
      </w:r>
      <w:r>
        <w:rPr>
          <w:rFonts w:ascii="Times New Roman" w:hAnsi="Times New Roman" w:eastAsia="Times New Roman" w:cs="Times New Roman"/>
          <w:sz w:val="28"/>
          <w:szCs w:val="28"/>
        </w:rPr>
        <w:t>It is about three times slower than DES because of its 48 rounds. This is acceptable because the requirement is only moderate performance, and transaction messages are small.</w:t>
      </w:r>
    </w:p>
    <w:p w14:paraId="096DA653">
      <w:pPr>
        <w:pStyle w:val="9"/>
        <w:numPr>
          <w:ilvl w:val="0"/>
          <w:numId w:val="2"/>
        </w:numPr>
        <w:spacing w:after="100" w:line="300" w:lineRule="auto"/>
        <w:jc w:val="both"/>
      </w:pPr>
      <w:r>
        <w:rPr>
          <w:rFonts w:ascii="Times New Roman" w:hAnsi="Times New Roman" w:eastAsia="Times New Roman" w:cs="Times New Roman"/>
          <w:b/>
          <w:bCs/>
          <w:sz w:val="28"/>
          <w:szCs w:val="28"/>
        </w:rPr>
        <w:t xml:space="preserve">Proven track record: </w:t>
      </w:r>
      <w:r>
        <w:rPr>
          <w:rFonts w:ascii="Times New Roman" w:hAnsi="Times New Roman" w:eastAsia="Times New Roman" w:cs="Times New Roman"/>
          <w:sz w:val="28"/>
          <w:szCs w:val="28"/>
        </w:rPr>
        <w:t>3-DES has been standardised (NIST, ISO) and widely deployed in banking, ATM and payment systems (for example EMV and PIN encryption). It has been analysed for decades, which matters for regulatory compliance and audits.</w:t>
      </w:r>
    </w:p>
    <w:p w14:paraId="011ED769">
      <w:pPr>
        <w:pStyle w:val="9"/>
        <w:numPr>
          <w:ilvl w:val="0"/>
          <w:numId w:val="2"/>
        </w:numPr>
        <w:spacing w:after="100" w:line="300" w:lineRule="auto"/>
        <w:jc w:val="both"/>
      </w:pPr>
      <w:r>
        <w:rPr>
          <w:rFonts w:ascii="Times New Roman" w:hAnsi="Times New Roman" w:eastAsia="Times New Roman" w:cs="Times New Roman"/>
          <w:b/>
          <w:bCs/>
          <w:sz w:val="28"/>
          <w:szCs w:val="28"/>
        </w:rPr>
        <w:t xml:space="preserve">Blowfish: </w:t>
      </w:r>
      <w:r>
        <w:rPr>
          <w:rFonts w:ascii="Times New Roman" w:hAnsi="Times New Roman" w:eastAsia="Times New Roman" w:cs="Times New Roman"/>
          <w:sz w:val="28"/>
          <w:szCs w:val="28"/>
        </w:rPr>
        <w:t>It is faster and has a flexible key length up to 448 bits, but it is not a formal standard. Its key setup is slow and expensive, which suits poorly when keys change often, and it has less certification support in regulated banking environments.</w:t>
      </w:r>
    </w:p>
    <w:p w14:paraId="10E76F4E">
      <w:pPr>
        <w:spacing w:after="160" w:line="300" w:lineRule="auto"/>
        <w:jc w:val="both"/>
      </w:pPr>
      <w:r>
        <w:rPr>
          <w:rFonts w:ascii="Times New Roman" w:hAnsi="Times New Roman" w:eastAsia="Times New Roman" w:cs="Times New Roman"/>
          <w:b/>
          <w:bCs/>
          <w:sz w:val="28"/>
          <w:szCs w:val="28"/>
        </w:rPr>
        <w:t xml:space="preserve">Note: </w:t>
      </w:r>
      <w:r>
        <w:rPr>
          <w:rFonts w:ascii="Times New Roman" w:hAnsi="Times New Roman" w:eastAsia="Times New Roman" w:cs="Times New Roman"/>
          <w:sz w:val="28"/>
          <w:szCs w:val="28"/>
        </w:rPr>
        <w:t>Both 3-DES and Blowfish use a 64-bit block, which makes them vulnerable to birthday-type attacks (Sweet32) when large volumes of data are encrypted under one key. For this reason, keys should be rotated frequently, and for new systems AES (128-bit block) is the preferred modern choice.</w:t>
      </w:r>
    </w:p>
    <w:p w14:paraId="541969E7">
      <w:pPr>
        <w:spacing w:after="160" w:line="300" w:lineRule="auto"/>
        <w:jc w:val="both"/>
      </w:pPr>
      <w:r>
        <w:rPr>
          <w:rFonts w:ascii="Times New Roman" w:hAnsi="Times New Roman" w:eastAsia="Times New Roman" w:cs="Times New Roman"/>
          <w:b/>
          <w:bCs/>
          <w:sz w:val="28"/>
          <w:szCs w:val="28"/>
        </w:rPr>
        <w:t xml:space="preserve">Conclusion: </w:t>
      </w:r>
      <w:r>
        <w:rPr>
          <w:rFonts w:ascii="Times New Roman" w:hAnsi="Times New Roman" w:eastAsia="Times New Roman" w:cs="Times New Roman"/>
          <w:sz w:val="28"/>
          <w:szCs w:val="28"/>
        </w:rPr>
        <w:t>Among the three options, 3-DES offers the best balance of strong security, standards compliance and acceptable performance for a banking application.</w:t>
      </w:r>
    </w:p>
    <w:p w14:paraId="310872F5">
      <w:pPr>
        <w:spacing w:before="240" w:after="160"/>
      </w:pPr>
      <w:r>
        <w:rPr>
          <w:rFonts w:ascii="Times New Roman" w:hAnsi="Times New Roman" w:eastAsia="Times New Roman" w:cs="Times New Roman"/>
          <w:b/>
          <w:bCs/>
          <w:sz w:val="28"/>
          <w:szCs w:val="28"/>
        </w:rPr>
        <w:t>3. Key Exchange in an Unsecured Network</w:t>
      </w:r>
    </w:p>
    <w:p w14:paraId="53F0C797">
      <w:pPr>
        <w:spacing w:before="160" w:after="120"/>
      </w:pPr>
      <w:r>
        <w:rPr>
          <w:rFonts w:ascii="Times New Roman" w:hAnsi="Times New Roman" w:eastAsia="Times New Roman" w:cs="Times New Roman"/>
          <w:b/>
          <w:bCs/>
          <w:sz w:val="28"/>
          <w:szCs w:val="28"/>
        </w:rPr>
        <w:t>A. How the Diffie-Hellman key exchange works</w:t>
      </w:r>
    </w:p>
    <w:p w14:paraId="3166607F">
      <w:pPr>
        <w:spacing w:after="160" w:line="300" w:lineRule="auto"/>
        <w:jc w:val="both"/>
      </w:pPr>
      <w:r>
        <w:rPr>
          <w:rFonts w:ascii="Times New Roman" w:hAnsi="Times New Roman" w:eastAsia="Times New Roman" w:cs="Times New Roman"/>
          <w:sz w:val="28"/>
          <w:szCs w:val="28"/>
        </w:rPr>
        <w:t>Diffie-Hellman (DH) lets two users, Alice and Bob, create a shared secret key over a public channel without ever transmitting the key itself. Its security rests on the difficulty of the discrete logarithm problem: given g, p and g^a mod p, it is computationally infeasible to find a.</w:t>
      </w: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00"/>
      </w:tblGrid>
      <w:tr w14:paraId="4CE7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456D3C8">
            <w:r>
              <w:rPr>
                <w:rFonts w:ascii="Times New Roman" w:hAnsi="Times New Roman" w:eastAsia="Times New Roman" w:cs="Times New Roman"/>
                <w:b/>
                <w:bCs/>
                <w:sz w:val="28"/>
                <w:szCs w:val="28"/>
              </w:rPr>
              <w:t>Step</w:t>
            </w:r>
          </w:p>
        </w:tc>
        <w:tc>
          <w:tcPr>
            <w:tcW w:w="6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34E56A1">
            <w:r>
              <w:rPr>
                <w:rFonts w:ascii="Times New Roman" w:hAnsi="Times New Roman" w:eastAsia="Times New Roman" w:cs="Times New Roman"/>
                <w:b/>
                <w:bCs/>
                <w:sz w:val="28"/>
                <w:szCs w:val="28"/>
              </w:rPr>
              <w:t>Action</w:t>
            </w:r>
          </w:p>
        </w:tc>
      </w:tr>
      <w:tr w14:paraId="58FA1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68EBBF">
            <w:r>
              <w:rPr>
                <w:rFonts w:ascii="Times New Roman" w:hAnsi="Times New Roman" w:eastAsia="Times New Roman" w:cs="Times New Roman"/>
                <w:b/>
                <w:bCs/>
                <w:sz w:val="28"/>
                <w:szCs w:val="28"/>
              </w:rPr>
              <w:t>Public parameters</w:t>
            </w:r>
          </w:p>
        </w:tc>
        <w:tc>
          <w:tcPr>
            <w:tcW w:w="6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48FD50">
            <w:r>
              <w:rPr>
                <w:rFonts w:ascii="Times New Roman" w:hAnsi="Times New Roman" w:eastAsia="Times New Roman" w:cs="Times New Roman"/>
                <w:b w:val="0"/>
                <w:bCs w:val="0"/>
                <w:sz w:val="28"/>
                <w:szCs w:val="28"/>
              </w:rPr>
              <w:t>A large prime p and a generator g are agreed publicly.</w:t>
            </w:r>
          </w:p>
        </w:tc>
      </w:tr>
      <w:tr w14:paraId="1AA53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15103A">
            <w:r>
              <w:rPr>
                <w:rFonts w:ascii="Times New Roman" w:hAnsi="Times New Roman" w:eastAsia="Times New Roman" w:cs="Times New Roman"/>
                <w:b/>
                <w:bCs/>
                <w:sz w:val="28"/>
                <w:szCs w:val="28"/>
              </w:rPr>
              <w:t>Private keys</w:t>
            </w:r>
          </w:p>
        </w:tc>
        <w:tc>
          <w:tcPr>
            <w:tcW w:w="6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3B2517">
            <w:r>
              <w:rPr>
                <w:rFonts w:ascii="Times New Roman" w:hAnsi="Times New Roman" w:eastAsia="Times New Roman" w:cs="Times New Roman"/>
                <w:b w:val="0"/>
                <w:bCs w:val="0"/>
                <w:sz w:val="28"/>
                <w:szCs w:val="28"/>
              </w:rPr>
              <w:t>Alice picks a secret a; Bob picks a secret b. These are never sent.</w:t>
            </w:r>
          </w:p>
        </w:tc>
      </w:tr>
      <w:tr w14:paraId="49DB5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854365">
            <w:r>
              <w:rPr>
                <w:rFonts w:ascii="Times New Roman" w:hAnsi="Times New Roman" w:eastAsia="Times New Roman" w:cs="Times New Roman"/>
                <w:b/>
                <w:bCs/>
                <w:sz w:val="28"/>
                <w:szCs w:val="28"/>
              </w:rPr>
              <w:t>Public values</w:t>
            </w:r>
          </w:p>
        </w:tc>
        <w:tc>
          <w:tcPr>
            <w:tcW w:w="6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5A8565">
            <w:r>
              <w:rPr>
                <w:rFonts w:ascii="Times New Roman" w:hAnsi="Times New Roman" w:eastAsia="Times New Roman" w:cs="Times New Roman"/>
                <w:b w:val="0"/>
                <w:bCs w:val="0"/>
                <w:sz w:val="28"/>
                <w:szCs w:val="28"/>
              </w:rPr>
              <w:t>Alice sends A = g^a mod p; Bob sends B = g^b mod p.</w:t>
            </w:r>
          </w:p>
        </w:tc>
      </w:tr>
      <w:tr w14:paraId="3F2C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BEFD43">
            <w:r>
              <w:rPr>
                <w:rFonts w:ascii="Times New Roman" w:hAnsi="Times New Roman" w:eastAsia="Times New Roman" w:cs="Times New Roman"/>
                <w:b/>
                <w:bCs/>
                <w:sz w:val="28"/>
                <w:szCs w:val="28"/>
              </w:rPr>
              <w:t>Shared secret</w:t>
            </w:r>
          </w:p>
        </w:tc>
        <w:tc>
          <w:tcPr>
            <w:tcW w:w="6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6914C">
            <w:r>
              <w:rPr>
                <w:rFonts w:ascii="Times New Roman" w:hAnsi="Times New Roman" w:eastAsia="Times New Roman" w:cs="Times New Roman"/>
                <w:b w:val="0"/>
                <w:bCs w:val="0"/>
                <w:sz w:val="28"/>
                <w:szCs w:val="28"/>
              </w:rPr>
              <w:t>Alice computes K = B^a mod p; Bob computes K = A^b mod p. Both equal g^(ab) mod p.</w:t>
            </w:r>
          </w:p>
        </w:tc>
      </w:tr>
    </w:tbl>
    <w:p w14:paraId="0196C203">
      <w:pPr>
        <w:spacing w:after="120"/>
        <w:jc w:val="both"/>
      </w:pPr>
    </w:p>
    <w:p w14:paraId="0A184610">
      <w:pPr>
        <w:spacing w:after="160" w:line="300" w:lineRule="auto"/>
        <w:jc w:val="both"/>
      </w:pPr>
      <w:r>
        <w:rPr>
          <w:rFonts w:ascii="Times New Roman" w:hAnsi="Times New Roman" w:eastAsia="Times New Roman" w:cs="Times New Roman"/>
          <w:b/>
          <w:bCs/>
          <w:sz w:val="28"/>
          <w:szCs w:val="28"/>
        </w:rPr>
        <w:t xml:space="preserve">Example: </w:t>
      </w:r>
      <w:r>
        <w:rPr>
          <w:rFonts w:ascii="Times New Roman" w:hAnsi="Times New Roman" w:eastAsia="Times New Roman" w:cs="Times New Roman"/>
          <w:sz w:val="28"/>
          <w:szCs w:val="28"/>
        </w:rPr>
        <w:t>Let p = 23 and g = 5. Alice chooses a = 6 and sends A = 5^6 mod 23 = 8. Bob chooses b = 15 and sends B = 5^15 mod 23 = 19. Alice computes 19^6 mod 23 = 2, and Bob computes 8^15 mod 23 = 2. The shared secret key is 2. An eavesdropper sees only p, g, 8 and 19, and cannot easily derive the key. In practice p is at least 2048 bits long.</w:t>
      </w:r>
    </w:p>
    <w:p w14:paraId="1E7DDA05">
      <w:pPr>
        <w:spacing w:after="160" w:line="300" w:lineRule="auto"/>
        <w:jc w:val="both"/>
      </w:pPr>
      <w:r>
        <w:rPr>
          <w:rFonts w:ascii="Times New Roman" w:hAnsi="Times New Roman" w:eastAsia="Times New Roman" w:cs="Times New Roman"/>
          <w:sz w:val="28"/>
          <w:szCs w:val="28"/>
        </w:rPr>
        <w:t>The shared secret is then passed through a key derivation function and used as the symmetric key (for example for AES) to encrypt all further communication.</w:t>
      </w:r>
    </w:p>
    <w:p w14:paraId="337F70C0">
      <w:pPr>
        <w:spacing w:before="160" w:after="120"/>
      </w:pPr>
      <w:r>
        <w:rPr>
          <w:rFonts w:ascii="Times New Roman" w:hAnsi="Times New Roman" w:eastAsia="Times New Roman" w:cs="Times New Roman"/>
          <w:b/>
          <w:bCs/>
          <w:sz w:val="28"/>
          <w:szCs w:val="28"/>
        </w:rPr>
        <w:t>B. Security threat and mitigation</w:t>
      </w:r>
    </w:p>
    <w:p w14:paraId="624AE43E">
      <w:pPr>
        <w:spacing w:after="160" w:line="300" w:lineRule="auto"/>
        <w:jc w:val="both"/>
      </w:pPr>
      <w:r>
        <w:rPr>
          <w:rFonts w:ascii="Times New Roman" w:hAnsi="Times New Roman" w:eastAsia="Times New Roman" w:cs="Times New Roman"/>
          <w:b/>
          <w:bCs/>
          <w:sz w:val="28"/>
          <w:szCs w:val="28"/>
        </w:rPr>
        <w:t xml:space="preserve">Threat: Man-in-the-Middle (MITM) attack. </w:t>
      </w:r>
      <w:r>
        <w:rPr>
          <w:rFonts w:ascii="Times New Roman" w:hAnsi="Times New Roman" w:eastAsia="Times New Roman" w:cs="Times New Roman"/>
          <w:sz w:val="28"/>
          <w:szCs w:val="28"/>
        </w:rPr>
        <w:t>Basic Diffie-Hellman provides no authentication, so neither user can be sure who sent the public value. An attacker, Mallory, can intercept the exchange:</w:t>
      </w:r>
    </w:p>
    <w:p w14:paraId="31BB756C">
      <w:pPr>
        <w:pStyle w:val="9"/>
        <w:numPr>
          <w:ilvl w:val="0"/>
          <w:numId w:val="3"/>
        </w:numPr>
        <w:spacing w:after="100" w:line="300" w:lineRule="auto"/>
        <w:jc w:val="both"/>
      </w:pPr>
      <w:r>
        <w:rPr>
          <w:rFonts w:ascii="Times New Roman" w:hAnsi="Times New Roman" w:eastAsia="Times New Roman" w:cs="Times New Roman"/>
          <w:sz w:val="28"/>
          <w:szCs w:val="28"/>
        </w:rPr>
        <w:t>Mallory intercepts A from Alice and sends Bob her own value M1 in its place.</w:t>
      </w:r>
    </w:p>
    <w:p w14:paraId="4BC65C66">
      <w:pPr>
        <w:pStyle w:val="9"/>
        <w:numPr>
          <w:ilvl w:val="0"/>
          <w:numId w:val="3"/>
        </w:numPr>
        <w:spacing w:after="100" w:line="300" w:lineRule="auto"/>
        <w:jc w:val="both"/>
      </w:pPr>
      <w:r>
        <w:rPr>
          <w:rFonts w:ascii="Times New Roman" w:hAnsi="Times New Roman" w:eastAsia="Times New Roman" w:cs="Times New Roman"/>
          <w:sz w:val="28"/>
          <w:szCs w:val="28"/>
        </w:rPr>
        <w:t>Mallory intercepts B from Bob and sends Alice her own value M2 in its place.</w:t>
      </w:r>
    </w:p>
    <w:p w14:paraId="7FFB3DD8">
      <w:pPr>
        <w:pStyle w:val="9"/>
        <w:numPr>
          <w:ilvl w:val="0"/>
          <w:numId w:val="3"/>
        </w:numPr>
        <w:spacing w:after="100" w:line="300" w:lineRule="auto"/>
        <w:jc w:val="both"/>
      </w:pPr>
      <w:r>
        <w:rPr>
          <w:rFonts w:ascii="Times New Roman" w:hAnsi="Times New Roman" w:eastAsia="Times New Roman" w:cs="Times New Roman"/>
          <w:sz w:val="28"/>
          <w:szCs w:val="28"/>
        </w:rPr>
        <w:t>Alice and Bob each end up sharing a key with Mallory, not with each other.</w:t>
      </w:r>
    </w:p>
    <w:p w14:paraId="203E2604">
      <w:pPr>
        <w:pStyle w:val="9"/>
        <w:numPr>
          <w:ilvl w:val="0"/>
          <w:numId w:val="3"/>
        </w:numPr>
        <w:spacing w:after="100" w:line="300" w:lineRule="auto"/>
        <w:jc w:val="both"/>
      </w:pPr>
      <w:r>
        <w:rPr>
          <w:rFonts w:ascii="Times New Roman" w:hAnsi="Times New Roman" w:eastAsia="Times New Roman" w:cs="Times New Roman"/>
          <w:sz w:val="28"/>
          <w:szCs w:val="28"/>
        </w:rPr>
        <w:t>Mallory can decrypt, read, modify and re-encrypt all messages without detection.</w:t>
      </w:r>
    </w:p>
    <w:p w14:paraId="5C1F5032">
      <w:pPr>
        <w:spacing w:after="60"/>
        <w:jc w:val="both"/>
      </w:pPr>
    </w:p>
    <w:p w14:paraId="54DCA615">
      <w:pPr>
        <w:spacing w:after="160" w:line="300" w:lineRule="auto"/>
        <w:jc w:val="both"/>
      </w:pPr>
      <w:r>
        <w:rPr>
          <w:rFonts w:ascii="Times New Roman" w:hAnsi="Times New Roman" w:eastAsia="Times New Roman" w:cs="Times New Roman"/>
          <w:b/>
          <w:bCs/>
          <w:sz w:val="28"/>
          <w:szCs w:val="28"/>
        </w:rPr>
        <w:t xml:space="preserve">Solution: Authenticate the key exchange. </w:t>
      </w:r>
      <w:r>
        <w:rPr>
          <w:rFonts w:ascii="Times New Roman" w:hAnsi="Times New Roman" w:eastAsia="Times New Roman" w:cs="Times New Roman"/>
          <w:sz w:val="28"/>
          <w:szCs w:val="28"/>
        </w:rPr>
        <w:t>The public DH values must be bound to verified identities:</w:t>
      </w:r>
    </w:p>
    <w:p w14:paraId="26E0D9BF">
      <w:pPr>
        <w:pStyle w:val="9"/>
        <w:numPr>
          <w:ilvl w:val="0"/>
          <w:numId w:val="2"/>
        </w:numPr>
        <w:spacing w:after="100" w:line="300" w:lineRule="auto"/>
        <w:jc w:val="both"/>
      </w:pPr>
      <w:r>
        <w:rPr>
          <w:rFonts w:ascii="Times New Roman" w:hAnsi="Times New Roman" w:eastAsia="Times New Roman" w:cs="Times New Roman"/>
          <w:b/>
          <w:bCs/>
          <w:sz w:val="28"/>
          <w:szCs w:val="28"/>
        </w:rPr>
        <w:t xml:space="preserve">Digital signatures and certificates (PKI): </w:t>
      </w:r>
      <w:r>
        <w:rPr>
          <w:rFonts w:ascii="Times New Roman" w:hAnsi="Times New Roman" w:eastAsia="Times New Roman" w:cs="Times New Roman"/>
          <w:sz w:val="28"/>
          <w:szCs w:val="28"/>
        </w:rPr>
        <w:t>Each party signs its DH public value with its private key, and the other party verifies the signature using a certificate issued by a trusted Certificate Authority. Mallory cannot forge the signature, so substituted values are detected.</w:t>
      </w:r>
    </w:p>
    <w:p w14:paraId="0FF7F730">
      <w:pPr>
        <w:pStyle w:val="9"/>
        <w:numPr>
          <w:ilvl w:val="0"/>
          <w:numId w:val="2"/>
        </w:numPr>
        <w:spacing w:after="100" w:line="300" w:lineRule="auto"/>
        <w:jc w:val="both"/>
      </w:pPr>
      <w:r>
        <w:rPr>
          <w:rFonts w:ascii="Times New Roman" w:hAnsi="Times New Roman" w:eastAsia="Times New Roman" w:cs="Times New Roman"/>
          <w:b/>
          <w:bCs/>
          <w:sz w:val="28"/>
          <w:szCs w:val="28"/>
        </w:rPr>
        <w:t xml:space="preserve">Authenticated protocols: </w:t>
      </w:r>
      <w:r>
        <w:rPr>
          <w:rFonts w:ascii="Times New Roman" w:hAnsi="Times New Roman" w:eastAsia="Times New Roman" w:cs="Times New Roman"/>
          <w:sz w:val="28"/>
          <w:szCs w:val="28"/>
        </w:rPr>
        <w:t>Use protocols such as Station-to-Station (STS), or TLS with ephemeral Diffie-Hellman (DHE/ECDHE), which combine DH with authentication.</w:t>
      </w:r>
    </w:p>
    <w:p w14:paraId="31996D8D">
      <w:pPr>
        <w:pStyle w:val="9"/>
        <w:numPr>
          <w:ilvl w:val="0"/>
          <w:numId w:val="2"/>
        </w:numPr>
        <w:spacing w:after="100" w:line="300" w:lineRule="auto"/>
        <w:jc w:val="both"/>
      </w:pPr>
      <w:r>
        <w:rPr>
          <w:rFonts w:ascii="Times New Roman" w:hAnsi="Times New Roman" w:eastAsia="Times New Roman" w:cs="Times New Roman"/>
          <w:b/>
          <w:bCs/>
          <w:sz w:val="28"/>
          <w:szCs w:val="28"/>
        </w:rPr>
        <w:t xml:space="preserve">Pre-shared keys or MACs: </w:t>
      </w:r>
      <w:r>
        <w:rPr>
          <w:rFonts w:ascii="Times New Roman" w:hAnsi="Times New Roman" w:eastAsia="Times New Roman" w:cs="Times New Roman"/>
          <w:sz w:val="28"/>
          <w:szCs w:val="28"/>
        </w:rPr>
        <w:t>Where certificates are not practical, a pre-shared secret or message authentication code can authenticate the exchanged values.</w:t>
      </w:r>
    </w:p>
    <w:p w14:paraId="0BFA1207">
      <w:pPr>
        <w:pStyle w:val="9"/>
        <w:numPr>
          <w:ilvl w:val="0"/>
          <w:numId w:val="2"/>
        </w:numPr>
        <w:spacing w:after="100" w:line="300" w:lineRule="auto"/>
        <w:jc w:val="both"/>
      </w:pPr>
      <w:r>
        <w:rPr>
          <w:rFonts w:ascii="Times New Roman" w:hAnsi="Times New Roman" w:eastAsia="Times New Roman" w:cs="Times New Roman"/>
          <w:b/>
          <w:bCs/>
          <w:sz w:val="28"/>
          <w:szCs w:val="28"/>
        </w:rPr>
        <w:t xml:space="preserve">Strong parameters: </w:t>
      </w:r>
      <w:r>
        <w:rPr>
          <w:rFonts w:ascii="Times New Roman" w:hAnsi="Times New Roman" w:eastAsia="Times New Roman" w:cs="Times New Roman"/>
          <w:sz w:val="28"/>
          <w:szCs w:val="28"/>
        </w:rPr>
        <w:t>Use large primes (2048 bits or more) or elliptic-curve DH, and generate fresh ephemeral keys per session to provide forward secrecy.</w:t>
      </w:r>
    </w:p>
    <w:p w14:paraId="2FA5FFF4">
      <w:pPr>
        <w:spacing w:after="160" w:line="300" w:lineRule="auto"/>
        <w:jc w:val="both"/>
      </w:pPr>
      <w:r>
        <w:rPr>
          <w:rFonts w:ascii="Times New Roman" w:hAnsi="Times New Roman" w:eastAsia="Times New Roman" w:cs="Times New Roman"/>
          <w:b/>
          <w:bCs/>
          <w:sz w:val="28"/>
          <w:szCs w:val="28"/>
        </w:rPr>
        <w:t xml:space="preserve">Result: </w:t>
      </w:r>
      <w:r>
        <w:rPr>
          <w:rFonts w:ascii="Times New Roman" w:hAnsi="Times New Roman" w:eastAsia="Times New Roman" w:cs="Times New Roman"/>
          <w:sz w:val="28"/>
          <w:szCs w:val="28"/>
        </w:rPr>
        <w:t>With authentication added, Diffie-Hellman gives a shared key that is secret from eavesdroppers and cannot be silently hijacked by a man-in-the-middle.</w:t>
      </w:r>
    </w:p>
    <w:p w14:paraId="00E8C688">
      <w:pPr>
        <w:rPr>
          <w:rFonts w:hint="default"/>
          <w:lang w:val="en-IN"/>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Franklin Gothic Heavy">
    <w:panose1 w:val="020B0903020102020204"/>
    <w:charset w:val="00"/>
    <w:family w:val="swiss"/>
    <w:pitch w:val="default"/>
    <w:sig w:usb0="00000287" w:usb1="00000000" w:usb2="00000000" w:usb3="00000000" w:csb0="2000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eastAsia="Times New Roman" w:cs="Times New Roman"/>
        <w:sz w:val="28"/>
        <w:szCs w:val="28"/>
      </w:rPr>
    </w:lvl>
  </w:abstractNum>
  <w:abstractNum w:abstractNumId="1">
    <w:nsid w:val="59ADCABA"/>
    <w:multiLevelType w:val="singleLevel"/>
    <w:tmpl w:val="59ADCABA"/>
    <w:lvl w:ilvl="0" w:tentative="0">
      <w:start w:val="1"/>
      <w:numFmt w:val="decimal"/>
      <w:lvlText w:val="%1."/>
      <w:lvlJc w:val="left"/>
      <w:pPr>
        <w:ind w:left="720" w:hanging="360"/>
      </w:pPr>
      <w:rPr>
        <w:rFonts w:ascii="Times New Roman" w:hAnsi="Times New Roman" w:eastAsia="Times New Roman" w:cs="Times New Roman"/>
        <w:sz w:val="28"/>
        <w:szCs w:val="28"/>
      </w:rPr>
    </w:lvl>
  </w:abstractNum>
  <w:abstractNum w:abstractNumId="2">
    <w:nsid w:val="69466D5D"/>
    <w:multiLevelType w:val="multilevel"/>
    <w:tmpl w:val="69466D5D"/>
    <w:lvl w:ilvl="0" w:tentative="0">
      <w:start w:val="1"/>
      <w:numFmt w:val="decimal"/>
      <w:lvlText w:val="%1."/>
      <w:lvlJc w:val="left"/>
      <w:pPr>
        <w:ind w:left="291" w:hanging="269"/>
        <w:jc w:val="left"/>
      </w:pPr>
      <w:rPr>
        <w:rFonts w:hint="default" w:ascii="Arial" w:hAnsi="Arial" w:eastAsia="Arial" w:cs="Arial"/>
        <w:b/>
        <w:bCs/>
        <w:i w:val="0"/>
        <w:iCs w:val="0"/>
        <w:spacing w:val="0"/>
        <w:w w:val="99"/>
        <w:sz w:val="24"/>
        <w:szCs w:val="24"/>
        <w:lang w:val="en-US" w:eastAsia="en-US" w:bidi="ar-SA"/>
      </w:rPr>
    </w:lvl>
    <w:lvl w:ilvl="1" w:tentative="0">
      <w:start w:val="1"/>
      <w:numFmt w:val="upperLetter"/>
      <w:lvlText w:val="%2."/>
      <w:lvlJc w:val="left"/>
      <w:pPr>
        <w:ind w:left="743" w:hanging="360"/>
        <w:jc w:val="left"/>
      </w:pPr>
      <w:rPr>
        <w:rFonts w:hint="default" w:ascii="Franklin Gothic Heavy" w:hAnsi="Franklin Gothic Heavy" w:eastAsia="Franklin Gothic Heavy" w:cs="Franklin Gothic Heavy"/>
        <w:b w:val="0"/>
        <w:bCs w:val="0"/>
        <w:i w:val="0"/>
        <w:iCs w:val="0"/>
        <w:spacing w:val="-1"/>
        <w:w w:val="98"/>
        <w:sz w:val="20"/>
        <w:szCs w:val="20"/>
        <w:lang w:val="en-US" w:eastAsia="en-US" w:bidi="ar-SA"/>
      </w:rPr>
    </w:lvl>
    <w:lvl w:ilvl="2" w:tentative="0">
      <w:start w:val="0"/>
      <w:numFmt w:val="bullet"/>
      <w:lvlText w:val="•"/>
      <w:lvlJc w:val="left"/>
      <w:pPr>
        <w:ind w:left="1666" w:hanging="360"/>
      </w:pPr>
      <w:rPr>
        <w:rFonts w:hint="default"/>
        <w:lang w:val="en-US" w:eastAsia="en-US" w:bidi="ar-SA"/>
      </w:rPr>
    </w:lvl>
    <w:lvl w:ilvl="3" w:tentative="0">
      <w:start w:val="0"/>
      <w:numFmt w:val="bullet"/>
      <w:lvlText w:val="•"/>
      <w:lvlJc w:val="left"/>
      <w:pPr>
        <w:ind w:left="2592" w:hanging="360"/>
      </w:pPr>
      <w:rPr>
        <w:rFonts w:hint="default"/>
        <w:lang w:val="en-US" w:eastAsia="en-US" w:bidi="ar-SA"/>
      </w:rPr>
    </w:lvl>
    <w:lvl w:ilvl="4" w:tentative="0">
      <w:start w:val="0"/>
      <w:numFmt w:val="bullet"/>
      <w:lvlText w:val="•"/>
      <w:lvlJc w:val="left"/>
      <w:pPr>
        <w:ind w:left="3518" w:hanging="360"/>
      </w:pPr>
      <w:rPr>
        <w:rFonts w:hint="default"/>
        <w:lang w:val="en-US" w:eastAsia="en-US" w:bidi="ar-SA"/>
      </w:rPr>
    </w:lvl>
    <w:lvl w:ilvl="5" w:tentative="0">
      <w:start w:val="0"/>
      <w:numFmt w:val="bullet"/>
      <w:lvlText w:val="•"/>
      <w:lvlJc w:val="left"/>
      <w:pPr>
        <w:ind w:left="4444" w:hanging="360"/>
      </w:pPr>
      <w:rPr>
        <w:rFonts w:hint="default"/>
        <w:lang w:val="en-US" w:eastAsia="en-US" w:bidi="ar-SA"/>
      </w:rPr>
    </w:lvl>
    <w:lvl w:ilvl="6" w:tentative="0">
      <w:start w:val="0"/>
      <w:numFmt w:val="bullet"/>
      <w:lvlText w:val="•"/>
      <w:lvlJc w:val="left"/>
      <w:pPr>
        <w:ind w:left="5370" w:hanging="360"/>
      </w:pPr>
      <w:rPr>
        <w:rFonts w:hint="default"/>
        <w:lang w:val="en-US" w:eastAsia="en-US" w:bidi="ar-SA"/>
      </w:rPr>
    </w:lvl>
    <w:lvl w:ilvl="7" w:tentative="0">
      <w:start w:val="0"/>
      <w:numFmt w:val="bullet"/>
      <w:lvlText w:val="•"/>
      <w:lvlJc w:val="left"/>
      <w:pPr>
        <w:ind w:left="6296" w:hanging="360"/>
      </w:pPr>
      <w:rPr>
        <w:rFonts w:hint="default"/>
        <w:lang w:val="en-US" w:eastAsia="en-US" w:bidi="ar-SA"/>
      </w:rPr>
    </w:lvl>
    <w:lvl w:ilvl="8" w:tentative="0">
      <w:start w:val="0"/>
      <w:numFmt w:val="bullet"/>
      <w:lvlText w:val="•"/>
      <w:lvlJc w:val="left"/>
      <w:pPr>
        <w:ind w:left="7222" w:hanging="360"/>
      </w:pPr>
      <w:rPr>
        <w:rFonts w:hint="default"/>
        <w:lang w:val="en-US" w:eastAsia="en-US" w:bidi="ar-SA"/>
      </w:rPr>
    </w:lvl>
  </w:abstractNum>
  <w:num w:numId="1">
    <w:abstractNumId w:val="2"/>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10C"/>
    <w:rsid w:val="002A1C16"/>
    <w:rsid w:val="0036683B"/>
    <w:rsid w:val="003E05B6"/>
    <w:rsid w:val="00AC110C"/>
    <w:rsid w:val="00EF44A3"/>
    <w:rsid w:val="4E0B0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Arial" w:cs="Arial"/>
      <w:sz w:val="22"/>
      <w:szCs w:val="22"/>
      <w:lang w:val="en-US" w:eastAsia="en-US" w:bidi="ar-SA"/>
    </w:rPr>
  </w:style>
  <w:style w:type="paragraph" w:styleId="2">
    <w:name w:val="heading 1"/>
    <w:basedOn w:val="1"/>
    <w:qFormat/>
    <w:uiPriority w:val="1"/>
    <w:pPr>
      <w:spacing w:before="275"/>
      <w:ind w:left="3"/>
      <w:jc w:val="center"/>
      <w:outlineLvl w:val="0"/>
    </w:pPr>
    <w:rPr>
      <w:b/>
      <w:bCs/>
      <w:sz w:val="34"/>
      <w:szCs w:val="34"/>
    </w:rPr>
  </w:style>
  <w:style w:type="paragraph" w:styleId="3">
    <w:name w:val="heading 2"/>
    <w:basedOn w:val="1"/>
    <w:qFormat/>
    <w:uiPriority w:val="1"/>
    <w:pPr>
      <w:spacing w:before="56"/>
      <w:ind w:left="1"/>
      <w:jc w:val="center"/>
      <w:outlineLvl w:val="1"/>
    </w:pPr>
    <w:rPr>
      <w:b/>
      <w:bCs/>
      <w:sz w:val="28"/>
      <w:szCs w:val="28"/>
    </w:rPr>
  </w:style>
  <w:style w:type="paragraph" w:styleId="4">
    <w:name w:val="heading 3"/>
    <w:basedOn w:val="1"/>
    <w:qFormat/>
    <w:uiPriority w:val="1"/>
    <w:pPr>
      <w:spacing w:before="1"/>
      <w:ind w:left="23"/>
      <w:outlineLvl w:val="2"/>
    </w:pPr>
    <w:rPr>
      <w:b/>
      <w:bCs/>
      <w:sz w:val="24"/>
      <w:szCs w:val="24"/>
    </w:rPr>
  </w:style>
  <w:style w:type="paragraph" w:styleId="5">
    <w:name w:val="heading 4"/>
    <w:basedOn w:val="1"/>
    <w:qFormat/>
    <w:uiPriority w:val="1"/>
    <w:pPr>
      <w:ind w:left="289" w:hanging="266"/>
      <w:outlineLvl w:val="3"/>
    </w:pPr>
    <w:rPr>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List Paragraph"/>
    <w:basedOn w:val="1"/>
    <w:qFormat/>
    <w:uiPriority w:val="1"/>
    <w:pPr>
      <w:ind w:left="741" w:hanging="358"/>
    </w:p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519</Words>
  <Characters>2961</Characters>
  <Lines>24</Lines>
  <Paragraphs>6</Paragraphs>
  <TotalTime>1</TotalTime>
  <ScaleCrop>false</ScaleCrop>
  <LinksUpToDate>false</LinksUpToDate>
  <CharactersWithSpaces>3474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2026-10-15T04:34:00Z</dcterms:created>
  <dc:creator>SUDHAGAR</dc:creator>
  <cp:lastModifiedBy>Hemanth R</cp:lastModifiedBy>
  <dcterms:modified xsi:type="dcterms:W3CDTF">2026-10-17T14:17:40Z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2026-04-20T00:00:00Z</vt:filetime>
  </property>
  <property fmtid="{D5CDD505-2E9C-101B-9397-08002B2CF9AE}" pid="4" name="Creator">
    <vt:lpwstr>Microsoft® Word 2019</vt:lpwstr>
  </property>
  <property fmtid="{D5CDD505-2E9C-101B-9397-08002B2CF9AE}" pid="5" name="LastSaved">
    <vt:filetime>2026-10-15T00:00:00Z</vt:filetime>
  </property>
  <property fmtid="{D5CDD505-2E9C-101B-9397-08002B2CF9AE}" pid="6" name="Producer">
    <vt:lpwstr>Microsoft® Word 2019</vt:lpwstr>
  </property>
  <property fmtid="{D5CDD505-2E9C-101B-9397-08002B2CF9AE}" pid="7" name="KSOProductBuildVer">
    <vt:lpwstr>2057-12.2.0.23206</vt:lpwstr>
  </property>
  <property fmtid="{D5CDD505-2E9C-101B-9397-08002B2CF9AE}" pid="8" name="ICV">
    <vt:lpwstr>78EE5272B95340F4AD17444D1E4CE9D6_13</vt:lpwstr>
  </property>
</Properties>
</file>