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3D93" w14:textId="77777777" w:rsidR="00344B2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F9C1F5E" w14:textId="77777777" w:rsidR="00344B2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36C59BA" w14:textId="77777777" w:rsidR="00344B2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study</w:t>
      </w:r>
    </w:p>
    <w:p w14:paraId="0EBB02B9" w14:textId="77777777" w:rsidR="00344B22" w:rsidRDefault="00344B22">
      <w:pPr>
        <w:jc w:val="center"/>
        <w:rPr>
          <w:b/>
          <w:bCs/>
          <w:sz w:val="34"/>
          <w:szCs w:val="34"/>
        </w:rPr>
      </w:pPr>
    </w:p>
    <w:p w14:paraId="2782FFB8" w14:textId="679902B8" w:rsidR="007568B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NAME: </w:t>
      </w:r>
      <w:r w:rsidR="007568B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SIVARANGJENII B</w:t>
      </w:r>
    </w:p>
    <w:p w14:paraId="1AC4DB60" w14:textId="0F82B08E" w:rsidR="00344B22" w:rsidRDefault="00000000">
      <w:pPr>
        <w:rPr>
          <w:b/>
          <w:bCs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Reg.No:192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 w:rsidR="007568B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21375</w:t>
      </w:r>
    </w:p>
    <w:p w14:paraId="0D20AC06" w14:textId="7C100CA7" w:rsidR="00344B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CSA070</w:t>
      </w:r>
      <w:r w:rsidR="007568B5">
        <w:rPr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97413DC" w14:textId="77777777" w:rsidR="00344B22" w:rsidRDefault="00000000">
      <w:pPr>
        <w:rPr>
          <w:b/>
          <w:bCs/>
          <w:sz w:val="24"/>
          <w:szCs w:val="24"/>
        </w:rPr>
      </w:pPr>
      <w:r>
        <w:pict w14:anchorId="14A9F17E">
          <v:rect id="_x0000_i1025" style="width:0;height:1.5pt" o:hralign="center" o:hrstd="t" o:hr="t" fillcolor="#a0a0a0" stroked="f"/>
        </w:pict>
      </w:r>
    </w:p>
    <w:p w14:paraId="352AA2CF" w14:textId="77777777" w:rsidR="00344B22" w:rsidRDefault="00344B22">
      <w:pPr>
        <w:rPr>
          <w:b/>
          <w:bCs/>
          <w:sz w:val="24"/>
          <w:szCs w:val="24"/>
        </w:rPr>
      </w:pPr>
    </w:p>
    <w:p w14:paraId="3FB4A868" w14:textId="77777777" w:rsidR="00344B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0AD6305" w14:textId="77777777" w:rsidR="00344B22" w:rsidRDefault="00344B22">
      <w:pPr>
        <w:rPr>
          <w:b/>
          <w:bCs/>
          <w:sz w:val="24"/>
          <w:szCs w:val="24"/>
        </w:rPr>
      </w:pPr>
    </w:p>
    <w:p w14:paraId="66BC63FF" w14:textId="77777777" w:rsidR="00344B22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the performance of core network protocols such as TCP, UDP, HTTP, and DNS under varying conditions </w:t>
      </w:r>
    </w:p>
    <w:p w14:paraId="64551BC8" w14:textId="77777777" w:rsidR="00344B22" w:rsidRDefault="00344B22">
      <w:pPr>
        <w:rPr>
          <w:sz w:val="24"/>
          <w:szCs w:val="24"/>
        </w:rPr>
      </w:pPr>
    </w:p>
    <w:p w14:paraId="3017A1F2" w14:textId="77777777" w:rsidR="00344B2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15AC9609" w14:textId="77777777" w:rsidR="00344B22" w:rsidRDefault="00344B22">
      <w:pPr>
        <w:rPr>
          <w:sz w:val="24"/>
          <w:szCs w:val="24"/>
        </w:rPr>
      </w:pPr>
    </w:p>
    <w:p w14:paraId="190497EF" w14:textId="77777777" w:rsidR="00344B22" w:rsidRDefault="00000000">
      <w:pPr>
        <w:rPr>
          <w:sz w:val="24"/>
          <w:szCs w:val="24"/>
        </w:rPr>
      </w:pPr>
      <w:r>
        <w:pict w14:anchorId="459949B3">
          <v:rect id="_x0000_i1026" style="width:0;height:1.5pt" o:hralign="center" o:hrstd="t" o:hr="t" fillcolor="#a0a0a0" stroked="f"/>
        </w:pict>
      </w:r>
    </w:p>
    <w:p w14:paraId="60457C4C" w14:textId="77777777" w:rsidR="00344B2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study</w:t>
      </w:r>
    </w:p>
    <w:p w14:paraId="64BE4C98" w14:textId="77777777" w:rsidR="00344B22" w:rsidRDefault="00344B22">
      <w:pPr>
        <w:rPr>
          <w:sz w:val="24"/>
          <w:szCs w:val="24"/>
        </w:rPr>
      </w:pPr>
    </w:p>
    <w:p w14:paraId="738D4D04" w14:textId="77777777" w:rsidR="00344B2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Total Marks:40</w:t>
      </w:r>
    </w:p>
    <w:p w14:paraId="0ED07E94" w14:textId="77777777" w:rsidR="00344B22" w:rsidRDefault="00344B22">
      <w:pPr>
        <w:rPr>
          <w:sz w:val="24"/>
          <w:szCs w:val="24"/>
        </w:rPr>
      </w:pPr>
    </w:p>
    <w:p w14:paraId="6F94AB6F" w14:textId="77777777" w:rsidR="00344B2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8% packet loss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180 ms jitter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and fluctuating bandwidth utilization. The IT administrator suspects that the issue is related to the transport protocol or application-level buffering strategy.</w:t>
      </w:r>
    </w:p>
    <w:p w14:paraId="3581BFF4" w14:textId="77777777" w:rsidR="00344B22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4DADCC94" w14:textId="77777777" w:rsidR="00344B22" w:rsidRDefault="00000000">
      <w:pPr>
        <w:numPr>
          <w:ilvl w:val="0"/>
          <w:numId w:val="1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whether the problem is primarily caused by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transport protocol (TCP/UDP)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layer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F8E3AE9" w14:textId="77777777" w:rsidR="00344B2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Justify your answer based on the communication requirements of real-time multimedia applications. </w:t>
      </w:r>
    </w:p>
    <w:p w14:paraId="2E76BAC3" w14:textId="77777777" w:rsidR="00344B22" w:rsidRDefault="00000000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Recommend suitable protocol-level or application-level improvements to enhance conferencing quality.</w:t>
      </w:r>
    </w:p>
    <w:p w14:paraId="1BE79492" w14:textId="77777777" w:rsidR="00344B2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average DNS lookup time is approximately 800 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significantly affecting user experience. The organization plans to redesign its DNS infrastructure while ensuring continuous service availability during server failures.</w:t>
      </w:r>
    </w:p>
    <w:p w14:paraId="1E3B74B1" w14:textId="77777777" w:rsidR="00344B22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69F860FF" w14:textId="77777777" w:rsidR="00344B22" w:rsidRDefault="00000000">
      <w:pPr>
        <w:numPr>
          <w:ilvl w:val="0"/>
          <w:numId w:val="2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the reasons behind the high DNS resolution time. </w:t>
      </w:r>
    </w:p>
    <w:p w14:paraId="78AE0767" w14:textId="77777777" w:rsidR="00344B22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Propose a suitable DNS architecture using techniques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Anycast DNS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DNS pre-fetching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TTL optimization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reduce the lookup time below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50 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75EE26B" w14:textId="77777777" w:rsidR="00344B22" w:rsidRDefault="00000000">
      <w:pPr>
        <w:numPr>
          <w:ilvl w:val="0"/>
          <w:numId w:val="2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Evaluate the advantages and limitations of your proposed architecture in terms of performance, scalability, and availability.</w:t>
      </w:r>
    </w:p>
    <w:p w14:paraId="1E210135" w14:textId="77777777" w:rsidR="00344B2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800 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because all requests are directed to a single primary DNS server. The company wants a highly available DNS solution capable of handling global traffic efficiently.</w:t>
      </w:r>
    </w:p>
    <w:p w14:paraId="73381C07" w14:textId="77777777" w:rsidR="00344B22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4A982736" w14:textId="77777777" w:rsidR="00344B22" w:rsidRDefault="00000000">
      <w:pPr>
        <w:numPr>
          <w:ilvl w:val="0"/>
          <w:numId w:val="1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Examine the impact of centralized DNS architecture on application performance. </w:t>
      </w:r>
    </w:p>
    <w:p w14:paraId="4A252765" w14:textId="77777777" w:rsidR="00344B2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Design a distributed DNS solution that minimizes lookup latency while maintaining high availability. </w:t>
      </w:r>
    </w:p>
    <w:p w14:paraId="0E65334C" w14:textId="77777777" w:rsidR="00344B22" w:rsidRDefault="00000000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how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TTL values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Anycast routing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DNS caching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influence system performance and fault tolerance.</w:t>
      </w:r>
    </w:p>
    <w:p w14:paraId="5B6DA9C6" w14:textId="77777777" w:rsidR="00344B2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4.A financial institution operates an electronic stock trading platform where thousands of buy and sell orders are submitted every second. During market opening hours,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average order acknowledgment latency increases from 1 ms to 40 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resulting in delayed trade confirmations and customer dissatisfaction. Network engineers observe increased TCP retransmissions, longer connection establishment times, and excessive buffering.</w:t>
      </w:r>
    </w:p>
    <w:p w14:paraId="1916EF7E" w14:textId="77777777" w:rsidR="00344B22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1FEE7118" w14:textId="77777777" w:rsidR="00344B22" w:rsidRDefault="00000000">
      <w:pPr>
        <w:numPr>
          <w:ilvl w:val="0"/>
          <w:numId w:val="3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three possible TCP-related factors responsible for the latency increase, considering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flow control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Nagle's algorithm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SYN queue limitations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97561AA" w14:textId="77777777" w:rsidR="00344B22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Explain how each factor affects transaction processing in high-frequency systems </w:t>
      </w:r>
    </w:p>
    <w:p w14:paraId="47307639" w14:textId="77777777" w:rsidR="00344B22" w:rsidRDefault="00000000">
      <w:pPr>
        <w:numPr>
          <w:ilvl w:val="0"/>
          <w:numId w:val="3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Recommend appropriate TCP configuration changes to reduce latency and improve transaction reliability.</w:t>
      </w:r>
    </w:p>
    <w:p w14:paraId="29343CC7" w14:textId="77777777" w:rsidR="00344B2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</w:t>
      </w:r>
    </w:p>
    <w:p w14:paraId="540C707D" w14:textId="77777777" w:rsidR="00344B22" w:rsidRDefault="00344B22">
      <w:pPr>
        <w:rPr>
          <w:sz w:val="24"/>
          <w:szCs w:val="24"/>
        </w:rPr>
      </w:pPr>
    </w:p>
    <w:tbl>
      <w:tblPr>
        <w:tblStyle w:val="Style10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2003"/>
        <w:gridCol w:w="2108"/>
        <w:gridCol w:w="1276"/>
        <w:gridCol w:w="2126"/>
      </w:tblGrid>
      <w:tr w:rsidR="00344B22" w14:paraId="396A7768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4F36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FC8B8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42FA9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520B0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3E5EA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82403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344B22" w14:paraId="6A09D7E2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3B569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Understanding of Case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354D0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976F8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Thorough understanding; clearly identifies all key issues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5E5E7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Good understanding with most issues identified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1B8A4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understanding; some issues missed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550CF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Poor understanding; problem not identified correctly</w:t>
            </w:r>
          </w:p>
        </w:tc>
      </w:tr>
      <w:tr w:rsidR="00344B22" w14:paraId="229925FD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BEC45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3CD82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FE824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Effectively applies relevant concepts to analyze the case deeply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B986D9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Applies appropriate concepts with minor gaps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6D72B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Limited application of concepts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9907F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Fails to apply relevant concepts</w:t>
            </w:r>
          </w:p>
        </w:tc>
      </w:tr>
      <w:tr w:rsidR="00344B22" w14:paraId="14215938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2A2F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62DA8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2650B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In-depth analysis with strong reasoning and insights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B16C4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Good analysis with logical reasoning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E5006C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DF0F2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Weak or no analysis; lacks reasoning</w:t>
            </w:r>
          </w:p>
        </w:tc>
      </w:tr>
      <w:tr w:rsidR="00344B22" w14:paraId="6D887678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882FF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Solution Design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65FAE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417764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Innovative, feasible solutions with strong justification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8E27B9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Logical solutions with adequate justification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6A95E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solutions with weak justification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EC47B9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Incorrect or no solution provided</w:t>
            </w:r>
          </w:p>
        </w:tc>
      </w:tr>
      <w:tr w:rsidR="00344B22" w14:paraId="3696D062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5D9F3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F6F899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BDDB3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Clear, well-structured, and easy to understand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4E6E2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Organized and understandable presentation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A3130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Limited clarity and structure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DC40C" w14:textId="77777777" w:rsidR="00344B2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Poor clarity; difficult to understand</w:t>
            </w:r>
          </w:p>
        </w:tc>
      </w:tr>
    </w:tbl>
    <w:p w14:paraId="52C51924" w14:textId="77777777" w:rsidR="00344B22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heading=h.jgi6vwr3c6dc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1. Cloud-Based Video Conferencing Performance Issues</w:t>
      </w:r>
    </w:p>
    <w:p w14:paraId="6E62563D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wn6qflzf3mte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Analyze whether the problem is caused by the transport protocol or the application layer.</w:t>
      </w:r>
    </w:p>
    <w:p w14:paraId="4D934C09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problem is mainly related 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protocol (UDP)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application-layer buffering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Video conferencing applications usually 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it provides faster transmission without waiting for lost packets to be retransmitted. However, the reported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8% packet loss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180 ms jitter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indicate unstable network conditions. High jitter forces the application to increase its playback buffer, causing delays and frozen video.</w:t>
      </w:r>
    </w:p>
    <w:p w14:paraId="26D8C213" w14:textId="77777777" w:rsidR="00344B2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013D89" wp14:editId="1FA2A4FC">
            <wp:extent cx="5943600" cy="2603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0D58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wqawraiaqkg1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Justify your answer.</w:t>
      </w:r>
    </w:p>
    <w:p w14:paraId="04FEDCE3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multimedia applications require:</w:t>
      </w:r>
    </w:p>
    <w:p w14:paraId="406CA3DE" w14:textId="77777777" w:rsidR="00344B22" w:rsidRDefault="00000000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latency</w:t>
      </w:r>
    </w:p>
    <w:p w14:paraId="22D7465B" w14:textId="77777777" w:rsidR="00344B2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jitter</w:t>
      </w:r>
    </w:p>
    <w:p w14:paraId="37B2C835" w14:textId="77777777" w:rsidR="00344B22" w:rsidRDefault="0000000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Continuous audio and video delivery</w:t>
      </w:r>
    </w:p>
    <w:p w14:paraId="60B7671A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UDP is preferred because it avoids retransmission delays. TCP is not suitable because retransmissions and acknowledgments increase latency, making voice and video lag.</w:t>
      </w:r>
    </w:p>
    <w:p w14:paraId="76FB4614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application uses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jitter buffer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smooth packet arrival. When jitter becomes too high, the buffer increases, resulting in delayed communication.</w:t>
      </w:r>
    </w:p>
    <w:p w14:paraId="20BC7437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C31AB3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scgia7ottp7h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Recommendations</w:t>
      </w:r>
    </w:p>
    <w:p w14:paraId="6FE4321F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Protocol-Level Improvements</w:t>
      </w:r>
    </w:p>
    <w:p w14:paraId="2063BB16" w14:textId="77777777" w:rsidR="00344B22" w:rsidRDefault="00000000">
      <w:pPr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Continue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RTP/RTCP.</w:t>
      </w:r>
    </w:p>
    <w:p w14:paraId="2D0CFD28" w14:textId="77777777" w:rsidR="00344B22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Quality of Service (QoS)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prioritize voice and video traffic.</w:t>
      </w:r>
    </w:p>
    <w:p w14:paraId="6658A9EA" w14:textId="77777777" w:rsidR="00344B22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 packet loss through network optimization.</w:t>
      </w:r>
    </w:p>
    <w:p w14:paraId="727B73A9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Improvements</w:t>
      </w:r>
    </w:p>
    <w:p w14:paraId="05110BB1" w14:textId="77777777" w:rsidR="00344B22" w:rsidRDefault="00000000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adaptive bitrate streaming.</w:t>
      </w:r>
    </w:p>
    <w:p w14:paraId="79FA2AFD" w14:textId="77777777" w:rsidR="00344B22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Optimize jitter buffer size.</w:t>
      </w:r>
    </w:p>
    <w:p w14:paraId="0D5013C4" w14:textId="77777777" w:rsidR="00344B22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Forward Error Correction (FEC).</w:t>
      </w:r>
    </w:p>
    <w:p w14:paraId="5412F063" w14:textId="77777777" w:rsidR="00344B22" w:rsidRDefault="00000000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Compress audio and video efficiently.</w:t>
      </w:r>
    </w:p>
    <w:p w14:paraId="759CE9EB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6C20D" w14:textId="77777777" w:rsidR="00344B22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heading=h.61yogpnoqhpm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2. DNS Resolution Delay in a Multinational Software Company</w:t>
      </w:r>
    </w:p>
    <w:p w14:paraId="270F32EF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heading=h.n0qq4ulxo3vk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Reasons for High DNS Resolution Time</w:t>
      </w:r>
    </w:p>
    <w:p w14:paraId="0D21B5DF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DNS lookup time (800 ms) may be caused by:</w:t>
      </w:r>
    </w:p>
    <w:p w14:paraId="614AE495" w14:textId="77777777" w:rsidR="00344B22" w:rsidRDefault="00000000">
      <w:pPr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Centralized DNS server located far from users.</w:t>
      </w:r>
    </w:p>
    <w:p w14:paraId="1130074B" w14:textId="77777777" w:rsidR="00344B22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DNS server workload.</w:t>
      </w:r>
    </w:p>
    <w:p w14:paraId="7A946F95" w14:textId="77777777" w:rsidR="00344B22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Long network routing paths.</w:t>
      </w:r>
    </w:p>
    <w:p w14:paraId="2B898ED5" w14:textId="77777777" w:rsidR="00344B22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DNS caching.</w:t>
      </w:r>
    </w:p>
    <w:p w14:paraId="573943D7" w14:textId="77777777" w:rsidR="00344B22" w:rsidRDefault="00000000">
      <w:pPr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Incorrect TTL configuration.</w:t>
      </w:r>
    </w:p>
    <w:p w14:paraId="4AEC6D5D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A026D2" wp14:editId="43FE26DF">
            <wp:extent cx="5943600" cy="3302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75F4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B6046F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heading=h.pwxoa5bcw96y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Proposed DNS Architecture</w:t>
      </w:r>
    </w:p>
    <w:p w14:paraId="18D4D44B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organization should implement:</w:t>
      </w:r>
    </w:p>
    <w:p w14:paraId="37E0FD0A" w14:textId="77777777" w:rsidR="00344B22" w:rsidRDefault="00000000">
      <w:pPr>
        <w:numPr>
          <w:ilvl w:val="0"/>
          <w:numId w:val="8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Anycast DNS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route users to the nearest DNS server.</w:t>
      </w:r>
    </w:p>
    <w:p w14:paraId="4D584086" w14:textId="77777777" w:rsidR="00344B22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Caching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store recently resolved domain names.</w:t>
      </w:r>
    </w:p>
    <w:p w14:paraId="4DB030FE" w14:textId="77777777" w:rsidR="00344B22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Pre-fetching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resolve frequently accessed domains in advance.</w:t>
      </w:r>
    </w:p>
    <w:p w14:paraId="7B5451B8" w14:textId="77777777" w:rsidR="00344B22" w:rsidRDefault="00000000">
      <w:pPr>
        <w:numPr>
          <w:ilvl w:val="0"/>
          <w:numId w:val="8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TTL Optimization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(300–600 seconds) to balance performance and updates.</w:t>
      </w:r>
    </w:p>
    <w:p w14:paraId="6CCFEAB0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techniques can reduce DNS lookup time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below 50 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B6309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C34F46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heading=h.hn45s7ojw2g1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Advantages and Limitations</w:t>
      </w:r>
    </w:p>
    <w:tbl>
      <w:tblPr>
        <w:tblStyle w:val="Style11"/>
        <w:tblW w:w="565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5"/>
        <w:gridCol w:w="3275"/>
      </w:tblGrid>
      <w:tr w:rsidR="00344B22" w14:paraId="5318BC9C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05C6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527F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344B22" w14:paraId="0F3F7493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8AC7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Faster DNS resolution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F9E4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deployment cost</w:t>
            </w:r>
          </w:p>
        </w:tc>
      </w:tr>
      <w:tr w:rsidR="00344B22" w14:paraId="2523E627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EF97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 availability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3291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management</w:t>
            </w:r>
          </w:p>
        </w:tc>
      </w:tr>
      <w:tr w:rsidR="00344B22" w14:paraId="0434CF98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3B36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Better scalability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66AC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Cache synchronization required</w:t>
            </w:r>
          </w:p>
        </w:tc>
      </w:tr>
      <w:tr w:rsidR="00344B22" w14:paraId="4C6FFF4A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BE7A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Reduced server load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3A5D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TTL tuning needed</w:t>
            </w:r>
          </w:p>
        </w:tc>
      </w:tr>
    </w:tbl>
    <w:p w14:paraId="7FA19D4F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CE152" w14:textId="77777777" w:rsidR="00344B22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8" w:name="_heading=h.6xwte93kvlet" w:colFirst="0" w:colLast="0"/>
      <w:bookmarkEnd w:id="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3. Distributed DNS Solution for a Cloud Service Provider</w:t>
      </w:r>
    </w:p>
    <w:p w14:paraId="4CFD1048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eading=h.8sahjyutthgl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Impact of Centralized DNS</w:t>
      </w:r>
    </w:p>
    <w:p w14:paraId="23667FFC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centralized DNS server:</w:t>
      </w:r>
    </w:p>
    <w:p w14:paraId="2E48BA9E" w14:textId="77777777" w:rsidR="00344B22" w:rsidRDefault="00000000">
      <w:pPr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Creates a single point of failure.</w:t>
      </w:r>
    </w:p>
    <w:p w14:paraId="372C1198" w14:textId="77777777" w:rsidR="00344B2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Increases lookup latency for distant users.</w:t>
      </w:r>
    </w:p>
    <w:p w14:paraId="30ABD806" w14:textId="77777777" w:rsidR="00344B2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Causes server overload during high traffic.</w:t>
      </w:r>
    </w:p>
    <w:p w14:paraId="4B8B35EC" w14:textId="77777777" w:rsidR="00344B22" w:rsidRDefault="00000000">
      <w:pPr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application performance.</w:t>
      </w:r>
    </w:p>
    <w:p w14:paraId="36A06D1C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8261806" wp14:editId="38745DF2">
            <wp:extent cx="5943600" cy="396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A4DC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F7606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heading=h.tzrxjud14p4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Distributed DNS Solution</w:t>
      </w:r>
    </w:p>
    <w:p w14:paraId="120F7F73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distributed DNS architecture should include:</w:t>
      </w:r>
    </w:p>
    <w:p w14:paraId="77992C40" w14:textId="77777777" w:rsidR="00344B22" w:rsidRDefault="00000000">
      <w:pPr>
        <w:numPr>
          <w:ilvl w:val="0"/>
          <w:numId w:val="10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DNS servers in different geographic regions.</w:t>
      </w:r>
    </w:p>
    <w:p w14:paraId="4A438C69" w14:textId="77777777" w:rsidR="00344B22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Anycast routing to direct users to the nearest server.</w:t>
      </w:r>
    </w:p>
    <w:p w14:paraId="1C6E670C" w14:textId="77777777" w:rsidR="00344B22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DNS caching at local resolvers.</w:t>
      </w:r>
    </w:p>
    <w:p w14:paraId="5273F519" w14:textId="77777777" w:rsidR="00344B22" w:rsidRDefault="00000000">
      <w:pPr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Secondary DNS servers for failover.</w:t>
      </w:r>
    </w:p>
    <w:p w14:paraId="458EB3B2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design reduces lookup delays and improves availability.</w:t>
      </w:r>
    </w:p>
    <w:p w14:paraId="0E9097EC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20ED8F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heading=h.1072n5w5ha3k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Role of TTL, Anycast, and DNS Caching</w:t>
      </w:r>
    </w:p>
    <w:p w14:paraId="764662F5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TTL (Time-To-Live)</w:t>
      </w:r>
    </w:p>
    <w:p w14:paraId="054F534F" w14:textId="77777777" w:rsidR="00344B22" w:rsidRDefault="00000000">
      <w:pPr>
        <w:numPr>
          <w:ilvl w:val="0"/>
          <w:numId w:val="1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Controls how long DNS records remain in cache.</w:t>
      </w:r>
    </w:p>
    <w:p w14:paraId="4F3BAC61" w14:textId="77777777" w:rsidR="00344B22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Lower TTL allows faster updates.</w:t>
      </w:r>
    </w:p>
    <w:p w14:paraId="3F50E54C" w14:textId="77777777" w:rsidR="00344B22" w:rsidRDefault="00000000">
      <w:pPr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Higher TTL reduces DNS queries.</w:t>
      </w:r>
    </w:p>
    <w:p w14:paraId="1D796935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Anycast Routing</w:t>
      </w:r>
    </w:p>
    <w:p w14:paraId="55C5CC80" w14:textId="77777777" w:rsidR="00344B22" w:rsidRDefault="00000000">
      <w:pPr>
        <w:numPr>
          <w:ilvl w:val="0"/>
          <w:numId w:val="1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Directs users to the nearest DNS server.</w:t>
      </w:r>
    </w:p>
    <w:p w14:paraId="204337D3" w14:textId="77777777" w:rsidR="00344B22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latency.</w:t>
      </w:r>
    </w:p>
    <w:p w14:paraId="4DC14DA7" w14:textId="77777777" w:rsidR="00344B22" w:rsidRDefault="00000000">
      <w:pPr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fault tolerance.</w:t>
      </w:r>
    </w:p>
    <w:p w14:paraId="0BCCDBC2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Caching</w:t>
      </w:r>
    </w:p>
    <w:p w14:paraId="4D175E05" w14:textId="77777777" w:rsidR="00344B22" w:rsidRDefault="00000000">
      <w:pPr>
        <w:numPr>
          <w:ilvl w:val="0"/>
          <w:numId w:val="1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previously resolved addresses.</w:t>
      </w:r>
    </w:p>
    <w:p w14:paraId="147EB6AB" w14:textId="77777777" w:rsidR="00344B22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repeated DNS lookups.</w:t>
      </w:r>
    </w:p>
    <w:p w14:paraId="5C327139" w14:textId="77777777" w:rsidR="00344B22" w:rsidRDefault="00000000">
      <w:pPr>
        <w:numPr>
          <w:ilvl w:val="0"/>
          <w:numId w:val="1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response time.</w:t>
      </w:r>
    </w:p>
    <w:p w14:paraId="162E6CE7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14A18E" w14:textId="77777777" w:rsidR="00344B22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2" w:name="_heading=h.xmajibaoz091" w:colFirst="0" w:colLast="0"/>
      <w:bookmarkEnd w:id="1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4. TCP Latency in an Electronic Stock Trading Platform</w:t>
      </w:r>
    </w:p>
    <w:p w14:paraId="48866A93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heading=h.wxdx2ifxb4z7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Three TCP-Related Factors</w:t>
      </w:r>
    </w:p>
    <w:p w14:paraId="67B366C3" w14:textId="77777777" w:rsidR="00344B22" w:rsidRDefault="00000000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4" w:name="_heading=h.r5nm5rpye4gp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Flow Control</w:t>
      </w:r>
    </w:p>
    <w:p w14:paraId="687A2D1D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receiver cannot process data quickly, TCP reduces the sending rate. This slows order processing and increases latency.</w:t>
      </w:r>
    </w:p>
    <w:p w14:paraId="3221AF6A" w14:textId="77777777" w:rsidR="00344B22" w:rsidRDefault="00000000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heading=h.o9fbhos6pkoc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Nagle's Algorithm</w:t>
      </w:r>
    </w:p>
    <w:p w14:paraId="51535557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Nagle's algorithm combines small packets before sending them. Although it reduces network overhead, it introduces delays that are unsuitable for real-time stock trading.</w:t>
      </w:r>
    </w:p>
    <w:p w14:paraId="04FDD0A9" w14:textId="77777777" w:rsidR="00344B22" w:rsidRDefault="00000000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heading=h.b7m607hzthd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SYN Queue Limitations</w:t>
      </w:r>
    </w:p>
    <w:p w14:paraId="183AA602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many connection requests arrive simultaneously, the SYN queue becomes full. New connection requests are delayed or dropped, increasing connection establishment time.</w:t>
      </w:r>
    </w:p>
    <w:p w14:paraId="1CFF6090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344D67E" wp14:editId="62E587D9">
            <wp:extent cx="5224145" cy="22574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32E2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4AEE9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heading=h.fse38sgll388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Effect on Transaction Processing</w:t>
      </w:r>
    </w:p>
    <w:tbl>
      <w:tblPr>
        <w:tblStyle w:val="Style12"/>
        <w:tblW w:w="866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0"/>
        <w:gridCol w:w="6095"/>
      </w:tblGrid>
      <w:tr w:rsidR="00344B22" w14:paraId="585E7318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244B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30A2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344B22" w14:paraId="683396F6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3B0F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 Control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7209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Slower order acknowledgments</w:t>
            </w:r>
          </w:p>
        </w:tc>
      </w:tr>
      <w:tr w:rsidR="00344B22" w14:paraId="718F7C84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5773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Nagle's Algorithm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A8D3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Delayed transmission of small trade orders</w:t>
            </w:r>
          </w:p>
        </w:tc>
      </w:tr>
      <w:tr w:rsidR="00344B22" w14:paraId="4B6D732F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DA4D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 Queue Limitations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89AC" w14:textId="77777777" w:rsidR="00344B2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Increased connection setup delays and possible request drops</w:t>
            </w:r>
          </w:p>
        </w:tc>
      </w:tr>
    </w:tbl>
    <w:p w14:paraId="40E8BAE6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6E7D1" w14:textId="77777777" w:rsidR="00344B2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heading=h.5jmhcdyntc9q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Recommended TCP Configuration</w:t>
      </w:r>
    </w:p>
    <w:p w14:paraId="100803BC" w14:textId="77777777" w:rsidR="00344B22" w:rsidRDefault="00000000">
      <w:pPr>
        <w:numPr>
          <w:ilvl w:val="0"/>
          <w:numId w:val="14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Nagle's Algorithm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TCP_NODELAY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40FBA" w14:textId="77777777" w:rsidR="00344B22" w:rsidRDefault="00000000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 the TCP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SYN queue size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C1089" w14:textId="77777777" w:rsidR="00344B22" w:rsidRDefault="00000000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TCP Fast Open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reduce connection setup time.</w:t>
      </w:r>
    </w:p>
    <w:p w14:paraId="25F339ED" w14:textId="77777777" w:rsidR="00344B22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Tune TCP buffer sizes for better flow control.</w:t>
      </w:r>
    </w:p>
    <w:p w14:paraId="7F0210FC" w14:textId="77777777" w:rsidR="00344B22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persistent connections to avoid repeated handshakes.</w:t>
      </w:r>
    </w:p>
    <w:p w14:paraId="0D52963A" w14:textId="77777777" w:rsidR="00344B22" w:rsidRDefault="00000000">
      <w:pPr>
        <w:numPr>
          <w:ilvl w:val="0"/>
          <w:numId w:val="1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Selective Acknowledgment (SACK) to improve retransmission efficiency.</w:t>
      </w:r>
    </w:p>
    <w:p w14:paraId="3459DA28" w14:textId="77777777" w:rsidR="00344B22" w:rsidRDefault="00344B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2F503" w14:textId="77777777" w:rsidR="00344B22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9" w:name="_heading=h.203e7mb4ar8" w:colFirst="0" w:colLast="0"/>
      <w:bookmarkEnd w:id="1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Overall Conclusion</w:t>
      </w:r>
    </w:p>
    <w:p w14:paraId="504E750A" w14:textId="77777777" w:rsidR="00344B2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case studies demonstrate the importance of optimizing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protocols, DNS infrastructure, and TCP configurations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improve network performance.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 with QoS for multimedia applications, distributed DNS with Anycast and caching for faster name resolution, and optimized TCP settings for low-latency financial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significantly enhances reliability, scalability, and user experience.</w:t>
      </w:r>
    </w:p>
    <w:p w14:paraId="6CECF1B2" w14:textId="77777777" w:rsidR="00344B22" w:rsidRDefault="00344B22">
      <w:pPr>
        <w:rPr>
          <w:sz w:val="24"/>
          <w:szCs w:val="24"/>
        </w:rPr>
      </w:pPr>
    </w:p>
    <w:sectPr w:rsidR="00344B22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95D1" w14:textId="77777777" w:rsidR="00F85FD6" w:rsidRDefault="00F85FD6">
      <w:pPr>
        <w:spacing w:line="240" w:lineRule="auto"/>
      </w:pPr>
      <w:r>
        <w:separator/>
      </w:r>
    </w:p>
  </w:endnote>
  <w:endnote w:type="continuationSeparator" w:id="0">
    <w:p w14:paraId="7CEF77EC" w14:textId="77777777" w:rsidR="00F85FD6" w:rsidRDefault="00F85F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D33333-8CBF-483F-8428-643F49B195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A8924C-1BCD-4067-9662-B35439BA9E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DA44" w14:textId="77777777" w:rsidR="00F85FD6" w:rsidRDefault="00F85FD6">
      <w:r>
        <w:separator/>
      </w:r>
    </w:p>
  </w:footnote>
  <w:footnote w:type="continuationSeparator" w:id="0">
    <w:p w14:paraId="15DE9152" w14:textId="77777777" w:rsidR="00F85FD6" w:rsidRDefault="00F85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4DC07F"/>
    <w:multiLevelType w:val="multilevel"/>
    <w:tmpl w:val="4D4DC0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988131">
    <w:abstractNumId w:val="5"/>
  </w:num>
  <w:num w:numId="2" w16cid:durableId="314258963">
    <w:abstractNumId w:val="4"/>
  </w:num>
  <w:num w:numId="3" w16cid:durableId="93786942">
    <w:abstractNumId w:val="11"/>
  </w:num>
  <w:num w:numId="4" w16cid:durableId="715815591">
    <w:abstractNumId w:val="2"/>
  </w:num>
  <w:num w:numId="5" w16cid:durableId="1694308076">
    <w:abstractNumId w:val="1"/>
  </w:num>
  <w:num w:numId="6" w16cid:durableId="164632038">
    <w:abstractNumId w:val="7"/>
  </w:num>
  <w:num w:numId="7" w16cid:durableId="583687280">
    <w:abstractNumId w:val="8"/>
  </w:num>
  <w:num w:numId="8" w16cid:durableId="236133628">
    <w:abstractNumId w:val="13"/>
  </w:num>
  <w:num w:numId="9" w16cid:durableId="1051074571">
    <w:abstractNumId w:val="6"/>
  </w:num>
  <w:num w:numId="10" w16cid:durableId="1752772149">
    <w:abstractNumId w:val="0"/>
  </w:num>
  <w:num w:numId="11" w16cid:durableId="2014335737">
    <w:abstractNumId w:val="9"/>
  </w:num>
  <w:num w:numId="12" w16cid:durableId="1232425337">
    <w:abstractNumId w:val="12"/>
  </w:num>
  <w:num w:numId="13" w16cid:durableId="1981763253">
    <w:abstractNumId w:val="3"/>
  </w:num>
  <w:num w:numId="14" w16cid:durableId="2120177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22"/>
    <w:rsid w:val="00344B22"/>
    <w:rsid w:val="007568B5"/>
    <w:rsid w:val="009F5FC3"/>
    <w:rsid w:val="00F85FD6"/>
    <w:rsid w:val="4CDE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F5B2"/>
  <w15:docId w15:val="{224A09D2-98FF-4338-92AB-D207E403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Nm2T3KK9jug6ZVifZL2Ewi2cw==">CgMxLjAyDmguamdpNnZ3cjNjNmRjMg5oLnduNnFmbHpmM210ZTIOaC53cWF3cmFpYXFrZzEyDmguc2NnaWE3b3R0cDdoMg5oLjYxeW9ncG5vcWhwbTIOaC5uMHFxNHVseG8zdmsyDmgucHd4b2E1YmN3OTZ5Mg5oLmhuNDVzN29qdzJnMTIOaC42eHd0ZTkza3ZsZXQyDmguOHNhaGp5dXR0aGdsMg1oLnR6cnhqdWQxNHA0Mg5oLjEwNzJuNXc1aGEzazIOaC54bWFqaWJhb3owOTEyDmgud3hkeDJpZnhiNHo3Mg5oLnI1bm01cnB5ZTRncDIOaC5vOWZiaG9zNnBrb2MyDWguYjdtNjA3aHp0aGQyDmguZnNlMzhzZ2xsMzg4Mg5oLjVqbWhjZHludGM5cTINaC4yMDNlN21iNGFyODgAciExY3lmRmthcWt6WWN0S0tKNzdwY3ZFZ0xaOWVROEp2c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1416</Words>
  <Characters>8074</Characters>
  <Application>Microsoft Office Word</Application>
  <DocSecurity>0</DocSecurity>
  <Lines>67</Lines>
  <Paragraphs>18</Paragraphs>
  <ScaleCrop>false</ScaleCrop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Bhindya</dc:creator>
  <cp:lastModifiedBy>B. Sivarangjenii</cp:lastModifiedBy>
  <cp:revision>2</cp:revision>
  <dcterms:created xsi:type="dcterms:W3CDTF">2026-07-31T03:47:00Z</dcterms:created>
  <dcterms:modified xsi:type="dcterms:W3CDTF">2026-07-31T03:47:00Z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81a76503-3d02-45ef-84af-024c35c0c52f</vt:lpwstr>
  </property>
  <property fmtid="{D5CDD505-2E9C-101B-9397-08002B2CF9AE}" pid="3" name="KSOTemplateDocerSaveRecord">
    <vt:lpwstr>eyJoZGlkIjoiZTU4OWFkOTI0ZTEwOGEyMWU1YTk5NmM1NmZmYTc5MDciLCJ1c2VySWQiOiI1NDk3NjA0MTI1NDcifQ==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BB6073C208A24DBC875D0A4BB377ED7F_12</vt:lpwstr>
  </property>
</Properties>
</file>