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A33D" w14:textId="77777777" w:rsidR="00F47DFE" w:rsidRDefault="00F47DFE">
      <w:pPr>
        <w:jc w:val="center"/>
        <w:rPr>
          <w:b/>
          <w:bCs/>
          <w:sz w:val="34"/>
          <w:szCs w:val="34"/>
        </w:rPr>
      </w:pPr>
    </w:p>
    <w:p w14:paraId="3B775ABE" w14:textId="77F51BBA" w:rsidR="004034FC" w:rsidRDefault="00E50EB7">
      <w:pPr>
        <w:jc w:val="center"/>
        <w:rPr>
          <w:b/>
          <w:bCs/>
          <w:sz w:val="34"/>
          <w:szCs w:val="34"/>
        </w:rPr>
      </w:pPr>
      <w:r>
        <w:rPr>
          <w:b/>
          <w:bCs/>
          <w:sz w:val="34"/>
          <w:szCs w:val="34"/>
        </w:rPr>
        <w:t xml:space="preserve"> SIMATS ENGINEERING</w:t>
      </w:r>
    </w:p>
    <w:p w14:paraId="6CE0FBA5" w14:textId="77777777" w:rsidR="004034FC" w:rsidRDefault="00E50EB7">
      <w:pPr>
        <w:jc w:val="center"/>
        <w:rPr>
          <w:b/>
          <w:bCs/>
          <w:sz w:val="28"/>
          <w:szCs w:val="28"/>
        </w:rPr>
      </w:pPr>
      <w:r>
        <w:rPr>
          <w:b/>
          <w:bCs/>
          <w:sz w:val="28"/>
          <w:szCs w:val="28"/>
        </w:rPr>
        <w:t>ASSESSMENT TOOL 1</w:t>
      </w:r>
    </w:p>
    <w:p w14:paraId="0E22D3DE" w14:textId="77777777" w:rsidR="004034FC" w:rsidRDefault="004034FC">
      <w:pPr>
        <w:jc w:val="center"/>
        <w:rPr>
          <w:b/>
          <w:bCs/>
          <w:sz w:val="34"/>
          <w:szCs w:val="34"/>
        </w:rPr>
      </w:pPr>
    </w:p>
    <w:p w14:paraId="6926A6EA" w14:textId="37888C03" w:rsidR="004034FC" w:rsidRPr="00224490" w:rsidRDefault="00224490" w:rsidP="00224490">
      <w:pPr>
        <w:rPr>
          <w:b/>
          <w:bCs/>
          <w:sz w:val="28"/>
          <w:szCs w:val="28"/>
        </w:rPr>
      </w:pPr>
      <w:r w:rsidRPr="00224490">
        <w:rPr>
          <w:b/>
          <w:bCs/>
          <w:sz w:val="28"/>
          <w:szCs w:val="28"/>
        </w:rPr>
        <w:t xml:space="preserve">NAME: </w:t>
      </w:r>
      <w:r w:rsidR="00C822FE">
        <w:rPr>
          <w:b/>
          <w:bCs/>
          <w:sz w:val="28"/>
          <w:szCs w:val="28"/>
        </w:rPr>
        <w:t>SIVARANGJENII B</w:t>
      </w:r>
    </w:p>
    <w:p w14:paraId="0A7DA90D" w14:textId="590B30FC" w:rsidR="00224490" w:rsidRPr="00224490" w:rsidRDefault="00224490" w:rsidP="00224490">
      <w:pPr>
        <w:rPr>
          <w:b/>
          <w:bCs/>
          <w:sz w:val="28"/>
          <w:szCs w:val="28"/>
        </w:rPr>
      </w:pPr>
      <w:r w:rsidRPr="00224490">
        <w:rPr>
          <w:b/>
          <w:bCs/>
          <w:sz w:val="28"/>
          <w:szCs w:val="28"/>
        </w:rPr>
        <w:t>REG NO:192</w:t>
      </w:r>
      <w:r w:rsidR="00C822FE">
        <w:rPr>
          <w:b/>
          <w:bCs/>
          <w:sz w:val="28"/>
          <w:szCs w:val="28"/>
        </w:rPr>
        <w:t>521375</w:t>
      </w:r>
    </w:p>
    <w:p w14:paraId="0ADE52DA" w14:textId="77777777" w:rsidR="004034FC" w:rsidRPr="00224490" w:rsidRDefault="00E50EB7">
      <w:pPr>
        <w:rPr>
          <w:rFonts w:eastAsia="Arial"/>
          <w:b/>
          <w:bCs/>
          <w:sz w:val="28"/>
          <w:szCs w:val="28"/>
        </w:rPr>
      </w:pPr>
      <w:r w:rsidRPr="00224490">
        <w:rPr>
          <w:rFonts w:eastAsia="Arial"/>
          <w:b/>
          <w:bCs/>
          <w:sz w:val="28"/>
          <w:szCs w:val="28"/>
        </w:rPr>
        <w:t>COURSE NAME: COMPUTER NETWORKS</w:t>
      </w:r>
    </w:p>
    <w:p w14:paraId="0E1D21A2" w14:textId="7EF0BF02" w:rsidR="004034FC" w:rsidRPr="00224490" w:rsidRDefault="00E50EB7">
      <w:pPr>
        <w:rPr>
          <w:rFonts w:eastAsia="Arial"/>
          <w:b/>
          <w:bCs/>
        </w:rPr>
      </w:pPr>
      <w:r w:rsidRPr="00224490">
        <w:rPr>
          <w:rFonts w:eastAsia="Arial"/>
          <w:b/>
          <w:bCs/>
          <w:sz w:val="28"/>
          <w:szCs w:val="28"/>
        </w:rPr>
        <w:t>COURSE CODE:</w:t>
      </w:r>
      <w:r w:rsidRPr="00224490">
        <w:rPr>
          <w:rFonts w:eastAsia="Arial"/>
          <w:sz w:val="28"/>
          <w:szCs w:val="28"/>
        </w:rPr>
        <w:t xml:space="preserve"> </w:t>
      </w:r>
      <w:r w:rsidRPr="00224490">
        <w:rPr>
          <w:rFonts w:eastAsia="Arial"/>
          <w:b/>
          <w:bCs/>
          <w:sz w:val="28"/>
          <w:szCs w:val="28"/>
        </w:rPr>
        <w:t>CSA07</w:t>
      </w:r>
      <w:r w:rsidR="00C822FE">
        <w:rPr>
          <w:rFonts w:eastAsia="Arial"/>
          <w:b/>
          <w:bCs/>
          <w:sz w:val="28"/>
          <w:szCs w:val="28"/>
        </w:rPr>
        <w:t>03</w:t>
      </w:r>
      <w:r w:rsidRPr="00224490">
        <w:rPr>
          <w:rFonts w:eastAsia="Arial"/>
          <w:b/>
          <w:bCs/>
          <w:sz w:val="28"/>
          <w:szCs w:val="28"/>
        </w:rPr>
        <w:tab/>
      </w:r>
      <w:r w:rsidRPr="00224490">
        <w:rPr>
          <w:rFonts w:eastAsia="Arial"/>
          <w:b/>
          <w:bCs/>
        </w:rPr>
        <w:tab/>
      </w:r>
      <w:r w:rsidRPr="00224490">
        <w:rPr>
          <w:rFonts w:eastAsia="Arial"/>
          <w:b/>
          <w:bCs/>
        </w:rPr>
        <w:tab/>
      </w:r>
      <w:r w:rsidRPr="00224490">
        <w:rPr>
          <w:rFonts w:eastAsia="Arial"/>
          <w:b/>
          <w:bCs/>
        </w:rPr>
        <w:tab/>
      </w:r>
      <w:r w:rsidRPr="00224490">
        <w:rPr>
          <w:rFonts w:eastAsia="Arial"/>
          <w:b/>
          <w:bCs/>
        </w:rPr>
        <w:tab/>
      </w:r>
    </w:p>
    <w:p w14:paraId="0E9FEC51" w14:textId="77777777" w:rsidR="004034FC" w:rsidRDefault="00E50EB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74971CE" wp14:editId="379FBF7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DF50EF"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574971C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0DF50EF" w14:textId="77777777" w:rsidR="004034FC" w:rsidRDefault="004034FC">
                      <w:pPr>
                        <w:textDirection w:val="btLr"/>
                      </w:pPr>
                    </w:p>
                  </w:txbxContent>
                </v:textbox>
                <w10:anchorlock/>
              </v:rect>
            </w:pict>
          </mc:Fallback>
        </mc:AlternateContent>
      </w:r>
    </w:p>
    <w:p w14:paraId="28399633" w14:textId="77777777" w:rsidR="004034FC" w:rsidRDefault="004034FC">
      <w:pPr>
        <w:rPr>
          <w:rFonts w:ascii="Arial" w:eastAsia="Arial" w:hAnsi="Arial" w:cs="Arial"/>
          <w:b/>
          <w:bCs/>
        </w:rPr>
      </w:pPr>
    </w:p>
    <w:p w14:paraId="4443F3E6" w14:textId="77777777" w:rsidR="004034FC" w:rsidRDefault="00E50EB7">
      <w:pPr>
        <w:rPr>
          <w:rFonts w:ascii="Arial" w:eastAsia="Arial" w:hAnsi="Arial" w:cs="Arial"/>
          <w:b/>
          <w:bCs/>
        </w:rPr>
      </w:pPr>
      <w:r>
        <w:rPr>
          <w:rFonts w:ascii="Arial" w:eastAsia="Arial" w:hAnsi="Arial" w:cs="Arial"/>
          <w:b/>
          <w:bCs/>
        </w:rPr>
        <w:t>COURSE OUTCOME COVERED</w:t>
      </w:r>
    </w:p>
    <w:p w14:paraId="7DF0A26E" w14:textId="77777777" w:rsidR="004034FC" w:rsidRDefault="004034FC">
      <w:pPr>
        <w:rPr>
          <w:rFonts w:ascii="Arial" w:eastAsia="Arial" w:hAnsi="Arial" w:cs="Arial"/>
          <w:b/>
          <w:bCs/>
        </w:rPr>
      </w:pPr>
    </w:p>
    <w:p w14:paraId="13945B09" w14:textId="77777777"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D753286" w14:textId="700A8B53"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r w:rsidR="00224490">
        <w:rPr>
          <w:rFonts w:ascii="Arial" w:eastAsia="Arial" w:hAnsi="Arial" w:cs="Arial"/>
          <w:i/>
          <w:iCs/>
          <w:color w:val="000000"/>
          <w:sz w:val="20"/>
          <w:szCs w:val="20"/>
        </w:rPr>
        <w:t>2, BL</w:t>
      </w:r>
      <w:r>
        <w:rPr>
          <w:rFonts w:ascii="Arial" w:eastAsia="Arial" w:hAnsi="Arial" w:cs="Arial"/>
          <w:i/>
          <w:iCs/>
          <w:color w:val="000000"/>
          <w:sz w:val="20"/>
          <w:szCs w:val="20"/>
        </w:rPr>
        <w:t>6)</w:t>
      </w:r>
    </w:p>
    <w:p w14:paraId="542018BE" w14:textId="77777777" w:rsidR="004034FC" w:rsidRDefault="004034FC">
      <w:pPr>
        <w:rPr>
          <w:rFonts w:ascii="Arial" w:eastAsia="Arial" w:hAnsi="Arial" w:cs="Arial"/>
          <w:i/>
          <w:iCs/>
        </w:rPr>
      </w:pPr>
    </w:p>
    <w:p w14:paraId="6E621799" w14:textId="77777777" w:rsidR="004034FC" w:rsidRDefault="00E50EB7">
      <w:pPr>
        <w:rPr>
          <w:rFonts w:ascii="Arial" w:eastAsia="Arial" w:hAnsi="Arial" w:cs="Arial"/>
          <w:i/>
          <w:iCs/>
        </w:rPr>
      </w:pPr>
      <w:r>
        <w:rPr>
          <w:rFonts w:ascii="Arial" w:eastAsia="Arial" w:hAnsi="Arial" w:cs="Arial"/>
          <w:i/>
          <w:iCs/>
        </w:rPr>
        <w:t>Assessment Tool Weightage: 40%</w:t>
      </w:r>
    </w:p>
    <w:p w14:paraId="44303BF9" w14:textId="77777777" w:rsidR="004034FC" w:rsidRDefault="004034FC">
      <w:pPr>
        <w:rPr>
          <w:rFonts w:ascii="Arial" w:eastAsia="Arial" w:hAnsi="Arial" w:cs="Arial"/>
          <w:i/>
          <w:iCs/>
        </w:rPr>
      </w:pPr>
    </w:p>
    <w:p w14:paraId="09798ECF" w14:textId="77777777" w:rsidR="004034FC" w:rsidRDefault="00E50EB7">
      <w:pPr>
        <w:rPr>
          <w:rFonts w:ascii="Arial" w:eastAsia="Arial" w:hAnsi="Arial" w:cs="Arial"/>
        </w:rPr>
      </w:pPr>
      <w:r>
        <w:rPr>
          <w:noProof/>
          <w:sz w:val="22"/>
          <w:szCs w:val="22"/>
        </w:rPr>
        <mc:AlternateContent>
          <mc:Choice Requires="wps">
            <w:drawing>
              <wp:inline distT="0" distB="0" distL="114300" distR="114300" wp14:anchorId="0680BA42" wp14:editId="137625C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7996D9"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0680BA42"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D7996D9" w14:textId="77777777" w:rsidR="004034FC" w:rsidRDefault="004034FC">
                      <w:pPr>
                        <w:textDirection w:val="btLr"/>
                      </w:pPr>
                    </w:p>
                  </w:txbxContent>
                </v:textbox>
                <w10:anchorlock/>
              </v:rect>
            </w:pict>
          </mc:Fallback>
        </mc:AlternateContent>
      </w:r>
    </w:p>
    <w:p w14:paraId="17685C64" w14:textId="77777777" w:rsidR="004034FC" w:rsidRDefault="004034FC">
      <w:pPr>
        <w:rPr>
          <w:rFonts w:ascii="Arial" w:eastAsia="Arial" w:hAnsi="Arial" w:cs="Arial"/>
        </w:rPr>
      </w:pPr>
    </w:p>
    <w:p w14:paraId="19AD1CDB" w14:textId="77777777" w:rsidR="004034FC" w:rsidRDefault="00E50EB7">
      <w:pPr>
        <w:ind w:left="2880" w:firstLine="720"/>
        <w:rPr>
          <w:rFonts w:ascii="Arial" w:eastAsia="Arial" w:hAnsi="Arial" w:cs="Arial"/>
        </w:rPr>
      </w:pPr>
      <w:r>
        <w:rPr>
          <w:rFonts w:ascii="Arial" w:eastAsia="Arial" w:hAnsi="Arial" w:cs="Arial"/>
        </w:rPr>
        <w:t>Annexure A</w:t>
      </w:r>
    </w:p>
    <w:p w14:paraId="2138BDB3" w14:textId="77777777"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8D24217" w14:textId="77777777" w:rsidR="004034FC" w:rsidRPr="008A58BC" w:rsidRDefault="00E50EB7" w:rsidP="008A58BC">
      <w:pPr>
        <w:jc w:val="center"/>
        <w:rPr>
          <w:b/>
          <w:bCs/>
        </w:rPr>
      </w:pPr>
      <w:r>
        <w:rPr>
          <w:color w:val="000000"/>
          <w:sz w:val="32"/>
          <w:szCs w:val="32"/>
        </w:rPr>
        <w:t>Coding challenge</w:t>
      </w:r>
    </w:p>
    <w:p w14:paraId="553E1976" w14:textId="77777777" w:rsidR="004034FC" w:rsidRDefault="004034FC" w:rsidP="008A58BC">
      <w:pPr>
        <w:jc w:val="both"/>
        <w:rPr>
          <w:rFonts w:ascii="Arial" w:eastAsia="Arial" w:hAnsi="Arial" w:cs="Arial"/>
        </w:rPr>
      </w:pPr>
    </w:p>
    <w:p w14:paraId="4A63AB0B" w14:textId="77777777"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14:paraId="6CA5A367" w14:textId="77777777" w:rsidR="004034FC" w:rsidRPr="008A58BC" w:rsidRDefault="004034FC">
      <w:pPr>
        <w:jc w:val="both"/>
        <w:rPr>
          <w:color w:val="000000"/>
          <w:sz w:val="32"/>
          <w:szCs w:val="32"/>
        </w:rPr>
      </w:pPr>
    </w:p>
    <w:p w14:paraId="297AA187" w14:textId="77777777" w:rsidR="004034FC" w:rsidRPr="008A58BC" w:rsidRDefault="00000000"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Content>
          <w:r w:rsidR="008A58BC" w:rsidRPr="008A58BC">
            <w:rPr>
              <w:sz w:val="32"/>
              <w:szCs w:val="32"/>
            </w:rPr>
            <w:t xml:space="preserve">Write a Python function named </w:t>
          </w:r>
          <w:proofErr w:type="spellStart"/>
          <w:r w:rsidR="008A58BC" w:rsidRPr="008A58BC">
            <w:rPr>
              <w:rStyle w:val="HTMLCode"/>
              <w:rFonts w:ascii="Times New Roman" w:hAnsi="Times New Roman" w:cs="Times New Roman"/>
              <w:bCs/>
              <w:sz w:val="32"/>
              <w:szCs w:val="32"/>
            </w:rPr>
            <w:t>validate_segment</w:t>
          </w:r>
          <w:proofErr w:type="spellEnd"/>
          <w:r w:rsidR="008A58BC" w:rsidRPr="008A58BC">
            <w:rPr>
              <w:rStyle w:val="HTMLCode"/>
              <w:rFonts w:ascii="Times New Roman" w:hAnsi="Times New Roman" w:cs="Times New Roman"/>
              <w:bCs/>
              <w:sz w:val="32"/>
              <w:szCs w:val="32"/>
            </w:rPr>
            <w:t>(</w:t>
          </w:r>
          <w:proofErr w:type="spellStart"/>
          <w:r w:rsidR="008A58BC" w:rsidRPr="008A58BC">
            <w:rPr>
              <w:rStyle w:val="HTMLCode"/>
              <w:rFonts w:ascii="Times New Roman" w:hAnsi="Times New Roman" w:cs="Times New Roman"/>
              <w:bCs/>
              <w:sz w:val="32"/>
              <w:szCs w:val="32"/>
            </w:rPr>
            <w:t>length_m</w:t>
          </w:r>
          <w:proofErr w:type="spellEnd"/>
          <w:r w:rsidR="008A58BC" w:rsidRPr="008A58BC">
            <w:rPr>
              <w:rStyle w:val="HTMLCode"/>
              <w:rFonts w:ascii="Times New Roman" w:hAnsi="Times New Roman" w:cs="Times New Roman"/>
              <w:bCs/>
              <w:sz w:val="32"/>
              <w:szCs w:val="32"/>
            </w:rPr>
            <w:t>)</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w:t>
          </w:r>
          <w:r w:rsidR="008A58BC" w:rsidRPr="008A58BC">
            <w:rPr>
              <w:sz w:val="32"/>
              <w:szCs w:val="32"/>
            </w:rPr>
            <w:lastRenderedPageBreak/>
            <w:t xml:space="preserve">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14:paraId="60937C4D"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w:t>
      </w:r>
      <w:proofErr w:type="spellStart"/>
      <w:r w:rsidRPr="008A58BC">
        <w:rPr>
          <w:color w:val="000000"/>
          <w:sz w:val="32"/>
          <w:szCs w:val="32"/>
        </w:rPr>
        <w:t>analyze</w:t>
      </w:r>
      <w:proofErr w:type="spellEnd"/>
      <w:r w:rsidRPr="008A58BC">
        <w:rPr>
          <w:color w:val="000000"/>
          <w:sz w:val="32"/>
          <w:szCs w:val="32"/>
        </w:rPr>
        <w:t xml:space="preserve"> how CSMA/CD minimizes data transmission conflicts in Ethernet networks.</w:t>
      </w:r>
    </w:p>
    <w:p w14:paraId="15148206" w14:textId="77777777" w:rsidR="004034FC" w:rsidRDefault="004034FC">
      <w:pPr>
        <w:jc w:val="both"/>
        <w:rPr>
          <w:color w:val="000000"/>
          <w:sz w:val="32"/>
          <w:szCs w:val="32"/>
        </w:rPr>
      </w:pPr>
    </w:p>
    <w:p w14:paraId="4ECCD0CF"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socket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After each successful frame transmission, display the updated MAC address table showing the learned MAC addresses and associated ports. Explain how MAC learning and frame forwarding are performed in Ethernet switches.</w:t>
      </w:r>
      <w:r w:rsidR="00E50EB7" w:rsidRPr="008A58BC">
        <w:rPr>
          <w:color w:val="000000"/>
        </w:rPr>
        <w:t xml:space="preserve"> </w:t>
      </w:r>
    </w:p>
    <w:p w14:paraId="22736A9F" w14:textId="77777777" w:rsidR="004034FC" w:rsidRDefault="004034FC">
      <w:pPr>
        <w:jc w:val="both"/>
        <w:rPr>
          <w:color w:val="000000"/>
          <w:sz w:val="32"/>
          <w:szCs w:val="32"/>
        </w:rPr>
      </w:pPr>
    </w:p>
    <w:p w14:paraId="40CE0BEF" w14:textId="77777777"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Design and implement a Python class named </w:t>
      </w:r>
      <w:proofErr w:type="spellStart"/>
      <w:r w:rsidRPr="008A58BC">
        <w:rPr>
          <w:color w:val="000000"/>
          <w:sz w:val="32"/>
          <w:szCs w:val="32"/>
        </w:rPr>
        <w:t>StarSwitch</w:t>
      </w:r>
      <w:proofErr w:type="spellEnd"/>
      <w:r w:rsidRPr="008A58BC">
        <w:rPr>
          <w:color w:val="000000"/>
          <w:sz w:val="32"/>
          <w:szCs w:val="32"/>
        </w:rPr>
        <w:t xml:space="preserve"> that models the basic functionality of an Ethernet switch. The class should include methods such as </w:t>
      </w:r>
      <w:proofErr w:type="spellStart"/>
      <w:r w:rsidRPr="008A58BC">
        <w:rPr>
          <w:color w:val="000000"/>
          <w:sz w:val="32"/>
          <w:szCs w:val="32"/>
        </w:rPr>
        <w:t>add_port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xml:space="preserve">) to connect a host, </w:t>
      </w:r>
      <w:proofErr w:type="spellStart"/>
      <w:r w:rsidRPr="008A58BC">
        <w:rPr>
          <w:color w:val="000000"/>
          <w:sz w:val="32"/>
          <w:szCs w:val="32"/>
        </w:rPr>
        <w:t>remove_port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3BACB62D" w14:textId="77777777" w:rsidR="00E948B2" w:rsidRDefault="00E948B2" w:rsidP="00E948B2">
      <w:pPr>
        <w:pStyle w:val="ListParagraph"/>
        <w:rPr>
          <w:color w:val="000000"/>
          <w:sz w:val="32"/>
          <w:szCs w:val="32"/>
        </w:rPr>
      </w:pPr>
    </w:p>
    <w:p w14:paraId="6BD5BAD4" w14:textId="77777777" w:rsidR="00E948B2" w:rsidRDefault="00E948B2" w:rsidP="00E948B2">
      <w:pPr>
        <w:pBdr>
          <w:top w:val="nil"/>
          <w:left w:val="nil"/>
          <w:bottom w:val="nil"/>
          <w:right w:val="nil"/>
          <w:between w:val="nil"/>
        </w:pBdr>
        <w:spacing w:after="90"/>
        <w:jc w:val="both"/>
        <w:rPr>
          <w:color w:val="000000"/>
          <w:sz w:val="32"/>
          <w:szCs w:val="32"/>
        </w:rPr>
      </w:pPr>
    </w:p>
    <w:p w14:paraId="016D5918" w14:textId="77777777" w:rsidR="00E948B2" w:rsidRDefault="00E948B2" w:rsidP="00E948B2">
      <w:pPr>
        <w:pBdr>
          <w:top w:val="nil"/>
          <w:left w:val="nil"/>
          <w:bottom w:val="nil"/>
          <w:right w:val="nil"/>
          <w:between w:val="nil"/>
        </w:pBdr>
        <w:spacing w:after="90"/>
        <w:jc w:val="both"/>
        <w:rPr>
          <w:color w:val="000000"/>
          <w:sz w:val="32"/>
          <w:szCs w:val="32"/>
        </w:rPr>
      </w:pPr>
    </w:p>
    <w:p w14:paraId="5AFFADC8" w14:textId="77777777" w:rsidR="00E948B2" w:rsidRDefault="00E948B2" w:rsidP="00E948B2">
      <w:pPr>
        <w:pBdr>
          <w:top w:val="nil"/>
          <w:left w:val="nil"/>
          <w:bottom w:val="nil"/>
          <w:right w:val="nil"/>
          <w:between w:val="nil"/>
        </w:pBdr>
        <w:spacing w:after="90"/>
        <w:jc w:val="both"/>
        <w:rPr>
          <w:color w:val="000000"/>
          <w:sz w:val="32"/>
          <w:szCs w:val="32"/>
        </w:rPr>
      </w:pPr>
    </w:p>
    <w:p w14:paraId="1DBAB71D" w14:textId="77777777" w:rsidR="00E948B2" w:rsidRDefault="00E948B2" w:rsidP="00E948B2">
      <w:pPr>
        <w:pBdr>
          <w:top w:val="nil"/>
          <w:left w:val="nil"/>
          <w:bottom w:val="nil"/>
          <w:right w:val="nil"/>
          <w:between w:val="nil"/>
        </w:pBdr>
        <w:spacing w:after="90"/>
        <w:jc w:val="both"/>
        <w:rPr>
          <w:color w:val="000000"/>
          <w:sz w:val="32"/>
          <w:szCs w:val="32"/>
        </w:rPr>
      </w:pPr>
    </w:p>
    <w:p w14:paraId="1F0F903B" w14:textId="77777777" w:rsidR="00E948B2" w:rsidRDefault="00E948B2" w:rsidP="00E948B2">
      <w:pPr>
        <w:pBdr>
          <w:top w:val="nil"/>
          <w:left w:val="nil"/>
          <w:bottom w:val="nil"/>
          <w:right w:val="nil"/>
          <w:between w:val="nil"/>
        </w:pBdr>
        <w:spacing w:after="90"/>
        <w:jc w:val="both"/>
        <w:rPr>
          <w:color w:val="000000"/>
          <w:sz w:val="32"/>
          <w:szCs w:val="32"/>
        </w:rPr>
      </w:pPr>
    </w:p>
    <w:p w14:paraId="331CDFDB" w14:textId="77777777" w:rsidR="004034FC" w:rsidRDefault="004034FC">
      <w:pPr>
        <w:pBdr>
          <w:top w:val="nil"/>
          <w:left w:val="nil"/>
          <w:bottom w:val="nil"/>
          <w:right w:val="nil"/>
          <w:between w:val="nil"/>
        </w:pBdr>
        <w:jc w:val="both"/>
        <w:rPr>
          <w:rFonts w:ascii="Arial" w:eastAsia="Arial" w:hAnsi="Arial" w:cs="Arial"/>
          <w:b/>
          <w:bCs/>
          <w:color w:val="000000"/>
        </w:rPr>
      </w:pPr>
      <w:bookmarkStart w:id="0" w:name="_heading=h.gxcpodb66vg" w:colFirst="0" w:colLast="0"/>
      <w:bookmarkEnd w:id="0"/>
    </w:p>
    <w:p w14:paraId="75C4A5C7" w14:textId="77777777" w:rsidR="004034FC" w:rsidRDefault="00E50EB7" w:rsidP="00E948B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1418BF9A" w14:textId="77777777"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14:paraId="76B207F9" w14:textId="77777777">
        <w:trPr>
          <w:tblHeader/>
        </w:trPr>
        <w:tc>
          <w:tcPr>
            <w:tcW w:w="1613" w:type="dxa"/>
            <w:vAlign w:val="center"/>
          </w:tcPr>
          <w:p w14:paraId="147B379D" w14:textId="77777777" w:rsidR="004034FC" w:rsidRDefault="00E50EB7">
            <w:pPr>
              <w:jc w:val="center"/>
              <w:rPr>
                <w:b/>
                <w:bCs/>
              </w:rPr>
            </w:pPr>
            <w:r>
              <w:rPr>
                <w:b/>
                <w:bCs/>
              </w:rPr>
              <w:t>Criteria</w:t>
            </w:r>
          </w:p>
        </w:tc>
        <w:tc>
          <w:tcPr>
            <w:tcW w:w="1174" w:type="dxa"/>
            <w:vAlign w:val="center"/>
          </w:tcPr>
          <w:p w14:paraId="56112C25" w14:textId="77777777" w:rsidR="004034FC" w:rsidRDefault="00E50EB7">
            <w:pPr>
              <w:jc w:val="center"/>
              <w:rPr>
                <w:b/>
                <w:bCs/>
              </w:rPr>
            </w:pPr>
            <w:r>
              <w:rPr>
                <w:b/>
                <w:bCs/>
              </w:rPr>
              <w:t>Weightage</w:t>
            </w:r>
          </w:p>
        </w:tc>
        <w:tc>
          <w:tcPr>
            <w:tcW w:w="1668" w:type="dxa"/>
            <w:vAlign w:val="center"/>
          </w:tcPr>
          <w:p w14:paraId="6BD7646D" w14:textId="77777777" w:rsidR="004034FC" w:rsidRDefault="00E50EB7">
            <w:pPr>
              <w:jc w:val="center"/>
              <w:rPr>
                <w:b/>
                <w:bCs/>
              </w:rPr>
            </w:pPr>
            <w:r>
              <w:rPr>
                <w:b/>
                <w:bCs/>
              </w:rPr>
              <w:t>Exemplary (4)</w:t>
            </w:r>
          </w:p>
        </w:tc>
        <w:tc>
          <w:tcPr>
            <w:tcW w:w="1492" w:type="dxa"/>
            <w:vAlign w:val="center"/>
          </w:tcPr>
          <w:p w14:paraId="41349366" w14:textId="77777777" w:rsidR="004034FC" w:rsidRDefault="00E50EB7">
            <w:pPr>
              <w:jc w:val="center"/>
              <w:rPr>
                <w:b/>
                <w:bCs/>
              </w:rPr>
            </w:pPr>
            <w:r>
              <w:rPr>
                <w:b/>
                <w:bCs/>
              </w:rPr>
              <w:t>Proficient (3)</w:t>
            </w:r>
          </w:p>
        </w:tc>
        <w:tc>
          <w:tcPr>
            <w:tcW w:w="1602" w:type="dxa"/>
            <w:vAlign w:val="center"/>
          </w:tcPr>
          <w:p w14:paraId="190775D1" w14:textId="77777777" w:rsidR="004034FC" w:rsidRDefault="00E50EB7">
            <w:pPr>
              <w:jc w:val="center"/>
              <w:rPr>
                <w:b/>
                <w:bCs/>
              </w:rPr>
            </w:pPr>
            <w:r>
              <w:rPr>
                <w:b/>
                <w:bCs/>
              </w:rPr>
              <w:t>Developing (2)</w:t>
            </w:r>
          </w:p>
        </w:tc>
        <w:tc>
          <w:tcPr>
            <w:tcW w:w="1513" w:type="dxa"/>
            <w:vAlign w:val="center"/>
          </w:tcPr>
          <w:p w14:paraId="4E3F8A86" w14:textId="77777777" w:rsidR="004034FC" w:rsidRDefault="00E50EB7">
            <w:pPr>
              <w:jc w:val="center"/>
              <w:rPr>
                <w:b/>
                <w:bCs/>
              </w:rPr>
            </w:pPr>
            <w:r>
              <w:rPr>
                <w:b/>
                <w:bCs/>
              </w:rPr>
              <w:t>Beginning (1)</w:t>
            </w:r>
          </w:p>
        </w:tc>
      </w:tr>
      <w:tr w:rsidR="004034FC" w14:paraId="2C299215" w14:textId="77777777">
        <w:tc>
          <w:tcPr>
            <w:tcW w:w="1613" w:type="dxa"/>
            <w:vAlign w:val="center"/>
          </w:tcPr>
          <w:p w14:paraId="26E8DEBC" w14:textId="77777777" w:rsidR="004034FC" w:rsidRDefault="00E50EB7">
            <w:r>
              <w:t>Problem Understanding</w:t>
            </w:r>
          </w:p>
        </w:tc>
        <w:tc>
          <w:tcPr>
            <w:tcW w:w="1174" w:type="dxa"/>
            <w:vAlign w:val="center"/>
          </w:tcPr>
          <w:p w14:paraId="4EB58EC3" w14:textId="77777777" w:rsidR="004034FC" w:rsidRDefault="00E50EB7">
            <w:r>
              <w:t>15%</w:t>
            </w:r>
          </w:p>
        </w:tc>
        <w:tc>
          <w:tcPr>
            <w:tcW w:w="1668" w:type="dxa"/>
            <w:vAlign w:val="center"/>
          </w:tcPr>
          <w:p w14:paraId="2632BF16" w14:textId="77777777" w:rsidR="004034FC" w:rsidRDefault="00E50EB7">
            <w:r>
              <w:t>Fully understands the problem and requirements; no clarification needed</w:t>
            </w:r>
          </w:p>
        </w:tc>
        <w:tc>
          <w:tcPr>
            <w:tcW w:w="1492" w:type="dxa"/>
            <w:vAlign w:val="center"/>
          </w:tcPr>
          <w:p w14:paraId="03D96638" w14:textId="77777777" w:rsidR="004034FC" w:rsidRDefault="00E50EB7">
            <w:r>
              <w:t>Understands most requirements with minor clarification</w:t>
            </w:r>
          </w:p>
        </w:tc>
        <w:tc>
          <w:tcPr>
            <w:tcW w:w="1602" w:type="dxa"/>
            <w:vAlign w:val="center"/>
          </w:tcPr>
          <w:p w14:paraId="463320CD" w14:textId="77777777" w:rsidR="004034FC" w:rsidRDefault="00E50EB7">
            <w:r>
              <w:t>Partial understanding; misses some requirements</w:t>
            </w:r>
          </w:p>
        </w:tc>
        <w:tc>
          <w:tcPr>
            <w:tcW w:w="1513" w:type="dxa"/>
            <w:vAlign w:val="center"/>
          </w:tcPr>
          <w:p w14:paraId="327E23A0" w14:textId="77777777" w:rsidR="004034FC" w:rsidRDefault="00E50EB7">
            <w:r>
              <w:t>Poor understanding of the problem</w:t>
            </w:r>
          </w:p>
        </w:tc>
      </w:tr>
      <w:tr w:rsidR="004034FC" w14:paraId="0D18CC26" w14:textId="77777777">
        <w:tc>
          <w:tcPr>
            <w:tcW w:w="1613" w:type="dxa"/>
            <w:vAlign w:val="center"/>
          </w:tcPr>
          <w:p w14:paraId="51D60B1E" w14:textId="77777777" w:rsidR="004034FC" w:rsidRDefault="00E50EB7">
            <w:r>
              <w:t>Algorithm Design</w:t>
            </w:r>
          </w:p>
        </w:tc>
        <w:tc>
          <w:tcPr>
            <w:tcW w:w="1174" w:type="dxa"/>
            <w:vAlign w:val="center"/>
          </w:tcPr>
          <w:p w14:paraId="1B754F6C" w14:textId="77777777" w:rsidR="004034FC" w:rsidRDefault="00E50EB7">
            <w:r>
              <w:t>20%</w:t>
            </w:r>
          </w:p>
        </w:tc>
        <w:tc>
          <w:tcPr>
            <w:tcW w:w="1668" w:type="dxa"/>
            <w:vAlign w:val="center"/>
          </w:tcPr>
          <w:p w14:paraId="7E74ADAF" w14:textId="77777777" w:rsidR="004034FC" w:rsidRDefault="00E50EB7">
            <w:r>
              <w:t>Efficient, optimal, and well-structured algorithm</w:t>
            </w:r>
          </w:p>
        </w:tc>
        <w:tc>
          <w:tcPr>
            <w:tcW w:w="1492" w:type="dxa"/>
            <w:vAlign w:val="center"/>
          </w:tcPr>
          <w:p w14:paraId="5D380F67" w14:textId="77777777" w:rsidR="004034FC" w:rsidRDefault="00E50EB7">
            <w:r>
              <w:t>Correct algorithm with minor inefficiencies</w:t>
            </w:r>
          </w:p>
        </w:tc>
        <w:tc>
          <w:tcPr>
            <w:tcW w:w="1602" w:type="dxa"/>
            <w:vAlign w:val="center"/>
          </w:tcPr>
          <w:p w14:paraId="4AB3D3EF" w14:textId="77777777" w:rsidR="004034FC" w:rsidRDefault="00E50EB7">
            <w:r>
              <w:t>Basic approach but not optimal</w:t>
            </w:r>
          </w:p>
        </w:tc>
        <w:tc>
          <w:tcPr>
            <w:tcW w:w="1513" w:type="dxa"/>
            <w:vAlign w:val="center"/>
          </w:tcPr>
          <w:p w14:paraId="6FD658C7" w14:textId="77777777" w:rsidR="004034FC" w:rsidRDefault="00E50EB7">
            <w:r>
              <w:t>Incorrect or no clear algorithm</w:t>
            </w:r>
          </w:p>
        </w:tc>
      </w:tr>
      <w:tr w:rsidR="004034FC" w14:paraId="1BAFE77E" w14:textId="77777777">
        <w:tc>
          <w:tcPr>
            <w:tcW w:w="1613" w:type="dxa"/>
            <w:vAlign w:val="center"/>
          </w:tcPr>
          <w:p w14:paraId="0B5C790B" w14:textId="77777777" w:rsidR="004034FC" w:rsidRDefault="00E50EB7">
            <w:r>
              <w:t>Code Quality</w:t>
            </w:r>
          </w:p>
        </w:tc>
        <w:tc>
          <w:tcPr>
            <w:tcW w:w="1174" w:type="dxa"/>
            <w:vAlign w:val="center"/>
          </w:tcPr>
          <w:p w14:paraId="759C470D" w14:textId="77777777" w:rsidR="004034FC" w:rsidRDefault="00E50EB7">
            <w:r>
              <w:t>15%</w:t>
            </w:r>
          </w:p>
        </w:tc>
        <w:tc>
          <w:tcPr>
            <w:tcW w:w="1668" w:type="dxa"/>
            <w:vAlign w:val="center"/>
          </w:tcPr>
          <w:p w14:paraId="075EB670" w14:textId="77777777" w:rsidR="004034FC" w:rsidRDefault="00E50EB7">
            <w:r>
              <w:t>Clean, well-organized, readable, and properly formatted code</w:t>
            </w:r>
          </w:p>
        </w:tc>
        <w:tc>
          <w:tcPr>
            <w:tcW w:w="1492" w:type="dxa"/>
            <w:vAlign w:val="center"/>
          </w:tcPr>
          <w:p w14:paraId="57898BC7" w14:textId="77777777" w:rsidR="004034FC" w:rsidRDefault="00E50EB7">
            <w:r>
              <w:t>Mostly clean code with minor issues</w:t>
            </w:r>
          </w:p>
        </w:tc>
        <w:tc>
          <w:tcPr>
            <w:tcW w:w="1602" w:type="dxa"/>
            <w:vAlign w:val="center"/>
          </w:tcPr>
          <w:p w14:paraId="52C427C2" w14:textId="77777777" w:rsidR="004034FC" w:rsidRDefault="00E50EB7">
            <w:r>
              <w:t>Code is somewhat unclear or inconsistent</w:t>
            </w:r>
          </w:p>
        </w:tc>
        <w:tc>
          <w:tcPr>
            <w:tcW w:w="1513" w:type="dxa"/>
            <w:vAlign w:val="center"/>
          </w:tcPr>
          <w:p w14:paraId="4A362ED8" w14:textId="77777777" w:rsidR="004034FC" w:rsidRDefault="00E50EB7">
            <w:r>
              <w:t>Poorly written, unreadable code</w:t>
            </w:r>
          </w:p>
        </w:tc>
      </w:tr>
      <w:tr w:rsidR="004034FC" w14:paraId="09D6B9F7" w14:textId="77777777">
        <w:tc>
          <w:tcPr>
            <w:tcW w:w="1613" w:type="dxa"/>
            <w:vAlign w:val="center"/>
          </w:tcPr>
          <w:p w14:paraId="46508A24" w14:textId="77777777" w:rsidR="004034FC" w:rsidRDefault="00E50EB7">
            <w:r>
              <w:t>Functionality</w:t>
            </w:r>
          </w:p>
        </w:tc>
        <w:tc>
          <w:tcPr>
            <w:tcW w:w="1174" w:type="dxa"/>
            <w:vAlign w:val="center"/>
          </w:tcPr>
          <w:p w14:paraId="1AD057DA" w14:textId="77777777" w:rsidR="004034FC" w:rsidRDefault="00E50EB7">
            <w:r>
              <w:t>20%</w:t>
            </w:r>
          </w:p>
        </w:tc>
        <w:tc>
          <w:tcPr>
            <w:tcW w:w="1668" w:type="dxa"/>
            <w:vAlign w:val="center"/>
          </w:tcPr>
          <w:p w14:paraId="45C718B1" w14:textId="77777777" w:rsidR="004034FC" w:rsidRDefault="00E50EB7">
            <w:r>
              <w:t>Code works perfectly for all test cases</w:t>
            </w:r>
          </w:p>
        </w:tc>
        <w:tc>
          <w:tcPr>
            <w:tcW w:w="1492" w:type="dxa"/>
            <w:vAlign w:val="center"/>
          </w:tcPr>
          <w:p w14:paraId="020B179F" w14:textId="77777777" w:rsidR="004034FC" w:rsidRDefault="00E50EB7">
            <w:r>
              <w:t>Works for most test cases</w:t>
            </w:r>
          </w:p>
        </w:tc>
        <w:tc>
          <w:tcPr>
            <w:tcW w:w="1602" w:type="dxa"/>
            <w:vAlign w:val="center"/>
          </w:tcPr>
          <w:p w14:paraId="7E95CFA7" w14:textId="77777777" w:rsidR="004034FC" w:rsidRDefault="00E50EB7">
            <w:r>
              <w:t>Works for limited cases</w:t>
            </w:r>
          </w:p>
        </w:tc>
        <w:tc>
          <w:tcPr>
            <w:tcW w:w="1513" w:type="dxa"/>
            <w:vAlign w:val="center"/>
          </w:tcPr>
          <w:p w14:paraId="544C2FE8" w14:textId="77777777" w:rsidR="004034FC" w:rsidRDefault="00E50EB7">
            <w:r>
              <w:t>Does not run or fails major cases</w:t>
            </w:r>
          </w:p>
        </w:tc>
      </w:tr>
      <w:tr w:rsidR="004034FC" w14:paraId="08EEFAE1" w14:textId="77777777">
        <w:tc>
          <w:tcPr>
            <w:tcW w:w="1613" w:type="dxa"/>
            <w:vAlign w:val="center"/>
          </w:tcPr>
          <w:p w14:paraId="0DA8F4AD" w14:textId="77777777" w:rsidR="004034FC" w:rsidRDefault="00E50EB7">
            <w:r>
              <w:t>Error Handling</w:t>
            </w:r>
          </w:p>
        </w:tc>
        <w:tc>
          <w:tcPr>
            <w:tcW w:w="1174" w:type="dxa"/>
            <w:vAlign w:val="center"/>
          </w:tcPr>
          <w:p w14:paraId="25BF5050" w14:textId="77777777" w:rsidR="004034FC" w:rsidRDefault="00E50EB7">
            <w:r>
              <w:t>10%</w:t>
            </w:r>
          </w:p>
        </w:tc>
        <w:tc>
          <w:tcPr>
            <w:tcW w:w="1668" w:type="dxa"/>
            <w:vAlign w:val="center"/>
          </w:tcPr>
          <w:p w14:paraId="3778E122" w14:textId="77777777" w:rsidR="004034FC" w:rsidRDefault="00E50EB7">
            <w:r>
              <w:t>Handles all edge cases and errors effectively</w:t>
            </w:r>
          </w:p>
        </w:tc>
        <w:tc>
          <w:tcPr>
            <w:tcW w:w="1492" w:type="dxa"/>
            <w:vAlign w:val="center"/>
          </w:tcPr>
          <w:p w14:paraId="3361A78D" w14:textId="77777777" w:rsidR="004034FC" w:rsidRDefault="00E50EB7">
            <w:r>
              <w:t>Handles some edge cases</w:t>
            </w:r>
          </w:p>
        </w:tc>
        <w:tc>
          <w:tcPr>
            <w:tcW w:w="1602" w:type="dxa"/>
            <w:vAlign w:val="center"/>
          </w:tcPr>
          <w:p w14:paraId="446589AA" w14:textId="77777777" w:rsidR="004034FC" w:rsidRDefault="00E50EB7">
            <w:r>
              <w:t>Limited error handling</w:t>
            </w:r>
          </w:p>
        </w:tc>
        <w:tc>
          <w:tcPr>
            <w:tcW w:w="1513" w:type="dxa"/>
            <w:vAlign w:val="center"/>
          </w:tcPr>
          <w:p w14:paraId="065F1681" w14:textId="77777777" w:rsidR="004034FC" w:rsidRDefault="00E50EB7">
            <w:r>
              <w:t>No error handling</w:t>
            </w:r>
          </w:p>
        </w:tc>
      </w:tr>
      <w:tr w:rsidR="004034FC" w14:paraId="16A23250" w14:textId="77777777">
        <w:tc>
          <w:tcPr>
            <w:tcW w:w="1613" w:type="dxa"/>
            <w:vAlign w:val="center"/>
          </w:tcPr>
          <w:p w14:paraId="531B3D10" w14:textId="77777777" w:rsidR="004034FC" w:rsidRDefault="00E50EB7">
            <w:r>
              <w:t>Efficiency</w:t>
            </w:r>
          </w:p>
        </w:tc>
        <w:tc>
          <w:tcPr>
            <w:tcW w:w="1174" w:type="dxa"/>
            <w:vAlign w:val="center"/>
          </w:tcPr>
          <w:p w14:paraId="570278E9" w14:textId="77777777" w:rsidR="004034FC" w:rsidRDefault="00E50EB7">
            <w:r>
              <w:t>10%</w:t>
            </w:r>
          </w:p>
        </w:tc>
        <w:tc>
          <w:tcPr>
            <w:tcW w:w="1668" w:type="dxa"/>
            <w:vAlign w:val="center"/>
          </w:tcPr>
          <w:p w14:paraId="14E56447" w14:textId="77777777" w:rsidR="004034FC" w:rsidRDefault="00E50EB7">
            <w:r>
              <w:t>Highly optimized in time and space complexity</w:t>
            </w:r>
          </w:p>
        </w:tc>
        <w:tc>
          <w:tcPr>
            <w:tcW w:w="1492" w:type="dxa"/>
            <w:vAlign w:val="center"/>
          </w:tcPr>
          <w:p w14:paraId="3F44C545" w14:textId="77777777" w:rsidR="004034FC" w:rsidRDefault="00E50EB7">
            <w:r>
              <w:t>Reasonably efficient</w:t>
            </w:r>
          </w:p>
        </w:tc>
        <w:tc>
          <w:tcPr>
            <w:tcW w:w="1602" w:type="dxa"/>
            <w:vAlign w:val="center"/>
          </w:tcPr>
          <w:p w14:paraId="4C50BADD" w14:textId="77777777" w:rsidR="004034FC" w:rsidRDefault="00E50EB7">
            <w:r>
              <w:t>Some inefficiencies</w:t>
            </w:r>
          </w:p>
        </w:tc>
        <w:tc>
          <w:tcPr>
            <w:tcW w:w="1513" w:type="dxa"/>
            <w:vAlign w:val="center"/>
          </w:tcPr>
          <w:p w14:paraId="501D7F1C" w14:textId="77777777" w:rsidR="004034FC" w:rsidRDefault="00E50EB7">
            <w:r>
              <w:t>Highly inefficient</w:t>
            </w:r>
          </w:p>
        </w:tc>
      </w:tr>
      <w:tr w:rsidR="004034FC" w14:paraId="1338182A" w14:textId="77777777">
        <w:tc>
          <w:tcPr>
            <w:tcW w:w="1613" w:type="dxa"/>
            <w:vAlign w:val="center"/>
          </w:tcPr>
          <w:p w14:paraId="6770D212" w14:textId="77777777" w:rsidR="004034FC" w:rsidRDefault="00E50EB7">
            <w:r>
              <w:t>Documentation &amp; Comments</w:t>
            </w:r>
          </w:p>
        </w:tc>
        <w:tc>
          <w:tcPr>
            <w:tcW w:w="1174" w:type="dxa"/>
            <w:vAlign w:val="center"/>
          </w:tcPr>
          <w:p w14:paraId="6E37E06A" w14:textId="77777777" w:rsidR="004034FC" w:rsidRDefault="00E50EB7">
            <w:r>
              <w:t>5%</w:t>
            </w:r>
          </w:p>
        </w:tc>
        <w:tc>
          <w:tcPr>
            <w:tcW w:w="1668" w:type="dxa"/>
            <w:vAlign w:val="center"/>
          </w:tcPr>
          <w:p w14:paraId="70A94794" w14:textId="77777777" w:rsidR="004034FC" w:rsidRDefault="00E50EB7">
            <w:r>
              <w:t>Clear and meaningful comments and documentation</w:t>
            </w:r>
          </w:p>
        </w:tc>
        <w:tc>
          <w:tcPr>
            <w:tcW w:w="1492" w:type="dxa"/>
            <w:vAlign w:val="center"/>
          </w:tcPr>
          <w:p w14:paraId="292BE962" w14:textId="77777777" w:rsidR="004034FC" w:rsidRDefault="00E50EB7">
            <w:r>
              <w:t>Adequate comments</w:t>
            </w:r>
          </w:p>
        </w:tc>
        <w:tc>
          <w:tcPr>
            <w:tcW w:w="1602" w:type="dxa"/>
            <w:vAlign w:val="center"/>
          </w:tcPr>
          <w:p w14:paraId="14A52EBE" w14:textId="77777777" w:rsidR="004034FC" w:rsidRDefault="00E50EB7">
            <w:r>
              <w:t>Few or unclear comments</w:t>
            </w:r>
          </w:p>
        </w:tc>
        <w:tc>
          <w:tcPr>
            <w:tcW w:w="1513" w:type="dxa"/>
            <w:vAlign w:val="center"/>
          </w:tcPr>
          <w:p w14:paraId="1FFEF635" w14:textId="77777777" w:rsidR="004034FC" w:rsidRDefault="00E50EB7">
            <w:r>
              <w:t>No comments</w:t>
            </w:r>
          </w:p>
        </w:tc>
      </w:tr>
      <w:tr w:rsidR="004034FC" w14:paraId="62634BC1" w14:textId="77777777">
        <w:tc>
          <w:tcPr>
            <w:tcW w:w="1613" w:type="dxa"/>
            <w:vAlign w:val="center"/>
          </w:tcPr>
          <w:p w14:paraId="6A03AC9E" w14:textId="77777777" w:rsidR="004034FC" w:rsidRDefault="00E50EB7">
            <w:r>
              <w:t>Testing &amp; Debugging</w:t>
            </w:r>
          </w:p>
        </w:tc>
        <w:tc>
          <w:tcPr>
            <w:tcW w:w="1174" w:type="dxa"/>
            <w:vAlign w:val="center"/>
          </w:tcPr>
          <w:p w14:paraId="2A020D6E" w14:textId="77777777" w:rsidR="004034FC" w:rsidRDefault="00E50EB7">
            <w:r>
              <w:t>5%</w:t>
            </w:r>
          </w:p>
        </w:tc>
        <w:tc>
          <w:tcPr>
            <w:tcW w:w="1668" w:type="dxa"/>
            <w:vAlign w:val="center"/>
          </w:tcPr>
          <w:p w14:paraId="2BC9FB3F" w14:textId="77777777" w:rsidR="004034FC" w:rsidRDefault="00E50EB7">
            <w:r>
              <w:t>Thoroughly tested with multiple cases; no bugs</w:t>
            </w:r>
          </w:p>
        </w:tc>
        <w:tc>
          <w:tcPr>
            <w:tcW w:w="1492" w:type="dxa"/>
            <w:vAlign w:val="center"/>
          </w:tcPr>
          <w:p w14:paraId="7EB861E5" w14:textId="77777777" w:rsidR="004034FC" w:rsidRDefault="00E50EB7">
            <w:r>
              <w:t>Tested with some cases</w:t>
            </w:r>
          </w:p>
        </w:tc>
        <w:tc>
          <w:tcPr>
            <w:tcW w:w="1602" w:type="dxa"/>
            <w:vAlign w:val="center"/>
          </w:tcPr>
          <w:p w14:paraId="02908F5F" w14:textId="77777777" w:rsidR="004034FC" w:rsidRDefault="00E50EB7">
            <w:r>
              <w:t>Minimal testing</w:t>
            </w:r>
          </w:p>
        </w:tc>
        <w:tc>
          <w:tcPr>
            <w:tcW w:w="1513" w:type="dxa"/>
            <w:vAlign w:val="center"/>
          </w:tcPr>
          <w:p w14:paraId="7ED8E8AE" w14:textId="77777777" w:rsidR="004034FC" w:rsidRDefault="00E50EB7">
            <w:r>
              <w:t>No testing done</w:t>
            </w:r>
          </w:p>
        </w:tc>
      </w:tr>
    </w:tbl>
    <w:p w14:paraId="165E154A" w14:textId="77777777" w:rsidR="004034FC" w:rsidRDefault="004034FC">
      <w:pPr>
        <w:jc w:val="center"/>
        <w:rPr>
          <w:b/>
          <w:bCs/>
          <w:sz w:val="34"/>
          <w:szCs w:val="34"/>
        </w:rPr>
      </w:pPr>
    </w:p>
    <w:p w14:paraId="32637A1F" w14:textId="77777777" w:rsidR="004034FC" w:rsidRDefault="004034FC">
      <w:pPr>
        <w:jc w:val="center"/>
        <w:rPr>
          <w:b/>
          <w:bCs/>
          <w:sz w:val="34"/>
          <w:szCs w:val="34"/>
        </w:rPr>
      </w:pPr>
    </w:p>
    <w:p w14:paraId="2D50C09E" w14:textId="77777777" w:rsidR="004034FC" w:rsidRDefault="004034FC">
      <w:pPr>
        <w:jc w:val="center"/>
        <w:rPr>
          <w:b/>
          <w:bCs/>
          <w:sz w:val="34"/>
          <w:szCs w:val="34"/>
        </w:rPr>
      </w:pPr>
    </w:p>
    <w:p w14:paraId="117765C0" w14:textId="77777777" w:rsidR="004034FC" w:rsidRDefault="004034FC" w:rsidP="00224490">
      <w:pPr>
        <w:rPr>
          <w:b/>
          <w:bCs/>
          <w:sz w:val="34"/>
          <w:szCs w:val="34"/>
        </w:rPr>
      </w:pPr>
    </w:p>
    <w:p w14:paraId="275C2ECC" w14:textId="77777777" w:rsidR="00F47DFE" w:rsidRDefault="00F47DFE" w:rsidP="00F47DFE">
      <w:pPr>
        <w:pStyle w:val="ListParagraph"/>
        <w:ind w:left="644"/>
        <w:rPr>
          <w:b/>
          <w:bCs/>
          <w:sz w:val="34"/>
          <w:szCs w:val="34"/>
        </w:rPr>
      </w:pPr>
    </w:p>
    <w:p w14:paraId="445660C5" w14:textId="7AB5B135" w:rsidR="00F47DFE" w:rsidRPr="00984CA7" w:rsidRDefault="00F47DFE" w:rsidP="00984CA7">
      <w:pPr>
        <w:pStyle w:val="ListParagraph"/>
        <w:ind w:left="0"/>
        <w:rPr>
          <w:b/>
          <w:bCs/>
          <w:sz w:val="36"/>
          <w:szCs w:val="36"/>
        </w:rPr>
      </w:pPr>
      <w:r w:rsidRPr="00984CA7">
        <w:rPr>
          <w:b/>
          <w:bCs/>
          <w:sz w:val="36"/>
          <w:szCs w:val="36"/>
        </w:rPr>
        <w:t>1.Star Topology Simulation</w:t>
      </w:r>
    </w:p>
    <w:p w14:paraId="0F5F8DA9" w14:textId="77777777" w:rsidR="00F47DFE" w:rsidRPr="00F47DFE" w:rsidRDefault="00F47DFE" w:rsidP="00F47DFE">
      <w:pPr>
        <w:pStyle w:val="ListParagraph"/>
        <w:ind w:left="2804"/>
        <w:rPr>
          <w:b/>
          <w:bCs/>
          <w:sz w:val="34"/>
          <w:szCs w:val="34"/>
        </w:rPr>
      </w:pPr>
    </w:p>
    <w:p w14:paraId="02FB3EE6" w14:textId="6A0A8470" w:rsidR="00F47DFE" w:rsidRPr="00F47DFE" w:rsidRDefault="00F47DFE" w:rsidP="00F47DFE">
      <w:pPr>
        <w:jc w:val="center"/>
        <w:rPr>
          <w:b/>
          <w:bCs/>
          <w:sz w:val="34"/>
          <w:szCs w:val="34"/>
        </w:rPr>
      </w:pPr>
      <w:r w:rsidRPr="00F47DFE">
        <w:rPr>
          <w:b/>
          <w:bCs/>
          <w:noProof/>
          <w:sz w:val="34"/>
          <w:szCs w:val="34"/>
        </w:rPr>
        <w:drawing>
          <wp:inline distT="0" distB="0" distL="0" distR="0" wp14:anchorId="20F570F6" wp14:editId="1D08DAAD">
            <wp:extent cx="5859780" cy="3720495"/>
            <wp:effectExtent l="0" t="0" r="7620" b="0"/>
            <wp:docPr id="982916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4821" cy="3730045"/>
                    </a:xfrm>
                    <a:prstGeom prst="rect">
                      <a:avLst/>
                    </a:prstGeom>
                    <a:noFill/>
                    <a:ln>
                      <a:noFill/>
                    </a:ln>
                  </pic:spPr>
                </pic:pic>
              </a:graphicData>
            </a:graphic>
          </wp:inline>
        </w:drawing>
      </w:r>
    </w:p>
    <w:p w14:paraId="18C469BA" w14:textId="77777777" w:rsidR="00F47DFE" w:rsidRDefault="00F47DFE">
      <w:pPr>
        <w:jc w:val="center"/>
        <w:rPr>
          <w:b/>
          <w:bCs/>
          <w:sz w:val="34"/>
          <w:szCs w:val="34"/>
        </w:rPr>
      </w:pPr>
    </w:p>
    <w:p w14:paraId="57560D61" w14:textId="77777777" w:rsidR="00F47DFE" w:rsidRDefault="00F47DFE" w:rsidP="00F47DFE">
      <w:pPr>
        <w:rPr>
          <w:b/>
          <w:bCs/>
          <w:sz w:val="34"/>
          <w:szCs w:val="34"/>
        </w:rPr>
      </w:pPr>
    </w:p>
    <w:p w14:paraId="5364EB59" w14:textId="77777777" w:rsidR="00F47DFE" w:rsidRDefault="00F47DFE" w:rsidP="00F47DFE">
      <w:pPr>
        <w:rPr>
          <w:b/>
          <w:bCs/>
          <w:sz w:val="34"/>
          <w:szCs w:val="34"/>
        </w:rPr>
      </w:pPr>
    </w:p>
    <w:p w14:paraId="2C8722A9" w14:textId="1B4C2645" w:rsidR="004034FC" w:rsidRPr="00984CA7" w:rsidRDefault="00F47DFE" w:rsidP="00F47DFE">
      <w:pPr>
        <w:rPr>
          <w:b/>
          <w:bCs/>
          <w:sz w:val="36"/>
          <w:szCs w:val="36"/>
        </w:rPr>
      </w:pPr>
      <w:r w:rsidRPr="00984CA7">
        <w:rPr>
          <w:b/>
          <w:bCs/>
          <w:sz w:val="36"/>
          <w:szCs w:val="36"/>
        </w:rPr>
        <w:t>2. IEEE 802.3 Cable Validation</w:t>
      </w:r>
    </w:p>
    <w:p w14:paraId="019F5379" w14:textId="77777777" w:rsidR="00F47DFE" w:rsidRDefault="00F47DFE">
      <w:pPr>
        <w:jc w:val="center"/>
        <w:rPr>
          <w:b/>
          <w:bCs/>
          <w:sz w:val="34"/>
          <w:szCs w:val="34"/>
        </w:rPr>
      </w:pPr>
    </w:p>
    <w:p w14:paraId="5C2E616B" w14:textId="3B25AA3B" w:rsidR="00F47DFE" w:rsidRDefault="00F47DFE">
      <w:pPr>
        <w:jc w:val="center"/>
        <w:rPr>
          <w:b/>
          <w:bCs/>
          <w:sz w:val="34"/>
          <w:szCs w:val="34"/>
        </w:rPr>
      </w:pPr>
      <w:r w:rsidRPr="00F47DFE">
        <w:rPr>
          <w:b/>
          <w:bCs/>
          <w:noProof/>
          <w:sz w:val="34"/>
          <w:szCs w:val="34"/>
        </w:rPr>
        <w:drawing>
          <wp:inline distT="0" distB="0" distL="0" distR="0" wp14:anchorId="7D8F85F3" wp14:editId="255BCB8D">
            <wp:extent cx="5760720" cy="2402205"/>
            <wp:effectExtent l="0" t="0" r="0" b="0"/>
            <wp:docPr id="5541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0360" name=""/>
                    <pic:cNvPicPr/>
                  </pic:nvPicPr>
                  <pic:blipFill>
                    <a:blip r:embed="rId9"/>
                    <a:stretch>
                      <a:fillRect/>
                    </a:stretch>
                  </pic:blipFill>
                  <pic:spPr>
                    <a:xfrm>
                      <a:off x="0" y="0"/>
                      <a:ext cx="5760720" cy="2402205"/>
                    </a:xfrm>
                    <a:prstGeom prst="rect">
                      <a:avLst/>
                    </a:prstGeom>
                  </pic:spPr>
                </pic:pic>
              </a:graphicData>
            </a:graphic>
          </wp:inline>
        </w:drawing>
      </w:r>
    </w:p>
    <w:p w14:paraId="250E889A" w14:textId="77777777" w:rsidR="00984CA7" w:rsidRDefault="00984CA7" w:rsidP="00984CA7">
      <w:pPr>
        <w:rPr>
          <w:b/>
          <w:bCs/>
          <w:sz w:val="34"/>
          <w:szCs w:val="34"/>
        </w:rPr>
      </w:pPr>
    </w:p>
    <w:p w14:paraId="16791A3B" w14:textId="77777777" w:rsidR="00984CA7" w:rsidRDefault="00984CA7" w:rsidP="00984CA7">
      <w:pPr>
        <w:rPr>
          <w:sz w:val="34"/>
          <w:szCs w:val="34"/>
        </w:rPr>
      </w:pPr>
    </w:p>
    <w:p w14:paraId="18394325" w14:textId="77777777" w:rsidR="00984CA7" w:rsidRDefault="00984CA7" w:rsidP="00984CA7">
      <w:pPr>
        <w:rPr>
          <w:sz w:val="34"/>
          <w:szCs w:val="34"/>
        </w:rPr>
      </w:pPr>
    </w:p>
    <w:p w14:paraId="726ABC42" w14:textId="77777777" w:rsidR="00984CA7" w:rsidRDefault="00984CA7" w:rsidP="00984CA7">
      <w:pPr>
        <w:rPr>
          <w:sz w:val="34"/>
          <w:szCs w:val="34"/>
        </w:rPr>
      </w:pPr>
    </w:p>
    <w:p w14:paraId="3E9CA90B" w14:textId="7C5CB045" w:rsidR="00984CA7" w:rsidRDefault="00984CA7" w:rsidP="00984CA7">
      <w:pPr>
        <w:rPr>
          <w:b/>
          <w:bCs/>
          <w:sz w:val="36"/>
          <w:szCs w:val="36"/>
        </w:rPr>
      </w:pPr>
      <w:r w:rsidRPr="00984CA7">
        <w:rPr>
          <w:b/>
          <w:bCs/>
          <w:sz w:val="36"/>
          <w:szCs w:val="36"/>
        </w:rPr>
        <w:t>4. Client-Server Socket Program</w:t>
      </w:r>
    </w:p>
    <w:p w14:paraId="3B43C27B" w14:textId="77777777" w:rsidR="00984CA7" w:rsidRDefault="00984CA7" w:rsidP="00984CA7">
      <w:pPr>
        <w:rPr>
          <w:b/>
          <w:bCs/>
          <w:sz w:val="36"/>
          <w:szCs w:val="36"/>
        </w:rPr>
      </w:pPr>
    </w:p>
    <w:p w14:paraId="666D626B" w14:textId="79ED5114" w:rsidR="00984CA7" w:rsidRDefault="00224490" w:rsidP="00984CA7">
      <w:pPr>
        <w:rPr>
          <w:b/>
          <w:bCs/>
          <w:sz w:val="36"/>
          <w:szCs w:val="36"/>
        </w:rPr>
      </w:pPr>
      <w:r>
        <w:rPr>
          <w:b/>
          <w:bCs/>
          <w:noProof/>
          <w:sz w:val="36"/>
          <w:szCs w:val="36"/>
        </w:rPr>
        <w:drawing>
          <wp:inline distT="0" distB="0" distL="0" distR="0" wp14:anchorId="204C57A4" wp14:editId="6FBEA10B">
            <wp:extent cx="4876800" cy="4191000"/>
            <wp:effectExtent l="0" t="0" r="0" b="0"/>
            <wp:docPr id="44379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95318" name="Picture 443795318"/>
                    <pic:cNvPicPr/>
                  </pic:nvPicPr>
                  <pic:blipFill>
                    <a:blip r:embed="rId10">
                      <a:extLst>
                        <a:ext uri="{28A0092B-C50C-407E-A947-70E740481C1C}">
                          <a14:useLocalDpi xmlns:a14="http://schemas.microsoft.com/office/drawing/2010/main" val="0"/>
                        </a:ext>
                      </a:extLst>
                    </a:blip>
                    <a:stretch>
                      <a:fillRect/>
                    </a:stretch>
                  </pic:blipFill>
                  <pic:spPr>
                    <a:xfrm>
                      <a:off x="0" y="0"/>
                      <a:ext cx="4876800" cy="4191000"/>
                    </a:xfrm>
                    <a:prstGeom prst="rect">
                      <a:avLst/>
                    </a:prstGeom>
                  </pic:spPr>
                </pic:pic>
              </a:graphicData>
            </a:graphic>
          </wp:inline>
        </w:drawing>
      </w:r>
    </w:p>
    <w:p w14:paraId="64DCAF1C" w14:textId="77777777" w:rsidR="00224490" w:rsidRDefault="00224490" w:rsidP="00984CA7">
      <w:pPr>
        <w:rPr>
          <w:b/>
          <w:bCs/>
          <w:sz w:val="36"/>
          <w:szCs w:val="36"/>
        </w:rPr>
      </w:pPr>
    </w:p>
    <w:p w14:paraId="5468D3C2" w14:textId="4ACF0C52" w:rsidR="00224490" w:rsidRDefault="00224490" w:rsidP="00984CA7">
      <w:pPr>
        <w:rPr>
          <w:b/>
          <w:bCs/>
          <w:sz w:val="36"/>
          <w:szCs w:val="36"/>
        </w:rPr>
      </w:pPr>
      <w:r>
        <w:rPr>
          <w:b/>
          <w:bCs/>
          <w:noProof/>
          <w:sz w:val="36"/>
          <w:szCs w:val="36"/>
        </w:rPr>
        <w:drawing>
          <wp:inline distT="0" distB="0" distL="0" distR="0" wp14:anchorId="04187B23" wp14:editId="6F2A6C72">
            <wp:extent cx="4975083" cy="3512820"/>
            <wp:effectExtent l="0" t="0" r="0" b="0"/>
            <wp:docPr id="1997589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9212" name="Picture 1997589212"/>
                    <pic:cNvPicPr/>
                  </pic:nvPicPr>
                  <pic:blipFill>
                    <a:blip r:embed="rId11">
                      <a:extLst>
                        <a:ext uri="{28A0092B-C50C-407E-A947-70E740481C1C}">
                          <a14:useLocalDpi xmlns:a14="http://schemas.microsoft.com/office/drawing/2010/main" val="0"/>
                        </a:ext>
                      </a:extLst>
                    </a:blip>
                    <a:stretch>
                      <a:fillRect/>
                    </a:stretch>
                  </pic:blipFill>
                  <pic:spPr>
                    <a:xfrm>
                      <a:off x="0" y="0"/>
                      <a:ext cx="5018993" cy="3543824"/>
                    </a:xfrm>
                    <a:prstGeom prst="rect">
                      <a:avLst/>
                    </a:prstGeom>
                  </pic:spPr>
                </pic:pic>
              </a:graphicData>
            </a:graphic>
          </wp:inline>
        </w:drawing>
      </w:r>
    </w:p>
    <w:p w14:paraId="1A0CEE38" w14:textId="7B861DAA" w:rsidR="00224490" w:rsidRDefault="00224490" w:rsidP="00984CA7">
      <w:pPr>
        <w:rPr>
          <w:b/>
          <w:bCs/>
          <w:sz w:val="36"/>
          <w:szCs w:val="36"/>
        </w:rPr>
      </w:pPr>
      <w:r w:rsidRPr="00224490">
        <w:rPr>
          <w:b/>
          <w:bCs/>
          <w:sz w:val="36"/>
          <w:szCs w:val="36"/>
        </w:rPr>
        <w:t>5. Star Switch Class</w:t>
      </w:r>
    </w:p>
    <w:p w14:paraId="5144A433" w14:textId="77777777" w:rsidR="00224490" w:rsidRDefault="00224490" w:rsidP="00984CA7">
      <w:pPr>
        <w:rPr>
          <w:b/>
          <w:bCs/>
          <w:sz w:val="36"/>
          <w:szCs w:val="36"/>
        </w:rPr>
      </w:pPr>
    </w:p>
    <w:p w14:paraId="4A353361" w14:textId="1D62C475" w:rsidR="00224490" w:rsidRDefault="00224490" w:rsidP="00984CA7">
      <w:pPr>
        <w:rPr>
          <w:b/>
          <w:bCs/>
          <w:sz w:val="36"/>
          <w:szCs w:val="36"/>
        </w:rPr>
      </w:pPr>
      <w:r>
        <w:rPr>
          <w:b/>
          <w:bCs/>
          <w:noProof/>
          <w:sz w:val="36"/>
          <w:szCs w:val="36"/>
        </w:rPr>
        <w:drawing>
          <wp:inline distT="0" distB="0" distL="0" distR="0" wp14:anchorId="71176E7A" wp14:editId="36E3F11D">
            <wp:extent cx="5158740" cy="4838700"/>
            <wp:effectExtent l="0" t="0" r="3810" b="0"/>
            <wp:docPr id="104876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6397" name="Picture 104876397"/>
                    <pic:cNvPicPr/>
                  </pic:nvPicPr>
                  <pic:blipFill>
                    <a:blip r:embed="rId12">
                      <a:extLst>
                        <a:ext uri="{28A0092B-C50C-407E-A947-70E740481C1C}">
                          <a14:useLocalDpi xmlns:a14="http://schemas.microsoft.com/office/drawing/2010/main" val="0"/>
                        </a:ext>
                      </a:extLst>
                    </a:blip>
                    <a:stretch>
                      <a:fillRect/>
                    </a:stretch>
                  </pic:blipFill>
                  <pic:spPr>
                    <a:xfrm>
                      <a:off x="0" y="0"/>
                      <a:ext cx="5158740" cy="4838700"/>
                    </a:xfrm>
                    <a:prstGeom prst="rect">
                      <a:avLst/>
                    </a:prstGeom>
                  </pic:spPr>
                </pic:pic>
              </a:graphicData>
            </a:graphic>
          </wp:inline>
        </w:drawing>
      </w:r>
    </w:p>
    <w:p w14:paraId="33977707" w14:textId="77777777" w:rsidR="00224490" w:rsidRDefault="00224490" w:rsidP="00984CA7">
      <w:pPr>
        <w:rPr>
          <w:b/>
          <w:bCs/>
          <w:sz w:val="36"/>
          <w:szCs w:val="36"/>
        </w:rPr>
      </w:pPr>
    </w:p>
    <w:p w14:paraId="1D964864" w14:textId="79CD43CD" w:rsidR="00224490" w:rsidRPr="00984CA7" w:rsidRDefault="00224490" w:rsidP="00984CA7">
      <w:pPr>
        <w:rPr>
          <w:b/>
          <w:bCs/>
          <w:sz w:val="36"/>
          <w:szCs w:val="36"/>
        </w:rPr>
      </w:pPr>
      <w:r>
        <w:rPr>
          <w:b/>
          <w:bCs/>
          <w:noProof/>
          <w:sz w:val="36"/>
          <w:szCs w:val="36"/>
        </w:rPr>
        <w:drawing>
          <wp:inline distT="0" distB="0" distL="0" distR="0" wp14:anchorId="52AF100C" wp14:editId="3A4DA629">
            <wp:extent cx="5189670" cy="2522439"/>
            <wp:effectExtent l="0" t="0" r="0" b="0"/>
            <wp:docPr id="1089031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1980" name="Picture 1089031980"/>
                    <pic:cNvPicPr/>
                  </pic:nvPicPr>
                  <pic:blipFill>
                    <a:blip r:embed="rId13">
                      <a:extLst>
                        <a:ext uri="{28A0092B-C50C-407E-A947-70E740481C1C}">
                          <a14:useLocalDpi xmlns:a14="http://schemas.microsoft.com/office/drawing/2010/main" val="0"/>
                        </a:ext>
                      </a:extLst>
                    </a:blip>
                    <a:stretch>
                      <a:fillRect/>
                    </a:stretch>
                  </pic:blipFill>
                  <pic:spPr>
                    <a:xfrm>
                      <a:off x="0" y="0"/>
                      <a:ext cx="5189670" cy="2522439"/>
                    </a:xfrm>
                    <a:prstGeom prst="rect">
                      <a:avLst/>
                    </a:prstGeom>
                  </pic:spPr>
                </pic:pic>
              </a:graphicData>
            </a:graphic>
          </wp:inline>
        </w:drawing>
      </w:r>
    </w:p>
    <w:sectPr w:rsidR="00224490" w:rsidRPr="00984CA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6C07" w14:textId="77777777" w:rsidR="00952097" w:rsidRDefault="00952097" w:rsidP="00984CA7">
      <w:r>
        <w:separator/>
      </w:r>
    </w:p>
  </w:endnote>
  <w:endnote w:type="continuationSeparator" w:id="0">
    <w:p w14:paraId="4B98B6E5" w14:textId="77777777" w:rsidR="00952097" w:rsidRDefault="00952097" w:rsidP="0098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37B896-653C-4546-BCDE-F729F24DEDC4}"/>
  </w:font>
  <w:font w:name="Cambria">
    <w:panose1 w:val="02040503050406030204"/>
    <w:charset w:val="00"/>
    <w:family w:val="roman"/>
    <w:pitch w:val="variable"/>
    <w:sig w:usb0="E00006FF" w:usb1="420024FF" w:usb2="02000000" w:usb3="00000000" w:csb0="0000019F" w:csb1="00000000"/>
    <w:embedRegular r:id="rId2" w:fontKey="{243112DE-1CB1-4A5B-ADA9-625CA78CB2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A674F" w14:textId="77777777" w:rsidR="00952097" w:rsidRDefault="00952097" w:rsidP="00984CA7">
      <w:r>
        <w:separator/>
      </w:r>
    </w:p>
  </w:footnote>
  <w:footnote w:type="continuationSeparator" w:id="0">
    <w:p w14:paraId="5E84561A" w14:textId="77777777" w:rsidR="00952097" w:rsidRDefault="00952097" w:rsidP="00984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9824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1A5A32"/>
    <w:rsid w:val="00224490"/>
    <w:rsid w:val="002C342E"/>
    <w:rsid w:val="00342AED"/>
    <w:rsid w:val="004034FC"/>
    <w:rsid w:val="00587749"/>
    <w:rsid w:val="008A58BC"/>
    <w:rsid w:val="00952097"/>
    <w:rsid w:val="00984CA7"/>
    <w:rsid w:val="00C822FE"/>
    <w:rsid w:val="00C876EE"/>
    <w:rsid w:val="00E50EB7"/>
    <w:rsid w:val="00E948B2"/>
    <w:rsid w:val="00F4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27C2"/>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 w:type="paragraph" w:styleId="Header">
    <w:name w:val="header"/>
    <w:basedOn w:val="Normal"/>
    <w:link w:val="HeaderChar"/>
    <w:uiPriority w:val="99"/>
    <w:unhideWhenUsed/>
    <w:rsid w:val="00984CA7"/>
    <w:pPr>
      <w:tabs>
        <w:tab w:val="center" w:pos="4513"/>
        <w:tab w:val="right" w:pos="9026"/>
      </w:tabs>
    </w:pPr>
  </w:style>
  <w:style w:type="character" w:customStyle="1" w:styleId="HeaderChar">
    <w:name w:val="Header Char"/>
    <w:basedOn w:val="DefaultParagraphFont"/>
    <w:link w:val="Header"/>
    <w:uiPriority w:val="99"/>
    <w:rsid w:val="00984CA7"/>
  </w:style>
  <w:style w:type="paragraph" w:styleId="Footer">
    <w:name w:val="footer"/>
    <w:basedOn w:val="Normal"/>
    <w:link w:val="FooterChar"/>
    <w:uiPriority w:val="99"/>
    <w:unhideWhenUsed/>
    <w:rsid w:val="00984CA7"/>
    <w:pPr>
      <w:tabs>
        <w:tab w:val="center" w:pos="4513"/>
        <w:tab w:val="right" w:pos="9026"/>
      </w:tabs>
    </w:pPr>
  </w:style>
  <w:style w:type="character" w:customStyle="1" w:styleId="FooterChar">
    <w:name w:val="Footer Char"/>
    <w:basedOn w:val="DefaultParagraphFont"/>
    <w:link w:val="Footer"/>
    <w:uiPriority w:val="99"/>
    <w:rsid w:val="00984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 Sivarangjenii</cp:lastModifiedBy>
  <cp:revision>2</cp:revision>
  <dcterms:created xsi:type="dcterms:W3CDTF">2026-08-05T02:55:00Z</dcterms:created>
  <dcterms:modified xsi:type="dcterms:W3CDTF">2026-08-05T02:55:00Z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