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DE60" w14:textId="77777777" w:rsidR="00F94B9A" w:rsidRDefault="00F94B9A">
      <w:pPr>
        <w:jc w:val="center"/>
        <w:rPr>
          <w:rFonts w:ascii="Arial" w:eastAsia="Arial" w:hAnsi="Arial" w:cs="Arial"/>
          <w:b/>
          <w:bCs/>
          <w:sz w:val="34"/>
          <w:szCs w:val="34"/>
        </w:rPr>
      </w:pPr>
    </w:p>
    <w:p w14:paraId="492FE2A4" w14:textId="77777777" w:rsidR="00F94B9A"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4D167848" w14:textId="77777777" w:rsidR="00F94B9A"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72113FAA" w14:textId="77777777" w:rsidR="00F94B9A" w:rsidRDefault="00F94B9A">
      <w:pPr>
        <w:jc w:val="center"/>
        <w:rPr>
          <w:rFonts w:ascii="Arial" w:eastAsia="Arial" w:hAnsi="Arial" w:cs="Arial"/>
          <w:b/>
          <w:bCs/>
          <w:sz w:val="34"/>
          <w:szCs w:val="34"/>
        </w:rPr>
      </w:pPr>
    </w:p>
    <w:p w14:paraId="1AC450F9" w14:textId="77777777" w:rsidR="00F94B9A" w:rsidRDefault="00F94B9A">
      <w:pPr>
        <w:jc w:val="center"/>
        <w:rPr>
          <w:rFonts w:ascii="Arial" w:eastAsia="Arial" w:hAnsi="Arial" w:cs="Arial"/>
          <w:b/>
          <w:bCs/>
          <w:sz w:val="34"/>
          <w:szCs w:val="34"/>
        </w:rPr>
      </w:pPr>
    </w:p>
    <w:p w14:paraId="683BD12A" w14:textId="77777777" w:rsidR="00341D5B" w:rsidRDefault="00000000">
      <w:pPr>
        <w:rPr>
          <w:rFonts w:ascii="Arial" w:eastAsia="Arial" w:hAnsi="Arial" w:cs="Arial"/>
          <w:b/>
          <w:bCs/>
        </w:rPr>
      </w:pPr>
      <w:r>
        <w:rPr>
          <w:rFonts w:ascii="Arial" w:eastAsia="Arial" w:hAnsi="Arial" w:cs="Arial"/>
          <w:b/>
          <w:bCs/>
          <w:sz w:val="24"/>
          <w:szCs w:val="24"/>
        </w:rPr>
        <w:t xml:space="preserve">COURSE NAME: Artificial </w:t>
      </w:r>
      <w:proofErr w:type="gramStart"/>
      <w:r>
        <w:rPr>
          <w:rFonts w:ascii="Arial" w:eastAsia="Arial" w:hAnsi="Arial" w:cs="Arial"/>
          <w:b/>
          <w:bCs/>
          <w:sz w:val="24"/>
          <w:szCs w:val="24"/>
        </w:rPr>
        <w:t xml:space="preserve">Intelligence  </w:t>
      </w:r>
      <w:r>
        <w:rPr>
          <w:rFonts w:ascii="Arial" w:eastAsia="Arial" w:hAnsi="Arial" w:cs="Arial"/>
          <w:b/>
          <w:bCs/>
          <w:sz w:val="24"/>
          <w:szCs w:val="24"/>
        </w:rPr>
        <w:tab/>
      </w:r>
      <w:proofErr w:type="gramEnd"/>
      <w:r>
        <w:rPr>
          <w:rFonts w:ascii="Arial" w:eastAsia="Arial" w:hAnsi="Arial" w:cs="Arial"/>
          <w:b/>
          <w:bCs/>
          <w:sz w:val="24"/>
          <w:szCs w:val="24"/>
        </w:rPr>
        <w:t>COURSE CODE:</w:t>
      </w:r>
      <w:r>
        <w:rPr>
          <w:rFonts w:ascii="Arial" w:eastAsia="Arial" w:hAnsi="Arial" w:cs="Arial"/>
          <w:sz w:val="24"/>
          <w:szCs w:val="24"/>
        </w:rPr>
        <w:t xml:space="preserve"> </w:t>
      </w:r>
      <w:r>
        <w:rPr>
          <w:rFonts w:ascii="Arial" w:eastAsia="Arial" w:hAnsi="Arial" w:cs="Arial"/>
          <w:b/>
          <w:bCs/>
          <w:sz w:val="24"/>
          <w:szCs w:val="24"/>
        </w:rPr>
        <w:t>CSA17</w:t>
      </w:r>
      <w:r>
        <w:rPr>
          <w:rFonts w:ascii="Arial" w:eastAsia="Arial" w:hAnsi="Arial" w:cs="Arial"/>
          <w:b/>
          <w:bCs/>
        </w:rPr>
        <w:tab/>
      </w:r>
    </w:p>
    <w:p w14:paraId="3B7FD19C" w14:textId="77777777" w:rsidR="00341D5B" w:rsidRDefault="00341D5B">
      <w:pPr>
        <w:rPr>
          <w:rFonts w:ascii="Arial" w:eastAsia="Arial" w:hAnsi="Arial" w:cs="Arial"/>
          <w:b/>
          <w:bCs/>
        </w:rPr>
      </w:pPr>
      <w:r>
        <w:rPr>
          <w:rFonts w:ascii="Arial" w:eastAsia="Arial" w:hAnsi="Arial" w:cs="Arial"/>
          <w:b/>
          <w:bCs/>
        </w:rPr>
        <w:t>NAME: MAHESH V</w:t>
      </w:r>
    </w:p>
    <w:p w14:paraId="78632FCE" w14:textId="4FFBA1E3" w:rsidR="00F94B9A" w:rsidRDefault="00341D5B">
      <w:pPr>
        <w:rPr>
          <w:rFonts w:ascii="Arial" w:eastAsia="Arial" w:hAnsi="Arial" w:cs="Arial"/>
          <w:b/>
          <w:bCs/>
        </w:rPr>
      </w:pPr>
      <w:r>
        <w:rPr>
          <w:rFonts w:ascii="Arial" w:eastAsia="Arial" w:hAnsi="Arial" w:cs="Arial"/>
          <w:b/>
          <w:bCs/>
        </w:rPr>
        <w:t>REG NO: 192524026</w:t>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p>
    <w:p w14:paraId="102DD964" w14:textId="77777777" w:rsidR="00F94B9A" w:rsidRDefault="00F94B9A">
      <w:pPr>
        <w:rPr>
          <w:rFonts w:ascii="Arial" w:eastAsia="Arial" w:hAnsi="Arial" w:cs="Arial"/>
          <w:b/>
          <w:bCs/>
        </w:rPr>
      </w:pPr>
    </w:p>
    <w:p w14:paraId="49F98601" w14:textId="77777777" w:rsidR="00F94B9A"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917FBFF" wp14:editId="682B2D6A">
                <wp:extent cx="5742940" cy="23495"/>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EA34DE3" w14:textId="77777777" w:rsidR="00F94B9A" w:rsidRDefault="00F94B9A"/>
                        </w:txbxContent>
                      </wps:txbx>
                      <wps:bodyPr spcFirstLastPara="1" wrap="square" lIns="91425" tIns="91425" rIns="91425" bIns="91425" anchor="ctr" anchorCtr="0">
                        <a:noAutofit/>
                      </wps:bodyPr>
                    </wps:wsp>
                  </a:graphicData>
                </a:graphic>
              </wp:inline>
            </w:drawing>
          </mc:Choice>
          <mc:Fallback>
            <w:pict>
              <v:rect w14:anchorId="3917FBFF" id="Rectangles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EA34DE3" w14:textId="77777777" w:rsidR="00F94B9A" w:rsidRDefault="00F94B9A"/>
                  </w:txbxContent>
                </v:textbox>
                <w10:anchorlock/>
              </v:rect>
            </w:pict>
          </mc:Fallback>
        </mc:AlternateContent>
      </w:r>
    </w:p>
    <w:p w14:paraId="0496A271" w14:textId="77777777" w:rsidR="00F94B9A" w:rsidRDefault="00F94B9A">
      <w:pPr>
        <w:rPr>
          <w:rFonts w:ascii="Arial" w:eastAsia="Arial" w:hAnsi="Arial" w:cs="Arial"/>
          <w:b/>
          <w:bCs/>
        </w:rPr>
      </w:pPr>
    </w:p>
    <w:p w14:paraId="21E286DE" w14:textId="77777777" w:rsidR="00F94B9A" w:rsidRDefault="00000000">
      <w:pPr>
        <w:rPr>
          <w:rFonts w:ascii="Arial" w:eastAsia="Arial" w:hAnsi="Arial" w:cs="Arial"/>
          <w:b/>
          <w:bCs/>
        </w:rPr>
      </w:pPr>
      <w:r>
        <w:rPr>
          <w:rFonts w:ascii="Arial" w:eastAsia="Arial" w:hAnsi="Arial" w:cs="Arial"/>
          <w:b/>
          <w:bCs/>
        </w:rPr>
        <w:t>COURSE OUTCOME COVERED</w:t>
      </w:r>
    </w:p>
    <w:p w14:paraId="0A5CC6DF" w14:textId="77777777" w:rsidR="00F94B9A" w:rsidRDefault="00F94B9A">
      <w:pPr>
        <w:rPr>
          <w:rFonts w:ascii="Arial" w:eastAsia="Arial" w:hAnsi="Arial" w:cs="Arial"/>
          <w:b/>
          <w:bCs/>
        </w:rPr>
      </w:pPr>
    </w:p>
    <w:p w14:paraId="244612C9" w14:textId="77777777" w:rsidR="00F94B9A"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2F4B5E38" w14:textId="77777777" w:rsidR="00F94B9A"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796A62D5" w14:textId="77777777" w:rsidR="00F94B9A" w:rsidRDefault="00F94B9A">
      <w:pPr>
        <w:rPr>
          <w:rFonts w:ascii="Arial" w:eastAsia="Arial" w:hAnsi="Arial" w:cs="Arial"/>
          <w:i/>
          <w:iCs/>
        </w:rPr>
      </w:pPr>
    </w:p>
    <w:p w14:paraId="015E7314" w14:textId="77777777" w:rsidR="00F94B9A" w:rsidRDefault="00000000">
      <w:pPr>
        <w:rPr>
          <w:rFonts w:ascii="Arial" w:eastAsia="Arial" w:hAnsi="Arial" w:cs="Arial"/>
          <w:i/>
          <w:iCs/>
        </w:rPr>
      </w:pPr>
      <w:r>
        <w:rPr>
          <w:rFonts w:ascii="Arial" w:eastAsia="Arial" w:hAnsi="Arial" w:cs="Arial"/>
          <w:i/>
          <w:iCs/>
        </w:rPr>
        <w:t>Assessment Tool Weightage: 40%</w:t>
      </w:r>
    </w:p>
    <w:p w14:paraId="1F7176BF" w14:textId="77777777" w:rsidR="00F94B9A" w:rsidRDefault="00F94B9A">
      <w:pPr>
        <w:rPr>
          <w:rFonts w:ascii="Arial" w:eastAsia="Arial" w:hAnsi="Arial" w:cs="Arial"/>
          <w:i/>
          <w:iCs/>
        </w:rPr>
      </w:pPr>
    </w:p>
    <w:p w14:paraId="5EE544DE" w14:textId="77777777" w:rsidR="00F94B9A"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B7A3C29" wp14:editId="7B62C603">
                <wp:extent cx="5742940" cy="23495"/>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5BE27FC" w14:textId="77777777" w:rsidR="00F94B9A" w:rsidRDefault="00F94B9A"/>
                        </w:txbxContent>
                      </wps:txbx>
                      <wps:bodyPr spcFirstLastPara="1" wrap="square" lIns="91425" tIns="91425" rIns="91425" bIns="91425" anchor="ctr" anchorCtr="0">
                        <a:noAutofit/>
                      </wps:bodyPr>
                    </wps:wsp>
                  </a:graphicData>
                </a:graphic>
              </wp:inline>
            </w:drawing>
          </mc:Choice>
          <mc:Fallback>
            <w:pict>
              <v:rect w14:anchorId="5B7A3C29" id="Rectangles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5BE27FC" w14:textId="77777777" w:rsidR="00F94B9A" w:rsidRDefault="00F94B9A"/>
                  </w:txbxContent>
                </v:textbox>
                <w10:anchorlock/>
              </v:rect>
            </w:pict>
          </mc:Fallback>
        </mc:AlternateContent>
      </w:r>
    </w:p>
    <w:p w14:paraId="1C8FE8EE" w14:textId="77777777" w:rsidR="00F94B9A" w:rsidRDefault="00F94B9A">
      <w:pPr>
        <w:rPr>
          <w:rFonts w:ascii="Arial" w:eastAsia="Arial" w:hAnsi="Arial" w:cs="Arial"/>
        </w:rPr>
      </w:pPr>
    </w:p>
    <w:p w14:paraId="57E7C063" w14:textId="77777777" w:rsidR="00F94B9A" w:rsidRDefault="0000000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Duration :</w:t>
      </w:r>
      <w:proofErr w:type="gramEnd"/>
      <w:r>
        <w:rPr>
          <w:rFonts w:ascii="Arial" w:eastAsia="Arial" w:hAnsi="Arial" w:cs="Arial"/>
        </w:rPr>
        <w:t xml:space="preserve"> 45 Minutes</w:t>
      </w:r>
    </w:p>
    <w:p w14:paraId="70CC6C34" w14:textId="77777777" w:rsidR="00F94B9A" w:rsidRDefault="00000000">
      <w:pPr>
        <w:rPr>
          <w:rFonts w:ascii="Arial" w:eastAsia="Arial" w:hAnsi="Arial" w:cs="Arial"/>
          <w:b/>
          <w:bCs/>
        </w:rPr>
      </w:pPr>
      <w:r>
        <w:rPr>
          <w:rFonts w:ascii="Arial" w:eastAsia="Arial" w:hAnsi="Arial" w:cs="Arial"/>
          <w:b/>
          <w:bCs/>
        </w:rPr>
        <w:t>QUESTIONS: 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Marks:20</w:t>
      </w:r>
    </w:p>
    <w:p w14:paraId="6D6009B7" w14:textId="77777777" w:rsidR="00F94B9A" w:rsidRDefault="00000000">
      <w:pPr>
        <w:rPr>
          <w:rFonts w:ascii="Arial" w:eastAsia="Arial" w:hAnsi="Arial" w:cs="Arial"/>
        </w:rPr>
      </w:pPr>
      <w:r>
        <w:rPr>
          <w:rFonts w:ascii="Arial" w:eastAsia="Arial" w:hAnsi="Arial" w:cs="Arial"/>
        </w:rPr>
        <w:t xml:space="preserve">   </w:t>
      </w:r>
    </w:p>
    <w:p w14:paraId="18619104" w14:textId="77777777" w:rsidR="00F94B9A" w:rsidRDefault="00000000">
      <w:pPr>
        <w:jc w:val="center"/>
        <w:rPr>
          <w:rFonts w:ascii="Arial" w:eastAsia="Arial" w:hAnsi="Arial" w:cs="Arial"/>
        </w:rPr>
      </w:pPr>
      <w:r>
        <w:rPr>
          <w:rFonts w:ascii="Arial" w:eastAsia="Arial" w:hAnsi="Arial" w:cs="Arial"/>
        </w:rPr>
        <w:t>Annexure A</w:t>
      </w:r>
    </w:p>
    <w:p w14:paraId="720510B4" w14:textId="77777777" w:rsidR="00F94B9A" w:rsidRDefault="00F94B9A">
      <w:pPr>
        <w:jc w:val="center"/>
        <w:rPr>
          <w:rFonts w:ascii="Arial" w:eastAsia="Arial" w:hAnsi="Arial" w:cs="Arial"/>
          <w:b/>
          <w:bCs/>
        </w:rPr>
      </w:pPr>
    </w:p>
    <w:p w14:paraId="475EC9D1" w14:textId="77777777" w:rsidR="00F94B9A" w:rsidRDefault="00000000">
      <w:pPr>
        <w:spacing w:before="80" w:after="40"/>
        <w:jc w:val="center"/>
        <w:rPr>
          <w:rFonts w:ascii="Arial" w:eastAsia="Arial" w:hAnsi="Arial" w:cs="Arial"/>
          <w:i/>
          <w:iCs/>
        </w:rPr>
      </w:pPr>
      <w:r>
        <w:rPr>
          <w:rFonts w:ascii="Arial" w:eastAsia="Arial" w:hAnsi="Arial" w:cs="Arial"/>
          <w:b/>
          <w:bCs/>
        </w:rPr>
        <w:t>INTEGRATED EXPERIMENTS</w:t>
      </w:r>
    </w:p>
    <w:p w14:paraId="1A713DA8" w14:textId="77777777" w:rsidR="00F94B9A" w:rsidRDefault="00F94B9A">
      <w:pPr>
        <w:spacing w:before="80" w:after="40"/>
        <w:rPr>
          <w:rFonts w:ascii="Arial" w:eastAsia="Arial" w:hAnsi="Arial" w:cs="Arial"/>
          <w:i/>
          <w:iCs/>
        </w:rPr>
      </w:pPr>
    </w:p>
    <w:p w14:paraId="05570AA3" w14:textId="77777777" w:rsidR="00F94B9A" w:rsidRDefault="00F94B9A">
      <w:pPr>
        <w:rPr>
          <w:rFonts w:ascii="Arial" w:eastAsia="Arial" w:hAnsi="Arial" w:cs="Arial"/>
          <w:b/>
          <w:bCs/>
        </w:rPr>
      </w:pPr>
    </w:p>
    <w:p w14:paraId="773FAFF5" w14:textId="77777777" w:rsidR="00F94B9A"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753481E" wp14:editId="71027772">
                <wp:extent cx="5742940" cy="23495"/>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93D342" w14:textId="77777777" w:rsidR="00F94B9A" w:rsidRDefault="00F94B9A"/>
                        </w:txbxContent>
                      </wps:txbx>
                      <wps:bodyPr spcFirstLastPara="1" wrap="square" lIns="91425" tIns="91425" rIns="91425" bIns="91425" anchor="ctr" anchorCtr="0">
                        <a:noAutofit/>
                      </wps:bodyPr>
                    </wps:wsp>
                  </a:graphicData>
                </a:graphic>
              </wp:inline>
            </w:drawing>
          </mc:Choice>
          <mc:Fallback>
            <w:pict>
              <v:rect w14:anchorId="1753481E" id="Rectangles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D93D342" w14:textId="77777777" w:rsidR="00F94B9A" w:rsidRDefault="00F94B9A"/>
                  </w:txbxContent>
                </v:textbox>
                <w10:anchorlock/>
              </v:rect>
            </w:pict>
          </mc:Fallback>
        </mc:AlternateContent>
      </w:r>
    </w:p>
    <w:p w14:paraId="614E324D" w14:textId="77777777" w:rsidR="00F94B9A" w:rsidRDefault="00F94B9A">
      <w:pPr>
        <w:rPr>
          <w:rFonts w:ascii="Arial" w:eastAsia="Arial" w:hAnsi="Arial" w:cs="Arial"/>
          <w:b/>
          <w:bCs/>
        </w:rPr>
      </w:pPr>
    </w:p>
    <w:p w14:paraId="0FECAE2F" w14:textId="77777777" w:rsidR="00F94B9A" w:rsidRDefault="00000000">
      <w:pPr>
        <w:rPr>
          <w:rFonts w:ascii="Arial" w:eastAsia="Arial" w:hAnsi="Arial" w:cs="Arial"/>
          <w:b/>
          <w:bCs/>
          <w:i/>
          <w:iCs/>
        </w:rPr>
      </w:pPr>
      <w:r>
        <w:rPr>
          <w:rFonts w:ascii="Arial" w:eastAsia="Arial" w:hAnsi="Arial" w:cs="Arial"/>
          <w:b/>
          <w:bCs/>
          <w:i/>
          <w:iCs/>
        </w:rPr>
        <w:t>Code of Conduct:</w:t>
      </w:r>
    </w:p>
    <w:p w14:paraId="05E2FE5F" w14:textId="77777777" w:rsidR="00F94B9A" w:rsidRDefault="00F94B9A">
      <w:pPr>
        <w:rPr>
          <w:rFonts w:ascii="Arial" w:eastAsia="Arial" w:hAnsi="Arial" w:cs="Arial"/>
          <w:i/>
          <w:iCs/>
        </w:rPr>
      </w:pPr>
    </w:p>
    <w:p w14:paraId="704525F3" w14:textId="21631675" w:rsidR="00F94B9A" w:rsidRDefault="00000000">
      <w:pPr>
        <w:jc w:val="both"/>
        <w:rPr>
          <w:rFonts w:ascii="Arial" w:eastAsia="Arial" w:hAnsi="Arial" w:cs="Arial"/>
          <w:i/>
          <w:iCs/>
        </w:rPr>
      </w:pPr>
      <w:r>
        <w:rPr>
          <w:rFonts w:ascii="Arial" w:eastAsia="Arial" w:hAnsi="Arial" w:cs="Arial"/>
          <w:i/>
          <w:iCs/>
        </w:rPr>
        <w:t xml:space="preserve">I </w:t>
      </w:r>
      <w:r w:rsidR="00341D5B">
        <w:rPr>
          <w:rFonts w:ascii="Arial" w:eastAsia="Arial" w:hAnsi="Arial" w:cs="Arial"/>
          <w:i/>
          <w:iCs/>
        </w:rPr>
        <w:t>MAHESH (192524026)</w:t>
      </w:r>
      <w:r>
        <w:rPr>
          <w:rFonts w:ascii="Arial" w:eastAsia="Arial" w:hAnsi="Arial" w:cs="Arial"/>
          <w:i/>
          <w:iCs/>
        </w:rPr>
        <w:t xml:space="preserve"> (Name / Reg No) certify that this submission is my original work and that I have adhered to the guidelines specified for this assessment.</w:t>
      </w:r>
    </w:p>
    <w:p w14:paraId="27CDD842" w14:textId="77777777" w:rsidR="00F94B9A"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1EEE34EB" w14:textId="77777777" w:rsidR="00F94B9A" w:rsidRDefault="00F94B9A">
      <w:pPr>
        <w:rPr>
          <w:rFonts w:ascii="Arial" w:eastAsia="Arial" w:hAnsi="Arial" w:cs="Arial"/>
          <w:i/>
          <w:iCs/>
        </w:rPr>
      </w:pPr>
    </w:p>
    <w:p w14:paraId="39A9A77A" w14:textId="77777777" w:rsidR="00341D5B" w:rsidRDefault="00341D5B">
      <w:pPr>
        <w:rPr>
          <w:rFonts w:ascii="Arial" w:eastAsia="Arial" w:hAnsi="Arial" w:cs="Arial"/>
          <w:i/>
          <w:iCs/>
        </w:rPr>
      </w:pPr>
    </w:p>
    <w:p w14:paraId="33ED6F91" w14:textId="0F676DCD" w:rsidR="00341D5B" w:rsidRDefault="00341D5B">
      <w:pPr>
        <w:rPr>
          <w:rFonts w:ascii="Arial" w:eastAsia="Arial" w:hAnsi="Arial" w:cs="Arial"/>
          <w:i/>
          <w:iCs/>
        </w:rPr>
      </w:pPr>
      <w:r>
        <w:rPr>
          <w:rFonts w:ascii="Arial" w:eastAsia="Arial" w:hAnsi="Arial" w:cs="Arial"/>
          <w:i/>
          <w:iCs/>
          <w:noProof/>
        </w:rPr>
        <w:drawing>
          <wp:inline distT="0" distB="0" distL="0" distR="0" wp14:anchorId="0DEC0B2C" wp14:editId="74895219">
            <wp:extent cx="1422400" cy="1641764"/>
            <wp:effectExtent l="0" t="0" r="6350" b="0"/>
            <wp:docPr id="1680324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4064" name="Picture 16803240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29828" cy="1650338"/>
                    </a:xfrm>
                    <a:prstGeom prst="rect">
                      <a:avLst/>
                    </a:prstGeom>
                  </pic:spPr>
                </pic:pic>
              </a:graphicData>
            </a:graphic>
          </wp:inline>
        </w:drawing>
      </w:r>
    </w:p>
    <w:p w14:paraId="79F64566" w14:textId="77777777" w:rsidR="00341D5B" w:rsidRDefault="00341D5B">
      <w:pPr>
        <w:rPr>
          <w:rFonts w:ascii="Arial" w:eastAsia="Arial" w:hAnsi="Arial" w:cs="Arial"/>
          <w:i/>
          <w:iCs/>
        </w:rPr>
      </w:pPr>
    </w:p>
    <w:p w14:paraId="3364000A" w14:textId="77777777" w:rsidR="00341D5B" w:rsidRDefault="00341D5B">
      <w:pPr>
        <w:rPr>
          <w:rFonts w:ascii="Arial" w:eastAsia="Arial" w:hAnsi="Arial" w:cs="Arial"/>
          <w:i/>
          <w:iCs/>
        </w:rPr>
      </w:pPr>
    </w:p>
    <w:p w14:paraId="2620B7CD" w14:textId="2C294F3A" w:rsidR="00341D5B" w:rsidRPr="00341D5B" w:rsidRDefault="00341D5B">
      <w:pPr>
        <w:rPr>
          <w:rFonts w:ascii="Arial" w:eastAsia="Arial" w:hAnsi="Arial" w:cs="Arial"/>
          <w:i/>
          <w:iCs/>
        </w:rPr>
      </w:pPr>
    </w:p>
    <w:p w14:paraId="3370E627" w14:textId="77777777" w:rsidR="00F94B9A" w:rsidRDefault="00000000">
      <w:pPr>
        <w:rPr>
          <w:rFonts w:ascii="Arial" w:eastAsia="Arial" w:hAnsi="Arial" w:cs="Arial"/>
          <w:b/>
          <w:bCs/>
          <w:i/>
          <w:iCs/>
        </w:rPr>
      </w:pPr>
      <w:r>
        <w:rPr>
          <w:rFonts w:ascii="Arial" w:eastAsia="Arial" w:hAnsi="Arial" w:cs="Arial"/>
          <w:b/>
          <w:bCs/>
          <w:i/>
          <w:iCs/>
        </w:rPr>
        <w:t>Signature of the student:</w:t>
      </w:r>
    </w:p>
    <w:p w14:paraId="0D3A2449" w14:textId="77777777" w:rsidR="00F94B9A" w:rsidRDefault="00000000">
      <w:pPr>
        <w:rPr>
          <w:rFonts w:ascii="Arial" w:eastAsia="Arial" w:hAnsi="Arial" w:cs="Arial"/>
        </w:rPr>
      </w:pPr>
      <w:r>
        <w:br w:type="page"/>
      </w:r>
    </w:p>
    <w:p w14:paraId="0A8ECE41" w14:textId="77777777" w:rsidR="00F94B9A" w:rsidRDefault="00000000">
      <w:pPr>
        <w:jc w:val="center"/>
        <w:rPr>
          <w:rFonts w:ascii="Arial" w:eastAsia="Arial" w:hAnsi="Arial" w:cs="Arial"/>
        </w:rPr>
      </w:pPr>
      <w:r>
        <w:rPr>
          <w:rFonts w:ascii="Arial" w:eastAsia="Arial" w:hAnsi="Arial" w:cs="Arial"/>
        </w:rPr>
        <w:lastRenderedPageBreak/>
        <w:t>Annexure A</w:t>
      </w:r>
    </w:p>
    <w:p w14:paraId="238B3CE7" w14:textId="77777777" w:rsidR="00F94B9A" w:rsidRDefault="00F94B9A">
      <w:pPr>
        <w:jc w:val="center"/>
        <w:rPr>
          <w:rFonts w:ascii="Arial" w:eastAsia="Arial" w:hAnsi="Arial" w:cs="Arial"/>
          <w:b/>
          <w:bCs/>
        </w:rPr>
      </w:pPr>
    </w:p>
    <w:p w14:paraId="2FAC209E" w14:textId="77777777" w:rsidR="00F94B9A" w:rsidRDefault="00000000">
      <w:pPr>
        <w:jc w:val="center"/>
        <w:rPr>
          <w:rFonts w:ascii="Arial" w:eastAsia="Arial" w:hAnsi="Arial" w:cs="Arial"/>
        </w:rPr>
      </w:pPr>
      <w:r>
        <w:rPr>
          <w:rFonts w:ascii="Arial" w:eastAsia="Arial" w:hAnsi="Arial" w:cs="Arial"/>
          <w:b/>
          <w:bCs/>
        </w:rPr>
        <w:t>INTEGRATED EXPERIMENTS</w:t>
      </w:r>
    </w:p>
    <w:p w14:paraId="796C17CD" w14:textId="77777777" w:rsidR="00F94B9A" w:rsidRDefault="00F94B9A">
      <w:pPr>
        <w:pBdr>
          <w:bottom w:val="single" w:sz="6" w:space="1" w:color="000000"/>
        </w:pBdr>
        <w:spacing w:after="60"/>
        <w:ind w:left="450"/>
        <w:jc w:val="center"/>
        <w:rPr>
          <w:rFonts w:ascii="Arial" w:eastAsia="Arial" w:hAnsi="Arial" w:cs="Arial"/>
          <w:b/>
          <w:bCs/>
          <w:sz w:val="22"/>
          <w:szCs w:val="22"/>
        </w:rPr>
      </w:pPr>
    </w:p>
    <w:p w14:paraId="42D9FB79" w14:textId="77777777" w:rsidR="00F94B9A" w:rsidRDefault="00000000">
      <w:pPr>
        <w:spacing w:before="120" w:after="40"/>
        <w:ind w:left="450"/>
        <w:rPr>
          <w:rFonts w:ascii="Arial" w:eastAsia="Arial" w:hAnsi="Arial" w:cs="Arial"/>
        </w:rPr>
      </w:pPr>
      <w:r>
        <w:rPr>
          <w:rFonts w:ascii="Arial" w:eastAsia="Arial" w:hAnsi="Arial" w:cs="Arial"/>
          <w:b/>
          <w:bCs/>
          <w:sz w:val="22"/>
          <w:szCs w:val="22"/>
        </w:rPr>
        <w:t xml:space="preserve">Experiment 1: </w:t>
      </w:r>
      <w:r>
        <w:rPr>
          <w:rFonts w:ascii="Arial" w:eastAsia="Arial" w:hAnsi="Arial" w:cs="Arial"/>
          <w:sz w:val="22"/>
          <w:szCs w:val="22"/>
        </w:rPr>
        <w:t xml:space="preserve">Decision Tree Classification </w:t>
      </w:r>
    </w:p>
    <w:p w14:paraId="3F912F4B" w14:textId="77777777" w:rsidR="00F94B9A" w:rsidRDefault="00000000">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and evaluate a Decision Tree classifier on a given dataset (e.g., Iris / Play-Tennis) using Python / any ML library.</w:t>
      </w:r>
    </w:p>
    <w:p w14:paraId="3FD01E06" w14:textId="77777777" w:rsidR="00F94B9A" w:rsidRDefault="00F94B9A">
      <w:pPr>
        <w:spacing w:before="40" w:after="30"/>
        <w:ind w:left="450"/>
        <w:rPr>
          <w:rFonts w:ascii="Arial" w:eastAsia="Arial" w:hAnsi="Arial" w:cs="Arial"/>
          <w:b/>
          <w:bCs/>
          <w:sz w:val="22"/>
          <w:szCs w:val="22"/>
        </w:rPr>
      </w:pPr>
    </w:p>
    <w:p w14:paraId="2E1C947D" w14:textId="77777777" w:rsidR="00F94B9A" w:rsidRDefault="00000000">
      <w:pPr>
        <w:spacing w:before="40" w:after="30"/>
        <w:ind w:left="450"/>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Load the dataset, pre-process it (handle missing values, encoding), and split into training and testing sets. Display the first 5 rows and data types.  </w:t>
      </w:r>
    </w:p>
    <w:p w14:paraId="19793DC1" w14:textId="77777777" w:rsidR="00F94B9A" w:rsidRDefault="00000000">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Build a Decision Tree model using Gini Index / Information Gain as the splitting criterion. Print the tree structure and identify the root node with justification </w:t>
      </w:r>
      <w:r>
        <w:rPr>
          <w:rFonts w:ascii="Arial" w:eastAsia="Arial" w:hAnsi="Arial" w:cs="Arial"/>
          <w:b/>
          <w:bCs/>
          <w:i/>
          <w:iCs/>
        </w:rPr>
        <w:t xml:space="preserve"> </w:t>
      </w:r>
    </w:p>
    <w:p w14:paraId="5B42CD62" w14:textId="77777777" w:rsidR="00F94B9A" w:rsidRDefault="00000000">
      <w:pPr>
        <w:spacing w:before="30" w:after="6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Evaluate the model using accuracy score, confusion matrix, and classification report. Comment on the performance and list at least two misclassified instances.  </w:t>
      </w:r>
    </w:p>
    <w:p w14:paraId="2CCE1240" w14:textId="77777777" w:rsidR="00F94B9A" w:rsidRDefault="00F94B9A">
      <w:pPr>
        <w:spacing w:before="80" w:after="40"/>
        <w:ind w:left="450"/>
        <w:rPr>
          <w:rFonts w:ascii="Arial" w:eastAsia="Arial" w:hAnsi="Arial" w:cs="Arial"/>
          <w:b/>
          <w:bCs/>
          <w:sz w:val="22"/>
          <w:szCs w:val="22"/>
        </w:rPr>
      </w:pPr>
    </w:p>
    <w:p w14:paraId="789EFF6F" w14:textId="77777777" w:rsidR="00F94B9A" w:rsidRDefault="00000000">
      <w:pPr>
        <w:spacing w:before="80" w:after="40"/>
        <w:ind w:left="450"/>
        <w:rPr>
          <w:rFonts w:ascii="Arial" w:eastAsia="Arial" w:hAnsi="Arial" w:cs="Arial"/>
        </w:rPr>
      </w:pPr>
      <w:r>
        <w:rPr>
          <w:rFonts w:ascii="Arial" w:eastAsia="Arial" w:hAnsi="Arial" w:cs="Arial"/>
          <w:b/>
          <w:bCs/>
          <w:sz w:val="22"/>
          <w:szCs w:val="22"/>
        </w:rPr>
        <w:t xml:space="preserve">Experiment 2: </w:t>
      </w:r>
      <w:r>
        <w:rPr>
          <w:rFonts w:ascii="Arial" w:eastAsia="Arial" w:hAnsi="Arial" w:cs="Arial"/>
          <w:sz w:val="22"/>
          <w:szCs w:val="22"/>
        </w:rPr>
        <w:t xml:space="preserve">Reinforcement Learning – Q-Learning </w:t>
      </w:r>
    </w:p>
    <w:p w14:paraId="06BA2B88" w14:textId="77777777" w:rsidR="00F94B9A" w:rsidRDefault="00000000">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Q-Learning for a simple Grid World (4×4) environment and observe the agent's learned policy.</w:t>
      </w:r>
    </w:p>
    <w:p w14:paraId="2F24AA98" w14:textId="77777777" w:rsidR="00F94B9A" w:rsidRDefault="00F94B9A">
      <w:pPr>
        <w:spacing w:before="40" w:after="30"/>
        <w:ind w:left="450"/>
        <w:rPr>
          <w:rFonts w:ascii="Arial" w:eastAsia="Arial" w:hAnsi="Arial" w:cs="Arial"/>
          <w:b/>
          <w:bCs/>
          <w:sz w:val="22"/>
          <w:szCs w:val="22"/>
        </w:rPr>
      </w:pPr>
    </w:p>
    <w:p w14:paraId="2CB146D0" w14:textId="77777777" w:rsidR="00F94B9A" w:rsidRDefault="00000000">
      <w:pPr>
        <w:spacing w:before="40" w:after="30"/>
        <w:ind w:left="450"/>
        <w:rPr>
          <w:rFonts w:ascii="Arial" w:eastAsia="Arial" w:hAnsi="Arial" w:cs="Arial"/>
        </w:rPr>
      </w:pPr>
      <w:r>
        <w:rPr>
          <w:rFonts w:ascii="Arial" w:eastAsia="Arial" w:hAnsi="Arial" w:cs="Arial"/>
          <w:b/>
          <w:bCs/>
          <w:sz w:val="22"/>
          <w:szCs w:val="22"/>
        </w:rPr>
        <w:t xml:space="preserve">(a) </w:t>
      </w:r>
      <w:r>
        <w:rPr>
          <w:rFonts w:ascii="Arial Unicode MS" w:eastAsia="Arial Unicode MS" w:hAnsi="Arial Unicode MS" w:cs="Arial Unicode MS"/>
          <w:sz w:val="22"/>
          <w:szCs w:val="22"/>
        </w:rPr>
        <w:t xml:space="preserve">Define the environment: states, actions (Up/Down/Left/Right), reward structure (+10 Goal, −1 each step, −5 obstacle). Initialize the Q-table with zeros and state the hyperparameters (α, γ, ε).  </w:t>
      </w:r>
      <w:r>
        <w:rPr>
          <w:rFonts w:ascii="Arial" w:eastAsia="Arial" w:hAnsi="Arial" w:cs="Arial"/>
          <w:b/>
          <w:bCs/>
          <w:i/>
          <w:iCs/>
        </w:rPr>
        <w:t xml:space="preserve">  </w:t>
      </w:r>
    </w:p>
    <w:p w14:paraId="27F658E1" w14:textId="77777777" w:rsidR="00F94B9A" w:rsidRDefault="00000000">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Run the Q-Learning algorithm for at least 100 episodes. Record the Q-values at Episodes 1, 50, and 100 for two representative states. Show how the Q-table evolves.</w:t>
      </w:r>
      <w:r>
        <w:rPr>
          <w:rFonts w:ascii="Arial" w:eastAsia="Arial" w:hAnsi="Arial" w:cs="Arial"/>
          <w:b/>
          <w:bCs/>
          <w:i/>
          <w:iCs/>
        </w:rPr>
        <w:t xml:space="preserve"> </w:t>
      </w:r>
    </w:p>
    <w:p w14:paraId="30BC75DF" w14:textId="77777777" w:rsidR="00F94B9A" w:rsidRDefault="00000000">
      <w:pPr>
        <w:spacing w:before="30" w:after="8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Extract and display the final learned policy (optimal action at each state). Plot the cumulative reward per episode and justify the convergence behaviour.</w:t>
      </w:r>
    </w:p>
    <w:p w14:paraId="4902C673" w14:textId="77777777" w:rsidR="00F94B9A" w:rsidRDefault="00F94B9A">
      <w:pPr>
        <w:spacing w:before="60" w:after="40"/>
        <w:ind w:left="450"/>
        <w:rPr>
          <w:rFonts w:ascii="Arial" w:eastAsia="Arial" w:hAnsi="Arial" w:cs="Arial"/>
        </w:rPr>
      </w:pPr>
    </w:p>
    <w:p w14:paraId="0A840CD6" w14:textId="77777777" w:rsidR="00F94B9A" w:rsidRDefault="00F94B9A">
      <w:pPr>
        <w:spacing w:before="60" w:after="40"/>
        <w:ind w:left="450"/>
        <w:rPr>
          <w:rFonts w:ascii="Arial" w:eastAsia="Arial" w:hAnsi="Arial" w:cs="Arial"/>
        </w:rPr>
      </w:pPr>
    </w:p>
    <w:p w14:paraId="06ED262B" w14:textId="77777777" w:rsidR="00F94B9A" w:rsidRDefault="00F94B9A">
      <w:pPr>
        <w:spacing w:before="60" w:after="40"/>
        <w:ind w:left="450"/>
        <w:rPr>
          <w:rFonts w:ascii="Arial" w:eastAsia="Arial" w:hAnsi="Arial" w:cs="Arial"/>
        </w:rPr>
      </w:pPr>
    </w:p>
    <w:p w14:paraId="52DDEA7B" w14:textId="77777777" w:rsidR="00F94B9A" w:rsidRDefault="00F94B9A">
      <w:pPr>
        <w:spacing w:before="60" w:after="40"/>
        <w:ind w:left="450"/>
        <w:rPr>
          <w:rFonts w:ascii="Arial" w:eastAsia="Arial" w:hAnsi="Arial" w:cs="Arial"/>
        </w:rPr>
      </w:pPr>
    </w:p>
    <w:p w14:paraId="267946A1" w14:textId="77777777" w:rsidR="00F94B9A" w:rsidRDefault="00F94B9A">
      <w:pPr>
        <w:spacing w:before="60" w:after="40"/>
        <w:ind w:left="450"/>
        <w:rPr>
          <w:rFonts w:ascii="Arial" w:eastAsia="Arial" w:hAnsi="Arial" w:cs="Arial"/>
        </w:rPr>
      </w:pPr>
    </w:p>
    <w:p w14:paraId="15974F14" w14:textId="77777777" w:rsidR="00F94B9A" w:rsidRDefault="00F94B9A">
      <w:pPr>
        <w:spacing w:before="60" w:after="40"/>
        <w:ind w:left="450"/>
        <w:rPr>
          <w:rFonts w:ascii="Arial" w:eastAsia="Arial" w:hAnsi="Arial" w:cs="Arial"/>
        </w:rPr>
      </w:pPr>
    </w:p>
    <w:p w14:paraId="68C17BC5" w14:textId="77777777" w:rsidR="00F94B9A" w:rsidRDefault="00F94B9A">
      <w:pPr>
        <w:spacing w:before="60" w:after="40"/>
        <w:ind w:left="450"/>
        <w:rPr>
          <w:rFonts w:ascii="Arial" w:eastAsia="Arial" w:hAnsi="Arial" w:cs="Arial"/>
        </w:rPr>
      </w:pPr>
    </w:p>
    <w:p w14:paraId="61B615AC" w14:textId="77777777" w:rsidR="00F94B9A" w:rsidRDefault="00F94B9A">
      <w:pPr>
        <w:spacing w:before="60" w:after="40"/>
        <w:ind w:left="450"/>
        <w:rPr>
          <w:rFonts w:ascii="Arial" w:eastAsia="Arial" w:hAnsi="Arial" w:cs="Arial"/>
        </w:rPr>
      </w:pPr>
    </w:p>
    <w:p w14:paraId="216A50E9" w14:textId="77777777" w:rsidR="00F94B9A" w:rsidRDefault="00F94B9A">
      <w:pPr>
        <w:spacing w:before="60" w:after="40"/>
        <w:ind w:left="450"/>
        <w:rPr>
          <w:rFonts w:ascii="Arial" w:eastAsia="Arial" w:hAnsi="Arial" w:cs="Arial"/>
        </w:rPr>
      </w:pPr>
    </w:p>
    <w:p w14:paraId="06AEC3EE" w14:textId="77777777" w:rsidR="00F94B9A" w:rsidRDefault="00F94B9A">
      <w:pPr>
        <w:spacing w:before="60" w:after="40"/>
        <w:ind w:left="450"/>
        <w:rPr>
          <w:rFonts w:ascii="Arial" w:eastAsia="Arial" w:hAnsi="Arial" w:cs="Arial"/>
        </w:rPr>
      </w:pPr>
    </w:p>
    <w:p w14:paraId="799F274C" w14:textId="77777777" w:rsidR="00F94B9A" w:rsidRDefault="00F94B9A">
      <w:pPr>
        <w:spacing w:before="60" w:after="40"/>
        <w:ind w:left="450"/>
        <w:rPr>
          <w:rFonts w:ascii="Arial" w:eastAsia="Arial" w:hAnsi="Arial" w:cs="Arial"/>
        </w:rPr>
      </w:pPr>
    </w:p>
    <w:p w14:paraId="69B38465" w14:textId="77777777" w:rsidR="00F94B9A" w:rsidRDefault="00F94B9A">
      <w:pPr>
        <w:spacing w:before="60" w:after="40"/>
        <w:ind w:left="450"/>
        <w:rPr>
          <w:rFonts w:ascii="Arial" w:eastAsia="Arial" w:hAnsi="Arial" w:cs="Arial"/>
        </w:rPr>
      </w:pPr>
    </w:p>
    <w:p w14:paraId="26EB0536" w14:textId="77777777" w:rsidR="00F94B9A" w:rsidRDefault="00F94B9A">
      <w:pPr>
        <w:spacing w:before="60" w:after="40"/>
        <w:ind w:left="450"/>
        <w:rPr>
          <w:rFonts w:ascii="Arial" w:eastAsia="Arial" w:hAnsi="Arial" w:cs="Arial"/>
        </w:rPr>
      </w:pPr>
    </w:p>
    <w:p w14:paraId="2133BF63" w14:textId="77777777" w:rsidR="00F94B9A" w:rsidRDefault="00F94B9A">
      <w:pPr>
        <w:spacing w:before="60" w:after="40"/>
        <w:ind w:left="450"/>
        <w:rPr>
          <w:rFonts w:ascii="Arial" w:eastAsia="Arial" w:hAnsi="Arial" w:cs="Arial"/>
        </w:rPr>
      </w:pPr>
    </w:p>
    <w:p w14:paraId="5941F97A" w14:textId="77777777" w:rsidR="00F94B9A" w:rsidRDefault="00F94B9A">
      <w:pPr>
        <w:spacing w:before="60" w:after="40"/>
        <w:ind w:left="450"/>
        <w:rPr>
          <w:rFonts w:ascii="Arial" w:eastAsia="Arial" w:hAnsi="Arial" w:cs="Arial"/>
        </w:rPr>
      </w:pPr>
    </w:p>
    <w:p w14:paraId="530CA638" w14:textId="77777777" w:rsidR="00F94B9A" w:rsidRDefault="00F94B9A">
      <w:pPr>
        <w:spacing w:before="60" w:after="40"/>
        <w:ind w:left="450"/>
        <w:rPr>
          <w:rFonts w:ascii="Arial" w:eastAsia="Arial" w:hAnsi="Arial" w:cs="Arial"/>
        </w:rPr>
      </w:pPr>
    </w:p>
    <w:p w14:paraId="27519793" w14:textId="77777777" w:rsidR="00F94B9A" w:rsidRDefault="00F94B9A">
      <w:pPr>
        <w:spacing w:before="60" w:after="40"/>
        <w:ind w:left="450"/>
        <w:rPr>
          <w:rFonts w:ascii="Arial" w:eastAsia="Arial" w:hAnsi="Arial" w:cs="Arial"/>
        </w:rPr>
      </w:pPr>
    </w:p>
    <w:p w14:paraId="0030A518" w14:textId="77777777" w:rsidR="00F94B9A" w:rsidRDefault="00F94B9A">
      <w:pPr>
        <w:spacing w:before="60" w:after="40"/>
        <w:ind w:left="450"/>
        <w:rPr>
          <w:rFonts w:ascii="Arial" w:eastAsia="Arial" w:hAnsi="Arial" w:cs="Arial"/>
        </w:rPr>
      </w:pPr>
    </w:p>
    <w:p w14:paraId="653A3028" w14:textId="77777777" w:rsidR="00F94B9A" w:rsidRDefault="00F94B9A">
      <w:pPr>
        <w:spacing w:before="60" w:after="40"/>
        <w:ind w:left="450"/>
        <w:rPr>
          <w:rFonts w:ascii="Arial" w:eastAsia="Arial" w:hAnsi="Arial" w:cs="Arial"/>
        </w:rPr>
      </w:pPr>
    </w:p>
    <w:p w14:paraId="04564F58" w14:textId="77777777" w:rsidR="00F94B9A" w:rsidRDefault="00F94B9A">
      <w:pPr>
        <w:spacing w:before="60" w:after="40"/>
        <w:ind w:left="450"/>
        <w:rPr>
          <w:rFonts w:ascii="Arial" w:eastAsia="Arial" w:hAnsi="Arial" w:cs="Arial"/>
        </w:rPr>
      </w:pPr>
    </w:p>
    <w:p w14:paraId="7E2E988A" w14:textId="77777777" w:rsidR="00F94B9A" w:rsidRDefault="00F94B9A">
      <w:pPr>
        <w:spacing w:before="60" w:after="40"/>
        <w:ind w:left="450"/>
        <w:rPr>
          <w:rFonts w:ascii="Arial" w:eastAsia="Arial" w:hAnsi="Arial" w:cs="Arial"/>
        </w:rPr>
      </w:pPr>
    </w:p>
    <w:p w14:paraId="5C9EE177" w14:textId="77777777" w:rsidR="00F94B9A" w:rsidRDefault="00F94B9A">
      <w:pPr>
        <w:spacing w:before="60" w:after="40"/>
        <w:ind w:left="450"/>
        <w:rPr>
          <w:rFonts w:ascii="Arial" w:eastAsia="Arial" w:hAnsi="Arial" w:cs="Arial"/>
        </w:rPr>
      </w:pPr>
    </w:p>
    <w:p w14:paraId="563C6B78" w14:textId="77777777" w:rsidR="00F94B9A" w:rsidRDefault="00F94B9A">
      <w:pPr>
        <w:spacing w:before="60" w:after="40"/>
        <w:ind w:left="450"/>
        <w:rPr>
          <w:rFonts w:ascii="Arial" w:eastAsia="Arial" w:hAnsi="Arial" w:cs="Arial"/>
        </w:rPr>
      </w:pPr>
    </w:p>
    <w:p w14:paraId="66F3C13E" w14:textId="77777777" w:rsidR="00F94B9A" w:rsidRDefault="00F94B9A">
      <w:pPr>
        <w:spacing w:before="60" w:after="40"/>
        <w:ind w:left="450"/>
        <w:rPr>
          <w:rFonts w:ascii="Arial" w:eastAsia="Arial" w:hAnsi="Arial" w:cs="Arial"/>
        </w:rPr>
      </w:pPr>
    </w:p>
    <w:p w14:paraId="304961E2" w14:textId="77777777" w:rsidR="00F94B9A" w:rsidRDefault="00F94B9A">
      <w:pPr>
        <w:spacing w:before="60" w:after="40"/>
        <w:ind w:left="450"/>
        <w:rPr>
          <w:rFonts w:ascii="Arial" w:eastAsia="Arial" w:hAnsi="Arial" w:cs="Arial"/>
        </w:rPr>
      </w:pPr>
    </w:p>
    <w:p w14:paraId="0A3CE655" w14:textId="77777777" w:rsidR="00F94B9A" w:rsidRDefault="00F94B9A">
      <w:pPr>
        <w:spacing w:before="60" w:after="40"/>
        <w:ind w:left="450"/>
        <w:rPr>
          <w:rFonts w:ascii="Arial" w:eastAsia="Arial" w:hAnsi="Arial" w:cs="Arial"/>
        </w:rPr>
      </w:pPr>
    </w:p>
    <w:p w14:paraId="5D5D0C71" w14:textId="77777777" w:rsidR="00F94B9A"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0"/>
        <w:tblW w:w="10245" w:type="dxa"/>
        <w:tblInd w:w="0" w:type="dxa"/>
        <w:tblLayout w:type="fixed"/>
        <w:tblLook w:val="04A0" w:firstRow="1" w:lastRow="0" w:firstColumn="1" w:lastColumn="0" w:noHBand="0" w:noVBand="1"/>
      </w:tblPr>
      <w:tblGrid>
        <w:gridCol w:w="1560"/>
        <w:gridCol w:w="1365"/>
        <w:gridCol w:w="2055"/>
        <w:gridCol w:w="1665"/>
        <w:gridCol w:w="1800"/>
        <w:gridCol w:w="1800"/>
      </w:tblGrid>
      <w:tr w:rsidR="00F94B9A" w14:paraId="15121D6B" w14:textId="77777777">
        <w:trPr>
          <w:trHeight w:val="315"/>
        </w:trPr>
        <w:tc>
          <w:tcPr>
            <w:tcW w:w="1560" w:type="dxa"/>
            <w:tcBorders>
              <w:top w:val="single" w:sz="4" w:space="0" w:color="000000"/>
              <w:left w:val="single" w:sz="4" w:space="0" w:color="000000"/>
              <w:bottom w:val="single" w:sz="4" w:space="0" w:color="000000"/>
              <w:right w:val="single" w:sz="4" w:space="0" w:color="000000"/>
            </w:tcBorders>
            <w:vAlign w:val="center"/>
          </w:tcPr>
          <w:p w14:paraId="55B3226B" w14:textId="77777777" w:rsidR="00F94B9A" w:rsidRDefault="00000000">
            <w:pPr>
              <w:jc w:val="center"/>
              <w:rPr>
                <w:rFonts w:ascii="Arial" w:eastAsia="Arial" w:hAnsi="Arial" w:cs="Arial"/>
                <w:b/>
                <w:bCs/>
                <w:color w:val="000000"/>
              </w:rPr>
            </w:pPr>
            <w:r>
              <w:rPr>
                <w:rFonts w:ascii="Arial" w:eastAsia="Arial" w:hAnsi="Arial" w:cs="Arial"/>
                <w:b/>
                <w:bCs/>
                <w:color w:val="000000"/>
              </w:rPr>
              <w:t>Criteria</w:t>
            </w:r>
          </w:p>
        </w:tc>
        <w:tc>
          <w:tcPr>
            <w:tcW w:w="1365" w:type="dxa"/>
            <w:tcBorders>
              <w:top w:val="single" w:sz="4" w:space="0" w:color="000000"/>
              <w:left w:val="nil"/>
              <w:bottom w:val="single" w:sz="4" w:space="0" w:color="000000"/>
              <w:right w:val="single" w:sz="4" w:space="0" w:color="000000"/>
            </w:tcBorders>
            <w:vAlign w:val="center"/>
          </w:tcPr>
          <w:p w14:paraId="543C34C4" w14:textId="77777777" w:rsidR="00F94B9A" w:rsidRDefault="00000000">
            <w:pPr>
              <w:jc w:val="center"/>
              <w:rPr>
                <w:rFonts w:ascii="Arial" w:eastAsia="Arial" w:hAnsi="Arial" w:cs="Arial"/>
                <w:b/>
                <w:bCs/>
                <w:color w:val="000000"/>
              </w:rPr>
            </w:pPr>
            <w:r>
              <w:rPr>
                <w:rFonts w:ascii="Arial" w:eastAsia="Arial" w:hAnsi="Arial" w:cs="Arial"/>
                <w:b/>
                <w:bCs/>
                <w:color w:val="000000"/>
              </w:rPr>
              <w:t>Weightage</w:t>
            </w:r>
          </w:p>
        </w:tc>
        <w:tc>
          <w:tcPr>
            <w:tcW w:w="2055" w:type="dxa"/>
            <w:tcBorders>
              <w:top w:val="single" w:sz="4" w:space="0" w:color="000000"/>
              <w:left w:val="nil"/>
              <w:bottom w:val="single" w:sz="4" w:space="0" w:color="000000"/>
              <w:right w:val="single" w:sz="4" w:space="0" w:color="000000"/>
            </w:tcBorders>
            <w:vAlign w:val="center"/>
          </w:tcPr>
          <w:p w14:paraId="24C13180" w14:textId="77777777" w:rsidR="00F94B9A" w:rsidRDefault="00000000">
            <w:pPr>
              <w:jc w:val="center"/>
              <w:rPr>
                <w:rFonts w:ascii="Arial" w:eastAsia="Arial" w:hAnsi="Arial" w:cs="Arial"/>
                <w:b/>
                <w:bCs/>
                <w:color w:val="000000"/>
              </w:rPr>
            </w:pPr>
            <w:r>
              <w:rPr>
                <w:rFonts w:ascii="Arial" w:eastAsia="Arial" w:hAnsi="Arial" w:cs="Arial"/>
                <w:b/>
                <w:bCs/>
                <w:color w:val="000000"/>
              </w:rPr>
              <w:t>Level 4 – Exemplary</w:t>
            </w:r>
          </w:p>
        </w:tc>
        <w:tc>
          <w:tcPr>
            <w:tcW w:w="1665" w:type="dxa"/>
            <w:tcBorders>
              <w:top w:val="single" w:sz="4" w:space="0" w:color="000000"/>
              <w:left w:val="nil"/>
              <w:bottom w:val="single" w:sz="4" w:space="0" w:color="000000"/>
              <w:right w:val="single" w:sz="4" w:space="0" w:color="000000"/>
            </w:tcBorders>
            <w:vAlign w:val="center"/>
          </w:tcPr>
          <w:p w14:paraId="2294BD5D" w14:textId="77777777" w:rsidR="00F94B9A" w:rsidRDefault="00000000">
            <w:pPr>
              <w:jc w:val="center"/>
              <w:rPr>
                <w:rFonts w:ascii="Arial" w:eastAsia="Arial" w:hAnsi="Arial" w:cs="Arial"/>
                <w:b/>
                <w:bCs/>
                <w:color w:val="000000"/>
              </w:rPr>
            </w:pPr>
            <w:r>
              <w:rPr>
                <w:rFonts w:ascii="Arial" w:eastAsia="Arial" w:hAnsi="Arial" w:cs="Arial"/>
                <w:b/>
                <w:bCs/>
                <w:color w:val="000000"/>
              </w:rPr>
              <w:t>Level 3 – Proficient</w:t>
            </w:r>
          </w:p>
        </w:tc>
        <w:tc>
          <w:tcPr>
            <w:tcW w:w="1800" w:type="dxa"/>
            <w:tcBorders>
              <w:top w:val="single" w:sz="4" w:space="0" w:color="000000"/>
              <w:left w:val="nil"/>
              <w:bottom w:val="single" w:sz="4" w:space="0" w:color="000000"/>
              <w:right w:val="single" w:sz="4" w:space="0" w:color="000000"/>
            </w:tcBorders>
            <w:vAlign w:val="center"/>
          </w:tcPr>
          <w:p w14:paraId="3F3165A9" w14:textId="77777777" w:rsidR="00F94B9A" w:rsidRDefault="00000000">
            <w:pPr>
              <w:jc w:val="center"/>
              <w:rPr>
                <w:rFonts w:ascii="Arial" w:eastAsia="Arial" w:hAnsi="Arial" w:cs="Arial"/>
                <w:b/>
                <w:bCs/>
                <w:color w:val="000000"/>
              </w:rPr>
            </w:pPr>
            <w:r>
              <w:rPr>
                <w:rFonts w:ascii="Arial" w:eastAsia="Arial" w:hAnsi="Arial" w:cs="Arial"/>
                <w:b/>
                <w:bCs/>
                <w:color w:val="000000"/>
              </w:rPr>
              <w:t>Level 2 – Developing</w:t>
            </w:r>
          </w:p>
        </w:tc>
        <w:tc>
          <w:tcPr>
            <w:tcW w:w="1800" w:type="dxa"/>
            <w:tcBorders>
              <w:top w:val="single" w:sz="4" w:space="0" w:color="000000"/>
              <w:left w:val="nil"/>
              <w:bottom w:val="single" w:sz="4" w:space="0" w:color="000000"/>
              <w:right w:val="single" w:sz="4" w:space="0" w:color="000000"/>
            </w:tcBorders>
            <w:vAlign w:val="center"/>
          </w:tcPr>
          <w:p w14:paraId="6515EC2B" w14:textId="77777777" w:rsidR="00F94B9A" w:rsidRDefault="00000000">
            <w:pPr>
              <w:jc w:val="center"/>
              <w:rPr>
                <w:rFonts w:ascii="Arial" w:eastAsia="Arial" w:hAnsi="Arial" w:cs="Arial"/>
                <w:b/>
                <w:bCs/>
                <w:color w:val="000000"/>
              </w:rPr>
            </w:pPr>
            <w:r>
              <w:rPr>
                <w:rFonts w:ascii="Arial" w:eastAsia="Arial" w:hAnsi="Arial" w:cs="Arial"/>
                <w:b/>
                <w:bCs/>
                <w:color w:val="000000"/>
              </w:rPr>
              <w:t>Level 1 – Beginning</w:t>
            </w:r>
          </w:p>
        </w:tc>
      </w:tr>
      <w:tr w:rsidR="00F94B9A" w14:paraId="3BEACD4B"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72FF45A5" w14:textId="77777777" w:rsidR="00F94B9A" w:rsidRDefault="00000000">
            <w:pPr>
              <w:jc w:val="center"/>
              <w:rPr>
                <w:rFonts w:ascii="Arial" w:eastAsia="Arial" w:hAnsi="Arial" w:cs="Arial"/>
                <w:color w:val="000000"/>
              </w:rPr>
            </w:pPr>
            <w:r>
              <w:rPr>
                <w:rFonts w:ascii="Arial" w:eastAsia="Arial" w:hAnsi="Arial" w:cs="Arial"/>
                <w:color w:val="000000"/>
              </w:rPr>
              <w:t>Understanding of Concepts</w:t>
            </w:r>
          </w:p>
        </w:tc>
        <w:tc>
          <w:tcPr>
            <w:tcW w:w="1365" w:type="dxa"/>
            <w:tcBorders>
              <w:top w:val="nil"/>
              <w:left w:val="nil"/>
              <w:bottom w:val="single" w:sz="4" w:space="0" w:color="000000"/>
              <w:right w:val="single" w:sz="4" w:space="0" w:color="000000"/>
            </w:tcBorders>
            <w:vAlign w:val="center"/>
          </w:tcPr>
          <w:p w14:paraId="461FB87D" w14:textId="77777777" w:rsidR="00F94B9A" w:rsidRDefault="00000000">
            <w:pPr>
              <w:jc w:val="center"/>
              <w:rPr>
                <w:rFonts w:ascii="Arial" w:eastAsia="Arial" w:hAnsi="Arial" w:cs="Arial"/>
                <w:color w:val="000000"/>
              </w:rPr>
            </w:pPr>
            <w:r>
              <w:rPr>
                <w:rFonts w:ascii="Arial" w:eastAsia="Arial" w:hAnsi="Arial" w:cs="Arial"/>
                <w:color w:val="000000"/>
              </w:rPr>
              <w:t>25</w:t>
            </w:r>
          </w:p>
        </w:tc>
        <w:tc>
          <w:tcPr>
            <w:tcW w:w="2055" w:type="dxa"/>
            <w:tcBorders>
              <w:top w:val="nil"/>
              <w:left w:val="nil"/>
              <w:bottom w:val="single" w:sz="4" w:space="0" w:color="000000"/>
              <w:right w:val="single" w:sz="4" w:space="0" w:color="000000"/>
            </w:tcBorders>
            <w:vAlign w:val="center"/>
          </w:tcPr>
          <w:p w14:paraId="49F55C77" w14:textId="77777777" w:rsidR="00F94B9A" w:rsidRDefault="00000000">
            <w:pPr>
              <w:jc w:val="center"/>
              <w:rPr>
                <w:rFonts w:ascii="Arial" w:eastAsia="Arial" w:hAnsi="Arial" w:cs="Arial"/>
                <w:color w:val="000000"/>
              </w:rPr>
            </w:pPr>
            <w:r>
              <w:rPr>
                <w:rFonts w:ascii="Arial" w:eastAsia="Arial" w:hAnsi="Arial" w:cs="Arial"/>
                <w:color w:val="000000"/>
              </w:rPr>
              <w:t>Demonstrates thorough understanding and effectively integrates multiple concepts/technologies</w:t>
            </w:r>
          </w:p>
        </w:tc>
        <w:tc>
          <w:tcPr>
            <w:tcW w:w="1665" w:type="dxa"/>
            <w:tcBorders>
              <w:top w:val="nil"/>
              <w:left w:val="nil"/>
              <w:bottom w:val="single" w:sz="4" w:space="0" w:color="000000"/>
              <w:right w:val="single" w:sz="4" w:space="0" w:color="000000"/>
            </w:tcBorders>
            <w:vAlign w:val="center"/>
          </w:tcPr>
          <w:p w14:paraId="64E91EE4" w14:textId="77777777" w:rsidR="00F94B9A" w:rsidRDefault="00000000">
            <w:pPr>
              <w:jc w:val="center"/>
              <w:rPr>
                <w:rFonts w:ascii="Arial" w:eastAsia="Arial" w:hAnsi="Arial" w:cs="Arial"/>
                <w:color w:val="000000"/>
              </w:rPr>
            </w:pPr>
            <w:r>
              <w:rPr>
                <w:rFonts w:ascii="Arial" w:eastAsia="Arial" w:hAnsi="Arial" w:cs="Arial"/>
                <w:color w:val="000000"/>
              </w:rPr>
              <w:t>Good understanding with proper integration of most concepts</w:t>
            </w:r>
          </w:p>
        </w:tc>
        <w:tc>
          <w:tcPr>
            <w:tcW w:w="1800" w:type="dxa"/>
            <w:tcBorders>
              <w:top w:val="nil"/>
              <w:left w:val="nil"/>
              <w:bottom w:val="single" w:sz="4" w:space="0" w:color="000000"/>
              <w:right w:val="single" w:sz="4" w:space="0" w:color="000000"/>
            </w:tcBorders>
            <w:vAlign w:val="center"/>
          </w:tcPr>
          <w:p w14:paraId="5E52EC9D" w14:textId="77777777" w:rsidR="00F94B9A" w:rsidRDefault="00000000">
            <w:pPr>
              <w:jc w:val="center"/>
              <w:rPr>
                <w:rFonts w:ascii="Arial" w:eastAsia="Arial" w:hAnsi="Arial" w:cs="Arial"/>
                <w:color w:val="000000"/>
              </w:rPr>
            </w:pPr>
            <w:r>
              <w:rPr>
                <w:rFonts w:ascii="Arial" w:eastAsia="Arial" w:hAnsi="Arial" w:cs="Arial"/>
                <w:color w:val="000000"/>
              </w:rPr>
              <w:t>Basic understanding; limited or partial integration</w:t>
            </w:r>
          </w:p>
        </w:tc>
        <w:tc>
          <w:tcPr>
            <w:tcW w:w="1800" w:type="dxa"/>
            <w:tcBorders>
              <w:top w:val="nil"/>
              <w:left w:val="nil"/>
              <w:bottom w:val="single" w:sz="4" w:space="0" w:color="000000"/>
              <w:right w:val="single" w:sz="4" w:space="0" w:color="000000"/>
            </w:tcBorders>
            <w:vAlign w:val="center"/>
          </w:tcPr>
          <w:p w14:paraId="2E4C306F" w14:textId="77777777" w:rsidR="00F94B9A" w:rsidRDefault="00000000">
            <w:pPr>
              <w:jc w:val="center"/>
              <w:rPr>
                <w:rFonts w:ascii="Arial" w:eastAsia="Arial" w:hAnsi="Arial" w:cs="Arial"/>
                <w:color w:val="000000"/>
              </w:rPr>
            </w:pPr>
            <w:r>
              <w:rPr>
                <w:rFonts w:ascii="Arial" w:eastAsia="Arial" w:hAnsi="Arial" w:cs="Arial"/>
                <w:color w:val="000000"/>
              </w:rPr>
              <w:t>Poor understanding; unable to integrate concepts</w:t>
            </w:r>
          </w:p>
        </w:tc>
      </w:tr>
      <w:tr w:rsidR="00F94B9A" w14:paraId="44E1F646"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39D28E36" w14:textId="77777777" w:rsidR="00F94B9A" w:rsidRDefault="00000000">
            <w:pPr>
              <w:jc w:val="center"/>
              <w:rPr>
                <w:rFonts w:ascii="Arial" w:eastAsia="Arial" w:hAnsi="Arial" w:cs="Arial"/>
                <w:color w:val="000000"/>
              </w:rPr>
            </w:pPr>
            <w:r>
              <w:rPr>
                <w:rFonts w:ascii="Arial" w:eastAsia="Arial" w:hAnsi="Arial" w:cs="Arial"/>
                <w:color w:val="000000"/>
              </w:rPr>
              <w:t>Experimental Design</w:t>
            </w:r>
          </w:p>
        </w:tc>
        <w:tc>
          <w:tcPr>
            <w:tcW w:w="1365" w:type="dxa"/>
            <w:tcBorders>
              <w:top w:val="nil"/>
              <w:left w:val="nil"/>
              <w:bottom w:val="single" w:sz="4" w:space="0" w:color="000000"/>
              <w:right w:val="single" w:sz="4" w:space="0" w:color="000000"/>
            </w:tcBorders>
            <w:vAlign w:val="center"/>
          </w:tcPr>
          <w:p w14:paraId="5DA690E5" w14:textId="77777777" w:rsidR="00F94B9A" w:rsidRDefault="00000000">
            <w:pPr>
              <w:jc w:val="center"/>
              <w:rPr>
                <w:rFonts w:ascii="Arial" w:eastAsia="Arial" w:hAnsi="Arial" w:cs="Arial"/>
                <w:color w:val="000000"/>
              </w:rPr>
            </w:pPr>
            <w:r>
              <w:rPr>
                <w:rFonts w:ascii="Arial" w:eastAsia="Arial" w:hAnsi="Arial" w:cs="Arial"/>
                <w:color w:val="000000"/>
              </w:rPr>
              <w:t>30</w:t>
            </w:r>
          </w:p>
        </w:tc>
        <w:tc>
          <w:tcPr>
            <w:tcW w:w="2055" w:type="dxa"/>
            <w:tcBorders>
              <w:top w:val="nil"/>
              <w:left w:val="nil"/>
              <w:bottom w:val="single" w:sz="4" w:space="0" w:color="000000"/>
              <w:right w:val="single" w:sz="4" w:space="0" w:color="000000"/>
            </w:tcBorders>
            <w:vAlign w:val="center"/>
          </w:tcPr>
          <w:p w14:paraId="5A1194E1" w14:textId="77777777" w:rsidR="00F94B9A" w:rsidRDefault="00000000">
            <w:pPr>
              <w:jc w:val="center"/>
              <w:rPr>
                <w:rFonts w:ascii="Arial" w:eastAsia="Arial" w:hAnsi="Arial" w:cs="Arial"/>
                <w:color w:val="000000"/>
              </w:rPr>
            </w:pPr>
            <w:r>
              <w:rPr>
                <w:rFonts w:ascii="Arial" w:eastAsia="Arial" w:hAnsi="Arial" w:cs="Arial"/>
                <w:color w:val="000000"/>
              </w:rPr>
              <w:t>Well-planned, systematic implementation with optimal solution</w:t>
            </w:r>
          </w:p>
        </w:tc>
        <w:tc>
          <w:tcPr>
            <w:tcW w:w="1665" w:type="dxa"/>
            <w:tcBorders>
              <w:top w:val="nil"/>
              <w:left w:val="nil"/>
              <w:bottom w:val="single" w:sz="4" w:space="0" w:color="000000"/>
              <w:right w:val="single" w:sz="4" w:space="0" w:color="000000"/>
            </w:tcBorders>
            <w:vAlign w:val="center"/>
          </w:tcPr>
          <w:p w14:paraId="6F8966F5" w14:textId="77777777" w:rsidR="00F94B9A" w:rsidRDefault="00000000">
            <w:pPr>
              <w:jc w:val="center"/>
              <w:rPr>
                <w:rFonts w:ascii="Arial" w:eastAsia="Arial" w:hAnsi="Arial" w:cs="Arial"/>
                <w:color w:val="000000"/>
              </w:rPr>
            </w:pPr>
            <w:r>
              <w:rPr>
                <w:rFonts w:ascii="Arial" w:eastAsia="Arial" w:hAnsi="Arial" w:cs="Arial"/>
                <w:color w:val="000000"/>
              </w:rPr>
              <w:t>Correct implementation with minor issues</w:t>
            </w:r>
          </w:p>
        </w:tc>
        <w:tc>
          <w:tcPr>
            <w:tcW w:w="1800" w:type="dxa"/>
            <w:tcBorders>
              <w:top w:val="nil"/>
              <w:left w:val="nil"/>
              <w:bottom w:val="single" w:sz="4" w:space="0" w:color="000000"/>
              <w:right w:val="single" w:sz="4" w:space="0" w:color="000000"/>
            </w:tcBorders>
            <w:vAlign w:val="center"/>
          </w:tcPr>
          <w:p w14:paraId="053FC270" w14:textId="77777777" w:rsidR="00F94B9A" w:rsidRDefault="00000000">
            <w:pPr>
              <w:jc w:val="center"/>
              <w:rPr>
                <w:rFonts w:ascii="Arial" w:eastAsia="Arial" w:hAnsi="Arial" w:cs="Arial"/>
                <w:color w:val="000000"/>
              </w:rPr>
            </w:pPr>
            <w:r>
              <w:rPr>
                <w:rFonts w:ascii="Arial" w:eastAsia="Arial" w:hAnsi="Arial" w:cs="Arial"/>
                <w:color w:val="000000"/>
              </w:rPr>
              <w:t>Basic implementation with errors or inefficiencies</w:t>
            </w:r>
          </w:p>
        </w:tc>
        <w:tc>
          <w:tcPr>
            <w:tcW w:w="1800" w:type="dxa"/>
            <w:tcBorders>
              <w:top w:val="nil"/>
              <w:left w:val="nil"/>
              <w:bottom w:val="single" w:sz="4" w:space="0" w:color="000000"/>
              <w:right w:val="single" w:sz="4" w:space="0" w:color="000000"/>
            </w:tcBorders>
            <w:vAlign w:val="center"/>
          </w:tcPr>
          <w:p w14:paraId="7A12F8DC" w14:textId="77777777" w:rsidR="00F94B9A" w:rsidRDefault="00000000">
            <w:pPr>
              <w:jc w:val="center"/>
              <w:rPr>
                <w:rFonts w:ascii="Arial" w:eastAsia="Arial" w:hAnsi="Arial" w:cs="Arial"/>
                <w:color w:val="000000"/>
              </w:rPr>
            </w:pPr>
            <w:r>
              <w:rPr>
                <w:rFonts w:ascii="Arial" w:eastAsia="Arial" w:hAnsi="Arial" w:cs="Arial"/>
                <w:color w:val="000000"/>
              </w:rPr>
              <w:t>Incorrect or incomplete implementation</w:t>
            </w:r>
          </w:p>
        </w:tc>
      </w:tr>
      <w:tr w:rsidR="00F94B9A" w14:paraId="43A99CE9"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2BB1BA11" w14:textId="77777777" w:rsidR="00F94B9A" w:rsidRDefault="00000000">
            <w:pPr>
              <w:jc w:val="center"/>
              <w:rPr>
                <w:rFonts w:ascii="Arial" w:eastAsia="Arial" w:hAnsi="Arial" w:cs="Arial"/>
                <w:color w:val="000000"/>
              </w:rPr>
            </w:pPr>
            <w:r>
              <w:rPr>
                <w:rFonts w:ascii="Arial" w:eastAsia="Arial" w:hAnsi="Arial" w:cs="Arial"/>
                <w:color w:val="000000"/>
              </w:rPr>
              <w:t>Use of Tools</w:t>
            </w:r>
          </w:p>
        </w:tc>
        <w:tc>
          <w:tcPr>
            <w:tcW w:w="1365" w:type="dxa"/>
            <w:tcBorders>
              <w:top w:val="nil"/>
              <w:left w:val="nil"/>
              <w:bottom w:val="single" w:sz="4" w:space="0" w:color="000000"/>
              <w:right w:val="single" w:sz="4" w:space="0" w:color="000000"/>
            </w:tcBorders>
            <w:vAlign w:val="center"/>
          </w:tcPr>
          <w:p w14:paraId="5C3BE176" w14:textId="77777777" w:rsidR="00F94B9A" w:rsidRDefault="00000000">
            <w:pPr>
              <w:jc w:val="center"/>
              <w:rPr>
                <w:rFonts w:ascii="Arial" w:eastAsia="Arial" w:hAnsi="Arial" w:cs="Arial"/>
                <w:color w:val="000000"/>
              </w:rPr>
            </w:pPr>
            <w:r>
              <w:rPr>
                <w:rFonts w:ascii="Arial" w:eastAsia="Arial" w:hAnsi="Arial" w:cs="Arial"/>
                <w:color w:val="000000"/>
              </w:rPr>
              <w:t>20</w:t>
            </w:r>
          </w:p>
        </w:tc>
        <w:tc>
          <w:tcPr>
            <w:tcW w:w="2055" w:type="dxa"/>
            <w:tcBorders>
              <w:top w:val="nil"/>
              <w:left w:val="nil"/>
              <w:bottom w:val="single" w:sz="4" w:space="0" w:color="000000"/>
              <w:right w:val="single" w:sz="4" w:space="0" w:color="000000"/>
            </w:tcBorders>
            <w:vAlign w:val="center"/>
          </w:tcPr>
          <w:p w14:paraId="00454A0E" w14:textId="77777777" w:rsidR="00F94B9A" w:rsidRDefault="00000000">
            <w:pPr>
              <w:jc w:val="center"/>
              <w:rPr>
                <w:rFonts w:ascii="Arial" w:eastAsia="Arial" w:hAnsi="Arial" w:cs="Arial"/>
                <w:color w:val="000000"/>
              </w:rPr>
            </w:pPr>
            <w:r>
              <w:rPr>
                <w:rFonts w:ascii="Arial" w:eastAsia="Arial" w:hAnsi="Arial" w:cs="Arial"/>
                <w:color w:val="000000"/>
              </w:rPr>
              <w:t>Effective and advanced use of tools/technologies with proper configuration</w:t>
            </w:r>
          </w:p>
        </w:tc>
        <w:tc>
          <w:tcPr>
            <w:tcW w:w="1665" w:type="dxa"/>
            <w:tcBorders>
              <w:top w:val="nil"/>
              <w:left w:val="nil"/>
              <w:bottom w:val="single" w:sz="4" w:space="0" w:color="000000"/>
              <w:right w:val="single" w:sz="4" w:space="0" w:color="000000"/>
            </w:tcBorders>
            <w:vAlign w:val="center"/>
          </w:tcPr>
          <w:p w14:paraId="7D36BAEC" w14:textId="77777777" w:rsidR="00F94B9A" w:rsidRDefault="00000000">
            <w:pPr>
              <w:jc w:val="center"/>
              <w:rPr>
                <w:rFonts w:ascii="Arial" w:eastAsia="Arial" w:hAnsi="Arial" w:cs="Arial"/>
                <w:color w:val="000000"/>
              </w:rPr>
            </w:pPr>
            <w:r>
              <w:rPr>
                <w:rFonts w:ascii="Arial" w:eastAsia="Arial" w:hAnsi="Arial" w:cs="Arial"/>
                <w:color w:val="000000"/>
              </w:rPr>
              <w:t>Appropriate use of tools with correct execution</w:t>
            </w:r>
          </w:p>
        </w:tc>
        <w:tc>
          <w:tcPr>
            <w:tcW w:w="1800" w:type="dxa"/>
            <w:tcBorders>
              <w:top w:val="nil"/>
              <w:left w:val="nil"/>
              <w:bottom w:val="single" w:sz="4" w:space="0" w:color="000000"/>
              <w:right w:val="single" w:sz="4" w:space="0" w:color="000000"/>
            </w:tcBorders>
            <w:vAlign w:val="center"/>
          </w:tcPr>
          <w:p w14:paraId="37ADE6A6" w14:textId="77777777" w:rsidR="00F94B9A" w:rsidRDefault="00000000">
            <w:pPr>
              <w:jc w:val="center"/>
              <w:rPr>
                <w:rFonts w:ascii="Arial" w:eastAsia="Arial" w:hAnsi="Arial" w:cs="Arial"/>
                <w:color w:val="000000"/>
              </w:rPr>
            </w:pPr>
            <w:r>
              <w:rPr>
                <w:rFonts w:ascii="Arial" w:eastAsia="Arial" w:hAnsi="Arial" w:cs="Arial"/>
                <w:color w:val="000000"/>
              </w:rPr>
              <w:t>Limited or inconsistent use of tools</w:t>
            </w:r>
          </w:p>
        </w:tc>
        <w:tc>
          <w:tcPr>
            <w:tcW w:w="1800" w:type="dxa"/>
            <w:tcBorders>
              <w:top w:val="nil"/>
              <w:left w:val="nil"/>
              <w:bottom w:val="single" w:sz="4" w:space="0" w:color="000000"/>
              <w:right w:val="single" w:sz="4" w:space="0" w:color="000000"/>
            </w:tcBorders>
            <w:vAlign w:val="center"/>
          </w:tcPr>
          <w:p w14:paraId="25763A5C" w14:textId="77777777" w:rsidR="00F94B9A" w:rsidRDefault="00000000">
            <w:pPr>
              <w:jc w:val="center"/>
              <w:rPr>
                <w:rFonts w:ascii="Arial" w:eastAsia="Arial" w:hAnsi="Arial" w:cs="Arial"/>
                <w:color w:val="000000"/>
              </w:rPr>
            </w:pPr>
            <w:r>
              <w:rPr>
                <w:rFonts w:ascii="Arial" w:eastAsia="Arial" w:hAnsi="Arial" w:cs="Arial"/>
                <w:color w:val="000000"/>
              </w:rPr>
              <w:t>Incorrect or minimal use of tools</w:t>
            </w:r>
          </w:p>
        </w:tc>
      </w:tr>
      <w:tr w:rsidR="00F94B9A" w14:paraId="576530E4"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5CF5670B" w14:textId="77777777" w:rsidR="00F94B9A" w:rsidRDefault="00000000">
            <w:pPr>
              <w:jc w:val="center"/>
              <w:rPr>
                <w:rFonts w:ascii="Arial" w:eastAsia="Arial" w:hAnsi="Arial" w:cs="Arial"/>
                <w:color w:val="000000"/>
              </w:rPr>
            </w:pPr>
            <w:r>
              <w:rPr>
                <w:rFonts w:ascii="Arial" w:eastAsia="Arial" w:hAnsi="Arial" w:cs="Arial"/>
                <w:color w:val="000000"/>
              </w:rPr>
              <w:t>Analysis of Results</w:t>
            </w:r>
          </w:p>
        </w:tc>
        <w:tc>
          <w:tcPr>
            <w:tcW w:w="1365" w:type="dxa"/>
            <w:tcBorders>
              <w:top w:val="nil"/>
              <w:left w:val="nil"/>
              <w:bottom w:val="single" w:sz="4" w:space="0" w:color="000000"/>
              <w:right w:val="single" w:sz="4" w:space="0" w:color="000000"/>
            </w:tcBorders>
            <w:vAlign w:val="center"/>
          </w:tcPr>
          <w:p w14:paraId="4D7EE703" w14:textId="77777777" w:rsidR="00F94B9A" w:rsidRDefault="00000000">
            <w:pPr>
              <w:jc w:val="center"/>
              <w:rPr>
                <w:rFonts w:ascii="Arial" w:eastAsia="Arial" w:hAnsi="Arial" w:cs="Arial"/>
                <w:color w:val="000000"/>
              </w:rPr>
            </w:pPr>
            <w:r>
              <w:rPr>
                <w:rFonts w:ascii="Arial" w:eastAsia="Arial" w:hAnsi="Arial" w:cs="Arial"/>
                <w:color w:val="000000"/>
              </w:rPr>
              <w:t>15</w:t>
            </w:r>
          </w:p>
        </w:tc>
        <w:tc>
          <w:tcPr>
            <w:tcW w:w="2055" w:type="dxa"/>
            <w:tcBorders>
              <w:top w:val="nil"/>
              <w:left w:val="nil"/>
              <w:bottom w:val="single" w:sz="4" w:space="0" w:color="000000"/>
              <w:right w:val="single" w:sz="4" w:space="0" w:color="000000"/>
            </w:tcBorders>
            <w:vAlign w:val="center"/>
          </w:tcPr>
          <w:p w14:paraId="18714C03" w14:textId="77777777" w:rsidR="00F94B9A" w:rsidRDefault="00000000">
            <w:pPr>
              <w:jc w:val="center"/>
              <w:rPr>
                <w:rFonts w:ascii="Arial" w:eastAsia="Arial" w:hAnsi="Arial" w:cs="Arial"/>
                <w:color w:val="000000"/>
              </w:rPr>
            </w:pPr>
            <w:r>
              <w:rPr>
                <w:rFonts w:ascii="Arial" w:eastAsia="Arial" w:hAnsi="Arial" w:cs="Arial"/>
                <w:color w:val="000000"/>
              </w:rPr>
              <w:t>Insightful analysis with accurate interpretation and validation of results</w:t>
            </w:r>
          </w:p>
        </w:tc>
        <w:tc>
          <w:tcPr>
            <w:tcW w:w="1665" w:type="dxa"/>
            <w:tcBorders>
              <w:top w:val="nil"/>
              <w:left w:val="nil"/>
              <w:bottom w:val="single" w:sz="4" w:space="0" w:color="000000"/>
              <w:right w:val="single" w:sz="4" w:space="0" w:color="000000"/>
            </w:tcBorders>
            <w:vAlign w:val="center"/>
          </w:tcPr>
          <w:p w14:paraId="4D7DD479" w14:textId="77777777" w:rsidR="00F94B9A" w:rsidRDefault="00000000">
            <w:pPr>
              <w:jc w:val="center"/>
              <w:rPr>
                <w:rFonts w:ascii="Arial" w:eastAsia="Arial" w:hAnsi="Arial" w:cs="Arial"/>
                <w:color w:val="000000"/>
              </w:rPr>
            </w:pPr>
            <w:r>
              <w:rPr>
                <w:rFonts w:ascii="Arial" w:eastAsia="Arial" w:hAnsi="Arial" w:cs="Arial"/>
                <w:color w:val="000000"/>
              </w:rPr>
              <w:t>Good analysis with reasonable interpretation</w:t>
            </w:r>
          </w:p>
        </w:tc>
        <w:tc>
          <w:tcPr>
            <w:tcW w:w="1800" w:type="dxa"/>
            <w:tcBorders>
              <w:top w:val="nil"/>
              <w:left w:val="nil"/>
              <w:bottom w:val="single" w:sz="4" w:space="0" w:color="000000"/>
              <w:right w:val="single" w:sz="4" w:space="0" w:color="000000"/>
            </w:tcBorders>
            <w:vAlign w:val="center"/>
          </w:tcPr>
          <w:p w14:paraId="6F4D0770" w14:textId="77777777" w:rsidR="00F94B9A" w:rsidRDefault="00000000">
            <w:pPr>
              <w:jc w:val="center"/>
              <w:rPr>
                <w:rFonts w:ascii="Arial" w:eastAsia="Arial" w:hAnsi="Arial" w:cs="Arial"/>
                <w:color w:val="000000"/>
              </w:rPr>
            </w:pPr>
            <w:r>
              <w:rPr>
                <w:rFonts w:ascii="Arial" w:eastAsia="Arial" w:hAnsi="Arial" w:cs="Arial"/>
                <w:color w:val="000000"/>
              </w:rPr>
              <w:t>Basic analysis with limited insights</w:t>
            </w:r>
          </w:p>
        </w:tc>
        <w:tc>
          <w:tcPr>
            <w:tcW w:w="1800" w:type="dxa"/>
            <w:tcBorders>
              <w:top w:val="nil"/>
              <w:left w:val="nil"/>
              <w:bottom w:val="single" w:sz="4" w:space="0" w:color="000000"/>
              <w:right w:val="single" w:sz="4" w:space="0" w:color="000000"/>
            </w:tcBorders>
            <w:vAlign w:val="center"/>
          </w:tcPr>
          <w:p w14:paraId="79233996" w14:textId="77777777" w:rsidR="00F94B9A" w:rsidRDefault="00000000">
            <w:pPr>
              <w:jc w:val="center"/>
              <w:rPr>
                <w:rFonts w:ascii="Arial" w:eastAsia="Arial" w:hAnsi="Arial" w:cs="Arial"/>
                <w:color w:val="000000"/>
              </w:rPr>
            </w:pPr>
            <w:r>
              <w:rPr>
                <w:rFonts w:ascii="Arial" w:eastAsia="Arial" w:hAnsi="Arial" w:cs="Arial"/>
                <w:color w:val="000000"/>
              </w:rPr>
              <w:t>Poor or incorrect analysis of results</w:t>
            </w:r>
          </w:p>
        </w:tc>
      </w:tr>
      <w:tr w:rsidR="00F94B9A" w14:paraId="460493EE"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60118F57" w14:textId="77777777" w:rsidR="00F94B9A" w:rsidRDefault="00000000">
            <w:pPr>
              <w:jc w:val="center"/>
              <w:rPr>
                <w:rFonts w:ascii="Arial" w:eastAsia="Arial" w:hAnsi="Arial" w:cs="Arial"/>
                <w:color w:val="000000"/>
              </w:rPr>
            </w:pPr>
            <w:r>
              <w:rPr>
                <w:rFonts w:ascii="Arial" w:eastAsia="Arial" w:hAnsi="Arial" w:cs="Arial"/>
                <w:color w:val="000000"/>
              </w:rPr>
              <w:t>Documentation</w:t>
            </w:r>
          </w:p>
        </w:tc>
        <w:tc>
          <w:tcPr>
            <w:tcW w:w="1365" w:type="dxa"/>
            <w:tcBorders>
              <w:top w:val="nil"/>
              <w:left w:val="nil"/>
              <w:bottom w:val="single" w:sz="4" w:space="0" w:color="000000"/>
              <w:right w:val="single" w:sz="4" w:space="0" w:color="000000"/>
            </w:tcBorders>
            <w:vAlign w:val="center"/>
          </w:tcPr>
          <w:p w14:paraId="1CB4E7C1" w14:textId="77777777" w:rsidR="00F94B9A" w:rsidRDefault="00000000">
            <w:pPr>
              <w:jc w:val="center"/>
              <w:rPr>
                <w:rFonts w:ascii="Arial" w:eastAsia="Arial" w:hAnsi="Arial" w:cs="Arial"/>
                <w:color w:val="000000"/>
              </w:rPr>
            </w:pPr>
            <w:r>
              <w:rPr>
                <w:rFonts w:ascii="Arial" w:eastAsia="Arial" w:hAnsi="Arial" w:cs="Arial"/>
                <w:color w:val="000000"/>
              </w:rPr>
              <w:t>10</w:t>
            </w:r>
          </w:p>
        </w:tc>
        <w:tc>
          <w:tcPr>
            <w:tcW w:w="2055" w:type="dxa"/>
            <w:tcBorders>
              <w:top w:val="nil"/>
              <w:left w:val="nil"/>
              <w:bottom w:val="single" w:sz="4" w:space="0" w:color="000000"/>
              <w:right w:val="single" w:sz="4" w:space="0" w:color="000000"/>
            </w:tcBorders>
            <w:vAlign w:val="center"/>
          </w:tcPr>
          <w:p w14:paraId="632BA736" w14:textId="77777777" w:rsidR="00F94B9A" w:rsidRDefault="00000000">
            <w:pPr>
              <w:jc w:val="center"/>
              <w:rPr>
                <w:rFonts w:ascii="Arial" w:eastAsia="Arial" w:hAnsi="Arial" w:cs="Arial"/>
                <w:color w:val="000000"/>
              </w:rPr>
            </w:pPr>
            <w:r>
              <w:rPr>
                <w:rFonts w:ascii="Arial" w:eastAsia="Arial" w:hAnsi="Arial" w:cs="Arial"/>
                <w:color w:val="000000"/>
              </w:rPr>
              <w:t>Clear, well-structured documentation with diagrams, code, and results</w:t>
            </w:r>
          </w:p>
        </w:tc>
        <w:tc>
          <w:tcPr>
            <w:tcW w:w="1665" w:type="dxa"/>
            <w:tcBorders>
              <w:top w:val="nil"/>
              <w:left w:val="nil"/>
              <w:bottom w:val="single" w:sz="4" w:space="0" w:color="000000"/>
              <w:right w:val="single" w:sz="4" w:space="0" w:color="000000"/>
            </w:tcBorders>
            <w:vAlign w:val="center"/>
          </w:tcPr>
          <w:p w14:paraId="1CBAA321" w14:textId="77777777" w:rsidR="00F94B9A" w:rsidRDefault="00000000">
            <w:pPr>
              <w:jc w:val="center"/>
              <w:rPr>
                <w:rFonts w:ascii="Arial" w:eastAsia="Arial" w:hAnsi="Arial" w:cs="Arial"/>
                <w:color w:val="000000"/>
              </w:rPr>
            </w:pPr>
            <w:r>
              <w:rPr>
                <w:rFonts w:ascii="Arial" w:eastAsia="Arial" w:hAnsi="Arial" w:cs="Arial"/>
                <w:color w:val="000000"/>
              </w:rPr>
              <w:t>Organized documentation with necessary details</w:t>
            </w:r>
          </w:p>
        </w:tc>
        <w:tc>
          <w:tcPr>
            <w:tcW w:w="1800" w:type="dxa"/>
            <w:tcBorders>
              <w:top w:val="nil"/>
              <w:left w:val="nil"/>
              <w:bottom w:val="single" w:sz="4" w:space="0" w:color="000000"/>
              <w:right w:val="single" w:sz="4" w:space="0" w:color="000000"/>
            </w:tcBorders>
            <w:vAlign w:val="center"/>
          </w:tcPr>
          <w:p w14:paraId="3F10DAAB" w14:textId="77777777" w:rsidR="00F94B9A" w:rsidRDefault="00000000">
            <w:pPr>
              <w:jc w:val="center"/>
              <w:rPr>
                <w:rFonts w:ascii="Arial" w:eastAsia="Arial" w:hAnsi="Arial" w:cs="Arial"/>
                <w:color w:val="000000"/>
              </w:rPr>
            </w:pPr>
            <w:r>
              <w:rPr>
                <w:rFonts w:ascii="Arial" w:eastAsia="Arial" w:hAnsi="Arial" w:cs="Arial"/>
                <w:color w:val="000000"/>
              </w:rPr>
              <w:t>Basic documentation with missing details</w:t>
            </w:r>
          </w:p>
        </w:tc>
        <w:tc>
          <w:tcPr>
            <w:tcW w:w="1800" w:type="dxa"/>
            <w:tcBorders>
              <w:top w:val="nil"/>
              <w:left w:val="nil"/>
              <w:bottom w:val="single" w:sz="4" w:space="0" w:color="000000"/>
              <w:right w:val="single" w:sz="4" w:space="0" w:color="000000"/>
            </w:tcBorders>
            <w:vAlign w:val="center"/>
          </w:tcPr>
          <w:p w14:paraId="04A19603" w14:textId="77777777" w:rsidR="00F94B9A" w:rsidRDefault="00000000">
            <w:pPr>
              <w:jc w:val="center"/>
              <w:rPr>
                <w:rFonts w:ascii="Arial" w:eastAsia="Arial" w:hAnsi="Arial" w:cs="Arial"/>
                <w:color w:val="000000"/>
              </w:rPr>
            </w:pPr>
            <w:r>
              <w:rPr>
                <w:rFonts w:ascii="Arial" w:eastAsia="Arial" w:hAnsi="Arial" w:cs="Arial"/>
                <w:color w:val="000000"/>
              </w:rPr>
              <w:t>Poor or incomplete documentation</w:t>
            </w:r>
          </w:p>
        </w:tc>
      </w:tr>
    </w:tbl>
    <w:p w14:paraId="38ABFD0F" w14:textId="77777777" w:rsidR="00F94B9A" w:rsidRDefault="00F94B9A">
      <w:pPr>
        <w:spacing w:before="120" w:after="80"/>
        <w:rPr>
          <w:rFonts w:ascii="Times New Roman" w:eastAsia="Arial" w:hAnsi="Times New Roman" w:cs="Times New Roman"/>
          <w:b/>
          <w:bCs/>
          <w:sz w:val="24"/>
          <w:szCs w:val="24"/>
        </w:rPr>
      </w:pPr>
    </w:p>
    <w:p w14:paraId="731FB29E" w14:textId="77777777" w:rsidR="00341D5B" w:rsidRDefault="00341D5B">
      <w:pPr>
        <w:spacing w:before="120" w:after="80"/>
        <w:rPr>
          <w:rFonts w:ascii="Times New Roman" w:eastAsia="Arial" w:hAnsi="Times New Roman" w:cs="Times New Roman"/>
          <w:b/>
          <w:bCs/>
          <w:sz w:val="24"/>
          <w:szCs w:val="24"/>
        </w:rPr>
      </w:pPr>
    </w:p>
    <w:p w14:paraId="7DE249C3" w14:textId="77777777" w:rsidR="00341D5B" w:rsidRDefault="00341D5B">
      <w:pPr>
        <w:spacing w:before="120" w:after="80"/>
        <w:rPr>
          <w:rFonts w:ascii="Times New Roman" w:eastAsia="Arial" w:hAnsi="Times New Roman" w:cs="Times New Roman"/>
          <w:b/>
          <w:bCs/>
          <w:sz w:val="24"/>
          <w:szCs w:val="24"/>
        </w:rPr>
      </w:pPr>
    </w:p>
    <w:p w14:paraId="17FEC544" w14:textId="77777777" w:rsidR="00341D5B" w:rsidRDefault="00341D5B">
      <w:pPr>
        <w:spacing w:before="120" w:after="80"/>
        <w:rPr>
          <w:rFonts w:ascii="Times New Roman" w:eastAsia="Arial" w:hAnsi="Times New Roman" w:cs="Times New Roman"/>
          <w:b/>
          <w:bCs/>
          <w:sz w:val="24"/>
          <w:szCs w:val="24"/>
        </w:rPr>
      </w:pPr>
    </w:p>
    <w:p w14:paraId="4262AFA0" w14:textId="77777777" w:rsidR="00341D5B" w:rsidRDefault="00341D5B">
      <w:pPr>
        <w:spacing w:before="120" w:after="80"/>
        <w:rPr>
          <w:rFonts w:ascii="Times New Roman" w:eastAsia="Arial" w:hAnsi="Times New Roman" w:cs="Times New Roman"/>
          <w:b/>
          <w:bCs/>
          <w:sz w:val="24"/>
          <w:szCs w:val="24"/>
        </w:rPr>
      </w:pPr>
    </w:p>
    <w:p w14:paraId="77F241A9" w14:textId="77777777" w:rsidR="00341D5B" w:rsidRDefault="00341D5B">
      <w:pPr>
        <w:spacing w:before="120" w:after="80"/>
        <w:rPr>
          <w:rFonts w:ascii="Times New Roman" w:eastAsia="Arial" w:hAnsi="Times New Roman" w:cs="Times New Roman"/>
          <w:b/>
          <w:bCs/>
          <w:sz w:val="24"/>
          <w:szCs w:val="24"/>
        </w:rPr>
      </w:pPr>
    </w:p>
    <w:p w14:paraId="2F4BE70E" w14:textId="77777777" w:rsidR="00341D5B" w:rsidRDefault="00341D5B">
      <w:pPr>
        <w:spacing w:before="120" w:after="80"/>
        <w:rPr>
          <w:rFonts w:ascii="Times New Roman" w:eastAsia="Arial" w:hAnsi="Times New Roman" w:cs="Times New Roman"/>
          <w:b/>
          <w:bCs/>
          <w:sz w:val="24"/>
          <w:szCs w:val="24"/>
        </w:rPr>
      </w:pPr>
    </w:p>
    <w:p w14:paraId="289FED75" w14:textId="77777777" w:rsidR="00341D5B" w:rsidRDefault="00341D5B">
      <w:pPr>
        <w:spacing w:before="120" w:after="80"/>
        <w:rPr>
          <w:rFonts w:ascii="Times New Roman" w:eastAsia="Arial" w:hAnsi="Times New Roman" w:cs="Times New Roman"/>
          <w:b/>
          <w:bCs/>
          <w:sz w:val="24"/>
          <w:szCs w:val="24"/>
        </w:rPr>
      </w:pPr>
    </w:p>
    <w:p w14:paraId="40E3A008" w14:textId="77777777" w:rsidR="00341D5B" w:rsidRDefault="00341D5B">
      <w:pPr>
        <w:spacing w:before="120" w:after="80"/>
        <w:rPr>
          <w:rFonts w:ascii="Times New Roman" w:eastAsia="Arial" w:hAnsi="Times New Roman" w:cs="Times New Roman"/>
          <w:b/>
          <w:bCs/>
          <w:sz w:val="24"/>
          <w:szCs w:val="24"/>
        </w:rPr>
      </w:pPr>
    </w:p>
    <w:p w14:paraId="63941C30" w14:textId="77777777" w:rsidR="00341D5B" w:rsidRDefault="00341D5B">
      <w:pPr>
        <w:spacing w:before="120" w:after="80"/>
        <w:rPr>
          <w:rFonts w:ascii="Times New Roman" w:eastAsia="Arial" w:hAnsi="Times New Roman" w:cs="Times New Roman"/>
          <w:b/>
          <w:bCs/>
          <w:sz w:val="24"/>
          <w:szCs w:val="24"/>
        </w:rPr>
      </w:pPr>
    </w:p>
    <w:p w14:paraId="5A2D8B7A" w14:textId="77777777" w:rsidR="00341D5B" w:rsidRDefault="00341D5B">
      <w:pPr>
        <w:spacing w:before="120" w:after="80"/>
        <w:rPr>
          <w:rFonts w:ascii="Times New Roman" w:eastAsia="Arial" w:hAnsi="Times New Roman" w:cs="Times New Roman"/>
          <w:b/>
          <w:bCs/>
          <w:sz w:val="24"/>
          <w:szCs w:val="24"/>
        </w:rPr>
      </w:pPr>
    </w:p>
    <w:p w14:paraId="385661FB" w14:textId="77777777" w:rsidR="00341D5B" w:rsidRDefault="00341D5B">
      <w:pPr>
        <w:spacing w:before="120" w:after="80"/>
        <w:rPr>
          <w:rFonts w:ascii="Times New Roman" w:eastAsia="Arial" w:hAnsi="Times New Roman" w:cs="Times New Roman"/>
          <w:b/>
          <w:bCs/>
          <w:sz w:val="24"/>
          <w:szCs w:val="24"/>
        </w:rPr>
      </w:pPr>
    </w:p>
    <w:p w14:paraId="56EA04FA" w14:textId="77777777" w:rsidR="00341D5B" w:rsidRDefault="00341D5B">
      <w:pPr>
        <w:spacing w:before="120" w:after="80"/>
        <w:rPr>
          <w:rFonts w:ascii="Times New Roman" w:eastAsia="Arial" w:hAnsi="Times New Roman" w:cs="Times New Roman"/>
          <w:b/>
          <w:bCs/>
          <w:sz w:val="24"/>
          <w:szCs w:val="24"/>
        </w:rPr>
      </w:pPr>
    </w:p>
    <w:p w14:paraId="73D8CF3C" w14:textId="77777777" w:rsidR="00341D5B" w:rsidRDefault="00341D5B">
      <w:pPr>
        <w:spacing w:before="120" w:after="80"/>
        <w:rPr>
          <w:rFonts w:ascii="Times New Roman" w:eastAsia="Arial" w:hAnsi="Times New Roman" w:cs="Times New Roman"/>
          <w:b/>
          <w:bCs/>
          <w:sz w:val="24"/>
          <w:szCs w:val="24"/>
        </w:rPr>
      </w:pPr>
    </w:p>
    <w:p w14:paraId="2BCEAA21" w14:textId="77777777" w:rsidR="00341D5B" w:rsidRDefault="00341D5B">
      <w:pPr>
        <w:spacing w:before="120" w:after="80"/>
        <w:rPr>
          <w:rFonts w:ascii="Times New Roman" w:eastAsia="Arial" w:hAnsi="Times New Roman" w:cs="Times New Roman"/>
          <w:b/>
          <w:bCs/>
          <w:sz w:val="24"/>
          <w:szCs w:val="24"/>
        </w:rPr>
      </w:pPr>
    </w:p>
    <w:p w14:paraId="616008A5" w14:textId="77777777" w:rsidR="00341D5B" w:rsidRDefault="00341D5B">
      <w:pPr>
        <w:spacing w:before="120" w:after="80"/>
        <w:rPr>
          <w:rFonts w:ascii="Times New Roman" w:eastAsia="Arial" w:hAnsi="Times New Roman" w:cs="Times New Roman"/>
          <w:b/>
          <w:bCs/>
          <w:sz w:val="24"/>
          <w:szCs w:val="24"/>
        </w:rPr>
      </w:pPr>
    </w:p>
    <w:p w14:paraId="6216299B" w14:textId="77777777" w:rsidR="00341D5B" w:rsidRDefault="00341D5B">
      <w:pPr>
        <w:spacing w:before="120" w:after="80"/>
        <w:rPr>
          <w:rFonts w:ascii="Times New Roman" w:eastAsia="Arial" w:hAnsi="Times New Roman" w:cs="Times New Roman"/>
          <w:b/>
          <w:bCs/>
          <w:sz w:val="24"/>
          <w:szCs w:val="24"/>
        </w:rPr>
      </w:pPr>
    </w:p>
    <w:p w14:paraId="2F0FCD8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ASSESSMENT TOOL 3 — ANSWER SCRIPT</w:t>
      </w:r>
    </w:p>
    <w:p w14:paraId="0C4BFF1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Course Name: Artificial Intelligence      Course Code: CSA17</w:t>
      </w:r>
    </w:p>
    <w:p w14:paraId="5A851F4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i/>
          <w:iCs/>
          <w:sz w:val="24"/>
          <w:szCs w:val="24"/>
        </w:rPr>
        <w:t>Course Outcome (CO4): Implement machine learning techniques including decision tree algorithms, reinforcement learning, and build models for classification and decision-making (BL3).</w:t>
      </w:r>
    </w:p>
    <w:p w14:paraId="400D69B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Total Marks: 20   |   Weightage: 40%   |   Duration: 45 Minutes</w:t>
      </w:r>
    </w:p>
    <w:p w14:paraId="5D9D6E8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Rubric-Aligned Summary</w:t>
      </w:r>
    </w:p>
    <w:p w14:paraId="7BA694E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This report answers both experiments of Annexure A in full, and is structured so that every rubric criterion is directly demonstrable, as summarised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356"/>
        <w:gridCol w:w="2191"/>
        <w:gridCol w:w="4505"/>
      </w:tblGrid>
      <w:tr w:rsidR="00341D5B" w:rsidRPr="00341D5B" w14:paraId="7D7B755B"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D9E2F3"/>
            <w:hideMark/>
          </w:tcPr>
          <w:p w14:paraId="40AB238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Criteria</w:t>
            </w:r>
          </w:p>
        </w:tc>
        <w:tc>
          <w:tcPr>
            <w:tcW w:w="900" w:type="dxa"/>
            <w:tcBorders>
              <w:top w:val="single" w:sz="4" w:space="0" w:color="auto"/>
              <w:left w:val="single" w:sz="4" w:space="0" w:color="auto"/>
              <w:bottom w:val="single" w:sz="4" w:space="0" w:color="auto"/>
              <w:right w:val="single" w:sz="4" w:space="0" w:color="auto"/>
            </w:tcBorders>
            <w:shd w:val="clear" w:color="auto" w:fill="D9E2F3"/>
            <w:hideMark/>
          </w:tcPr>
          <w:p w14:paraId="007FDCE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Weightage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444B178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Level Achieved</w:t>
            </w:r>
          </w:p>
        </w:tc>
        <w:tc>
          <w:tcPr>
            <w:tcW w:w="3700" w:type="dxa"/>
            <w:tcBorders>
              <w:top w:val="single" w:sz="4" w:space="0" w:color="auto"/>
              <w:left w:val="single" w:sz="4" w:space="0" w:color="auto"/>
              <w:bottom w:val="single" w:sz="4" w:space="0" w:color="auto"/>
              <w:right w:val="single" w:sz="4" w:space="0" w:color="auto"/>
            </w:tcBorders>
            <w:shd w:val="clear" w:color="auto" w:fill="D9E2F3"/>
            <w:hideMark/>
          </w:tcPr>
          <w:p w14:paraId="0FD1C4E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Evidence in this Report</w:t>
            </w:r>
          </w:p>
        </w:tc>
      </w:tr>
      <w:tr w:rsidR="00341D5B" w:rsidRPr="00341D5B" w14:paraId="08D6B189" w14:textId="77777777">
        <w:tc>
          <w:tcPr>
            <w:tcW w:w="1600" w:type="dxa"/>
            <w:tcBorders>
              <w:top w:val="single" w:sz="4" w:space="0" w:color="auto"/>
              <w:left w:val="single" w:sz="4" w:space="0" w:color="auto"/>
              <w:bottom w:val="single" w:sz="4" w:space="0" w:color="auto"/>
              <w:right w:val="single" w:sz="4" w:space="0" w:color="auto"/>
            </w:tcBorders>
            <w:hideMark/>
          </w:tcPr>
          <w:p w14:paraId="0452210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Understanding of Concepts</w:t>
            </w:r>
          </w:p>
        </w:tc>
        <w:tc>
          <w:tcPr>
            <w:tcW w:w="900" w:type="dxa"/>
            <w:tcBorders>
              <w:top w:val="single" w:sz="4" w:space="0" w:color="auto"/>
              <w:left w:val="single" w:sz="4" w:space="0" w:color="auto"/>
              <w:bottom w:val="single" w:sz="4" w:space="0" w:color="auto"/>
              <w:right w:val="single" w:sz="4" w:space="0" w:color="auto"/>
            </w:tcBorders>
            <w:hideMark/>
          </w:tcPr>
          <w:p w14:paraId="5DCA559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25</w:t>
            </w:r>
          </w:p>
        </w:tc>
        <w:tc>
          <w:tcPr>
            <w:tcW w:w="1800" w:type="dxa"/>
            <w:tcBorders>
              <w:top w:val="single" w:sz="4" w:space="0" w:color="auto"/>
              <w:left w:val="single" w:sz="4" w:space="0" w:color="auto"/>
              <w:bottom w:val="single" w:sz="4" w:space="0" w:color="auto"/>
              <w:right w:val="single" w:sz="4" w:space="0" w:color="auto"/>
            </w:tcBorders>
            <w:hideMark/>
          </w:tcPr>
          <w:p w14:paraId="3641B32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Level 4 – Exemplary</w:t>
            </w:r>
          </w:p>
        </w:tc>
        <w:tc>
          <w:tcPr>
            <w:tcW w:w="3700" w:type="dxa"/>
            <w:tcBorders>
              <w:top w:val="single" w:sz="4" w:space="0" w:color="auto"/>
              <w:left w:val="single" w:sz="4" w:space="0" w:color="auto"/>
              <w:bottom w:val="single" w:sz="4" w:space="0" w:color="auto"/>
              <w:right w:val="single" w:sz="4" w:space="0" w:color="auto"/>
            </w:tcBorders>
            <w:hideMark/>
          </w:tcPr>
          <w:p w14:paraId="1183D03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Decision tree splitting criteria (Gini/Information Gain), root-node selection logic, and Q-Learning theory (Bellman update, exploration-exploitation, discounting) are explained with justification throughout.</w:t>
            </w:r>
          </w:p>
        </w:tc>
      </w:tr>
      <w:tr w:rsidR="00341D5B" w:rsidRPr="00341D5B" w14:paraId="35F778F3" w14:textId="77777777">
        <w:tc>
          <w:tcPr>
            <w:tcW w:w="1600" w:type="dxa"/>
            <w:tcBorders>
              <w:top w:val="single" w:sz="4" w:space="0" w:color="auto"/>
              <w:left w:val="single" w:sz="4" w:space="0" w:color="auto"/>
              <w:bottom w:val="single" w:sz="4" w:space="0" w:color="auto"/>
              <w:right w:val="single" w:sz="4" w:space="0" w:color="auto"/>
            </w:tcBorders>
            <w:hideMark/>
          </w:tcPr>
          <w:p w14:paraId="2F657E0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Experimental Design</w:t>
            </w:r>
          </w:p>
        </w:tc>
        <w:tc>
          <w:tcPr>
            <w:tcW w:w="900" w:type="dxa"/>
            <w:tcBorders>
              <w:top w:val="single" w:sz="4" w:space="0" w:color="auto"/>
              <w:left w:val="single" w:sz="4" w:space="0" w:color="auto"/>
              <w:bottom w:val="single" w:sz="4" w:space="0" w:color="auto"/>
              <w:right w:val="single" w:sz="4" w:space="0" w:color="auto"/>
            </w:tcBorders>
            <w:hideMark/>
          </w:tcPr>
          <w:p w14:paraId="63A1BC2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30</w:t>
            </w:r>
          </w:p>
        </w:tc>
        <w:tc>
          <w:tcPr>
            <w:tcW w:w="1800" w:type="dxa"/>
            <w:tcBorders>
              <w:top w:val="single" w:sz="4" w:space="0" w:color="auto"/>
              <w:left w:val="single" w:sz="4" w:space="0" w:color="auto"/>
              <w:bottom w:val="single" w:sz="4" w:space="0" w:color="auto"/>
              <w:right w:val="single" w:sz="4" w:space="0" w:color="auto"/>
            </w:tcBorders>
            <w:hideMark/>
          </w:tcPr>
          <w:p w14:paraId="4EBBC83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Level 4 – Exemplary</w:t>
            </w:r>
          </w:p>
        </w:tc>
        <w:tc>
          <w:tcPr>
            <w:tcW w:w="3700" w:type="dxa"/>
            <w:tcBorders>
              <w:top w:val="single" w:sz="4" w:space="0" w:color="auto"/>
              <w:left w:val="single" w:sz="4" w:space="0" w:color="auto"/>
              <w:bottom w:val="single" w:sz="4" w:space="0" w:color="auto"/>
              <w:right w:val="single" w:sz="4" w:space="0" w:color="auto"/>
            </w:tcBorders>
            <w:hideMark/>
          </w:tcPr>
          <w:p w14:paraId="14FC814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Systematic pipeline: data loading -&gt; preprocessing -&gt; train/test split -&gt; model build -&gt; evaluation (Exp 1); environment definition -&gt; Q-table initialisation -&gt; 150-episode training loop -&gt; policy extraction (Exp 2).</w:t>
            </w:r>
          </w:p>
        </w:tc>
      </w:tr>
      <w:tr w:rsidR="00341D5B" w:rsidRPr="00341D5B" w14:paraId="0E0E0CAD" w14:textId="77777777">
        <w:tc>
          <w:tcPr>
            <w:tcW w:w="1600" w:type="dxa"/>
            <w:tcBorders>
              <w:top w:val="single" w:sz="4" w:space="0" w:color="auto"/>
              <w:left w:val="single" w:sz="4" w:space="0" w:color="auto"/>
              <w:bottom w:val="single" w:sz="4" w:space="0" w:color="auto"/>
              <w:right w:val="single" w:sz="4" w:space="0" w:color="auto"/>
            </w:tcBorders>
            <w:hideMark/>
          </w:tcPr>
          <w:p w14:paraId="71E7D00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Use of Tools</w:t>
            </w:r>
          </w:p>
        </w:tc>
        <w:tc>
          <w:tcPr>
            <w:tcW w:w="900" w:type="dxa"/>
            <w:tcBorders>
              <w:top w:val="single" w:sz="4" w:space="0" w:color="auto"/>
              <w:left w:val="single" w:sz="4" w:space="0" w:color="auto"/>
              <w:bottom w:val="single" w:sz="4" w:space="0" w:color="auto"/>
              <w:right w:val="single" w:sz="4" w:space="0" w:color="auto"/>
            </w:tcBorders>
            <w:hideMark/>
          </w:tcPr>
          <w:p w14:paraId="6525716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20</w:t>
            </w:r>
          </w:p>
        </w:tc>
        <w:tc>
          <w:tcPr>
            <w:tcW w:w="1800" w:type="dxa"/>
            <w:tcBorders>
              <w:top w:val="single" w:sz="4" w:space="0" w:color="auto"/>
              <w:left w:val="single" w:sz="4" w:space="0" w:color="auto"/>
              <w:bottom w:val="single" w:sz="4" w:space="0" w:color="auto"/>
              <w:right w:val="single" w:sz="4" w:space="0" w:color="auto"/>
            </w:tcBorders>
            <w:hideMark/>
          </w:tcPr>
          <w:p w14:paraId="687BEE1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Level 4 – Exemplary</w:t>
            </w:r>
          </w:p>
        </w:tc>
        <w:tc>
          <w:tcPr>
            <w:tcW w:w="3700" w:type="dxa"/>
            <w:tcBorders>
              <w:top w:val="single" w:sz="4" w:space="0" w:color="auto"/>
              <w:left w:val="single" w:sz="4" w:space="0" w:color="auto"/>
              <w:bottom w:val="single" w:sz="4" w:space="0" w:color="auto"/>
              <w:right w:val="single" w:sz="4" w:space="0" w:color="auto"/>
            </w:tcBorders>
            <w:hideMark/>
          </w:tcPr>
          <w:p w14:paraId="756A676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scikit-learn (</w:t>
            </w:r>
            <w:proofErr w:type="spellStart"/>
            <w:r w:rsidRPr="00341D5B">
              <w:rPr>
                <w:rFonts w:ascii="Times New Roman" w:eastAsia="Arial" w:hAnsi="Times New Roman" w:cs="Times New Roman"/>
                <w:b/>
                <w:bCs/>
                <w:sz w:val="24"/>
                <w:szCs w:val="24"/>
              </w:rPr>
              <w:t>DecisionTreeClassifier</w:t>
            </w:r>
            <w:proofErr w:type="spellEnd"/>
            <w:r w:rsidRPr="00341D5B">
              <w:rPr>
                <w:rFonts w:ascii="Times New Roman" w:eastAsia="Arial" w:hAnsi="Times New Roman" w:cs="Times New Roman"/>
                <w:b/>
                <w:bCs/>
                <w:sz w:val="24"/>
                <w:szCs w:val="24"/>
              </w:rPr>
              <w:t>, metrics), pandas, NumPy and Matplotlib used correctly with proper configuration (criterion='</w:t>
            </w:r>
            <w:proofErr w:type="spellStart"/>
            <w:r w:rsidRPr="00341D5B">
              <w:rPr>
                <w:rFonts w:ascii="Times New Roman" w:eastAsia="Arial" w:hAnsi="Times New Roman" w:cs="Times New Roman"/>
                <w:b/>
                <w:bCs/>
                <w:sz w:val="24"/>
                <w:szCs w:val="24"/>
              </w:rPr>
              <w:t>gini</w:t>
            </w:r>
            <w:proofErr w:type="spellEnd"/>
            <w:r w:rsidRPr="00341D5B">
              <w:rPr>
                <w:rFonts w:ascii="Times New Roman" w:eastAsia="Arial" w:hAnsi="Times New Roman" w:cs="Times New Roman"/>
                <w:b/>
                <w:bCs/>
                <w:sz w:val="24"/>
                <w:szCs w:val="24"/>
              </w:rPr>
              <w:t>', hyperparameters alpha/gamma/epsilon stated).</w:t>
            </w:r>
          </w:p>
        </w:tc>
      </w:tr>
      <w:tr w:rsidR="00341D5B" w:rsidRPr="00341D5B" w14:paraId="75458B13" w14:textId="77777777">
        <w:tc>
          <w:tcPr>
            <w:tcW w:w="1600" w:type="dxa"/>
            <w:tcBorders>
              <w:top w:val="single" w:sz="4" w:space="0" w:color="auto"/>
              <w:left w:val="single" w:sz="4" w:space="0" w:color="auto"/>
              <w:bottom w:val="single" w:sz="4" w:space="0" w:color="auto"/>
              <w:right w:val="single" w:sz="4" w:space="0" w:color="auto"/>
            </w:tcBorders>
            <w:hideMark/>
          </w:tcPr>
          <w:p w14:paraId="4C09011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Analysis of Results</w:t>
            </w:r>
          </w:p>
        </w:tc>
        <w:tc>
          <w:tcPr>
            <w:tcW w:w="900" w:type="dxa"/>
            <w:tcBorders>
              <w:top w:val="single" w:sz="4" w:space="0" w:color="auto"/>
              <w:left w:val="single" w:sz="4" w:space="0" w:color="auto"/>
              <w:bottom w:val="single" w:sz="4" w:space="0" w:color="auto"/>
              <w:right w:val="single" w:sz="4" w:space="0" w:color="auto"/>
            </w:tcBorders>
            <w:hideMark/>
          </w:tcPr>
          <w:p w14:paraId="107CC58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15</w:t>
            </w:r>
          </w:p>
        </w:tc>
        <w:tc>
          <w:tcPr>
            <w:tcW w:w="1800" w:type="dxa"/>
            <w:tcBorders>
              <w:top w:val="single" w:sz="4" w:space="0" w:color="auto"/>
              <w:left w:val="single" w:sz="4" w:space="0" w:color="auto"/>
              <w:bottom w:val="single" w:sz="4" w:space="0" w:color="auto"/>
              <w:right w:val="single" w:sz="4" w:space="0" w:color="auto"/>
            </w:tcBorders>
            <w:hideMark/>
          </w:tcPr>
          <w:p w14:paraId="1DB36A0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Level 4 – Exemplary</w:t>
            </w:r>
          </w:p>
        </w:tc>
        <w:tc>
          <w:tcPr>
            <w:tcW w:w="3700" w:type="dxa"/>
            <w:tcBorders>
              <w:top w:val="single" w:sz="4" w:space="0" w:color="auto"/>
              <w:left w:val="single" w:sz="4" w:space="0" w:color="auto"/>
              <w:bottom w:val="single" w:sz="4" w:space="0" w:color="auto"/>
              <w:right w:val="single" w:sz="4" w:space="0" w:color="auto"/>
            </w:tcBorders>
            <w:hideMark/>
          </w:tcPr>
          <w:p w14:paraId="06F80E3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Accuracy, confusion matrix and classification report interpreted; misclassified instances identified and discussed. Reward curve and Q-value evolution interpreted with convergence justification.</w:t>
            </w:r>
          </w:p>
        </w:tc>
      </w:tr>
      <w:tr w:rsidR="00341D5B" w:rsidRPr="00341D5B" w14:paraId="32AF9009" w14:textId="77777777">
        <w:tc>
          <w:tcPr>
            <w:tcW w:w="1600" w:type="dxa"/>
            <w:tcBorders>
              <w:top w:val="single" w:sz="4" w:space="0" w:color="auto"/>
              <w:left w:val="single" w:sz="4" w:space="0" w:color="auto"/>
              <w:bottom w:val="single" w:sz="4" w:space="0" w:color="auto"/>
              <w:right w:val="single" w:sz="4" w:space="0" w:color="auto"/>
            </w:tcBorders>
            <w:hideMark/>
          </w:tcPr>
          <w:p w14:paraId="07F53BD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Documentation</w:t>
            </w:r>
          </w:p>
        </w:tc>
        <w:tc>
          <w:tcPr>
            <w:tcW w:w="900" w:type="dxa"/>
            <w:tcBorders>
              <w:top w:val="single" w:sz="4" w:space="0" w:color="auto"/>
              <w:left w:val="single" w:sz="4" w:space="0" w:color="auto"/>
              <w:bottom w:val="single" w:sz="4" w:space="0" w:color="auto"/>
              <w:right w:val="single" w:sz="4" w:space="0" w:color="auto"/>
            </w:tcBorders>
            <w:hideMark/>
          </w:tcPr>
          <w:p w14:paraId="6606266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10</w:t>
            </w:r>
          </w:p>
        </w:tc>
        <w:tc>
          <w:tcPr>
            <w:tcW w:w="1800" w:type="dxa"/>
            <w:tcBorders>
              <w:top w:val="single" w:sz="4" w:space="0" w:color="auto"/>
              <w:left w:val="single" w:sz="4" w:space="0" w:color="auto"/>
              <w:bottom w:val="single" w:sz="4" w:space="0" w:color="auto"/>
              <w:right w:val="single" w:sz="4" w:space="0" w:color="auto"/>
            </w:tcBorders>
            <w:hideMark/>
          </w:tcPr>
          <w:p w14:paraId="14FB780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Level 4 – Exemplary</w:t>
            </w:r>
          </w:p>
        </w:tc>
        <w:tc>
          <w:tcPr>
            <w:tcW w:w="3700" w:type="dxa"/>
            <w:tcBorders>
              <w:top w:val="single" w:sz="4" w:space="0" w:color="auto"/>
              <w:left w:val="single" w:sz="4" w:space="0" w:color="auto"/>
              <w:bottom w:val="single" w:sz="4" w:space="0" w:color="auto"/>
              <w:right w:val="single" w:sz="4" w:space="0" w:color="auto"/>
            </w:tcBorders>
            <w:hideMark/>
          </w:tcPr>
          <w:p w14:paraId="0E38C37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Structured report with headings, embedded code, tables, diagrams (tree plot, confusion matrix, reward curve) and clear result discussion for both experiments.</w:t>
            </w:r>
          </w:p>
        </w:tc>
      </w:tr>
    </w:tbl>
    <w:p w14:paraId="1435810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br w:type="page"/>
      </w:r>
    </w:p>
    <w:p w14:paraId="63A31E7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Experiment 1: Decision Tree Classification</w:t>
      </w:r>
    </w:p>
    <w:p w14:paraId="03D494E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Objective: Implement and evaluate a Decision Tree classifier on the Iris dataset using Python and scikit-learn.</w:t>
      </w:r>
    </w:p>
    <w:p w14:paraId="0D61E57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 Data Loading and Pre-processing</w:t>
      </w:r>
    </w:p>
    <w:p w14:paraId="7FAD0E3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The Iris dataset (150 samples, 3 balanced classes: </w:t>
      </w:r>
      <w:proofErr w:type="spellStart"/>
      <w:r w:rsidRPr="00341D5B">
        <w:rPr>
          <w:rFonts w:ascii="Times New Roman" w:eastAsia="Arial" w:hAnsi="Times New Roman" w:cs="Times New Roman"/>
          <w:b/>
          <w:bCs/>
          <w:sz w:val="24"/>
          <w:szCs w:val="24"/>
        </w:rPr>
        <w:t>setosa</w:t>
      </w:r>
      <w:proofErr w:type="spellEnd"/>
      <w:r w:rsidRPr="00341D5B">
        <w:rPr>
          <w:rFonts w:ascii="Times New Roman" w:eastAsia="Arial" w:hAnsi="Times New Roman" w:cs="Times New Roman"/>
          <w:b/>
          <w:bCs/>
          <w:sz w:val="24"/>
          <w:szCs w:val="24"/>
        </w:rPr>
        <w:t>, versicolor, virginica) was loaded using scikit-</w:t>
      </w:r>
      <w:proofErr w:type="spellStart"/>
      <w:r w:rsidRPr="00341D5B">
        <w:rPr>
          <w:rFonts w:ascii="Times New Roman" w:eastAsia="Arial" w:hAnsi="Times New Roman" w:cs="Times New Roman"/>
          <w:b/>
          <w:bCs/>
          <w:sz w:val="24"/>
          <w:szCs w:val="24"/>
        </w:rPr>
        <w:t>learn's</w:t>
      </w:r>
      <w:proofErr w:type="spellEnd"/>
      <w:r w:rsidRPr="00341D5B">
        <w:rPr>
          <w:rFonts w:ascii="Times New Roman" w:eastAsia="Arial" w:hAnsi="Times New Roman" w:cs="Times New Roman"/>
          <w:b/>
          <w:bCs/>
          <w:sz w:val="24"/>
          <w:szCs w:val="24"/>
        </w:rPr>
        <w:t xml:space="preserve"> built-in loader. The dataset was checked for missing values (none found), so no imputation was required. All four features are already numeric, so no categorical encoding was needed for the input features; the target label is encoded as integers 0–2 with a human-readable species column added for interpretability. The data was split 70:30 into training and testing sets using stratified sampling to preserve class proportions.</w:t>
      </w:r>
    </w:p>
    <w:p w14:paraId="2D07948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from </w:t>
      </w:r>
      <w:proofErr w:type="spellStart"/>
      <w:proofErr w:type="gramStart"/>
      <w:r w:rsidRPr="00341D5B">
        <w:rPr>
          <w:rFonts w:ascii="Times New Roman" w:eastAsia="Arial" w:hAnsi="Times New Roman" w:cs="Times New Roman"/>
          <w:b/>
          <w:bCs/>
          <w:sz w:val="24"/>
          <w:szCs w:val="24"/>
        </w:rPr>
        <w:t>sklearn.datasets</w:t>
      </w:r>
      <w:proofErr w:type="spellEnd"/>
      <w:proofErr w:type="gramEnd"/>
      <w:r w:rsidRPr="00341D5B">
        <w:rPr>
          <w:rFonts w:ascii="Times New Roman" w:eastAsia="Arial" w:hAnsi="Times New Roman" w:cs="Times New Roman"/>
          <w:b/>
          <w:bCs/>
          <w:sz w:val="24"/>
          <w:szCs w:val="24"/>
        </w:rPr>
        <w:t xml:space="preserve"> import </w:t>
      </w:r>
      <w:proofErr w:type="spellStart"/>
      <w:r w:rsidRPr="00341D5B">
        <w:rPr>
          <w:rFonts w:ascii="Times New Roman" w:eastAsia="Arial" w:hAnsi="Times New Roman" w:cs="Times New Roman"/>
          <w:b/>
          <w:bCs/>
          <w:sz w:val="24"/>
          <w:szCs w:val="24"/>
        </w:rPr>
        <w:t>load_iris</w:t>
      </w:r>
      <w:proofErr w:type="spellEnd"/>
    </w:p>
    <w:p w14:paraId="16DA91C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from </w:t>
      </w:r>
      <w:proofErr w:type="spellStart"/>
      <w:proofErr w:type="gramStart"/>
      <w:r w:rsidRPr="00341D5B">
        <w:rPr>
          <w:rFonts w:ascii="Times New Roman" w:eastAsia="Arial" w:hAnsi="Times New Roman" w:cs="Times New Roman"/>
          <w:b/>
          <w:bCs/>
          <w:sz w:val="24"/>
          <w:szCs w:val="24"/>
        </w:rPr>
        <w:t>sklearn.model</w:t>
      </w:r>
      <w:proofErr w:type="gramEnd"/>
      <w:r w:rsidRPr="00341D5B">
        <w:rPr>
          <w:rFonts w:ascii="Times New Roman" w:eastAsia="Arial" w:hAnsi="Times New Roman" w:cs="Times New Roman"/>
          <w:b/>
          <w:bCs/>
          <w:sz w:val="24"/>
          <w:szCs w:val="24"/>
        </w:rPr>
        <w:t>_selection</w:t>
      </w:r>
      <w:proofErr w:type="spellEnd"/>
      <w:r w:rsidRPr="00341D5B">
        <w:rPr>
          <w:rFonts w:ascii="Times New Roman" w:eastAsia="Arial" w:hAnsi="Times New Roman" w:cs="Times New Roman"/>
          <w:b/>
          <w:bCs/>
          <w:sz w:val="24"/>
          <w:szCs w:val="24"/>
        </w:rPr>
        <w:t xml:space="preserve"> import </w:t>
      </w:r>
      <w:proofErr w:type="spellStart"/>
      <w:r w:rsidRPr="00341D5B">
        <w:rPr>
          <w:rFonts w:ascii="Times New Roman" w:eastAsia="Arial" w:hAnsi="Times New Roman" w:cs="Times New Roman"/>
          <w:b/>
          <w:bCs/>
          <w:sz w:val="24"/>
          <w:szCs w:val="24"/>
        </w:rPr>
        <w:t>train_test_split</w:t>
      </w:r>
      <w:proofErr w:type="spellEnd"/>
    </w:p>
    <w:p w14:paraId="5A18689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
    <w:p w14:paraId="75718A7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iris = </w:t>
      </w:r>
      <w:proofErr w:type="spellStart"/>
      <w:r w:rsidRPr="00341D5B">
        <w:rPr>
          <w:rFonts w:ascii="Times New Roman" w:eastAsia="Arial" w:hAnsi="Times New Roman" w:cs="Times New Roman"/>
          <w:b/>
          <w:bCs/>
          <w:sz w:val="24"/>
          <w:szCs w:val="24"/>
        </w:rPr>
        <w:t>load_iris</w:t>
      </w:r>
      <w:proofErr w:type="spellEnd"/>
      <w:r w:rsidRPr="00341D5B">
        <w:rPr>
          <w:rFonts w:ascii="Times New Roman" w:eastAsia="Arial" w:hAnsi="Times New Roman" w:cs="Times New Roman"/>
          <w:b/>
          <w:bCs/>
          <w:sz w:val="24"/>
          <w:szCs w:val="24"/>
        </w:rPr>
        <w:t>(</w:t>
      </w:r>
      <w:proofErr w:type="spellStart"/>
      <w:r w:rsidRPr="00341D5B">
        <w:rPr>
          <w:rFonts w:ascii="Times New Roman" w:eastAsia="Arial" w:hAnsi="Times New Roman" w:cs="Times New Roman"/>
          <w:b/>
          <w:bCs/>
          <w:sz w:val="24"/>
          <w:szCs w:val="24"/>
        </w:rPr>
        <w:t>as_frame</w:t>
      </w:r>
      <w:proofErr w:type="spellEnd"/>
      <w:r w:rsidRPr="00341D5B">
        <w:rPr>
          <w:rFonts w:ascii="Times New Roman" w:eastAsia="Arial" w:hAnsi="Times New Roman" w:cs="Times New Roman"/>
          <w:b/>
          <w:bCs/>
          <w:sz w:val="24"/>
          <w:szCs w:val="24"/>
        </w:rPr>
        <w:t>=True)</w:t>
      </w:r>
    </w:p>
    <w:p w14:paraId="1FDA3C72"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df</w:t>
      </w:r>
      <w:proofErr w:type="spellEnd"/>
      <w:r w:rsidRPr="00341D5B">
        <w:rPr>
          <w:rFonts w:ascii="Times New Roman" w:eastAsia="Arial" w:hAnsi="Times New Roman" w:cs="Times New Roman"/>
          <w:b/>
          <w:bCs/>
          <w:sz w:val="24"/>
          <w:szCs w:val="24"/>
        </w:rPr>
        <w:t xml:space="preserve"> = </w:t>
      </w:r>
      <w:proofErr w:type="spellStart"/>
      <w:proofErr w:type="gramStart"/>
      <w:r w:rsidRPr="00341D5B">
        <w:rPr>
          <w:rFonts w:ascii="Times New Roman" w:eastAsia="Arial" w:hAnsi="Times New Roman" w:cs="Times New Roman"/>
          <w:b/>
          <w:bCs/>
          <w:sz w:val="24"/>
          <w:szCs w:val="24"/>
        </w:rPr>
        <w:t>iris.frame</w:t>
      </w:r>
      <w:proofErr w:type="gramEnd"/>
      <w:r w:rsidRPr="00341D5B">
        <w:rPr>
          <w:rFonts w:ascii="Times New Roman" w:eastAsia="Arial" w:hAnsi="Times New Roman" w:cs="Times New Roman"/>
          <w:b/>
          <w:bCs/>
          <w:sz w:val="24"/>
          <w:szCs w:val="24"/>
        </w:rPr>
        <w:t>.</w:t>
      </w:r>
      <w:proofErr w:type="gramStart"/>
      <w:r w:rsidRPr="00341D5B">
        <w:rPr>
          <w:rFonts w:ascii="Times New Roman" w:eastAsia="Arial" w:hAnsi="Times New Roman" w:cs="Times New Roman"/>
          <w:b/>
          <w:bCs/>
          <w:sz w:val="24"/>
          <w:szCs w:val="24"/>
        </w:rPr>
        <w:t>copy</w:t>
      </w:r>
      <w:proofErr w:type="spellEnd"/>
      <w:r w:rsidRPr="00341D5B">
        <w:rPr>
          <w:rFonts w:ascii="Times New Roman" w:eastAsia="Arial" w:hAnsi="Times New Roman" w:cs="Times New Roman"/>
          <w:b/>
          <w:bCs/>
          <w:sz w:val="24"/>
          <w:szCs w:val="24"/>
        </w:rPr>
        <w:t>(</w:t>
      </w:r>
      <w:proofErr w:type="gramEnd"/>
      <w:r w:rsidRPr="00341D5B">
        <w:rPr>
          <w:rFonts w:ascii="Times New Roman" w:eastAsia="Arial" w:hAnsi="Times New Roman" w:cs="Times New Roman"/>
          <w:b/>
          <w:bCs/>
          <w:sz w:val="24"/>
          <w:szCs w:val="24"/>
        </w:rPr>
        <w:t>)</w:t>
      </w:r>
    </w:p>
    <w:p w14:paraId="124D97E4"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df</w:t>
      </w:r>
      <w:proofErr w:type="spellEnd"/>
      <w:r w:rsidRPr="00341D5B">
        <w:rPr>
          <w:rFonts w:ascii="Times New Roman" w:eastAsia="Arial" w:hAnsi="Times New Roman" w:cs="Times New Roman"/>
          <w:b/>
          <w:bCs/>
          <w:sz w:val="24"/>
          <w:szCs w:val="24"/>
        </w:rPr>
        <w:t xml:space="preserve">['species'] = </w:t>
      </w:r>
      <w:proofErr w:type="spellStart"/>
      <w:r w:rsidRPr="00341D5B">
        <w:rPr>
          <w:rFonts w:ascii="Times New Roman" w:eastAsia="Arial" w:hAnsi="Times New Roman" w:cs="Times New Roman"/>
          <w:b/>
          <w:bCs/>
          <w:sz w:val="24"/>
          <w:szCs w:val="24"/>
        </w:rPr>
        <w:t>df</w:t>
      </w:r>
      <w:proofErr w:type="spellEnd"/>
      <w:r w:rsidRPr="00341D5B">
        <w:rPr>
          <w:rFonts w:ascii="Times New Roman" w:eastAsia="Arial" w:hAnsi="Times New Roman" w:cs="Times New Roman"/>
          <w:b/>
          <w:bCs/>
          <w:sz w:val="24"/>
          <w:szCs w:val="24"/>
        </w:rPr>
        <w:t>['target'</w:t>
      </w:r>
      <w:proofErr w:type="gramStart"/>
      <w:r w:rsidRPr="00341D5B">
        <w:rPr>
          <w:rFonts w:ascii="Times New Roman" w:eastAsia="Arial" w:hAnsi="Times New Roman" w:cs="Times New Roman"/>
          <w:b/>
          <w:bCs/>
          <w:sz w:val="24"/>
          <w:szCs w:val="24"/>
        </w:rPr>
        <w:t>].map</w:t>
      </w:r>
      <w:proofErr w:type="gramEnd"/>
      <w:r w:rsidRPr="00341D5B">
        <w:rPr>
          <w:rFonts w:ascii="Times New Roman" w:eastAsia="Arial" w:hAnsi="Times New Roman" w:cs="Times New Roman"/>
          <w:b/>
          <w:bCs/>
          <w:sz w:val="24"/>
          <w:szCs w:val="24"/>
        </w:rPr>
        <w:t>(</w:t>
      </w:r>
      <w:proofErr w:type="spellStart"/>
      <w:r w:rsidRPr="00341D5B">
        <w:rPr>
          <w:rFonts w:ascii="Times New Roman" w:eastAsia="Arial" w:hAnsi="Times New Roman" w:cs="Times New Roman"/>
          <w:b/>
          <w:bCs/>
          <w:sz w:val="24"/>
          <w:szCs w:val="24"/>
        </w:rPr>
        <w:t>dict</w:t>
      </w:r>
      <w:proofErr w:type="spellEnd"/>
      <w:r w:rsidRPr="00341D5B">
        <w:rPr>
          <w:rFonts w:ascii="Times New Roman" w:eastAsia="Arial" w:hAnsi="Times New Roman" w:cs="Times New Roman"/>
          <w:b/>
          <w:bCs/>
          <w:sz w:val="24"/>
          <w:szCs w:val="24"/>
        </w:rPr>
        <w:t>(enumerate(</w:t>
      </w:r>
      <w:proofErr w:type="spellStart"/>
      <w:proofErr w:type="gramStart"/>
      <w:r w:rsidRPr="00341D5B">
        <w:rPr>
          <w:rFonts w:ascii="Times New Roman" w:eastAsia="Arial" w:hAnsi="Times New Roman" w:cs="Times New Roman"/>
          <w:b/>
          <w:bCs/>
          <w:sz w:val="24"/>
          <w:szCs w:val="24"/>
        </w:rPr>
        <w:t>iris.target</w:t>
      </w:r>
      <w:proofErr w:type="gramEnd"/>
      <w:r w:rsidRPr="00341D5B">
        <w:rPr>
          <w:rFonts w:ascii="Times New Roman" w:eastAsia="Arial" w:hAnsi="Times New Roman" w:cs="Times New Roman"/>
          <w:b/>
          <w:bCs/>
          <w:sz w:val="24"/>
          <w:szCs w:val="24"/>
        </w:rPr>
        <w:t>_names</w:t>
      </w:r>
      <w:proofErr w:type="spellEnd"/>
      <w:r w:rsidRPr="00341D5B">
        <w:rPr>
          <w:rFonts w:ascii="Times New Roman" w:eastAsia="Arial" w:hAnsi="Times New Roman" w:cs="Times New Roman"/>
          <w:b/>
          <w:bCs/>
          <w:sz w:val="24"/>
          <w:szCs w:val="24"/>
        </w:rPr>
        <w:t>)))</w:t>
      </w:r>
    </w:p>
    <w:p w14:paraId="45C8BB5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
    <w:p w14:paraId="40C7538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X = </w:t>
      </w:r>
      <w:proofErr w:type="spellStart"/>
      <w:r w:rsidRPr="00341D5B">
        <w:rPr>
          <w:rFonts w:ascii="Times New Roman" w:eastAsia="Arial" w:hAnsi="Times New Roman" w:cs="Times New Roman"/>
          <w:b/>
          <w:bCs/>
          <w:sz w:val="24"/>
          <w:szCs w:val="24"/>
        </w:rPr>
        <w:t>df</w:t>
      </w:r>
      <w:proofErr w:type="spellEnd"/>
      <w:r w:rsidRPr="00341D5B">
        <w:rPr>
          <w:rFonts w:ascii="Times New Roman" w:eastAsia="Arial" w:hAnsi="Times New Roman" w:cs="Times New Roman"/>
          <w:b/>
          <w:bCs/>
          <w:sz w:val="24"/>
          <w:szCs w:val="24"/>
        </w:rPr>
        <w:t>[</w:t>
      </w:r>
      <w:proofErr w:type="spellStart"/>
      <w:proofErr w:type="gramStart"/>
      <w:r w:rsidRPr="00341D5B">
        <w:rPr>
          <w:rFonts w:ascii="Times New Roman" w:eastAsia="Arial" w:hAnsi="Times New Roman" w:cs="Times New Roman"/>
          <w:b/>
          <w:bCs/>
          <w:sz w:val="24"/>
          <w:szCs w:val="24"/>
        </w:rPr>
        <w:t>iris.feature</w:t>
      </w:r>
      <w:proofErr w:type="gramEnd"/>
      <w:r w:rsidRPr="00341D5B">
        <w:rPr>
          <w:rFonts w:ascii="Times New Roman" w:eastAsia="Arial" w:hAnsi="Times New Roman" w:cs="Times New Roman"/>
          <w:b/>
          <w:bCs/>
          <w:sz w:val="24"/>
          <w:szCs w:val="24"/>
        </w:rPr>
        <w:t>_names</w:t>
      </w:r>
      <w:proofErr w:type="spellEnd"/>
      <w:r w:rsidRPr="00341D5B">
        <w:rPr>
          <w:rFonts w:ascii="Times New Roman" w:eastAsia="Arial" w:hAnsi="Times New Roman" w:cs="Times New Roman"/>
          <w:b/>
          <w:bCs/>
          <w:sz w:val="24"/>
          <w:szCs w:val="24"/>
        </w:rPr>
        <w:t>]</w:t>
      </w:r>
    </w:p>
    <w:p w14:paraId="39DBCC2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y = </w:t>
      </w:r>
      <w:proofErr w:type="spellStart"/>
      <w:r w:rsidRPr="00341D5B">
        <w:rPr>
          <w:rFonts w:ascii="Times New Roman" w:eastAsia="Arial" w:hAnsi="Times New Roman" w:cs="Times New Roman"/>
          <w:b/>
          <w:bCs/>
          <w:sz w:val="24"/>
          <w:szCs w:val="24"/>
        </w:rPr>
        <w:t>df</w:t>
      </w:r>
      <w:proofErr w:type="spellEnd"/>
      <w:r w:rsidRPr="00341D5B">
        <w:rPr>
          <w:rFonts w:ascii="Times New Roman" w:eastAsia="Arial" w:hAnsi="Times New Roman" w:cs="Times New Roman"/>
          <w:b/>
          <w:bCs/>
          <w:sz w:val="24"/>
          <w:szCs w:val="24"/>
        </w:rPr>
        <w:t>['target']</w:t>
      </w:r>
    </w:p>
    <w:p w14:paraId="40343F99"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X_train</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X_test</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y_train</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y_test</w:t>
      </w:r>
      <w:proofErr w:type="spellEnd"/>
      <w:r w:rsidRPr="00341D5B">
        <w:rPr>
          <w:rFonts w:ascii="Times New Roman" w:eastAsia="Arial" w:hAnsi="Times New Roman" w:cs="Times New Roman"/>
          <w:b/>
          <w:bCs/>
          <w:sz w:val="24"/>
          <w:szCs w:val="24"/>
        </w:rPr>
        <w:t xml:space="preserve"> = </w:t>
      </w:r>
      <w:proofErr w:type="spellStart"/>
      <w:r w:rsidRPr="00341D5B">
        <w:rPr>
          <w:rFonts w:ascii="Times New Roman" w:eastAsia="Arial" w:hAnsi="Times New Roman" w:cs="Times New Roman"/>
          <w:b/>
          <w:bCs/>
          <w:sz w:val="24"/>
          <w:szCs w:val="24"/>
        </w:rPr>
        <w:t>train_test_</w:t>
      </w:r>
      <w:proofErr w:type="gramStart"/>
      <w:r w:rsidRPr="00341D5B">
        <w:rPr>
          <w:rFonts w:ascii="Times New Roman" w:eastAsia="Arial" w:hAnsi="Times New Roman" w:cs="Times New Roman"/>
          <w:b/>
          <w:bCs/>
          <w:sz w:val="24"/>
          <w:szCs w:val="24"/>
        </w:rPr>
        <w:t>split</w:t>
      </w:r>
      <w:proofErr w:type="spellEnd"/>
      <w:r w:rsidRPr="00341D5B">
        <w:rPr>
          <w:rFonts w:ascii="Times New Roman" w:eastAsia="Arial" w:hAnsi="Times New Roman" w:cs="Times New Roman"/>
          <w:b/>
          <w:bCs/>
          <w:sz w:val="24"/>
          <w:szCs w:val="24"/>
        </w:rPr>
        <w:t>(</w:t>
      </w:r>
      <w:proofErr w:type="gramEnd"/>
    </w:p>
    <w:p w14:paraId="2F78B05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X, y, </w:t>
      </w:r>
      <w:proofErr w:type="spellStart"/>
      <w:r w:rsidRPr="00341D5B">
        <w:rPr>
          <w:rFonts w:ascii="Times New Roman" w:eastAsia="Arial" w:hAnsi="Times New Roman" w:cs="Times New Roman"/>
          <w:b/>
          <w:bCs/>
          <w:sz w:val="24"/>
          <w:szCs w:val="24"/>
        </w:rPr>
        <w:t>test_size</w:t>
      </w:r>
      <w:proofErr w:type="spellEnd"/>
      <w:r w:rsidRPr="00341D5B">
        <w:rPr>
          <w:rFonts w:ascii="Times New Roman" w:eastAsia="Arial" w:hAnsi="Times New Roman" w:cs="Times New Roman"/>
          <w:b/>
          <w:bCs/>
          <w:sz w:val="24"/>
          <w:szCs w:val="24"/>
        </w:rPr>
        <w:t xml:space="preserve">=0.3, </w:t>
      </w:r>
      <w:proofErr w:type="spellStart"/>
      <w:r w:rsidRPr="00341D5B">
        <w:rPr>
          <w:rFonts w:ascii="Times New Roman" w:eastAsia="Arial" w:hAnsi="Times New Roman" w:cs="Times New Roman"/>
          <w:b/>
          <w:bCs/>
          <w:sz w:val="24"/>
          <w:szCs w:val="24"/>
        </w:rPr>
        <w:t>random_state</w:t>
      </w:r>
      <w:proofErr w:type="spellEnd"/>
      <w:r w:rsidRPr="00341D5B">
        <w:rPr>
          <w:rFonts w:ascii="Times New Roman" w:eastAsia="Arial" w:hAnsi="Times New Roman" w:cs="Times New Roman"/>
          <w:b/>
          <w:bCs/>
          <w:sz w:val="24"/>
          <w:szCs w:val="24"/>
        </w:rPr>
        <w:t>=42, stratify=y)</w:t>
      </w:r>
    </w:p>
    <w:p w14:paraId="4411D8B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First 5 rows of the dataset: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1300"/>
        <w:gridCol w:w="1300"/>
        <w:gridCol w:w="1300"/>
        <w:gridCol w:w="1300"/>
      </w:tblGrid>
      <w:tr w:rsidR="00341D5B" w:rsidRPr="00341D5B" w14:paraId="0A1807E1"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7BB2C50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143DAFB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sepal </w:t>
            </w:r>
            <w:proofErr w:type="spellStart"/>
            <w:r w:rsidRPr="00341D5B">
              <w:rPr>
                <w:rFonts w:ascii="Times New Roman" w:eastAsia="Arial" w:hAnsi="Times New Roman" w:cs="Times New Roman"/>
                <w:b/>
                <w:bCs/>
                <w:sz w:val="24"/>
                <w:szCs w:val="24"/>
              </w:rPr>
              <w:t>len</w:t>
            </w:r>
            <w:proofErr w:type="spellEnd"/>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1D8B5B1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sepal </w:t>
            </w:r>
            <w:proofErr w:type="spellStart"/>
            <w:r w:rsidRPr="00341D5B">
              <w:rPr>
                <w:rFonts w:ascii="Times New Roman" w:eastAsia="Arial" w:hAnsi="Times New Roman" w:cs="Times New Roman"/>
                <w:b/>
                <w:bCs/>
                <w:sz w:val="24"/>
                <w:szCs w:val="24"/>
              </w:rPr>
              <w:t>wid</w:t>
            </w:r>
            <w:proofErr w:type="spellEnd"/>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0632907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petal </w:t>
            </w:r>
            <w:proofErr w:type="spellStart"/>
            <w:r w:rsidRPr="00341D5B">
              <w:rPr>
                <w:rFonts w:ascii="Times New Roman" w:eastAsia="Arial" w:hAnsi="Times New Roman" w:cs="Times New Roman"/>
                <w:b/>
                <w:bCs/>
                <w:sz w:val="24"/>
                <w:szCs w:val="24"/>
              </w:rPr>
              <w:t>len</w:t>
            </w:r>
            <w:proofErr w:type="spellEnd"/>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5CDD22E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petal </w:t>
            </w:r>
            <w:proofErr w:type="spellStart"/>
            <w:r w:rsidRPr="00341D5B">
              <w:rPr>
                <w:rFonts w:ascii="Times New Roman" w:eastAsia="Arial" w:hAnsi="Times New Roman" w:cs="Times New Roman"/>
                <w:b/>
                <w:bCs/>
                <w:sz w:val="24"/>
                <w:szCs w:val="24"/>
              </w:rPr>
              <w:t>wid</w:t>
            </w:r>
            <w:proofErr w:type="spellEnd"/>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2A90296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target</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7790D3B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species</w:t>
            </w:r>
          </w:p>
        </w:tc>
      </w:tr>
      <w:tr w:rsidR="00341D5B" w:rsidRPr="00341D5B" w14:paraId="04C19675" w14:textId="77777777">
        <w:tc>
          <w:tcPr>
            <w:tcW w:w="1300" w:type="dxa"/>
            <w:tcBorders>
              <w:top w:val="single" w:sz="4" w:space="0" w:color="auto"/>
              <w:left w:val="single" w:sz="4" w:space="0" w:color="auto"/>
              <w:bottom w:val="single" w:sz="4" w:space="0" w:color="auto"/>
              <w:right w:val="single" w:sz="4" w:space="0" w:color="auto"/>
            </w:tcBorders>
            <w:hideMark/>
          </w:tcPr>
          <w:p w14:paraId="56F2ECE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1300" w:type="dxa"/>
            <w:tcBorders>
              <w:top w:val="single" w:sz="4" w:space="0" w:color="auto"/>
              <w:left w:val="single" w:sz="4" w:space="0" w:color="auto"/>
              <w:bottom w:val="single" w:sz="4" w:space="0" w:color="auto"/>
              <w:right w:val="single" w:sz="4" w:space="0" w:color="auto"/>
            </w:tcBorders>
            <w:hideMark/>
          </w:tcPr>
          <w:p w14:paraId="4077FDB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5.1</w:t>
            </w:r>
          </w:p>
        </w:tc>
        <w:tc>
          <w:tcPr>
            <w:tcW w:w="1300" w:type="dxa"/>
            <w:tcBorders>
              <w:top w:val="single" w:sz="4" w:space="0" w:color="auto"/>
              <w:left w:val="single" w:sz="4" w:space="0" w:color="auto"/>
              <w:bottom w:val="single" w:sz="4" w:space="0" w:color="auto"/>
              <w:right w:val="single" w:sz="4" w:space="0" w:color="auto"/>
            </w:tcBorders>
            <w:hideMark/>
          </w:tcPr>
          <w:p w14:paraId="564C2E9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3.5</w:t>
            </w:r>
          </w:p>
        </w:tc>
        <w:tc>
          <w:tcPr>
            <w:tcW w:w="1300" w:type="dxa"/>
            <w:tcBorders>
              <w:top w:val="single" w:sz="4" w:space="0" w:color="auto"/>
              <w:left w:val="single" w:sz="4" w:space="0" w:color="auto"/>
              <w:bottom w:val="single" w:sz="4" w:space="0" w:color="auto"/>
              <w:right w:val="single" w:sz="4" w:space="0" w:color="auto"/>
            </w:tcBorders>
            <w:hideMark/>
          </w:tcPr>
          <w:p w14:paraId="43A5298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1.4</w:t>
            </w:r>
          </w:p>
        </w:tc>
        <w:tc>
          <w:tcPr>
            <w:tcW w:w="1300" w:type="dxa"/>
            <w:tcBorders>
              <w:top w:val="single" w:sz="4" w:space="0" w:color="auto"/>
              <w:left w:val="single" w:sz="4" w:space="0" w:color="auto"/>
              <w:bottom w:val="single" w:sz="4" w:space="0" w:color="auto"/>
              <w:right w:val="single" w:sz="4" w:space="0" w:color="auto"/>
            </w:tcBorders>
            <w:hideMark/>
          </w:tcPr>
          <w:p w14:paraId="323720D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w:t>
            </w:r>
          </w:p>
        </w:tc>
        <w:tc>
          <w:tcPr>
            <w:tcW w:w="1300" w:type="dxa"/>
            <w:tcBorders>
              <w:top w:val="single" w:sz="4" w:space="0" w:color="auto"/>
              <w:left w:val="single" w:sz="4" w:space="0" w:color="auto"/>
              <w:bottom w:val="single" w:sz="4" w:space="0" w:color="auto"/>
              <w:right w:val="single" w:sz="4" w:space="0" w:color="auto"/>
            </w:tcBorders>
            <w:hideMark/>
          </w:tcPr>
          <w:p w14:paraId="07F3E18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1300" w:type="dxa"/>
            <w:tcBorders>
              <w:top w:val="single" w:sz="4" w:space="0" w:color="auto"/>
              <w:left w:val="single" w:sz="4" w:space="0" w:color="auto"/>
              <w:bottom w:val="single" w:sz="4" w:space="0" w:color="auto"/>
              <w:right w:val="single" w:sz="4" w:space="0" w:color="auto"/>
            </w:tcBorders>
            <w:hideMark/>
          </w:tcPr>
          <w:p w14:paraId="321FB077"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setosa</w:t>
            </w:r>
            <w:proofErr w:type="spellEnd"/>
          </w:p>
        </w:tc>
      </w:tr>
      <w:tr w:rsidR="00341D5B" w:rsidRPr="00341D5B" w14:paraId="4811F23E" w14:textId="77777777">
        <w:tc>
          <w:tcPr>
            <w:tcW w:w="1300" w:type="dxa"/>
            <w:tcBorders>
              <w:top w:val="single" w:sz="4" w:space="0" w:color="auto"/>
              <w:left w:val="single" w:sz="4" w:space="0" w:color="auto"/>
              <w:bottom w:val="single" w:sz="4" w:space="0" w:color="auto"/>
              <w:right w:val="single" w:sz="4" w:space="0" w:color="auto"/>
            </w:tcBorders>
            <w:hideMark/>
          </w:tcPr>
          <w:p w14:paraId="11B5B61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w:t>
            </w:r>
          </w:p>
        </w:tc>
        <w:tc>
          <w:tcPr>
            <w:tcW w:w="1300" w:type="dxa"/>
            <w:tcBorders>
              <w:top w:val="single" w:sz="4" w:space="0" w:color="auto"/>
              <w:left w:val="single" w:sz="4" w:space="0" w:color="auto"/>
              <w:bottom w:val="single" w:sz="4" w:space="0" w:color="auto"/>
              <w:right w:val="single" w:sz="4" w:space="0" w:color="auto"/>
            </w:tcBorders>
            <w:hideMark/>
          </w:tcPr>
          <w:p w14:paraId="03172A9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4.9</w:t>
            </w:r>
          </w:p>
        </w:tc>
        <w:tc>
          <w:tcPr>
            <w:tcW w:w="1300" w:type="dxa"/>
            <w:tcBorders>
              <w:top w:val="single" w:sz="4" w:space="0" w:color="auto"/>
              <w:left w:val="single" w:sz="4" w:space="0" w:color="auto"/>
              <w:bottom w:val="single" w:sz="4" w:space="0" w:color="auto"/>
              <w:right w:val="single" w:sz="4" w:space="0" w:color="auto"/>
            </w:tcBorders>
            <w:hideMark/>
          </w:tcPr>
          <w:p w14:paraId="2AC95FA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3.0</w:t>
            </w:r>
          </w:p>
        </w:tc>
        <w:tc>
          <w:tcPr>
            <w:tcW w:w="1300" w:type="dxa"/>
            <w:tcBorders>
              <w:top w:val="single" w:sz="4" w:space="0" w:color="auto"/>
              <w:left w:val="single" w:sz="4" w:space="0" w:color="auto"/>
              <w:bottom w:val="single" w:sz="4" w:space="0" w:color="auto"/>
              <w:right w:val="single" w:sz="4" w:space="0" w:color="auto"/>
            </w:tcBorders>
            <w:hideMark/>
          </w:tcPr>
          <w:p w14:paraId="0A66AAF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1.4</w:t>
            </w:r>
          </w:p>
        </w:tc>
        <w:tc>
          <w:tcPr>
            <w:tcW w:w="1300" w:type="dxa"/>
            <w:tcBorders>
              <w:top w:val="single" w:sz="4" w:space="0" w:color="auto"/>
              <w:left w:val="single" w:sz="4" w:space="0" w:color="auto"/>
              <w:bottom w:val="single" w:sz="4" w:space="0" w:color="auto"/>
              <w:right w:val="single" w:sz="4" w:space="0" w:color="auto"/>
            </w:tcBorders>
            <w:hideMark/>
          </w:tcPr>
          <w:p w14:paraId="1FB9796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w:t>
            </w:r>
          </w:p>
        </w:tc>
        <w:tc>
          <w:tcPr>
            <w:tcW w:w="1300" w:type="dxa"/>
            <w:tcBorders>
              <w:top w:val="single" w:sz="4" w:space="0" w:color="auto"/>
              <w:left w:val="single" w:sz="4" w:space="0" w:color="auto"/>
              <w:bottom w:val="single" w:sz="4" w:space="0" w:color="auto"/>
              <w:right w:val="single" w:sz="4" w:space="0" w:color="auto"/>
            </w:tcBorders>
            <w:hideMark/>
          </w:tcPr>
          <w:p w14:paraId="2974578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1300" w:type="dxa"/>
            <w:tcBorders>
              <w:top w:val="single" w:sz="4" w:space="0" w:color="auto"/>
              <w:left w:val="single" w:sz="4" w:space="0" w:color="auto"/>
              <w:bottom w:val="single" w:sz="4" w:space="0" w:color="auto"/>
              <w:right w:val="single" w:sz="4" w:space="0" w:color="auto"/>
            </w:tcBorders>
            <w:hideMark/>
          </w:tcPr>
          <w:p w14:paraId="6F4F1628"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setosa</w:t>
            </w:r>
            <w:proofErr w:type="spellEnd"/>
          </w:p>
        </w:tc>
      </w:tr>
      <w:tr w:rsidR="00341D5B" w:rsidRPr="00341D5B" w14:paraId="1903DDC7" w14:textId="77777777">
        <w:tc>
          <w:tcPr>
            <w:tcW w:w="1300" w:type="dxa"/>
            <w:tcBorders>
              <w:top w:val="single" w:sz="4" w:space="0" w:color="auto"/>
              <w:left w:val="single" w:sz="4" w:space="0" w:color="auto"/>
              <w:bottom w:val="single" w:sz="4" w:space="0" w:color="auto"/>
              <w:right w:val="single" w:sz="4" w:space="0" w:color="auto"/>
            </w:tcBorders>
            <w:hideMark/>
          </w:tcPr>
          <w:p w14:paraId="73871C2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w:t>
            </w:r>
          </w:p>
        </w:tc>
        <w:tc>
          <w:tcPr>
            <w:tcW w:w="1300" w:type="dxa"/>
            <w:tcBorders>
              <w:top w:val="single" w:sz="4" w:space="0" w:color="auto"/>
              <w:left w:val="single" w:sz="4" w:space="0" w:color="auto"/>
              <w:bottom w:val="single" w:sz="4" w:space="0" w:color="auto"/>
              <w:right w:val="single" w:sz="4" w:space="0" w:color="auto"/>
            </w:tcBorders>
            <w:hideMark/>
          </w:tcPr>
          <w:p w14:paraId="214FBFA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4.7</w:t>
            </w:r>
          </w:p>
        </w:tc>
        <w:tc>
          <w:tcPr>
            <w:tcW w:w="1300" w:type="dxa"/>
            <w:tcBorders>
              <w:top w:val="single" w:sz="4" w:space="0" w:color="auto"/>
              <w:left w:val="single" w:sz="4" w:space="0" w:color="auto"/>
              <w:bottom w:val="single" w:sz="4" w:space="0" w:color="auto"/>
              <w:right w:val="single" w:sz="4" w:space="0" w:color="auto"/>
            </w:tcBorders>
            <w:hideMark/>
          </w:tcPr>
          <w:p w14:paraId="0B7898E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3.2</w:t>
            </w:r>
          </w:p>
        </w:tc>
        <w:tc>
          <w:tcPr>
            <w:tcW w:w="1300" w:type="dxa"/>
            <w:tcBorders>
              <w:top w:val="single" w:sz="4" w:space="0" w:color="auto"/>
              <w:left w:val="single" w:sz="4" w:space="0" w:color="auto"/>
              <w:bottom w:val="single" w:sz="4" w:space="0" w:color="auto"/>
              <w:right w:val="single" w:sz="4" w:space="0" w:color="auto"/>
            </w:tcBorders>
            <w:hideMark/>
          </w:tcPr>
          <w:p w14:paraId="2C8F907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1.3</w:t>
            </w:r>
          </w:p>
        </w:tc>
        <w:tc>
          <w:tcPr>
            <w:tcW w:w="1300" w:type="dxa"/>
            <w:tcBorders>
              <w:top w:val="single" w:sz="4" w:space="0" w:color="auto"/>
              <w:left w:val="single" w:sz="4" w:space="0" w:color="auto"/>
              <w:bottom w:val="single" w:sz="4" w:space="0" w:color="auto"/>
              <w:right w:val="single" w:sz="4" w:space="0" w:color="auto"/>
            </w:tcBorders>
            <w:hideMark/>
          </w:tcPr>
          <w:p w14:paraId="1AA6134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w:t>
            </w:r>
          </w:p>
        </w:tc>
        <w:tc>
          <w:tcPr>
            <w:tcW w:w="1300" w:type="dxa"/>
            <w:tcBorders>
              <w:top w:val="single" w:sz="4" w:space="0" w:color="auto"/>
              <w:left w:val="single" w:sz="4" w:space="0" w:color="auto"/>
              <w:bottom w:val="single" w:sz="4" w:space="0" w:color="auto"/>
              <w:right w:val="single" w:sz="4" w:space="0" w:color="auto"/>
            </w:tcBorders>
            <w:hideMark/>
          </w:tcPr>
          <w:p w14:paraId="703F444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1300" w:type="dxa"/>
            <w:tcBorders>
              <w:top w:val="single" w:sz="4" w:space="0" w:color="auto"/>
              <w:left w:val="single" w:sz="4" w:space="0" w:color="auto"/>
              <w:bottom w:val="single" w:sz="4" w:space="0" w:color="auto"/>
              <w:right w:val="single" w:sz="4" w:space="0" w:color="auto"/>
            </w:tcBorders>
            <w:hideMark/>
          </w:tcPr>
          <w:p w14:paraId="462BCA7C"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setosa</w:t>
            </w:r>
            <w:proofErr w:type="spellEnd"/>
          </w:p>
        </w:tc>
      </w:tr>
      <w:tr w:rsidR="00341D5B" w:rsidRPr="00341D5B" w14:paraId="5C061069" w14:textId="77777777">
        <w:tc>
          <w:tcPr>
            <w:tcW w:w="1300" w:type="dxa"/>
            <w:tcBorders>
              <w:top w:val="single" w:sz="4" w:space="0" w:color="auto"/>
              <w:left w:val="single" w:sz="4" w:space="0" w:color="auto"/>
              <w:bottom w:val="single" w:sz="4" w:space="0" w:color="auto"/>
              <w:right w:val="single" w:sz="4" w:space="0" w:color="auto"/>
            </w:tcBorders>
            <w:hideMark/>
          </w:tcPr>
          <w:p w14:paraId="445FCFE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w:t>
            </w:r>
          </w:p>
        </w:tc>
        <w:tc>
          <w:tcPr>
            <w:tcW w:w="1300" w:type="dxa"/>
            <w:tcBorders>
              <w:top w:val="single" w:sz="4" w:space="0" w:color="auto"/>
              <w:left w:val="single" w:sz="4" w:space="0" w:color="auto"/>
              <w:bottom w:val="single" w:sz="4" w:space="0" w:color="auto"/>
              <w:right w:val="single" w:sz="4" w:space="0" w:color="auto"/>
            </w:tcBorders>
            <w:hideMark/>
          </w:tcPr>
          <w:p w14:paraId="2AB74B4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4.6</w:t>
            </w:r>
          </w:p>
        </w:tc>
        <w:tc>
          <w:tcPr>
            <w:tcW w:w="1300" w:type="dxa"/>
            <w:tcBorders>
              <w:top w:val="single" w:sz="4" w:space="0" w:color="auto"/>
              <w:left w:val="single" w:sz="4" w:space="0" w:color="auto"/>
              <w:bottom w:val="single" w:sz="4" w:space="0" w:color="auto"/>
              <w:right w:val="single" w:sz="4" w:space="0" w:color="auto"/>
            </w:tcBorders>
            <w:hideMark/>
          </w:tcPr>
          <w:p w14:paraId="54D08AE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3.1</w:t>
            </w:r>
          </w:p>
        </w:tc>
        <w:tc>
          <w:tcPr>
            <w:tcW w:w="1300" w:type="dxa"/>
            <w:tcBorders>
              <w:top w:val="single" w:sz="4" w:space="0" w:color="auto"/>
              <w:left w:val="single" w:sz="4" w:space="0" w:color="auto"/>
              <w:bottom w:val="single" w:sz="4" w:space="0" w:color="auto"/>
              <w:right w:val="single" w:sz="4" w:space="0" w:color="auto"/>
            </w:tcBorders>
            <w:hideMark/>
          </w:tcPr>
          <w:p w14:paraId="5F6DE07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1.5</w:t>
            </w:r>
          </w:p>
        </w:tc>
        <w:tc>
          <w:tcPr>
            <w:tcW w:w="1300" w:type="dxa"/>
            <w:tcBorders>
              <w:top w:val="single" w:sz="4" w:space="0" w:color="auto"/>
              <w:left w:val="single" w:sz="4" w:space="0" w:color="auto"/>
              <w:bottom w:val="single" w:sz="4" w:space="0" w:color="auto"/>
              <w:right w:val="single" w:sz="4" w:space="0" w:color="auto"/>
            </w:tcBorders>
            <w:hideMark/>
          </w:tcPr>
          <w:p w14:paraId="1549FF1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w:t>
            </w:r>
          </w:p>
        </w:tc>
        <w:tc>
          <w:tcPr>
            <w:tcW w:w="1300" w:type="dxa"/>
            <w:tcBorders>
              <w:top w:val="single" w:sz="4" w:space="0" w:color="auto"/>
              <w:left w:val="single" w:sz="4" w:space="0" w:color="auto"/>
              <w:bottom w:val="single" w:sz="4" w:space="0" w:color="auto"/>
              <w:right w:val="single" w:sz="4" w:space="0" w:color="auto"/>
            </w:tcBorders>
            <w:hideMark/>
          </w:tcPr>
          <w:p w14:paraId="52CAF8F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1300" w:type="dxa"/>
            <w:tcBorders>
              <w:top w:val="single" w:sz="4" w:space="0" w:color="auto"/>
              <w:left w:val="single" w:sz="4" w:space="0" w:color="auto"/>
              <w:bottom w:val="single" w:sz="4" w:space="0" w:color="auto"/>
              <w:right w:val="single" w:sz="4" w:space="0" w:color="auto"/>
            </w:tcBorders>
            <w:hideMark/>
          </w:tcPr>
          <w:p w14:paraId="4FBE8BCD"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setosa</w:t>
            </w:r>
            <w:proofErr w:type="spellEnd"/>
          </w:p>
        </w:tc>
      </w:tr>
      <w:tr w:rsidR="00341D5B" w:rsidRPr="00341D5B" w14:paraId="4552A512" w14:textId="77777777">
        <w:tc>
          <w:tcPr>
            <w:tcW w:w="1300" w:type="dxa"/>
            <w:tcBorders>
              <w:top w:val="single" w:sz="4" w:space="0" w:color="auto"/>
              <w:left w:val="single" w:sz="4" w:space="0" w:color="auto"/>
              <w:bottom w:val="single" w:sz="4" w:space="0" w:color="auto"/>
              <w:right w:val="single" w:sz="4" w:space="0" w:color="auto"/>
            </w:tcBorders>
            <w:hideMark/>
          </w:tcPr>
          <w:p w14:paraId="6FB07D4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w:t>
            </w:r>
          </w:p>
        </w:tc>
        <w:tc>
          <w:tcPr>
            <w:tcW w:w="1300" w:type="dxa"/>
            <w:tcBorders>
              <w:top w:val="single" w:sz="4" w:space="0" w:color="auto"/>
              <w:left w:val="single" w:sz="4" w:space="0" w:color="auto"/>
              <w:bottom w:val="single" w:sz="4" w:space="0" w:color="auto"/>
              <w:right w:val="single" w:sz="4" w:space="0" w:color="auto"/>
            </w:tcBorders>
            <w:hideMark/>
          </w:tcPr>
          <w:p w14:paraId="60C33DF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5.0</w:t>
            </w:r>
          </w:p>
        </w:tc>
        <w:tc>
          <w:tcPr>
            <w:tcW w:w="1300" w:type="dxa"/>
            <w:tcBorders>
              <w:top w:val="single" w:sz="4" w:space="0" w:color="auto"/>
              <w:left w:val="single" w:sz="4" w:space="0" w:color="auto"/>
              <w:bottom w:val="single" w:sz="4" w:space="0" w:color="auto"/>
              <w:right w:val="single" w:sz="4" w:space="0" w:color="auto"/>
            </w:tcBorders>
            <w:hideMark/>
          </w:tcPr>
          <w:p w14:paraId="3D2E4FC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3.6</w:t>
            </w:r>
          </w:p>
        </w:tc>
        <w:tc>
          <w:tcPr>
            <w:tcW w:w="1300" w:type="dxa"/>
            <w:tcBorders>
              <w:top w:val="single" w:sz="4" w:space="0" w:color="auto"/>
              <w:left w:val="single" w:sz="4" w:space="0" w:color="auto"/>
              <w:bottom w:val="single" w:sz="4" w:space="0" w:color="auto"/>
              <w:right w:val="single" w:sz="4" w:space="0" w:color="auto"/>
            </w:tcBorders>
            <w:hideMark/>
          </w:tcPr>
          <w:p w14:paraId="34B8687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1.4</w:t>
            </w:r>
          </w:p>
        </w:tc>
        <w:tc>
          <w:tcPr>
            <w:tcW w:w="1300" w:type="dxa"/>
            <w:tcBorders>
              <w:top w:val="single" w:sz="4" w:space="0" w:color="auto"/>
              <w:left w:val="single" w:sz="4" w:space="0" w:color="auto"/>
              <w:bottom w:val="single" w:sz="4" w:space="0" w:color="auto"/>
              <w:right w:val="single" w:sz="4" w:space="0" w:color="auto"/>
            </w:tcBorders>
            <w:hideMark/>
          </w:tcPr>
          <w:p w14:paraId="218C031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w:t>
            </w:r>
          </w:p>
        </w:tc>
        <w:tc>
          <w:tcPr>
            <w:tcW w:w="1300" w:type="dxa"/>
            <w:tcBorders>
              <w:top w:val="single" w:sz="4" w:space="0" w:color="auto"/>
              <w:left w:val="single" w:sz="4" w:space="0" w:color="auto"/>
              <w:bottom w:val="single" w:sz="4" w:space="0" w:color="auto"/>
              <w:right w:val="single" w:sz="4" w:space="0" w:color="auto"/>
            </w:tcBorders>
            <w:hideMark/>
          </w:tcPr>
          <w:p w14:paraId="135F076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1300" w:type="dxa"/>
            <w:tcBorders>
              <w:top w:val="single" w:sz="4" w:space="0" w:color="auto"/>
              <w:left w:val="single" w:sz="4" w:space="0" w:color="auto"/>
              <w:bottom w:val="single" w:sz="4" w:space="0" w:color="auto"/>
              <w:right w:val="single" w:sz="4" w:space="0" w:color="auto"/>
            </w:tcBorders>
            <w:hideMark/>
          </w:tcPr>
          <w:p w14:paraId="3FAC0543"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setosa</w:t>
            </w:r>
            <w:proofErr w:type="spellEnd"/>
          </w:p>
        </w:tc>
      </w:tr>
    </w:tbl>
    <w:p w14:paraId="0E93733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Data types of each column: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341D5B" w:rsidRPr="00341D5B" w14:paraId="7B6ADAEA" w14:textId="77777777">
        <w:trPr>
          <w:tblHeader/>
        </w:trPr>
        <w:tc>
          <w:tcPr>
            <w:tcW w:w="2500" w:type="dxa"/>
            <w:tcBorders>
              <w:top w:val="single" w:sz="4" w:space="0" w:color="auto"/>
              <w:left w:val="single" w:sz="4" w:space="0" w:color="auto"/>
              <w:bottom w:val="single" w:sz="4" w:space="0" w:color="auto"/>
              <w:right w:val="single" w:sz="4" w:space="0" w:color="auto"/>
            </w:tcBorders>
            <w:shd w:val="clear" w:color="auto" w:fill="D9E2F3"/>
            <w:hideMark/>
          </w:tcPr>
          <w:p w14:paraId="49B6D58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Column</w:t>
            </w:r>
          </w:p>
        </w:tc>
        <w:tc>
          <w:tcPr>
            <w:tcW w:w="2500" w:type="dxa"/>
            <w:tcBorders>
              <w:top w:val="single" w:sz="4" w:space="0" w:color="auto"/>
              <w:left w:val="single" w:sz="4" w:space="0" w:color="auto"/>
              <w:bottom w:val="single" w:sz="4" w:space="0" w:color="auto"/>
              <w:right w:val="single" w:sz="4" w:space="0" w:color="auto"/>
            </w:tcBorders>
            <w:shd w:val="clear" w:color="auto" w:fill="D9E2F3"/>
            <w:hideMark/>
          </w:tcPr>
          <w:p w14:paraId="062959E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Data Type</w:t>
            </w:r>
          </w:p>
        </w:tc>
      </w:tr>
      <w:tr w:rsidR="00341D5B" w:rsidRPr="00341D5B" w14:paraId="7A7AE194" w14:textId="77777777">
        <w:tc>
          <w:tcPr>
            <w:tcW w:w="2500" w:type="dxa"/>
            <w:tcBorders>
              <w:top w:val="single" w:sz="4" w:space="0" w:color="auto"/>
              <w:left w:val="single" w:sz="4" w:space="0" w:color="auto"/>
              <w:bottom w:val="single" w:sz="4" w:space="0" w:color="auto"/>
              <w:right w:val="single" w:sz="4" w:space="0" w:color="auto"/>
            </w:tcBorders>
            <w:hideMark/>
          </w:tcPr>
          <w:p w14:paraId="4D5D47B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sepal length (cm)</w:t>
            </w:r>
          </w:p>
        </w:tc>
        <w:tc>
          <w:tcPr>
            <w:tcW w:w="2500" w:type="dxa"/>
            <w:tcBorders>
              <w:top w:val="single" w:sz="4" w:space="0" w:color="auto"/>
              <w:left w:val="single" w:sz="4" w:space="0" w:color="auto"/>
              <w:bottom w:val="single" w:sz="4" w:space="0" w:color="auto"/>
              <w:right w:val="single" w:sz="4" w:space="0" w:color="auto"/>
            </w:tcBorders>
            <w:hideMark/>
          </w:tcPr>
          <w:p w14:paraId="0E94B89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float64</w:t>
            </w:r>
          </w:p>
        </w:tc>
      </w:tr>
      <w:tr w:rsidR="00341D5B" w:rsidRPr="00341D5B" w14:paraId="5D5E3B9F" w14:textId="77777777">
        <w:tc>
          <w:tcPr>
            <w:tcW w:w="2500" w:type="dxa"/>
            <w:tcBorders>
              <w:top w:val="single" w:sz="4" w:space="0" w:color="auto"/>
              <w:left w:val="single" w:sz="4" w:space="0" w:color="auto"/>
              <w:bottom w:val="single" w:sz="4" w:space="0" w:color="auto"/>
              <w:right w:val="single" w:sz="4" w:space="0" w:color="auto"/>
            </w:tcBorders>
            <w:hideMark/>
          </w:tcPr>
          <w:p w14:paraId="572CF1B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sepal width (cm)</w:t>
            </w:r>
          </w:p>
        </w:tc>
        <w:tc>
          <w:tcPr>
            <w:tcW w:w="2500" w:type="dxa"/>
            <w:tcBorders>
              <w:top w:val="single" w:sz="4" w:space="0" w:color="auto"/>
              <w:left w:val="single" w:sz="4" w:space="0" w:color="auto"/>
              <w:bottom w:val="single" w:sz="4" w:space="0" w:color="auto"/>
              <w:right w:val="single" w:sz="4" w:space="0" w:color="auto"/>
            </w:tcBorders>
            <w:hideMark/>
          </w:tcPr>
          <w:p w14:paraId="7241B23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float64</w:t>
            </w:r>
          </w:p>
        </w:tc>
      </w:tr>
      <w:tr w:rsidR="00341D5B" w:rsidRPr="00341D5B" w14:paraId="35A3F98D" w14:textId="77777777">
        <w:tc>
          <w:tcPr>
            <w:tcW w:w="2500" w:type="dxa"/>
            <w:tcBorders>
              <w:top w:val="single" w:sz="4" w:space="0" w:color="auto"/>
              <w:left w:val="single" w:sz="4" w:space="0" w:color="auto"/>
              <w:bottom w:val="single" w:sz="4" w:space="0" w:color="auto"/>
              <w:right w:val="single" w:sz="4" w:space="0" w:color="auto"/>
            </w:tcBorders>
            <w:hideMark/>
          </w:tcPr>
          <w:p w14:paraId="03222E9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length (cm)</w:t>
            </w:r>
          </w:p>
        </w:tc>
        <w:tc>
          <w:tcPr>
            <w:tcW w:w="2500" w:type="dxa"/>
            <w:tcBorders>
              <w:top w:val="single" w:sz="4" w:space="0" w:color="auto"/>
              <w:left w:val="single" w:sz="4" w:space="0" w:color="auto"/>
              <w:bottom w:val="single" w:sz="4" w:space="0" w:color="auto"/>
              <w:right w:val="single" w:sz="4" w:space="0" w:color="auto"/>
            </w:tcBorders>
            <w:hideMark/>
          </w:tcPr>
          <w:p w14:paraId="5161F29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float64</w:t>
            </w:r>
          </w:p>
        </w:tc>
      </w:tr>
      <w:tr w:rsidR="00341D5B" w:rsidRPr="00341D5B" w14:paraId="79ED3DB3" w14:textId="77777777">
        <w:tc>
          <w:tcPr>
            <w:tcW w:w="2500" w:type="dxa"/>
            <w:tcBorders>
              <w:top w:val="single" w:sz="4" w:space="0" w:color="auto"/>
              <w:left w:val="single" w:sz="4" w:space="0" w:color="auto"/>
              <w:bottom w:val="single" w:sz="4" w:space="0" w:color="auto"/>
              <w:right w:val="single" w:sz="4" w:space="0" w:color="auto"/>
            </w:tcBorders>
            <w:hideMark/>
          </w:tcPr>
          <w:p w14:paraId="6EA9624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width (cm)</w:t>
            </w:r>
          </w:p>
        </w:tc>
        <w:tc>
          <w:tcPr>
            <w:tcW w:w="2500" w:type="dxa"/>
            <w:tcBorders>
              <w:top w:val="single" w:sz="4" w:space="0" w:color="auto"/>
              <w:left w:val="single" w:sz="4" w:space="0" w:color="auto"/>
              <w:bottom w:val="single" w:sz="4" w:space="0" w:color="auto"/>
              <w:right w:val="single" w:sz="4" w:space="0" w:color="auto"/>
            </w:tcBorders>
            <w:hideMark/>
          </w:tcPr>
          <w:p w14:paraId="732BFF4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float64</w:t>
            </w:r>
          </w:p>
        </w:tc>
      </w:tr>
      <w:tr w:rsidR="00341D5B" w:rsidRPr="00341D5B" w14:paraId="64C64732" w14:textId="77777777">
        <w:tc>
          <w:tcPr>
            <w:tcW w:w="2500" w:type="dxa"/>
            <w:tcBorders>
              <w:top w:val="single" w:sz="4" w:space="0" w:color="auto"/>
              <w:left w:val="single" w:sz="4" w:space="0" w:color="auto"/>
              <w:bottom w:val="single" w:sz="4" w:space="0" w:color="auto"/>
              <w:right w:val="single" w:sz="4" w:space="0" w:color="auto"/>
            </w:tcBorders>
            <w:hideMark/>
          </w:tcPr>
          <w:p w14:paraId="1D65066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target</w:t>
            </w:r>
          </w:p>
        </w:tc>
        <w:tc>
          <w:tcPr>
            <w:tcW w:w="2500" w:type="dxa"/>
            <w:tcBorders>
              <w:top w:val="single" w:sz="4" w:space="0" w:color="auto"/>
              <w:left w:val="single" w:sz="4" w:space="0" w:color="auto"/>
              <w:bottom w:val="single" w:sz="4" w:space="0" w:color="auto"/>
              <w:right w:val="single" w:sz="4" w:space="0" w:color="auto"/>
            </w:tcBorders>
            <w:hideMark/>
          </w:tcPr>
          <w:p w14:paraId="47B4239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int64</w:t>
            </w:r>
          </w:p>
        </w:tc>
      </w:tr>
      <w:tr w:rsidR="00341D5B" w:rsidRPr="00341D5B" w14:paraId="25232E46" w14:textId="77777777">
        <w:tc>
          <w:tcPr>
            <w:tcW w:w="2500" w:type="dxa"/>
            <w:tcBorders>
              <w:top w:val="single" w:sz="4" w:space="0" w:color="auto"/>
              <w:left w:val="single" w:sz="4" w:space="0" w:color="auto"/>
              <w:bottom w:val="single" w:sz="4" w:space="0" w:color="auto"/>
              <w:right w:val="single" w:sz="4" w:space="0" w:color="auto"/>
            </w:tcBorders>
            <w:hideMark/>
          </w:tcPr>
          <w:p w14:paraId="25A6463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species</w:t>
            </w:r>
          </w:p>
        </w:tc>
        <w:tc>
          <w:tcPr>
            <w:tcW w:w="2500" w:type="dxa"/>
            <w:tcBorders>
              <w:top w:val="single" w:sz="4" w:space="0" w:color="auto"/>
              <w:left w:val="single" w:sz="4" w:space="0" w:color="auto"/>
              <w:bottom w:val="single" w:sz="4" w:space="0" w:color="auto"/>
              <w:right w:val="single" w:sz="4" w:space="0" w:color="auto"/>
            </w:tcBorders>
            <w:hideMark/>
          </w:tcPr>
          <w:p w14:paraId="76E0B24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object (str)</w:t>
            </w:r>
          </w:p>
        </w:tc>
      </w:tr>
    </w:tbl>
    <w:p w14:paraId="51B2F1F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Result: Training set = 105 samples, Testing set = 45 samples. No missing values were found in any column, so the pre-processing step confirmed data cleanliness rather than requiring correction.</w:t>
      </w:r>
    </w:p>
    <w:p w14:paraId="58FA90D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(b) Decision Tree Construction (Gini Index)</w:t>
      </w:r>
    </w:p>
    <w:p w14:paraId="1F9258D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A </w:t>
      </w:r>
      <w:proofErr w:type="spellStart"/>
      <w:r w:rsidRPr="00341D5B">
        <w:rPr>
          <w:rFonts w:ascii="Times New Roman" w:eastAsia="Arial" w:hAnsi="Times New Roman" w:cs="Times New Roman"/>
          <w:b/>
          <w:bCs/>
          <w:sz w:val="24"/>
          <w:szCs w:val="24"/>
        </w:rPr>
        <w:t>DecisionTreeClassifier</w:t>
      </w:r>
      <w:proofErr w:type="spellEnd"/>
      <w:r w:rsidRPr="00341D5B">
        <w:rPr>
          <w:rFonts w:ascii="Times New Roman" w:eastAsia="Arial" w:hAnsi="Times New Roman" w:cs="Times New Roman"/>
          <w:b/>
          <w:bCs/>
          <w:sz w:val="24"/>
          <w:szCs w:val="24"/>
        </w:rPr>
        <w:t xml:space="preserve"> was built using the Gini Index as the splitting criterion (the default and most common impurity measure, equivalent in outcome to Information Gain for this dataset). Gini Index measures the probability of misclassifying a randomly chosen element if it were labelled according to the distribution of labels in the node; the algorithm selects, at each node, the feature/threshold pair that produces the largest reduction in weighted Gini impurity across child nodes.</w:t>
      </w:r>
    </w:p>
    <w:p w14:paraId="4C675C2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from </w:t>
      </w:r>
      <w:proofErr w:type="spellStart"/>
      <w:proofErr w:type="gramStart"/>
      <w:r w:rsidRPr="00341D5B">
        <w:rPr>
          <w:rFonts w:ascii="Times New Roman" w:eastAsia="Arial" w:hAnsi="Times New Roman" w:cs="Times New Roman"/>
          <w:b/>
          <w:bCs/>
          <w:sz w:val="24"/>
          <w:szCs w:val="24"/>
        </w:rPr>
        <w:t>sklearn.tree</w:t>
      </w:r>
      <w:proofErr w:type="spellEnd"/>
      <w:proofErr w:type="gramEnd"/>
      <w:r w:rsidRPr="00341D5B">
        <w:rPr>
          <w:rFonts w:ascii="Times New Roman" w:eastAsia="Arial" w:hAnsi="Times New Roman" w:cs="Times New Roman"/>
          <w:b/>
          <w:bCs/>
          <w:sz w:val="24"/>
          <w:szCs w:val="24"/>
        </w:rPr>
        <w:t xml:space="preserve"> import </w:t>
      </w:r>
      <w:proofErr w:type="spellStart"/>
      <w:r w:rsidRPr="00341D5B">
        <w:rPr>
          <w:rFonts w:ascii="Times New Roman" w:eastAsia="Arial" w:hAnsi="Times New Roman" w:cs="Times New Roman"/>
          <w:b/>
          <w:bCs/>
          <w:sz w:val="24"/>
          <w:szCs w:val="24"/>
        </w:rPr>
        <w:t>DecisionTreeClassifier</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export_text</w:t>
      </w:r>
      <w:proofErr w:type="spellEnd"/>
    </w:p>
    <w:p w14:paraId="3446ACB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
    <w:p w14:paraId="165CC7F1"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clf</w:t>
      </w:r>
      <w:proofErr w:type="spellEnd"/>
      <w:r w:rsidRPr="00341D5B">
        <w:rPr>
          <w:rFonts w:ascii="Times New Roman" w:eastAsia="Arial" w:hAnsi="Times New Roman" w:cs="Times New Roman"/>
          <w:b/>
          <w:bCs/>
          <w:sz w:val="24"/>
          <w:szCs w:val="24"/>
        </w:rPr>
        <w:t xml:space="preserve"> = </w:t>
      </w:r>
      <w:proofErr w:type="spellStart"/>
      <w:proofErr w:type="gramStart"/>
      <w:r w:rsidRPr="00341D5B">
        <w:rPr>
          <w:rFonts w:ascii="Times New Roman" w:eastAsia="Arial" w:hAnsi="Times New Roman" w:cs="Times New Roman"/>
          <w:b/>
          <w:bCs/>
          <w:sz w:val="24"/>
          <w:szCs w:val="24"/>
        </w:rPr>
        <w:t>DecisionTreeClassifier</w:t>
      </w:r>
      <w:proofErr w:type="spellEnd"/>
      <w:r w:rsidRPr="00341D5B">
        <w:rPr>
          <w:rFonts w:ascii="Times New Roman" w:eastAsia="Arial" w:hAnsi="Times New Roman" w:cs="Times New Roman"/>
          <w:b/>
          <w:bCs/>
          <w:sz w:val="24"/>
          <w:szCs w:val="24"/>
        </w:rPr>
        <w:t>(</w:t>
      </w:r>
      <w:proofErr w:type="gramEnd"/>
      <w:r w:rsidRPr="00341D5B">
        <w:rPr>
          <w:rFonts w:ascii="Times New Roman" w:eastAsia="Arial" w:hAnsi="Times New Roman" w:cs="Times New Roman"/>
          <w:b/>
          <w:bCs/>
          <w:sz w:val="24"/>
          <w:szCs w:val="24"/>
        </w:rPr>
        <w:t>criterion='</w:t>
      </w:r>
      <w:proofErr w:type="spellStart"/>
      <w:r w:rsidRPr="00341D5B">
        <w:rPr>
          <w:rFonts w:ascii="Times New Roman" w:eastAsia="Arial" w:hAnsi="Times New Roman" w:cs="Times New Roman"/>
          <w:b/>
          <w:bCs/>
          <w:sz w:val="24"/>
          <w:szCs w:val="24"/>
        </w:rPr>
        <w:t>gini</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max_depth</w:t>
      </w:r>
      <w:proofErr w:type="spellEnd"/>
      <w:r w:rsidRPr="00341D5B">
        <w:rPr>
          <w:rFonts w:ascii="Times New Roman" w:eastAsia="Arial" w:hAnsi="Times New Roman" w:cs="Times New Roman"/>
          <w:b/>
          <w:bCs/>
          <w:sz w:val="24"/>
          <w:szCs w:val="24"/>
        </w:rPr>
        <w:t xml:space="preserve">=4, </w:t>
      </w:r>
      <w:proofErr w:type="spellStart"/>
      <w:r w:rsidRPr="00341D5B">
        <w:rPr>
          <w:rFonts w:ascii="Times New Roman" w:eastAsia="Arial" w:hAnsi="Times New Roman" w:cs="Times New Roman"/>
          <w:b/>
          <w:bCs/>
          <w:sz w:val="24"/>
          <w:szCs w:val="24"/>
        </w:rPr>
        <w:t>random_state</w:t>
      </w:r>
      <w:proofErr w:type="spellEnd"/>
      <w:r w:rsidRPr="00341D5B">
        <w:rPr>
          <w:rFonts w:ascii="Times New Roman" w:eastAsia="Arial" w:hAnsi="Times New Roman" w:cs="Times New Roman"/>
          <w:b/>
          <w:bCs/>
          <w:sz w:val="24"/>
          <w:szCs w:val="24"/>
        </w:rPr>
        <w:t>=42)</w:t>
      </w:r>
    </w:p>
    <w:p w14:paraId="006F2BC4"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proofErr w:type="gramStart"/>
      <w:r w:rsidRPr="00341D5B">
        <w:rPr>
          <w:rFonts w:ascii="Times New Roman" w:eastAsia="Arial" w:hAnsi="Times New Roman" w:cs="Times New Roman"/>
          <w:b/>
          <w:bCs/>
          <w:sz w:val="24"/>
          <w:szCs w:val="24"/>
        </w:rPr>
        <w:t>clf.fit</w:t>
      </w:r>
      <w:proofErr w:type="spellEnd"/>
      <w:r w:rsidRPr="00341D5B">
        <w:rPr>
          <w:rFonts w:ascii="Times New Roman" w:eastAsia="Arial" w:hAnsi="Times New Roman" w:cs="Times New Roman"/>
          <w:b/>
          <w:bCs/>
          <w:sz w:val="24"/>
          <w:szCs w:val="24"/>
        </w:rPr>
        <w:t>(</w:t>
      </w:r>
      <w:proofErr w:type="spellStart"/>
      <w:proofErr w:type="gramEnd"/>
      <w:r w:rsidRPr="00341D5B">
        <w:rPr>
          <w:rFonts w:ascii="Times New Roman" w:eastAsia="Arial" w:hAnsi="Times New Roman" w:cs="Times New Roman"/>
          <w:b/>
          <w:bCs/>
          <w:sz w:val="24"/>
          <w:szCs w:val="24"/>
        </w:rPr>
        <w:t>X_train</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y_train</w:t>
      </w:r>
      <w:proofErr w:type="spellEnd"/>
      <w:r w:rsidRPr="00341D5B">
        <w:rPr>
          <w:rFonts w:ascii="Times New Roman" w:eastAsia="Arial" w:hAnsi="Times New Roman" w:cs="Times New Roman"/>
          <w:b/>
          <w:bCs/>
          <w:sz w:val="24"/>
          <w:szCs w:val="24"/>
        </w:rPr>
        <w:t>)</w:t>
      </w:r>
    </w:p>
    <w:p w14:paraId="43EEAF0E" w14:textId="77777777" w:rsidR="00341D5B" w:rsidRPr="00341D5B" w:rsidRDefault="00341D5B" w:rsidP="00341D5B">
      <w:pPr>
        <w:spacing w:before="120" w:after="80"/>
        <w:rPr>
          <w:rFonts w:ascii="Times New Roman" w:eastAsia="Arial" w:hAnsi="Times New Roman" w:cs="Times New Roman"/>
          <w:b/>
          <w:bCs/>
          <w:sz w:val="24"/>
          <w:szCs w:val="24"/>
        </w:rPr>
      </w:pPr>
      <w:proofErr w:type="gramStart"/>
      <w:r w:rsidRPr="00341D5B">
        <w:rPr>
          <w:rFonts w:ascii="Times New Roman" w:eastAsia="Arial" w:hAnsi="Times New Roman" w:cs="Times New Roman"/>
          <w:b/>
          <w:bCs/>
          <w:sz w:val="24"/>
          <w:szCs w:val="24"/>
        </w:rPr>
        <w:t>print(</w:t>
      </w:r>
      <w:proofErr w:type="spellStart"/>
      <w:proofErr w:type="gramEnd"/>
      <w:r w:rsidRPr="00341D5B">
        <w:rPr>
          <w:rFonts w:ascii="Times New Roman" w:eastAsia="Arial" w:hAnsi="Times New Roman" w:cs="Times New Roman"/>
          <w:b/>
          <w:bCs/>
          <w:sz w:val="24"/>
          <w:szCs w:val="24"/>
        </w:rPr>
        <w:t>export_</w:t>
      </w:r>
      <w:proofErr w:type="gramStart"/>
      <w:r w:rsidRPr="00341D5B">
        <w:rPr>
          <w:rFonts w:ascii="Times New Roman" w:eastAsia="Arial" w:hAnsi="Times New Roman" w:cs="Times New Roman"/>
          <w:b/>
          <w:bCs/>
          <w:sz w:val="24"/>
          <w:szCs w:val="24"/>
        </w:rPr>
        <w:t>text</w:t>
      </w:r>
      <w:proofErr w:type="spellEnd"/>
      <w:r w:rsidRPr="00341D5B">
        <w:rPr>
          <w:rFonts w:ascii="Times New Roman" w:eastAsia="Arial" w:hAnsi="Times New Roman" w:cs="Times New Roman"/>
          <w:b/>
          <w:bCs/>
          <w:sz w:val="24"/>
          <w:szCs w:val="24"/>
        </w:rPr>
        <w:t>(</w:t>
      </w:r>
      <w:proofErr w:type="spellStart"/>
      <w:proofErr w:type="gramEnd"/>
      <w:r w:rsidRPr="00341D5B">
        <w:rPr>
          <w:rFonts w:ascii="Times New Roman" w:eastAsia="Arial" w:hAnsi="Times New Roman" w:cs="Times New Roman"/>
          <w:b/>
          <w:bCs/>
          <w:sz w:val="24"/>
          <w:szCs w:val="24"/>
        </w:rPr>
        <w:t>clf</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feature_names</w:t>
      </w:r>
      <w:proofErr w:type="spellEnd"/>
      <w:r w:rsidRPr="00341D5B">
        <w:rPr>
          <w:rFonts w:ascii="Times New Roman" w:eastAsia="Arial" w:hAnsi="Times New Roman" w:cs="Times New Roman"/>
          <w:b/>
          <w:bCs/>
          <w:sz w:val="24"/>
          <w:szCs w:val="24"/>
        </w:rPr>
        <w:t>=list(</w:t>
      </w:r>
      <w:proofErr w:type="spellStart"/>
      <w:proofErr w:type="gramStart"/>
      <w:r w:rsidRPr="00341D5B">
        <w:rPr>
          <w:rFonts w:ascii="Times New Roman" w:eastAsia="Arial" w:hAnsi="Times New Roman" w:cs="Times New Roman"/>
          <w:b/>
          <w:bCs/>
          <w:sz w:val="24"/>
          <w:szCs w:val="24"/>
        </w:rPr>
        <w:t>X.columns</w:t>
      </w:r>
      <w:proofErr w:type="spellEnd"/>
      <w:proofErr w:type="gramEnd"/>
      <w:r w:rsidRPr="00341D5B">
        <w:rPr>
          <w:rFonts w:ascii="Times New Roman" w:eastAsia="Arial" w:hAnsi="Times New Roman" w:cs="Times New Roman"/>
          <w:b/>
          <w:bCs/>
          <w:sz w:val="24"/>
          <w:szCs w:val="24"/>
        </w:rPr>
        <w:t>)))</w:t>
      </w:r>
    </w:p>
    <w:p w14:paraId="36BE966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Resulting tree structure (text form):</w:t>
      </w:r>
    </w:p>
    <w:p w14:paraId="489D15C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petal length (cm) &lt;= 2.45</w:t>
      </w:r>
    </w:p>
    <w:p w14:paraId="4D59791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class: 0 (</w:t>
      </w:r>
      <w:proofErr w:type="spellStart"/>
      <w:r w:rsidRPr="00341D5B">
        <w:rPr>
          <w:rFonts w:ascii="Times New Roman" w:eastAsia="Arial" w:hAnsi="Times New Roman" w:cs="Times New Roman"/>
          <w:b/>
          <w:bCs/>
          <w:sz w:val="24"/>
          <w:szCs w:val="24"/>
        </w:rPr>
        <w:t>setosa</w:t>
      </w:r>
      <w:proofErr w:type="spellEnd"/>
      <w:r w:rsidRPr="00341D5B">
        <w:rPr>
          <w:rFonts w:ascii="Times New Roman" w:eastAsia="Arial" w:hAnsi="Times New Roman" w:cs="Times New Roman"/>
          <w:b/>
          <w:bCs/>
          <w:sz w:val="24"/>
          <w:szCs w:val="24"/>
        </w:rPr>
        <w:t>)</w:t>
      </w:r>
    </w:p>
    <w:p w14:paraId="7C88371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petal length (cm) </w:t>
      </w:r>
      <w:proofErr w:type="gramStart"/>
      <w:r w:rsidRPr="00341D5B">
        <w:rPr>
          <w:rFonts w:ascii="Times New Roman" w:eastAsia="Arial" w:hAnsi="Times New Roman" w:cs="Times New Roman"/>
          <w:b/>
          <w:bCs/>
          <w:sz w:val="24"/>
          <w:szCs w:val="24"/>
        </w:rPr>
        <w:t>&gt;  2.45</w:t>
      </w:r>
      <w:proofErr w:type="gramEnd"/>
    </w:p>
    <w:p w14:paraId="10B7046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petal width (cm) &lt;= 1.55</w:t>
      </w:r>
    </w:p>
    <w:p w14:paraId="5830344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petal length (cm) &lt;= 4.95</w:t>
      </w:r>
    </w:p>
    <w:p w14:paraId="4C52CB0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class: 1 (versicolor)</w:t>
      </w:r>
    </w:p>
    <w:p w14:paraId="1F44BF9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   |--- petal length (cm) </w:t>
      </w:r>
      <w:proofErr w:type="gramStart"/>
      <w:r w:rsidRPr="00341D5B">
        <w:rPr>
          <w:rFonts w:ascii="Times New Roman" w:eastAsia="Arial" w:hAnsi="Times New Roman" w:cs="Times New Roman"/>
          <w:b/>
          <w:bCs/>
          <w:sz w:val="24"/>
          <w:szCs w:val="24"/>
        </w:rPr>
        <w:t>&gt;  4.95</w:t>
      </w:r>
      <w:proofErr w:type="gramEnd"/>
    </w:p>
    <w:p w14:paraId="2B75CB3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class: 2 (virginica)</w:t>
      </w:r>
    </w:p>
    <w:p w14:paraId="6102810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 petal width (cm) </w:t>
      </w:r>
      <w:proofErr w:type="gramStart"/>
      <w:r w:rsidRPr="00341D5B">
        <w:rPr>
          <w:rFonts w:ascii="Times New Roman" w:eastAsia="Arial" w:hAnsi="Times New Roman" w:cs="Times New Roman"/>
          <w:b/>
          <w:bCs/>
          <w:sz w:val="24"/>
          <w:szCs w:val="24"/>
        </w:rPr>
        <w:t>&gt;  1.55</w:t>
      </w:r>
      <w:proofErr w:type="gramEnd"/>
    </w:p>
    <w:p w14:paraId="381DE22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petal width (cm) &lt;= 1.70</w:t>
      </w:r>
    </w:p>
    <w:p w14:paraId="6D79095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sepal width (cm) &lt;= 2.85</w:t>
      </w:r>
    </w:p>
    <w:p w14:paraId="57684A6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 class: 1 (versicolor)</w:t>
      </w:r>
    </w:p>
    <w:p w14:paraId="56FA948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   |   |--- sepal width (cm) </w:t>
      </w:r>
      <w:proofErr w:type="gramStart"/>
      <w:r w:rsidRPr="00341D5B">
        <w:rPr>
          <w:rFonts w:ascii="Times New Roman" w:eastAsia="Arial" w:hAnsi="Times New Roman" w:cs="Times New Roman"/>
          <w:b/>
          <w:bCs/>
          <w:sz w:val="24"/>
          <w:szCs w:val="24"/>
        </w:rPr>
        <w:t>&gt;  2.85</w:t>
      </w:r>
      <w:proofErr w:type="gramEnd"/>
    </w:p>
    <w:p w14:paraId="661FD8D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 class: 2 (virginica)</w:t>
      </w:r>
    </w:p>
    <w:p w14:paraId="6ECF01A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   |--- petal width (cm) </w:t>
      </w:r>
      <w:proofErr w:type="gramStart"/>
      <w:r w:rsidRPr="00341D5B">
        <w:rPr>
          <w:rFonts w:ascii="Times New Roman" w:eastAsia="Arial" w:hAnsi="Times New Roman" w:cs="Times New Roman"/>
          <w:b/>
          <w:bCs/>
          <w:sz w:val="24"/>
          <w:szCs w:val="24"/>
        </w:rPr>
        <w:t>&gt;  1.70</w:t>
      </w:r>
      <w:proofErr w:type="gramEnd"/>
    </w:p>
    <w:p w14:paraId="16804BE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petal length (cm) &lt;= 4.85</w:t>
      </w:r>
    </w:p>
    <w:p w14:paraId="52ED832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 class: 1 (versicolor)</w:t>
      </w:r>
    </w:p>
    <w:p w14:paraId="7CCDA15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   |   |--- petal length (cm) </w:t>
      </w:r>
      <w:proofErr w:type="gramStart"/>
      <w:r w:rsidRPr="00341D5B">
        <w:rPr>
          <w:rFonts w:ascii="Times New Roman" w:eastAsia="Arial" w:hAnsi="Times New Roman" w:cs="Times New Roman"/>
          <w:b/>
          <w:bCs/>
          <w:sz w:val="24"/>
          <w:szCs w:val="24"/>
        </w:rPr>
        <w:t>&gt;  4.85</w:t>
      </w:r>
      <w:proofErr w:type="gramEnd"/>
    </w:p>
    <w:p w14:paraId="77B3AAE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   |   |   |--- class: 2 (virginica)</w:t>
      </w:r>
    </w:p>
    <w:p w14:paraId="42B1069C" w14:textId="62150EEC"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drawing>
          <wp:inline distT="0" distB="0" distL="0" distR="0" wp14:anchorId="02E1FAA3" wp14:editId="7E393A95">
            <wp:extent cx="5532120" cy="3147060"/>
            <wp:effectExtent l="0" t="0" r="0" b="0"/>
            <wp:docPr id="69728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32120" cy="3147060"/>
                    </a:xfrm>
                    <a:prstGeom prst="rect">
                      <a:avLst/>
                    </a:prstGeom>
                    <a:noFill/>
                    <a:ln>
                      <a:noFill/>
                    </a:ln>
                  </pic:spPr>
                </pic:pic>
              </a:graphicData>
            </a:graphic>
          </wp:inline>
        </w:drawing>
      </w:r>
    </w:p>
    <w:p w14:paraId="1C5777A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i/>
          <w:iCs/>
          <w:sz w:val="24"/>
          <w:szCs w:val="24"/>
        </w:rPr>
        <w:t>Figure 1: Visualised Decision Tree (Gini Index) for the Iris dataset.</w:t>
      </w:r>
    </w:p>
    <w:p w14:paraId="6295E12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Root Node Identification and Justification</w:t>
      </w:r>
    </w:p>
    <w:p w14:paraId="2AEAE0A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The root node splits on petal length (cm) &lt;= 2.45. This is justified by the computed feature-importance scores (which measure total Gini-impurity reduction attributable to each feature across the tree):</w:t>
      </w:r>
    </w:p>
    <w:p w14:paraId="0FB8E71F"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length (cm): 0.549 (highest importance)</w:t>
      </w:r>
    </w:p>
    <w:p w14:paraId="4387472F"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width (cm): 0.436</w:t>
      </w:r>
    </w:p>
    <w:p w14:paraId="37C2B562"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sepal width (cm): 0.014</w:t>
      </w:r>
    </w:p>
    <w:p w14:paraId="43B54C3D"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sepal length (cm): 0.000 (unused)</w:t>
      </w:r>
    </w:p>
    <w:p w14:paraId="1D3A9F9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length gives the single largest Gini-impurity reduction of any feature/threshold combination — a threshold of 2.45 cm perfectly isolates all '</w:t>
      </w:r>
      <w:proofErr w:type="spellStart"/>
      <w:r w:rsidRPr="00341D5B">
        <w:rPr>
          <w:rFonts w:ascii="Times New Roman" w:eastAsia="Arial" w:hAnsi="Times New Roman" w:cs="Times New Roman"/>
          <w:b/>
          <w:bCs/>
          <w:sz w:val="24"/>
          <w:szCs w:val="24"/>
        </w:rPr>
        <w:t>setosa</w:t>
      </w:r>
      <w:proofErr w:type="spellEnd"/>
      <w:r w:rsidRPr="00341D5B">
        <w:rPr>
          <w:rFonts w:ascii="Times New Roman" w:eastAsia="Arial" w:hAnsi="Times New Roman" w:cs="Times New Roman"/>
          <w:b/>
          <w:bCs/>
          <w:sz w:val="24"/>
          <w:szCs w:val="24"/>
        </w:rPr>
        <w:t>' samples from the other two species (100% pure child node). Because the algorithm is greedy and always picks the split that reduces impurity the most, petal length is correctly selected as the root. Petal width is a close second and dominates the second-level splits, while sepal length contributes no discriminative power for this dataset and is never used.</w:t>
      </w:r>
    </w:p>
    <w:p w14:paraId="6D0A59F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 Model Evaluation</w:t>
      </w:r>
    </w:p>
    <w:p w14:paraId="412A7CA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from </w:t>
      </w:r>
      <w:proofErr w:type="spellStart"/>
      <w:proofErr w:type="gramStart"/>
      <w:r w:rsidRPr="00341D5B">
        <w:rPr>
          <w:rFonts w:ascii="Times New Roman" w:eastAsia="Arial" w:hAnsi="Times New Roman" w:cs="Times New Roman"/>
          <w:b/>
          <w:bCs/>
          <w:sz w:val="24"/>
          <w:szCs w:val="24"/>
        </w:rPr>
        <w:t>sklearn.metrics</w:t>
      </w:r>
      <w:proofErr w:type="spellEnd"/>
      <w:proofErr w:type="gramEnd"/>
      <w:r w:rsidRPr="00341D5B">
        <w:rPr>
          <w:rFonts w:ascii="Times New Roman" w:eastAsia="Arial" w:hAnsi="Times New Roman" w:cs="Times New Roman"/>
          <w:b/>
          <w:bCs/>
          <w:sz w:val="24"/>
          <w:szCs w:val="24"/>
        </w:rPr>
        <w:t xml:space="preserve"> import </w:t>
      </w:r>
      <w:proofErr w:type="spellStart"/>
      <w:r w:rsidRPr="00341D5B">
        <w:rPr>
          <w:rFonts w:ascii="Times New Roman" w:eastAsia="Arial" w:hAnsi="Times New Roman" w:cs="Times New Roman"/>
          <w:b/>
          <w:bCs/>
          <w:sz w:val="24"/>
          <w:szCs w:val="24"/>
        </w:rPr>
        <w:t>accuracy_score</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confusion_matrix</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classification_report</w:t>
      </w:r>
      <w:proofErr w:type="spellEnd"/>
    </w:p>
    <w:p w14:paraId="15FDBCCF"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y_pred</w:t>
      </w:r>
      <w:proofErr w:type="spellEnd"/>
      <w:r w:rsidRPr="00341D5B">
        <w:rPr>
          <w:rFonts w:ascii="Times New Roman" w:eastAsia="Arial" w:hAnsi="Times New Roman" w:cs="Times New Roman"/>
          <w:b/>
          <w:bCs/>
          <w:sz w:val="24"/>
          <w:szCs w:val="24"/>
        </w:rPr>
        <w:t xml:space="preserve"> = </w:t>
      </w:r>
      <w:proofErr w:type="spellStart"/>
      <w:proofErr w:type="gramStart"/>
      <w:r w:rsidRPr="00341D5B">
        <w:rPr>
          <w:rFonts w:ascii="Times New Roman" w:eastAsia="Arial" w:hAnsi="Times New Roman" w:cs="Times New Roman"/>
          <w:b/>
          <w:bCs/>
          <w:sz w:val="24"/>
          <w:szCs w:val="24"/>
        </w:rPr>
        <w:t>clf.predict</w:t>
      </w:r>
      <w:proofErr w:type="spellEnd"/>
      <w:proofErr w:type="gramEnd"/>
      <w:r w:rsidRPr="00341D5B">
        <w:rPr>
          <w:rFonts w:ascii="Times New Roman" w:eastAsia="Arial" w:hAnsi="Times New Roman" w:cs="Times New Roman"/>
          <w:b/>
          <w:bCs/>
          <w:sz w:val="24"/>
          <w:szCs w:val="24"/>
        </w:rPr>
        <w:t>(</w:t>
      </w:r>
      <w:proofErr w:type="spellStart"/>
      <w:r w:rsidRPr="00341D5B">
        <w:rPr>
          <w:rFonts w:ascii="Times New Roman" w:eastAsia="Arial" w:hAnsi="Times New Roman" w:cs="Times New Roman"/>
          <w:b/>
          <w:bCs/>
          <w:sz w:val="24"/>
          <w:szCs w:val="24"/>
        </w:rPr>
        <w:t>X_test</w:t>
      </w:r>
      <w:proofErr w:type="spellEnd"/>
      <w:r w:rsidRPr="00341D5B">
        <w:rPr>
          <w:rFonts w:ascii="Times New Roman" w:eastAsia="Arial" w:hAnsi="Times New Roman" w:cs="Times New Roman"/>
          <w:b/>
          <w:bCs/>
          <w:sz w:val="24"/>
          <w:szCs w:val="24"/>
        </w:rPr>
        <w:t>)</w:t>
      </w:r>
    </w:p>
    <w:p w14:paraId="4241215F" w14:textId="77777777" w:rsidR="00341D5B" w:rsidRPr="00341D5B" w:rsidRDefault="00341D5B" w:rsidP="00341D5B">
      <w:pPr>
        <w:spacing w:before="120" w:after="80"/>
        <w:rPr>
          <w:rFonts w:ascii="Times New Roman" w:eastAsia="Arial" w:hAnsi="Times New Roman" w:cs="Times New Roman"/>
          <w:b/>
          <w:bCs/>
          <w:sz w:val="24"/>
          <w:szCs w:val="24"/>
        </w:rPr>
      </w:pPr>
      <w:proofErr w:type="gramStart"/>
      <w:r w:rsidRPr="00341D5B">
        <w:rPr>
          <w:rFonts w:ascii="Times New Roman" w:eastAsia="Arial" w:hAnsi="Times New Roman" w:cs="Times New Roman"/>
          <w:b/>
          <w:bCs/>
          <w:sz w:val="24"/>
          <w:szCs w:val="24"/>
        </w:rPr>
        <w:t>print(</w:t>
      </w:r>
      <w:proofErr w:type="gramEnd"/>
      <w:r w:rsidRPr="00341D5B">
        <w:rPr>
          <w:rFonts w:ascii="Times New Roman" w:eastAsia="Arial" w:hAnsi="Times New Roman" w:cs="Times New Roman"/>
          <w:b/>
          <w:bCs/>
          <w:sz w:val="24"/>
          <w:szCs w:val="24"/>
        </w:rPr>
        <w:t xml:space="preserve">"Accuracy:", </w:t>
      </w:r>
      <w:proofErr w:type="spellStart"/>
      <w:r w:rsidRPr="00341D5B">
        <w:rPr>
          <w:rFonts w:ascii="Times New Roman" w:eastAsia="Arial" w:hAnsi="Times New Roman" w:cs="Times New Roman"/>
          <w:b/>
          <w:bCs/>
          <w:sz w:val="24"/>
          <w:szCs w:val="24"/>
        </w:rPr>
        <w:t>accuracy_</w:t>
      </w:r>
      <w:proofErr w:type="gramStart"/>
      <w:r w:rsidRPr="00341D5B">
        <w:rPr>
          <w:rFonts w:ascii="Times New Roman" w:eastAsia="Arial" w:hAnsi="Times New Roman" w:cs="Times New Roman"/>
          <w:b/>
          <w:bCs/>
          <w:sz w:val="24"/>
          <w:szCs w:val="24"/>
        </w:rPr>
        <w:t>score</w:t>
      </w:r>
      <w:proofErr w:type="spellEnd"/>
      <w:r w:rsidRPr="00341D5B">
        <w:rPr>
          <w:rFonts w:ascii="Times New Roman" w:eastAsia="Arial" w:hAnsi="Times New Roman" w:cs="Times New Roman"/>
          <w:b/>
          <w:bCs/>
          <w:sz w:val="24"/>
          <w:szCs w:val="24"/>
        </w:rPr>
        <w:t>(</w:t>
      </w:r>
      <w:proofErr w:type="spellStart"/>
      <w:proofErr w:type="gramEnd"/>
      <w:r w:rsidRPr="00341D5B">
        <w:rPr>
          <w:rFonts w:ascii="Times New Roman" w:eastAsia="Arial" w:hAnsi="Times New Roman" w:cs="Times New Roman"/>
          <w:b/>
          <w:bCs/>
          <w:sz w:val="24"/>
          <w:szCs w:val="24"/>
        </w:rPr>
        <w:t>y_test</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y_pred</w:t>
      </w:r>
      <w:proofErr w:type="spellEnd"/>
      <w:r w:rsidRPr="00341D5B">
        <w:rPr>
          <w:rFonts w:ascii="Times New Roman" w:eastAsia="Arial" w:hAnsi="Times New Roman" w:cs="Times New Roman"/>
          <w:b/>
          <w:bCs/>
          <w:sz w:val="24"/>
          <w:szCs w:val="24"/>
        </w:rPr>
        <w:t>))</w:t>
      </w:r>
    </w:p>
    <w:p w14:paraId="57AA20FD" w14:textId="77777777" w:rsidR="00341D5B" w:rsidRPr="00341D5B" w:rsidRDefault="00341D5B" w:rsidP="00341D5B">
      <w:pPr>
        <w:spacing w:before="120" w:after="80"/>
        <w:rPr>
          <w:rFonts w:ascii="Times New Roman" w:eastAsia="Arial" w:hAnsi="Times New Roman" w:cs="Times New Roman"/>
          <w:b/>
          <w:bCs/>
          <w:sz w:val="24"/>
          <w:szCs w:val="24"/>
        </w:rPr>
      </w:pPr>
      <w:proofErr w:type="gramStart"/>
      <w:r w:rsidRPr="00341D5B">
        <w:rPr>
          <w:rFonts w:ascii="Times New Roman" w:eastAsia="Arial" w:hAnsi="Times New Roman" w:cs="Times New Roman"/>
          <w:b/>
          <w:bCs/>
          <w:sz w:val="24"/>
          <w:szCs w:val="24"/>
        </w:rPr>
        <w:t>print(</w:t>
      </w:r>
      <w:proofErr w:type="spellStart"/>
      <w:proofErr w:type="gramEnd"/>
      <w:r w:rsidRPr="00341D5B">
        <w:rPr>
          <w:rFonts w:ascii="Times New Roman" w:eastAsia="Arial" w:hAnsi="Times New Roman" w:cs="Times New Roman"/>
          <w:b/>
          <w:bCs/>
          <w:sz w:val="24"/>
          <w:szCs w:val="24"/>
        </w:rPr>
        <w:t>confusion_</w:t>
      </w:r>
      <w:proofErr w:type="gramStart"/>
      <w:r w:rsidRPr="00341D5B">
        <w:rPr>
          <w:rFonts w:ascii="Times New Roman" w:eastAsia="Arial" w:hAnsi="Times New Roman" w:cs="Times New Roman"/>
          <w:b/>
          <w:bCs/>
          <w:sz w:val="24"/>
          <w:szCs w:val="24"/>
        </w:rPr>
        <w:t>matrix</w:t>
      </w:r>
      <w:proofErr w:type="spellEnd"/>
      <w:r w:rsidRPr="00341D5B">
        <w:rPr>
          <w:rFonts w:ascii="Times New Roman" w:eastAsia="Arial" w:hAnsi="Times New Roman" w:cs="Times New Roman"/>
          <w:b/>
          <w:bCs/>
          <w:sz w:val="24"/>
          <w:szCs w:val="24"/>
        </w:rPr>
        <w:t>(</w:t>
      </w:r>
      <w:proofErr w:type="spellStart"/>
      <w:proofErr w:type="gramEnd"/>
      <w:r w:rsidRPr="00341D5B">
        <w:rPr>
          <w:rFonts w:ascii="Times New Roman" w:eastAsia="Arial" w:hAnsi="Times New Roman" w:cs="Times New Roman"/>
          <w:b/>
          <w:bCs/>
          <w:sz w:val="24"/>
          <w:szCs w:val="24"/>
        </w:rPr>
        <w:t>y_test</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y_pred</w:t>
      </w:r>
      <w:proofErr w:type="spellEnd"/>
      <w:r w:rsidRPr="00341D5B">
        <w:rPr>
          <w:rFonts w:ascii="Times New Roman" w:eastAsia="Arial" w:hAnsi="Times New Roman" w:cs="Times New Roman"/>
          <w:b/>
          <w:bCs/>
          <w:sz w:val="24"/>
          <w:szCs w:val="24"/>
        </w:rPr>
        <w:t>))</w:t>
      </w:r>
    </w:p>
    <w:p w14:paraId="34C05DD5" w14:textId="77777777" w:rsidR="00341D5B" w:rsidRPr="00341D5B" w:rsidRDefault="00341D5B" w:rsidP="00341D5B">
      <w:pPr>
        <w:spacing w:before="120" w:after="80"/>
        <w:rPr>
          <w:rFonts w:ascii="Times New Roman" w:eastAsia="Arial" w:hAnsi="Times New Roman" w:cs="Times New Roman"/>
          <w:b/>
          <w:bCs/>
          <w:sz w:val="24"/>
          <w:szCs w:val="24"/>
        </w:rPr>
      </w:pPr>
      <w:proofErr w:type="gramStart"/>
      <w:r w:rsidRPr="00341D5B">
        <w:rPr>
          <w:rFonts w:ascii="Times New Roman" w:eastAsia="Arial" w:hAnsi="Times New Roman" w:cs="Times New Roman"/>
          <w:b/>
          <w:bCs/>
          <w:sz w:val="24"/>
          <w:szCs w:val="24"/>
        </w:rPr>
        <w:t>print(</w:t>
      </w:r>
      <w:proofErr w:type="spellStart"/>
      <w:proofErr w:type="gramEnd"/>
      <w:r w:rsidRPr="00341D5B">
        <w:rPr>
          <w:rFonts w:ascii="Times New Roman" w:eastAsia="Arial" w:hAnsi="Times New Roman" w:cs="Times New Roman"/>
          <w:b/>
          <w:bCs/>
          <w:sz w:val="24"/>
          <w:szCs w:val="24"/>
        </w:rPr>
        <w:t>classification_</w:t>
      </w:r>
      <w:proofErr w:type="gramStart"/>
      <w:r w:rsidRPr="00341D5B">
        <w:rPr>
          <w:rFonts w:ascii="Times New Roman" w:eastAsia="Arial" w:hAnsi="Times New Roman" w:cs="Times New Roman"/>
          <w:b/>
          <w:bCs/>
          <w:sz w:val="24"/>
          <w:szCs w:val="24"/>
        </w:rPr>
        <w:t>report</w:t>
      </w:r>
      <w:proofErr w:type="spellEnd"/>
      <w:r w:rsidRPr="00341D5B">
        <w:rPr>
          <w:rFonts w:ascii="Times New Roman" w:eastAsia="Arial" w:hAnsi="Times New Roman" w:cs="Times New Roman"/>
          <w:b/>
          <w:bCs/>
          <w:sz w:val="24"/>
          <w:szCs w:val="24"/>
        </w:rPr>
        <w:t>(</w:t>
      </w:r>
      <w:proofErr w:type="spellStart"/>
      <w:proofErr w:type="gramEnd"/>
      <w:r w:rsidRPr="00341D5B">
        <w:rPr>
          <w:rFonts w:ascii="Times New Roman" w:eastAsia="Arial" w:hAnsi="Times New Roman" w:cs="Times New Roman"/>
          <w:b/>
          <w:bCs/>
          <w:sz w:val="24"/>
          <w:szCs w:val="24"/>
        </w:rPr>
        <w:t>y_test</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y_pred</w:t>
      </w:r>
      <w:proofErr w:type="spellEnd"/>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target_names</w:t>
      </w:r>
      <w:proofErr w:type="spellEnd"/>
      <w:r w:rsidRPr="00341D5B">
        <w:rPr>
          <w:rFonts w:ascii="Times New Roman" w:eastAsia="Arial" w:hAnsi="Times New Roman" w:cs="Times New Roman"/>
          <w:b/>
          <w:bCs/>
          <w:sz w:val="24"/>
          <w:szCs w:val="24"/>
        </w:rPr>
        <w:t>=</w:t>
      </w:r>
      <w:proofErr w:type="spellStart"/>
      <w:proofErr w:type="gramStart"/>
      <w:r w:rsidRPr="00341D5B">
        <w:rPr>
          <w:rFonts w:ascii="Times New Roman" w:eastAsia="Arial" w:hAnsi="Times New Roman" w:cs="Times New Roman"/>
          <w:b/>
          <w:bCs/>
          <w:sz w:val="24"/>
          <w:szCs w:val="24"/>
        </w:rPr>
        <w:t>iris.target</w:t>
      </w:r>
      <w:proofErr w:type="gramEnd"/>
      <w:r w:rsidRPr="00341D5B">
        <w:rPr>
          <w:rFonts w:ascii="Times New Roman" w:eastAsia="Arial" w:hAnsi="Times New Roman" w:cs="Times New Roman"/>
          <w:b/>
          <w:bCs/>
          <w:sz w:val="24"/>
          <w:szCs w:val="24"/>
        </w:rPr>
        <w:t>_names</w:t>
      </w:r>
      <w:proofErr w:type="spellEnd"/>
      <w:r w:rsidRPr="00341D5B">
        <w:rPr>
          <w:rFonts w:ascii="Times New Roman" w:eastAsia="Arial" w:hAnsi="Times New Roman" w:cs="Times New Roman"/>
          <w:b/>
          <w:bCs/>
          <w:sz w:val="24"/>
          <w:szCs w:val="24"/>
        </w:rPr>
        <w:t>))</w:t>
      </w:r>
    </w:p>
    <w:p w14:paraId="52DC78A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Accuracy achieved: 88.9% (40 of 45 test samples correctly classified).</w:t>
      </w:r>
    </w:p>
    <w:p w14:paraId="6F0CF14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Confusion Matrix:</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341D5B" w:rsidRPr="00341D5B" w14:paraId="05F68F70"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D9E2F3"/>
          </w:tcPr>
          <w:p w14:paraId="5E906E54" w14:textId="77777777" w:rsidR="00341D5B" w:rsidRPr="00341D5B" w:rsidRDefault="00341D5B" w:rsidP="00341D5B">
            <w:pPr>
              <w:spacing w:before="120" w:after="80"/>
              <w:rPr>
                <w:rFonts w:ascii="Times New Roman" w:eastAsia="Arial" w:hAnsi="Times New Roman" w:cs="Times New Roman"/>
                <w:b/>
                <w:bCs/>
                <w:sz w:val="24"/>
                <w:szCs w:val="24"/>
              </w:rPr>
            </w:pPr>
          </w:p>
        </w:tc>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65E5885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Pred: </w:t>
            </w:r>
            <w:proofErr w:type="spellStart"/>
            <w:r w:rsidRPr="00341D5B">
              <w:rPr>
                <w:rFonts w:ascii="Times New Roman" w:eastAsia="Arial" w:hAnsi="Times New Roman" w:cs="Times New Roman"/>
                <w:b/>
                <w:bCs/>
                <w:sz w:val="24"/>
                <w:szCs w:val="24"/>
              </w:rPr>
              <w:t>setosa</w:t>
            </w:r>
            <w:proofErr w:type="spellEnd"/>
          </w:p>
        </w:tc>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31AD880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Pred: versicolor</w:t>
            </w:r>
          </w:p>
        </w:tc>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6947E3A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Pred: virginica</w:t>
            </w:r>
          </w:p>
        </w:tc>
      </w:tr>
      <w:tr w:rsidR="00341D5B" w:rsidRPr="00341D5B" w14:paraId="610F7404" w14:textId="77777777">
        <w:tc>
          <w:tcPr>
            <w:tcW w:w="2200" w:type="dxa"/>
            <w:tcBorders>
              <w:top w:val="single" w:sz="4" w:space="0" w:color="auto"/>
              <w:left w:val="single" w:sz="4" w:space="0" w:color="auto"/>
              <w:bottom w:val="single" w:sz="4" w:space="0" w:color="auto"/>
              <w:right w:val="single" w:sz="4" w:space="0" w:color="auto"/>
            </w:tcBorders>
            <w:hideMark/>
          </w:tcPr>
          <w:p w14:paraId="5EE96D8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Actual: </w:t>
            </w:r>
            <w:proofErr w:type="spellStart"/>
            <w:r w:rsidRPr="00341D5B">
              <w:rPr>
                <w:rFonts w:ascii="Times New Roman" w:eastAsia="Arial" w:hAnsi="Times New Roman" w:cs="Times New Roman"/>
                <w:b/>
                <w:bCs/>
                <w:sz w:val="24"/>
                <w:szCs w:val="24"/>
              </w:rPr>
              <w:t>setosa</w:t>
            </w:r>
            <w:proofErr w:type="spellEnd"/>
          </w:p>
        </w:tc>
        <w:tc>
          <w:tcPr>
            <w:tcW w:w="2200" w:type="dxa"/>
            <w:tcBorders>
              <w:top w:val="single" w:sz="4" w:space="0" w:color="auto"/>
              <w:left w:val="single" w:sz="4" w:space="0" w:color="auto"/>
              <w:bottom w:val="single" w:sz="4" w:space="0" w:color="auto"/>
              <w:right w:val="single" w:sz="4" w:space="0" w:color="auto"/>
            </w:tcBorders>
            <w:hideMark/>
          </w:tcPr>
          <w:p w14:paraId="3C1B32C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15</w:t>
            </w:r>
          </w:p>
        </w:tc>
        <w:tc>
          <w:tcPr>
            <w:tcW w:w="2200" w:type="dxa"/>
            <w:tcBorders>
              <w:top w:val="single" w:sz="4" w:space="0" w:color="auto"/>
              <w:left w:val="single" w:sz="4" w:space="0" w:color="auto"/>
              <w:bottom w:val="single" w:sz="4" w:space="0" w:color="auto"/>
              <w:right w:val="single" w:sz="4" w:space="0" w:color="auto"/>
            </w:tcBorders>
            <w:hideMark/>
          </w:tcPr>
          <w:p w14:paraId="7A77BD4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2200" w:type="dxa"/>
            <w:tcBorders>
              <w:top w:val="single" w:sz="4" w:space="0" w:color="auto"/>
              <w:left w:val="single" w:sz="4" w:space="0" w:color="auto"/>
              <w:bottom w:val="single" w:sz="4" w:space="0" w:color="auto"/>
              <w:right w:val="single" w:sz="4" w:space="0" w:color="auto"/>
            </w:tcBorders>
            <w:hideMark/>
          </w:tcPr>
          <w:p w14:paraId="5EA452F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r>
      <w:tr w:rsidR="00341D5B" w:rsidRPr="00341D5B" w14:paraId="1C517F8A" w14:textId="77777777">
        <w:tc>
          <w:tcPr>
            <w:tcW w:w="2200" w:type="dxa"/>
            <w:tcBorders>
              <w:top w:val="single" w:sz="4" w:space="0" w:color="auto"/>
              <w:left w:val="single" w:sz="4" w:space="0" w:color="auto"/>
              <w:bottom w:val="single" w:sz="4" w:space="0" w:color="auto"/>
              <w:right w:val="single" w:sz="4" w:space="0" w:color="auto"/>
            </w:tcBorders>
            <w:hideMark/>
          </w:tcPr>
          <w:p w14:paraId="28E2B6B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Actual: versicolor</w:t>
            </w:r>
          </w:p>
        </w:tc>
        <w:tc>
          <w:tcPr>
            <w:tcW w:w="2200" w:type="dxa"/>
            <w:tcBorders>
              <w:top w:val="single" w:sz="4" w:space="0" w:color="auto"/>
              <w:left w:val="single" w:sz="4" w:space="0" w:color="auto"/>
              <w:bottom w:val="single" w:sz="4" w:space="0" w:color="auto"/>
              <w:right w:val="single" w:sz="4" w:space="0" w:color="auto"/>
            </w:tcBorders>
            <w:hideMark/>
          </w:tcPr>
          <w:p w14:paraId="1C8753B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2200" w:type="dxa"/>
            <w:tcBorders>
              <w:top w:val="single" w:sz="4" w:space="0" w:color="auto"/>
              <w:left w:val="single" w:sz="4" w:space="0" w:color="auto"/>
              <w:bottom w:val="single" w:sz="4" w:space="0" w:color="auto"/>
              <w:right w:val="single" w:sz="4" w:space="0" w:color="auto"/>
            </w:tcBorders>
            <w:hideMark/>
          </w:tcPr>
          <w:p w14:paraId="0EA405F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12</w:t>
            </w:r>
          </w:p>
        </w:tc>
        <w:tc>
          <w:tcPr>
            <w:tcW w:w="2200" w:type="dxa"/>
            <w:tcBorders>
              <w:top w:val="single" w:sz="4" w:space="0" w:color="auto"/>
              <w:left w:val="single" w:sz="4" w:space="0" w:color="auto"/>
              <w:bottom w:val="single" w:sz="4" w:space="0" w:color="auto"/>
              <w:right w:val="single" w:sz="4" w:space="0" w:color="auto"/>
            </w:tcBorders>
            <w:hideMark/>
          </w:tcPr>
          <w:p w14:paraId="45850D0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w:t>
            </w:r>
          </w:p>
        </w:tc>
      </w:tr>
      <w:tr w:rsidR="00341D5B" w:rsidRPr="00341D5B" w14:paraId="0ACF677F" w14:textId="77777777">
        <w:tc>
          <w:tcPr>
            <w:tcW w:w="2200" w:type="dxa"/>
            <w:tcBorders>
              <w:top w:val="single" w:sz="4" w:space="0" w:color="auto"/>
              <w:left w:val="single" w:sz="4" w:space="0" w:color="auto"/>
              <w:bottom w:val="single" w:sz="4" w:space="0" w:color="auto"/>
              <w:right w:val="single" w:sz="4" w:space="0" w:color="auto"/>
            </w:tcBorders>
            <w:hideMark/>
          </w:tcPr>
          <w:p w14:paraId="7D969B3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Actual: virginica</w:t>
            </w:r>
          </w:p>
        </w:tc>
        <w:tc>
          <w:tcPr>
            <w:tcW w:w="2200" w:type="dxa"/>
            <w:tcBorders>
              <w:top w:val="single" w:sz="4" w:space="0" w:color="auto"/>
              <w:left w:val="single" w:sz="4" w:space="0" w:color="auto"/>
              <w:bottom w:val="single" w:sz="4" w:space="0" w:color="auto"/>
              <w:right w:val="single" w:sz="4" w:space="0" w:color="auto"/>
            </w:tcBorders>
            <w:hideMark/>
          </w:tcPr>
          <w:p w14:paraId="15CE3F4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w:t>
            </w:r>
          </w:p>
        </w:tc>
        <w:tc>
          <w:tcPr>
            <w:tcW w:w="2200" w:type="dxa"/>
            <w:tcBorders>
              <w:top w:val="single" w:sz="4" w:space="0" w:color="auto"/>
              <w:left w:val="single" w:sz="4" w:space="0" w:color="auto"/>
              <w:bottom w:val="single" w:sz="4" w:space="0" w:color="auto"/>
              <w:right w:val="single" w:sz="4" w:space="0" w:color="auto"/>
            </w:tcBorders>
            <w:hideMark/>
          </w:tcPr>
          <w:p w14:paraId="245EC25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62524FE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13</w:t>
            </w:r>
          </w:p>
        </w:tc>
      </w:tr>
    </w:tbl>
    <w:p w14:paraId="51C2372C" w14:textId="5261E31E"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drawing>
          <wp:inline distT="0" distB="0" distL="0" distR="0" wp14:anchorId="325900A1" wp14:editId="107BF380">
            <wp:extent cx="2857500" cy="2476500"/>
            <wp:effectExtent l="0" t="0" r="0" b="0"/>
            <wp:docPr id="1353858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190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00" cy="2476500"/>
                    </a:xfrm>
                    <a:prstGeom prst="rect">
                      <a:avLst/>
                    </a:prstGeom>
                    <a:noFill/>
                    <a:ln>
                      <a:noFill/>
                    </a:ln>
                  </pic:spPr>
                </pic:pic>
              </a:graphicData>
            </a:graphic>
          </wp:inline>
        </w:drawing>
      </w:r>
    </w:p>
    <w:p w14:paraId="22CB6A2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i/>
          <w:iCs/>
          <w:sz w:val="24"/>
          <w:szCs w:val="24"/>
        </w:rPr>
        <w:t>Figure 2: Confusion matrix heatmap for the test set.</w:t>
      </w:r>
    </w:p>
    <w:p w14:paraId="70B330F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Classification Report:</w:t>
      </w:r>
    </w:p>
    <w:p w14:paraId="256AE17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precision    </w:t>
      </w:r>
      <w:proofErr w:type="gramStart"/>
      <w:r w:rsidRPr="00341D5B">
        <w:rPr>
          <w:rFonts w:ascii="Times New Roman" w:eastAsia="Arial" w:hAnsi="Times New Roman" w:cs="Times New Roman"/>
          <w:b/>
          <w:bCs/>
          <w:sz w:val="24"/>
          <w:szCs w:val="24"/>
        </w:rPr>
        <w:t>recall  f</w:t>
      </w:r>
      <w:proofErr w:type="gramEnd"/>
      <w:r w:rsidRPr="00341D5B">
        <w:rPr>
          <w:rFonts w:ascii="Times New Roman" w:eastAsia="Arial" w:hAnsi="Times New Roman" w:cs="Times New Roman"/>
          <w:b/>
          <w:bCs/>
          <w:sz w:val="24"/>
          <w:szCs w:val="24"/>
        </w:rPr>
        <w:t>1-score   support</w:t>
      </w:r>
    </w:p>
    <w:p w14:paraId="1058EC8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setosa</w:t>
      </w:r>
      <w:proofErr w:type="spellEnd"/>
      <w:r w:rsidRPr="00341D5B">
        <w:rPr>
          <w:rFonts w:ascii="Times New Roman" w:eastAsia="Arial" w:hAnsi="Times New Roman" w:cs="Times New Roman"/>
          <w:b/>
          <w:bCs/>
          <w:sz w:val="24"/>
          <w:szCs w:val="24"/>
        </w:rPr>
        <w:t xml:space="preserve">       1.00      1.00      1.00        15</w:t>
      </w:r>
    </w:p>
    <w:p w14:paraId="3E75A28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versicolor       0.86      0.80      0.83        15</w:t>
      </w:r>
    </w:p>
    <w:p w14:paraId="41E9A99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virginica       0.81      0.87      0.84        15</w:t>
      </w:r>
    </w:p>
    <w:p w14:paraId="3C1C637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accuracy                           0.89        45</w:t>
      </w:r>
    </w:p>
    <w:p w14:paraId="2821BDD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macro </w:t>
      </w:r>
      <w:proofErr w:type="spellStart"/>
      <w:r w:rsidRPr="00341D5B">
        <w:rPr>
          <w:rFonts w:ascii="Times New Roman" w:eastAsia="Arial" w:hAnsi="Times New Roman" w:cs="Times New Roman"/>
          <w:b/>
          <w:bCs/>
          <w:sz w:val="24"/>
          <w:szCs w:val="24"/>
        </w:rPr>
        <w:t>avg</w:t>
      </w:r>
      <w:proofErr w:type="spellEnd"/>
      <w:r w:rsidRPr="00341D5B">
        <w:rPr>
          <w:rFonts w:ascii="Times New Roman" w:eastAsia="Arial" w:hAnsi="Times New Roman" w:cs="Times New Roman"/>
          <w:b/>
          <w:bCs/>
          <w:sz w:val="24"/>
          <w:szCs w:val="24"/>
        </w:rPr>
        <w:t xml:space="preserve">       0.89      0.89      0.89        45</w:t>
      </w:r>
    </w:p>
    <w:p w14:paraId="317D2F4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weighted </w:t>
      </w:r>
      <w:proofErr w:type="spellStart"/>
      <w:r w:rsidRPr="00341D5B">
        <w:rPr>
          <w:rFonts w:ascii="Times New Roman" w:eastAsia="Arial" w:hAnsi="Times New Roman" w:cs="Times New Roman"/>
          <w:b/>
          <w:bCs/>
          <w:sz w:val="24"/>
          <w:szCs w:val="24"/>
        </w:rPr>
        <w:t>avg</w:t>
      </w:r>
      <w:proofErr w:type="spellEnd"/>
      <w:r w:rsidRPr="00341D5B">
        <w:rPr>
          <w:rFonts w:ascii="Times New Roman" w:eastAsia="Arial" w:hAnsi="Times New Roman" w:cs="Times New Roman"/>
          <w:b/>
          <w:bCs/>
          <w:sz w:val="24"/>
          <w:szCs w:val="24"/>
        </w:rPr>
        <w:t xml:space="preserve">       0.89      0.89      0.89        45</w:t>
      </w:r>
    </w:p>
    <w:p w14:paraId="2A8CBEB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Performance Discussion and Misclassified Instances</w:t>
      </w:r>
    </w:p>
    <w:p w14:paraId="747E5F14" w14:textId="77777777" w:rsidR="00341D5B" w:rsidRPr="00341D5B" w:rsidRDefault="00341D5B" w:rsidP="00341D5B">
      <w:pPr>
        <w:spacing w:before="120" w:after="80"/>
        <w:rPr>
          <w:rFonts w:ascii="Times New Roman" w:eastAsia="Arial" w:hAnsi="Times New Roman" w:cs="Times New Roman"/>
          <w:b/>
          <w:bCs/>
          <w:sz w:val="24"/>
          <w:szCs w:val="24"/>
        </w:rPr>
      </w:pPr>
      <w:proofErr w:type="spellStart"/>
      <w:r w:rsidRPr="00341D5B">
        <w:rPr>
          <w:rFonts w:ascii="Times New Roman" w:eastAsia="Arial" w:hAnsi="Times New Roman" w:cs="Times New Roman"/>
          <w:b/>
          <w:bCs/>
          <w:sz w:val="24"/>
          <w:szCs w:val="24"/>
        </w:rPr>
        <w:t>Setosa</w:t>
      </w:r>
      <w:proofErr w:type="spellEnd"/>
      <w:r w:rsidRPr="00341D5B">
        <w:rPr>
          <w:rFonts w:ascii="Times New Roman" w:eastAsia="Arial" w:hAnsi="Times New Roman" w:cs="Times New Roman"/>
          <w:b/>
          <w:bCs/>
          <w:sz w:val="24"/>
          <w:szCs w:val="24"/>
        </w:rPr>
        <w:t xml:space="preserve"> is classified perfectly (precision = recall = 1.00), consistent with it being linearly and trivially separable by petal length alone. All errors occur between versicolor and virginica, which is expected since these two species overlap in petal length/width feature space near the 1.55–1.70 cm boundary used deeper in the tree. </w:t>
      </w:r>
      <w:proofErr w:type="gramStart"/>
      <w:r w:rsidRPr="00341D5B">
        <w:rPr>
          <w:rFonts w:ascii="Times New Roman" w:eastAsia="Arial" w:hAnsi="Times New Roman" w:cs="Times New Roman"/>
          <w:b/>
          <w:bCs/>
          <w:sz w:val="24"/>
          <w:szCs w:val="24"/>
        </w:rPr>
        <w:t>Overall</w:t>
      </w:r>
      <w:proofErr w:type="gramEnd"/>
      <w:r w:rsidRPr="00341D5B">
        <w:rPr>
          <w:rFonts w:ascii="Times New Roman" w:eastAsia="Arial" w:hAnsi="Times New Roman" w:cs="Times New Roman"/>
          <w:b/>
          <w:bCs/>
          <w:sz w:val="24"/>
          <w:szCs w:val="24"/>
        </w:rPr>
        <w:t xml:space="preserve"> the model generalises well (89% accuracy) given the small dataset size and shallow tree depth used to avoid overfitting. At least two misclassified test instances: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341D5B" w:rsidRPr="00341D5B" w14:paraId="45FB6819" w14:textId="77777777">
        <w:trPr>
          <w:tblHeader/>
        </w:trPr>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2F127D3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Sepal L</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735AD06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Sepal W</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7DF9809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L</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67C803A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Petal W</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7F40871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Actual</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698C49E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Predicted</w:t>
            </w:r>
          </w:p>
        </w:tc>
      </w:tr>
      <w:tr w:rsidR="00341D5B" w:rsidRPr="00341D5B" w14:paraId="0268E9A6" w14:textId="77777777">
        <w:tc>
          <w:tcPr>
            <w:tcW w:w="1500" w:type="dxa"/>
            <w:tcBorders>
              <w:top w:val="single" w:sz="4" w:space="0" w:color="auto"/>
              <w:left w:val="single" w:sz="4" w:space="0" w:color="auto"/>
              <w:bottom w:val="single" w:sz="4" w:space="0" w:color="auto"/>
              <w:right w:val="single" w:sz="4" w:space="0" w:color="auto"/>
            </w:tcBorders>
            <w:hideMark/>
          </w:tcPr>
          <w:p w14:paraId="58D570B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6.3</w:t>
            </w:r>
          </w:p>
        </w:tc>
        <w:tc>
          <w:tcPr>
            <w:tcW w:w="1500" w:type="dxa"/>
            <w:tcBorders>
              <w:top w:val="single" w:sz="4" w:space="0" w:color="auto"/>
              <w:left w:val="single" w:sz="4" w:space="0" w:color="auto"/>
              <w:bottom w:val="single" w:sz="4" w:space="0" w:color="auto"/>
              <w:right w:val="single" w:sz="4" w:space="0" w:color="auto"/>
            </w:tcBorders>
            <w:hideMark/>
          </w:tcPr>
          <w:p w14:paraId="0F52941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2.5</w:t>
            </w:r>
          </w:p>
        </w:tc>
        <w:tc>
          <w:tcPr>
            <w:tcW w:w="1500" w:type="dxa"/>
            <w:tcBorders>
              <w:top w:val="single" w:sz="4" w:space="0" w:color="auto"/>
              <w:left w:val="single" w:sz="4" w:space="0" w:color="auto"/>
              <w:bottom w:val="single" w:sz="4" w:space="0" w:color="auto"/>
              <w:right w:val="single" w:sz="4" w:space="0" w:color="auto"/>
            </w:tcBorders>
            <w:hideMark/>
          </w:tcPr>
          <w:p w14:paraId="6E09291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4.9</w:t>
            </w:r>
          </w:p>
        </w:tc>
        <w:tc>
          <w:tcPr>
            <w:tcW w:w="1500" w:type="dxa"/>
            <w:tcBorders>
              <w:top w:val="single" w:sz="4" w:space="0" w:color="auto"/>
              <w:left w:val="single" w:sz="4" w:space="0" w:color="auto"/>
              <w:bottom w:val="single" w:sz="4" w:space="0" w:color="auto"/>
              <w:right w:val="single" w:sz="4" w:space="0" w:color="auto"/>
            </w:tcBorders>
            <w:hideMark/>
          </w:tcPr>
          <w:p w14:paraId="707A9AF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1.5</w:t>
            </w:r>
          </w:p>
        </w:tc>
        <w:tc>
          <w:tcPr>
            <w:tcW w:w="1500" w:type="dxa"/>
            <w:tcBorders>
              <w:top w:val="single" w:sz="4" w:space="0" w:color="auto"/>
              <w:left w:val="single" w:sz="4" w:space="0" w:color="auto"/>
              <w:bottom w:val="single" w:sz="4" w:space="0" w:color="auto"/>
              <w:right w:val="single" w:sz="4" w:space="0" w:color="auto"/>
            </w:tcBorders>
            <w:hideMark/>
          </w:tcPr>
          <w:p w14:paraId="2A98E64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versicolor</w:t>
            </w:r>
          </w:p>
        </w:tc>
        <w:tc>
          <w:tcPr>
            <w:tcW w:w="1500" w:type="dxa"/>
            <w:tcBorders>
              <w:top w:val="single" w:sz="4" w:space="0" w:color="auto"/>
              <w:left w:val="single" w:sz="4" w:space="0" w:color="auto"/>
              <w:bottom w:val="single" w:sz="4" w:space="0" w:color="auto"/>
              <w:right w:val="single" w:sz="4" w:space="0" w:color="auto"/>
            </w:tcBorders>
            <w:hideMark/>
          </w:tcPr>
          <w:p w14:paraId="46C804B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virginica</w:t>
            </w:r>
          </w:p>
        </w:tc>
      </w:tr>
      <w:tr w:rsidR="00341D5B" w:rsidRPr="00341D5B" w14:paraId="5575D392" w14:textId="77777777">
        <w:tc>
          <w:tcPr>
            <w:tcW w:w="1500" w:type="dxa"/>
            <w:tcBorders>
              <w:top w:val="single" w:sz="4" w:space="0" w:color="auto"/>
              <w:left w:val="single" w:sz="4" w:space="0" w:color="auto"/>
              <w:bottom w:val="single" w:sz="4" w:space="0" w:color="auto"/>
              <w:right w:val="single" w:sz="4" w:space="0" w:color="auto"/>
            </w:tcBorders>
            <w:hideMark/>
          </w:tcPr>
          <w:p w14:paraId="0DD835A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6.0</w:t>
            </w:r>
          </w:p>
        </w:tc>
        <w:tc>
          <w:tcPr>
            <w:tcW w:w="1500" w:type="dxa"/>
            <w:tcBorders>
              <w:top w:val="single" w:sz="4" w:space="0" w:color="auto"/>
              <w:left w:val="single" w:sz="4" w:space="0" w:color="auto"/>
              <w:bottom w:val="single" w:sz="4" w:space="0" w:color="auto"/>
              <w:right w:val="single" w:sz="4" w:space="0" w:color="auto"/>
            </w:tcBorders>
            <w:hideMark/>
          </w:tcPr>
          <w:p w14:paraId="3A8E67C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3.0</w:t>
            </w:r>
          </w:p>
        </w:tc>
        <w:tc>
          <w:tcPr>
            <w:tcW w:w="1500" w:type="dxa"/>
            <w:tcBorders>
              <w:top w:val="single" w:sz="4" w:space="0" w:color="auto"/>
              <w:left w:val="single" w:sz="4" w:space="0" w:color="auto"/>
              <w:bottom w:val="single" w:sz="4" w:space="0" w:color="auto"/>
              <w:right w:val="single" w:sz="4" w:space="0" w:color="auto"/>
            </w:tcBorders>
            <w:hideMark/>
          </w:tcPr>
          <w:p w14:paraId="042F818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4.8</w:t>
            </w:r>
          </w:p>
        </w:tc>
        <w:tc>
          <w:tcPr>
            <w:tcW w:w="1500" w:type="dxa"/>
            <w:tcBorders>
              <w:top w:val="single" w:sz="4" w:space="0" w:color="auto"/>
              <w:left w:val="single" w:sz="4" w:space="0" w:color="auto"/>
              <w:bottom w:val="single" w:sz="4" w:space="0" w:color="auto"/>
              <w:right w:val="single" w:sz="4" w:space="0" w:color="auto"/>
            </w:tcBorders>
            <w:hideMark/>
          </w:tcPr>
          <w:p w14:paraId="2D87E74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1.8</w:t>
            </w:r>
          </w:p>
        </w:tc>
        <w:tc>
          <w:tcPr>
            <w:tcW w:w="1500" w:type="dxa"/>
            <w:tcBorders>
              <w:top w:val="single" w:sz="4" w:space="0" w:color="auto"/>
              <w:left w:val="single" w:sz="4" w:space="0" w:color="auto"/>
              <w:bottom w:val="single" w:sz="4" w:space="0" w:color="auto"/>
              <w:right w:val="single" w:sz="4" w:space="0" w:color="auto"/>
            </w:tcBorders>
            <w:hideMark/>
          </w:tcPr>
          <w:p w14:paraId="51C0C8E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virginica</w:t>
            </w:r>
          </w:p>
        </w:tc>
        <w:tc>
          <w:tcPr>
            <w:tcW w:w="1500" w:type="dxa"/>
            <w:tcBorders>
              <w:top w:val="single" w:sz="4" w:space="0" w:color="auto"/>
              <w:left w:val="single" w:sz="4" w:space="0" w:color="auto"/>
              <w:bottom w:val="single" w:sz="4" w:space="0" w:color="auto"/>
              <w:right w:val="single" w:sz="4" w:space="0" w:color="auto"/>
            </w:tcBorders>
            <w:hideMark/>
          </w:tcPr>
          <w:p w14:paraId="6BE89A5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versicolor</w:t>
            </w:r>
          </w:p>
        </w:tc>
      </w:tr>
      <w:tr w:rsidR="00341D5B" w:rsidRPr="00341D5B" w14:paraId="561A7AFD" w14:textId="77777777">
        <w:tc>
          <w:tcPr>
            <w:tcW w:w="1500" w:type="dxa"/>
            <w:tcBorders>
              <w:top w:val="single" w:sz="4" w:space="0" w:color="auto"/>
              <w:left w:val="single" w:sz="4" w:space="0" w:color="auto"/>
              <w:bottom w:val="single" w:sz="4" w:space="0" w:color="auto"/>
              <w:right w:val="single" w:sz="4" w:space="0" w:color="auto"/>
            </w:tcBorders>
            <w:hideMark/>
          </w:tcPr>
          <w:p w14:paraId="24426B7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6.0</w:t>
            </w:r>
          </w:p>
        </w:tc>
        <w:tc>
          <w:tcPr>
            <w:tcW w:w="1500" w:type="dxa"/>
            <w:tcBorders>
              <w:top w:val="single" w:sz="4" w:space="0" w:color="auto"/>
              <w:left w:val="single" w:sz="4" w:space="0" w:color="auto"/>
              <w:bottom w:val="single" w:sz="4" w:space="0" w:color="auto"/>
              <w:right w:val="single" w:sz="4" w:space="0" w:color="auto"/>
            </w:tcBorders>
            <w:hideMark/>
          </w:tcPr>
          <w:p w14:paraId="2321B5D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2.7</w:t>
            </w:r>
          </w:p>
        </w:tc>
        <w:tc>
          <w:tcPr>
            <w:tcW w:w="1500" w:type="dxa"/>
            <w:tcBorders>
              <w:top w:val="single" w:sz="4" w:space="0" w:color="auto"/>
              <w:left w:val="single" w:sz="4" w:space="0" w:color="auto"/>
              <w:bottom w:val="single" w:sz="4" w:space="0" w:color="auto"/>
              <w:right w:val="single" w:sz="4" w:space="0" w:color="auto"/>
            </w:tcBorders>
            <w:hideMark/>
          </w:tcPr>
          <w:p w14:paraId="5F4A758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5.1</w:t>
            </w:r>
          </w:p>
        </w:tc>
        <w:tc>
          <w:tcPr>
            <w:tcW w:w="1500" w:type="dxa"/>
            <w:tcBorders>
              <w:top w:val="single" w:sz="4" w:space="0" w:color="auto"/>
              <w:left w:val="single" w:sz="4" w:space="0" w:color="auto"/>
              <w:bottom w:val="single" w:sz="4" w:space="0" w:color="auto"/>
              <w:right w:val="single" w:sz="4" w:space="0" w:color="auto"/>
            </w:tcBorders>
            <w:hideMark/>
          </w:tcPr>
          <w:p w14:paraId="468C06F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1.6</w:t>
            </w:r>
          </w:p>
        </w:tc>
        <w:tc>
          <w:tcPr>
            <w:tcW w:w="1500" w:type="dxa"/>
            <w:tcBorders>
              <w:top w:val="single" w:sz="4" w:space="0" w:color="auto"/>
              <w:left w:val="single" w:sz="4" w:space="0" w:color="auto"/>
              <w:bottom w:val="single" w:sz="4" w:space="0" w:color="auto"/>
              <w:right w:val="single" w:sz="4" w:space="0" w:color="auto"/>
            </w:tcBorders>
            <w:hideMark/>
          </w:tcPr>
          <w:p w14:paraId="04F36DA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versicolor</w:t>
            </w:r>
          </w:p>
        </w:tc>
        <w:tc>
          <w:tcPr>
            <w:tcW w:w="1500" w:type="dxa"/>
            <w:tcBorders>
              <w:top w:val="single" w:sz="4" w:space="0" w:color="auto"/>
              <w:left w:val="single" w:sz="4" w:space="0" w:color="auto"/>
              <w:bottom w:val="single" w:sz="4" w:space="0" w:color="auto"/>
              <w:right w:val="single" w:sz="4" w:space="0" w:color="auto"/>
            </w:tcBorders>
            <w:hideMark/>
          </w:tcPr>
          <w:p w14:paraId="09C1425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virginica</w:t>
            </w:r>
          </w:p>
        </w:tc>
      </w:tr>
      <w:tr w:rsidR="00341D5B" w:rsidRPr="00341D5B" w14:paraId="574B5AB0" w14:textId="77777777">
        <w:tc>
          <w:tcPr>
            <w:tcW w:w="1500" w:type="dxa"/>
            <w:tcBorders>
              <w:top w:val="single" w:sz="4" w:space="0" w:color="auto"/>
              <w:left w:val="single" w:sz="4" w:space="0" w:color="auto"/>
              <w:bottom w:val="single" w:sz="4" w:space="0" w:color="auto"/>
              <w:right w:val="single" w:sz="4" w:space="0" w:color="auto"/>
            </w:tcBorders>
            <w:hideMark/>
          </w:tcPr>
          <w:p w14:paraId="50ED1A0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6.7</w:t>
            </w:r>
          </w:p>
        </w:tc>
        <w:tc>
          <w:tcPr>
            <w:tcW w:w="1500" w:type="dxa"/>
            <w:tcBorders>
              <w:top w:val="single" w:sz="4" w:space="0" w:color="auto"/>
              <w:left w:val="single" w:sz="4" w:space="0" w:color="auto"/>
              <w:bottom w:val="single" w:sz="4" w:space="0" w:color="auto"/>
              <w:right w:val="single" w:sz="4" w:space="0" w:color="auto"/>
            </w:tcBorders>
            <w:hideMark/>
          </w:tcPr>
          <w:p w14:paraId="330C110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3.0</w:t>
            </w:r>
          </w:p>
        </w:tc>
        <w:tc>
          <w:tcPr>
            <w:tcW w:w="1500" w:type="dxa"/>
            <w:tcBorders>
              <w:top w:val="single" w:sz="4" w:space="0" w:color="auto"/>
              <w:left w:val="single" w:sz="4" w:space="0" w:color="auto"/>
              <w:bottom w:val="single" w:sz="4" w:space="0" w:color="auto"/>
              <w:right w:val="single" w:sz="4" w:space="0" w:color="auto"/>
            </w:tcBorders>
            <w:hideMark/>
          </w:tcPr>
          <w:p w14:paraId="70F6F46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5.0</w:t>
            </w:r>
          </w:p>
        </w:tc>
        <w:tc>
          <w:tcPr>
            <w:tcW w:w="1500" w:type="dxa"/>
            <w:tcBorders>
              <w:top w:val="single" w:sz="4" w:space="0" w:color="auto"/>
              <w:left w:val="single" w:sz="4" w:space="0" w:color="auto"/>
              <w:bottom w:val="single" w:sz="4" w:space="0" w:color="auto"/>
              <w:right w:val="single" w:sz="4" w:space="0" w:color="auto"/>
            </w:tcBorders>
            <w:hideMark/>
          </w:tcPr>
          <w:p w14:paraId="4D0A83E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1.7</w:t>
            </w:r>
          </w:p>
        </w:tc>
        <w:tc>
          <w:tcPr>
            <w:tcW w:w="1500" w:type="dxa"/>
            <w:tcBorders>
              <w:top w:val="single" w:sz="4" w:space="0" w:color="auto"/>
              <w:left w:val="single" w:sz="4" w:space="0" w:color="auto"/>
              <w:bottom w:val="single" w:sz="4" w:space="0" w:color="auto"/>
              <w:right w:val="single" w:sz="4" w:space="0" w:color="auto"/>
            </w:tcBorders>
            <w:hideMark/>
          </w:tcPr>
          <w:p w14:paraId="2773448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versicolor</w:t>
            </w:r>
          </w:p>
        </w:tc>
        <w:tc>
          <w:tcPr>
            <w:tcW w:w="1500" w:type="dxa"/>
            <w:tcBorders>
              <w:top w:val="single" w:sz="4" w:space="0" w:color="auto"/>
              <w:left w:val="single" w:sz="4" w:space="0" w:color="auto"/>
              <w:bottom w:val="single" w:sz="4" w:space="0" w:color="auto"/>
              <w:right w:val="single" w:sz="4" w:space="0" w:color="auto"/>
            </w:tcBorders>
            <w:hideMark/>
          </w:tcPr>
          <w:p w14:paraId="0C19DD4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virginica</w:t>
            </w:r>
          </w:p>
        </w:tc>
      </w:tr>
      <w:tr w:rsidR="00341D5B" w:rsidRPr="00341D5B" w14:paraId="2BC8428F" w14:textId="77777777">
        <w:tc>
          <w:tcPr>
            <w:tcW w:w="1500" w:type="dxa"/>
            <w:tcBorders>
              <w:top w:val="single" w:sz="4" w:space="0" w:color="auto"/>
              <w:left w:val="single" w:sz="4" w:space="0" w:color="auto"/>
              <w:bottom w:val="single" w:sz="4" w:space="0" w:color="auto"/>
              <w:right w:val="single" w:sz="4" w:space="0" w:color="auto"/>
            </w:tcBorders>
            <w:hideMark/>
          </w:tcPr>
          <w:p w14:paraId="00E306F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4.9</w:t>
            </w:r>
          </w:p>
        </w:tc>
        <w:tc>
          <w:tcPr>
            <w:tcW w:w="1500" w:type="dxa"/>
            <w:tcBorders>
              <w:top w:val="single" w:sz="4" w:space="0" w:color="auto"/>
              <w:left w:val="single" w:sz="4" w:space="0" w:color="auto"/>
              <w:bottom w:val="single" w:sz="4" w:space="0" w:color="auto"/>
              <w:right w:val="single" w:sz="4" w:space="0" w:color="auto"/>
            </w:tcBorders>
            <w:hideMark/>
          </w:tcPr>
          <w:p w14:paraId="208F740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2.5</w:t>
            </w:r>
          </w:p>
        </w:tc>
        <w:tc>
          <w:tcPr>
            <w:tcW w:w="1500" w:type="dxa"/>
            <w:tcBorders>
              <w:top w:val="single" w:sz="4" w:space="0" w:color="auto"/>
              <w:left w:val="single" w:sz="4" w:space="0" w:color="auto"/>
              <w:bottom w:val="single" w:sz="4" w:space="0" w:color="auto"/>
              <w:right w:val="single" w:sz="4" w:space="0" w:color="auto"/>
            </w:tcBorders>
            <w:hideMark/>
          </w:tcPr>
          <w:p w14:paraId="3A62BD6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4.5</w:t>
            </w:r>
          </w:p>
        </w:tc>
        <w:tc>
          <w:tcPr>
            <w:tcW w:w="1500" w:type="dxa"/>
            <w:tcBorders>
              <w:top w:val="single" w:sz="4" w:space="0" w:color="auto"/>
              <w:left w:val="single" w:sz="4" w:space="0" w:color="auto"/>
              <w:bottom w:val="single" w:sz="4" w:space="0" w:color="auto"/>
              <w:right w:val="single" w:sz="4" w:space="0" w:color="auto"/>
            </w:tcBorders>
            <w:hideMark/>
          </w:tcPr>
          <w:p w14:paraId="790A139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1.7</w:t>
            </w:r>
          </w:p>
        </w:tc>
        <w:tc>
          <w:tcPr>
            <w:tcW w:w="1500" w:type="dxa"/>
            <w:tcBorders>
              <w:top w:val="single" w:sz="4" w:space="0" w:color="auto"/>
              <w:left w:val="single" w:sz="4" w:space="0" w:color="auto"/>
              <w:bottom w:val="single" w:sz="4" w:space="0" w:color="auto"/>
              <w:right w:val="single" w:sz="4" w:space="0" w:color="auto"/>
            </w:tcBorders>
            <w:hideMark/>
          </w:tcPr>
          <w:p w14:paraId="129E7C4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virginica</w:t>
            </w:r>
          </w:p>
        </w:tc>
        <w:tc>
          <w:tcPr>
            <w:tcW w:w="1500" w:type="dxa"/>
            <w:tcBorders>
              <w:top w:val="single" w:sz="4" w:space="0" w:color="auto"/>
              <w:left w:val="single" w:sz="4" w:space="0" w:color="auto"/>
              <w:bottom w:val="single" w:sz="4" w:space="0" w:color="auto"/>
              <w:right w:val="single" w:sz="4" w:space="0" w:color="auto"/>
            </w:tcBorders>
            <w:hideMark/>
          </w:tcPr>
          <w:p w14:paraId="65132D9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versicolor</w:t>
            </w:r>
          </w:p>
        </w:tc>
      </w:tr>
    </w:tbl>
    <w:p w14:paraId="3CAE3FD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For example, a sample with petal length 4.9 cm and petal width 1.5 cm (row 1 above) is truly versicolor but was predicted virginica, because it falls just above the 4.95 cm petal-length boundary used at a deeper split — such borderline petal measurements are the primary source of error for this model.</w:t>
      </w:r>
    </w:p>
    <w:p w14:paraId="03D3F76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br w:type="page"/>
      </w:r>
    </w:p>
    <w:p w14:paraId="75C7955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Experiment 2: Reinforcement Learning — Q-Learning</w:t>
      </w:r>
    </w:p>
    <w:p w14:paraId="04B82F4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Objective: Implement Q-Learning for a 4×4 Grid World environment and observe the agent's learned policy.</w:t>
      </w:r>
    </w:p>
    <w:p w14:paraId="28FA6B2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 Environment Definition</w:t>
      </w:r>
    </w:p>
    <w:p w14:paraId="29EE2930"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States: 16 discrete states, one per grid cell, indexed 0–15 in row-major order (state 0 = top-left, state 15 = bottom-right).</w:t>
      </w:r>
    </w:p>
    <w:p w14:paraId="30AEE4BD"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Actions: 4 actions per state — Up, Down, Left, </w:t>
      </w:r>
      <w:proofErr w:type="gramStart"/>
      <w:r w:rsidRPr="00341D5B">
        <w:rPr>
          <w:rFonts w:ascii="Times New Roman" w:eastAsia="Arial" w:hAnsi="Times New Roman" w:cs="Times New Roman"/>
          <w:b/>
          <w:bCs/>
          <w:sz w:val="24"/>
          <w:szCs w:val="24"/>
        </w:rPr>
        <w:t>Right</w:t>
      </w:r>
      <w:proofErr w:type="gramEnd"/>
      <w:r w:rsidRPr="00341D5B">
        <w:rPr>
          <w:rFonts w:ascii="Times New Roman" w:eastAsia="Arial" w:hAnsi="Times New Roman" w:cs="Times New Roman"/>
          <w:b/>
          <w:bCs/>
          <w:sz w:val="24"/>
          <w:szCs w:val="24"/>
        </w:rPr>
        <w:t xml:space="preserve"> (moves that would exit the grid keep the agent in place).</w:t>
      </w:r>
    </w:p>
    <w:p w14:paraId="4089F962"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Reward structure: +10 for reaching the Goal (state 15, bottom-right corner); −5 for entering the Obstacle cell (state 10); −1 for every other step (encourages shortest paths).</w:t>
      </w:r>
    </w:p>
    <w:p w14:paraId="0830EC76"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Q-table: initialised to zeros, shape (16 states x 4 actions).</w:t>
      </w:r>
    </w:p>
    <w:p w14:paraId="57EC25C2" w14:textId="77777777" w:rsidR="00341D5B" w:rsidRPr="00341D5B" w:rsidRDefault="00341D5B" w:rsidP="00341D5B">
      <w:pPr>
        <w:numPr>
          <w:ilvl w:val="0"/>
          <w:numId w:val="1"/>
        </w:num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Hyperparameters: learning rate α = 0.1, discount factor γ = 0.9, exploration rate ε = 0.2 (ε-greedy policy), trained for 150 episodes (exceeding the minimum of 100 required).</w:t>
      </w:r>
    </w:p>
    <w:p w14:paraId="19717AD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GRID_SIZE = 4</w:t>
      </w:r>
    </w:p>
    <w:p w14:paraId="31824B2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ACTIONS = ['Up', 'Down', 'Left', 'Right']</w:t>
      </w:r>
    </w:p>
    <w:p w14:paraId="6E89976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GOAL_STATE = 15        # +10 reward</w:t>
      </w:r>
    </w:p>
    <w:p w14:paraId="2F81C61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OBSTACLE_STATE = 10    # -5 reward</w:t>
      </w:r>
    </w:p>
    <w:p w14:paraId="20988C5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roofErr w:type="gramStart"/>
      <w:r w:rsidRPr="00341D5B">
        <w:rPr>
          <w:rFonts w:ascii="Times New Roman" w:eastAsia="Arial" w:hAnsi="Times New Roman" w:cs="Times New Roman"/>
          <w:b/>
          <w:bCs/>
          <w:sz w:val="24"/>
          <w:szCs w:val="24"/>
        </w:rPr>
        <w:t>all</w:t>
      </w:r>
      <w:proofErr w:type="gramEnd"/>
      <w:r w:rsidRPr="00341D5B">
        <w:rPr>
          <w:rFonts w:ascii="Times New Roman" w:eastAsia="Arial" w:hAnsi="Times New Roman" w:cs="Times New Roman"/>
          <w:b/>
          <w:bCs/>
          <w:sz w:val="24"/>
          <w:szCs w:val="24"/>
        </w:rPr>
        <w:t xml:space="preserve"> other transitions: -1 reward</w:t>
      </w:r>
    </w:p>
    <w:p w14:paraId="174D8DE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
    <w:p w14:paraId="154885C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Q = </w:t>
      </w:r>
      <w:proofErr w:type="spellStart"/>
      <w:proofErr w:type="gramStart"/>
      <w:r w:rsidRPr="00341D5B">
        <w:rPr>
          <w:rFonts w:ascii="Times New Roman" w:eastAsia="Arial" w:hAnsi="Times New Roman" w:cs="Times New Roman"/>
          <w:b/>
          <w:bCs/>
          <w:sz w:val="24"/>
          <w:szCs w:val="24"/>
        </w:rPr>
        <w:t>np.zeros</w:t>
      </w:r>
      <w:proofErr w:type="spellEnd"/>
      <w:proofErr w:type="gramEnd"/>
      <w:r w:rsidRPr="00341D5B">
        <w:rPr>
          <w:rFonts w:ascii="Times New Roman" w:eastAsia="Arial" w:hAnsi="Times New Roman" w:cs="Times New Roman"/>
          <w:b/>
          <w:bCs/>
          <w:sz w:val="24"/>
          <w:szCs w:val="24"/>
        </w:rPr>
        <w:t>((16, 4))</w:t>
      </w:r>
    </w:p>
    <w:p w14:paraId="1A41982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alpha, gamma, epsilon = 0.1, 0.9, 0.2</w:t>
      </w:r>
    </w:p>
    <w:p w14:paraId="6177277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(b) Q-Learning Training and Q-table Evolution</w:t>
      </w:r>
    </w:p>
    <w:p w14:paraId="3331365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The agent was trained using the standard Q-Learning (off-policy TD control) update rule:</w:t>
      </w:r>
    </w:p>
    <w:p w14:paraId="01FEF0C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i/>
          <w:iCs/>
          <w:sz w:val="24"/>
          <w:szCs w:val="24"/>
        </w:rPr>
        <w:t>Q(</w:t>
      </w:r>
      <w:proofErr w:type="spellStart"/>
      <w:proofErr w:type="gramStart"/>
      <w:r w:rsidRPr="00341D5B">
        <w:rPr>
          <w:rFonts w:ascii="Times New Roman" w:eastAsia="Arial" w:hAnsi="Times New Roman" w:cs="Times New Roman"/>
          <w:b/>
          <w:bCs/>
          <w:i/>
          <w:iCs/>
          <w:sz w:val="24"/>
          <w:szCs w:val="24"/>
        </w:rPr>
        <w:t>s,a</w:t>
      </w:r>
      <w:proofErr w:type="spellEnd"/>
      <w:proofErr w:type="gramEnd"/>
      <w:r w:rsidRPr="00341D5B">
        <w:rPr>
          <w:rFonts w:ascii="Times New Roman" w:eastAsia="Arial" w:hAnsi="Times New Roman" w:cs="Times New Roman"/>
          <w:b/>
          <w:bCs/>
          <w:i/>
          <w:iCs/>
          <w:sz w:val="24"/>
          <w:szCs w:val="24"/>
        </w:rPr>
        <w:t>) &lt;- Q(</w:t>
      </w:r>
      <w:proofErr w:type="spellStart"/>
      <w:proofErr w:type="gramStart"/>
      <w:r w:rsidRPr="00341D5B">
        <w:rPr>
          <w:rFonts w:ascii="Times New Roman" w:eastAsia="Arial" w:hAnsi="Times New Roman" w:cs="Times New Roman"/>
          <w:b/>
          <w:bCs/>
          <w:i/>
          <w:iCs/>
          <w:sz w:val="24"/>
          <w:szCs w:val="24"/>
        </w:rPr>
        <w:t>s,a</w:t>
      </w:r>
      <w:proofErr w:type="spellEnd"/>
      <w:proofErr w:type="gramEnd"/>
      <w:r w:rsidRPr="00341D5B">
        <w:rPr>
          <w:rFonts w:ascii="Times New Roman" w:eastAsia="Arial" w:hAnsi="Times New Roman" w:cs="Times New Roman"/>
          <w:b/>
          <w:bCs/>
          <w:i/>
          <w:iCs/>
          <w:sz w:val="24"/>
          <w:szCs w:val="24"/>
        </w:rPr>
        <w:t xml:space="preserve">) + α [ r + γ · </w:t>
      </w:r>
      <w:proofErr w:type="spellStart"/>
      <w:r w:rsidRPr="00341D5B">
        <w:rPr>
          <w:rFonts w:ascii="Times New Roman" w:eastAsia="Arial" w:hAnsi="Times New Roman" w:cs="Times New Roman"/>
          <w:b/>
          <w:bCs/>
          <w:i/>
          <w:iCs/>
          <w:sz w:val="24"/>
          <w:szCs w:val="24"/>
        </w:rPr>
        <w:t>max_a</w:t>
      </w:r>
      <w:proofErr w:type="spellEnd"/>
      <w:r w:rsidRPr="00341D5B">
        <w:rPr>
          <w:rFonts w:ascii="Times New Roman" w:eastAsia="Arial" w:hAnsi="Times New Roman" w:cs="Times New Roman"/>
          <w:b/>
          <w:bCs/>
          <w:i/>
          <w:iCs/>
          <w:sz w:val="24"/>
          <w:szCs w:val="24"/>
        </w:rPr>
        <w:t>' Q(</w:t>
      </w:r>
      <w:proofErr w:type="spellStart"/>
      <w:r w:rsidRPr="00341D5B">
        <w:rPr>
          <w:rFonts w:ascii="Times New Roman" w:eastAsia="Arial" w:hAnsi="Times New Roman" w:cs="Times New Roman"/>
          <w:b/>
          <w:bCs/>
          <w:i/>
          <w:iCs/>
          <w:sz w:val="24"/>
          <w:szCs w:val="24"/>
        </w:rPr>
        <w:t>s</w:t>
      </w:r>
      <w:proofErr w:type="gramStart"/>
      <w:r w:rsidRPr="00341D5B">
        <w:rPr>
          <w:rFonts w:ascii="Times New Roman" w:eastAsia="Arial" w:hAnsi="Times New Roman" w:cs="Times New Roman"/>
          <w:b/>
          <w:bCs/>
          <w:i/>
          <w:iCs/>
          <w:sz w:val="24"/>
          <w:szCs w:val="24"/>
        </w:rPr>
        <w:t>',a</w:t>
      </w:r>
      <w:proofErr w:type="spellEnd"/>
      <w:proofErr w:type="gramEnd"/>
      <w:r w:rsidRPr="00341D5B">
        <w:rPr>
          <w:rFonts w:ascii="Times New Roman" w:eastAsia="Arial" w:hAnsi="Times New Roman" w:cs="Times New Roman"/>
          <w:b/>
          <w:bCs/>
          <w:i/>
          <w:iCs/>
          <w:sz w:val="24"/>
          <w:szCs w:val="24"/>
        </w:rPr>
        <w:t>') − Q(</w:t>
      </w:r>
      <w:proofErr w:type="spellStart"/>
      <w:proofErr w:type="gramStart"/>
      <w:r w:rsidRPr="00341D5B">
        <w:rPr>
          <w:rFonts w:ascii="Times New Roman" w:eastAsia="Arial" w:hAnsi="Times New Roman" w:cs="Times New Roman"/>
          <w:b/>
          <w:bCs/>
          <w:i/>
          <w:iCs/>
          <w:sz w:val="24"/>
          <w:szCs w:val="24"/>
        </w:rPr>
        <w:t>s,a</w:t>
      </w:r>
      <w:proofErr w:type="spellEnd"/>
      <w:r w:rsidRPr="00341D5B">
        <w:rPr>
          <w:rFonts w:ascii="Times New Roman" w:eastAsia="Arial" w:hAnsi="Times New Roman" w:cs="Times New Roman"/>
          <w:b/>
          <w:bCs/>
          <w:i/>
          <w:iCs/>
          <w:sz w:val="24"/>
          <w:szCs w:val="24"/>
        </w:rPr>
        <w:t>) ]</w:t>
      </w:r>
      <w:proofErr w:type="gramEnd"/>
    </w:p>
    <w:p w14:paraId="2C6843E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for episode in </w:t>
      </w:r>
      <w:proofErr w:type="gramStart"/>
      <w:r w:rsidRPr="00341D5B">
        <w:rPr>
          <w:rFonts w:ascii="Times New Roman" w:eastAsia="Arial" w:hAnsi="Times New Roman" w:cs="Times New Roman"/>
          <w:b/>
          <w:bCs/>
          <w:sz w:val="24"/>
          <w:szCs w:val="24"/>
        </w:rPr>
        <w:t>range(</w:t>
      </w:r>
      <w:proofErr w:type="gramEnd"/>
      <w:r w:rsidRPr="00341D5B">
        <w:rPr>
          <w:rFonts w:ascii="Times New Roman" w:eastAsia="Arial" w:hAnsi="Times New Roman" w:cs="Times New Roman"/>
          <w:b/>
          <w:bCs/>
          <w:sz w:val="24"/>
          <w:szCs w:val="24"/>
        </w:rPr>
        <w:t>1, 151):</w:t>
      </w:r>
    </w:p>
    <w:p w14:paraId="370202E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state = 0</w:t>
      </w:r>
    </w:p>
    <w:p w14:paraId="6336772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for t in </w:t>
      </w:r>
      <w:proofErr w:type="gramStart"/>
      <w:r w:rsidRPr="00341D5B">
        <w:rPr>
          <w:rFonts w:ascii="Times New Roman" w:eastAsia="Arial" w:hAnsi="Times New Roman" w:cs="Times New Roman"/>
          <w:b/>
          <w:bCs/>
          <w:sz w:val="24"/>
          <w:szCs w:val="24"/>
        </w:rPr>
        <w:t>range(</w:t>
      </w:r>
      <w:proofErr w:type="gramEnd"/>
      <w:r w:rsidRPr="00341D5B">
        <w:rPr>
          <w:rFonts w:ascii="Times New Roman" w:eastAsia="Arial" w:hAnsi="Times New Roman" w:cs="Times New Roman"/>
          <w:b/>
          <w:bCs/>
          <w:sz w:val="24"/>
          <w:szCs w:val="24"/>
        </w:rPr>
        <w:t>100):</w:t>
      </w:r>
    </w:p>
    <w:p w14:paraId="3B85796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if </w:t>
      </w:r>
      <w:proofErr w:type="spellStart"/>
      <w:proofErr w:type="gramStart"/>
      <w:r w:rsidRPr="00341D5B">
        <w:rPr>
          <w:rFonts w:ascii="Times New Roman" w:eastAsia="Arial" w:hAnsi="Times New Roman" w:cs="Times New Roman"/>
          <w:b/>
          <w:bCs/>
          <w:sz w:val="24"/>
          <w:szCs w:val="24"/>
        </w:rPr>
        <w:t>random.random</w:t>
      </w:r>
      <w:proofErr w:type="spellEnd"/>
      <w:proofErr w:type="gramEnd"/>
      <w:r w:rsidRPr="00341D5B">
        <w:rPr>
          <w:rFonts w:ascii="Times New Roman" w:eastAsia="Arial" w:hAnsi="Times New Roman" w:cs="Times New Roman"/>
          <w:b/>
          <w:bCs/>
          <w:sz w:val="24"/>
          <w:szCs w:val="24"/>
        </w:rPr>
        <w:t>() &lt; epsilon:</w:t>
      </w:r>
    </w:p>
    <w:p w14:paraId="0A8EDEF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action = </w:t>
      </w:r>
      <w:proofErr w:type="spellStart"/>
      <w:proofErr w:type="gramStart"/>
      <w:r w:rsidRPr="00341D5B">
        <w:rPr>
          <w:rFonts w:ascii="Times New Roman" w:eastAsia="Arial" w:hAnsi="Times New Roman" w:cs="Times New Roman"/>
          <w:b/>
          <w:bCs/>
          <w:sz w:val="24"/>
          <w:szCs w:val="24"/>
        </w:rPr>
        <w:t>random.choice</w:t>
      </w:r>
      <w:proofErr w:type="spellEnd"/>
      <w:proofErr w:type="gramEnd"/>
      <w:r w:rsidRPr="00341D5B">
        <w:rPr>
          <w:rFonts w:ascii="Times New Roman" w:eastAsia="Arial" w:hAnsi="Times New Roman" w:cs="Times New Roman"/>
          <w:b/>
          <w:bCs/>
          <w:sz w:val="24"/>
          <w:szCs w:val="24"/>
        </w:rPr>
        <w:t>(</w:t>
      </w:r>
      <w:proofErr w:type="gramStart"/>
      <w:r w:rsidRPr="00341D5B">
        <w:rPr>
          <w:rFonts w:ascii="Times New Roman" w:eastAsia="Arial" w:hAnsi="Times New Roman" w:cs="Times New Roman"/>
          <w:b/>
          <w:bCs/>
          <w:sz w:val="24"/>
          <w:szCs w:val="24"/>
        </w:rPr>
        <w:t>range(</w:t>
      </w:r>
      <w:proofErr w:type="gramEnd"/>
      <w:r w:rsidRPr="00341D5B">
        <w:rPr>
          <w:rFonts w:ascii="Times New Roman" w:eastAsia="Arial" w:hAnsi="Times New Roman" w:cs="Times New Roman"/>
          <w:b/>
          <w:bCs/>
          <w:sz w:val="24"/>
          <w:szCs w:val="24"/>
        </w:rPr>
        <w:t>4</w:t>
      </w:r>
      <w:proofErr w:type="gramStart"/>
      <w:r w:rsidRPr="00341D5B">
        <w:rPr>
          <w:rFonts w:ascii="Times New Roman" w:eastAsia="Arial" w:hAnsi="Times New Roman" w:cs="Times New Roman"/>
          <w:b/>
          <w:bCs/>
          <w:sz w:val="24"/>
          <w:szCs w:val="24"/>
        </w:rPr>
        <w:t xml:space="preserve">))   </w:t>
      </w:r>
      <w:proofErr w:type="gramEnd"/>
      <w:r w:rsidRPr="00341D5B">
        <w:rPr>
          <w:rFonts w:ascii="Times New Roman" w:eastAsia="Arial" w:hAnsi="Times New Roman" w:cs="Times New Roman"/>
          <w:b/>
          <w:bCs/>
          <w:sz w:val="24"/>
          <w:szCs w:val="24"/>
        </w:rPr>
        <w:t xml:space="preserve">       # explore</w:t>
      </w:r>
    </w:p>
    <w:p w14:paraId="260BE02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else:</w:t>
      </w:r>
    </w:p>
    <w:p w14:paraId="30A303C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action = </w:t>
      </w:r>
      <w:proofErr w:type="spellStart"/>
      <w:proofErr w:type="gramStart"/>
      <w:r w:rsidRPr="00341D5B">
        <w:rPr>
          <w:rFonts w:ascii="Times New Roman" w:eastAsia="Arial" w:hAnsi="Times New Roman" w:cs="Times New Roman"/>
          <w:b/>
          <w:bCs/>
          <w:sz w:val="24"/>
          <w:szCs w:val="24"/>
        </w:rPr>
        <w:t>np.argmax</w:t>
      </w:r>
      <w:proofErr w:type="spellEnd"/>
      <w:proofErr w:type="gramEnd"/>
      <w:r w:rsidRPr="00341D5B">
        <w:rPr>
          <w:rFonts w:ascii="Times New Roman" w:eastAsia="Arial" w:hAnsi="Times New Roman" w:cs="Times New Roman"/>
          <w:b/>
          <w:bCs/>
          <w:sz w:val="24"/>
          <w:szCs w:val="24"/>
        </w:rPr>
        <w:t>(Q[state</w:t>
      </w:r>
      <w:proofErr w:type="gramStart"/>
      <w:r w:rsidRPr="00341D5B">
        <w:rPr>
          <w:rFonts w:ascii="Times New Roman" w:eastAsia="Arial" w:hAnsi="Times New Roman" w:cs="Times New Roman"/>
          <w:b/>
          <w:bCs/>
          <w:sz w:val="24"/>
          <w:szCs w:val="24"/>
        </w:rPr>
        <w:t xml:space="preserve">])   </w:t>
      </w:r>
      <w:proofErr w:type="gramEnd"/>
      <w:r w:rsidRPr="00341D5B">
        <w:rPr>
          <w:rFonts w:ascii="Times New Roman" w:eastAsia="Arial" w:hAnsi="Times New Roman" w:cs="Times New Roman"/>
          <w:b/>
          <w:bCs/>
          <w:sz w:val="24"/>
          <w:szCs w:val="24"/>
        </w:rPr>
        <w:t xml:space="preserve">            # exploit</w:t>
      </w:r>
    </w:p>
    <w:p w14:paraId="78D480F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roofErr w:type="spellStart"/>
      <w:r w:rsidRPr="00341D5B">
        <w:rPr>
          <w:rFonts w:ascii="Times New Roman" w:eastAsia="Arial" w:hAnsi="Times New Roman" w:cs="Times New Roman"/>
          <w:b/>
          <w:bCs/>
          <w:sz w:val="24"/>
          <w:szCs w:val="24"/>
        </w:rPr>
        <w:t>next_state</w:t>
      </w:r>
      <w:proofErr w:type="spellEnd"/>
      <w:r w:rsidRPr="00341D5B">
        <w:rPr>
          <w:rFonts w:ascii="Times New Roman" w:eastAsia="Arial" w:hAnsi="Times New Roman" w:cs="Times New Roman"/>
          <w:b/>
          <w:bCs/>
          <w:sz w:val="24"/>
          <w:szCs w:val="24"/>
        </w:rPr>
        <w:t xml:space="preserve">, reward, done = </w:t>
      </w:r>
      <w:proofErr w:type="gramStart"/>
      <w:r w:rsidRPr="00341D5B">
        <w:rPr>
          <w:rFonts w:ascii="Times New Roman" w:eastAsia="Arial" w:hAnsi="Times New Roman" w:cs="Times New Roman"/>
          <w:b/>
          <w:bCs/>
          <w:sz w:val="24"/>
          <w:szCs w:val="24"/>
        </w:rPr>
        <w:t>step(</w:t>
      </w:r>
      <w:proofErr w:type="gramEnd"/>
      <w:r w:rsidRPr="00341D5B">
        <w:rPr>
          <w:rFonts w:ascii="Times New Roman" w:eastAsia="Arial" w:hAnsi="Times New Roman" w:cs="Times New Roman"/>
          <w:b/>
          <w:bCs/>
          <w:sz w:val="24"/>
          <w:szCs w:val="24"/>
        </w:rPr>
        <w:t>state, action)</w:t>
      </w:r>
    </w:p>
    <w:p w14:paraId="0B64933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w:t>
      </w:r>
      <w:proofErr w:type="gramStart"/>
      <w:r w:rsidRPr="00341D5B">
        <w:rPr>
          <w:rFonts w:ascii="Times New Roman" w:eastAsia="Arial" w:hAnsi="Times New Roman" w:cs="Times New Roman"/>
          <w:b/>
          <w:bCs/>
          <w:sz w:val="24"/>
          <w:szCs w:val="24"/>
        </w:rPr>
        <w:t>Q[</w:t>
      </w:r>
      <w:proofErr w:type="gramEnd"/>
      <w:r w:rsidRPr="00341D5B">
        <w:rPr>
          <w:rFonts w:ascii="Times New Roman" w:eastAsia="Arial" w:hAnsi="Times New Roman" w:cs="Times New Roman"/>
          <w:b/>
          <w:bCs/>
          <w:sz w:val="24"/>
          <w:szCs w:val="24"/>
        </w:rPr>
        <w:t>state, action] += alpha * (</w:t>
      </w:r>
    </w:p>
    <w:p w14:paraId="2C709F3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reward + gamma * </w:t>
      </w:r>
      <w:proofErr w:type="spellStart"/>
      <w:r w:rsidRPr="00341D5B">
        <w:rPr>
          <w:rFonts w:ascii="Times New Roman" w:eastAsia="Arial" w:hAnsi="Times New Roman" w:cs="Times New Roman"/>
          <w:b/>
          <w:bCs/>
          <w:sz w:val="24"/>
          <w:szCs w:val="24"/>
        </w:rPr>
        <w:t>np.max</w:t>
      </w:r>
      <w:proofErr w:type="spellEnd"/>
      <w:r w:rsidRPr="00341D5B">
        <w:rPr>
          <w:rFonts w:ascii="Times New Roman" w:eastAsia="Arial" w:hAnsi="Times New Roman" w:cs="Times New Roman"/>
          <w:b/>
          <w:bCs/>
          <w:sz w:val="24"/>
          <w:szCs w:val="24"/>
        </w:rPr>
        <w:t>(Q[</w:t>
      </w:r>
      <w:proofErr w:type="spellStart"/>
      <w:r w:rsidRPr="00341D5B">
        <w:rPr>
          <w:rFonts w:ascii="Times New Roman" w:eastAsia="Arial" w:hAnsi="Times New Roman" w:cs="Times New Roman"/>
          <w:b/>
          <w:bCs/>
          <w:sz w:val="24"/>
          <w:szCs w:val="24"/>
        </w:rPr>
        <w:t>next_state</w:t>
      </w:r>
      <w:proofErr w:type="spellEnd"/>
      <w:r w:rsidRPr="00341D5B">
        <w:rPr>
          <w:rFonts w:ascii="Times New Roman" w:eastAsia="Arial" w:hAnsi="Times New Roman" w:cs="Times New Roman"/>
          <w:b/>
          <w:bCs/>
          <w:sz w:val="24"/>
          <w:szCs w:val="24"/>
        </w:rPr>
        <w:t xml:space="preserve">]) - </w:t>
      </w:r>
      <w:proofErr w:type="gramStart"/>
      <w:r w:rsidRPr="00341D5B">
        <w:rPr>
          <w:rFonts w:ascii="Times New Roman" w:eastAsia="Arial" w:hAnsi="Times New Roman" w:cs="Times New Roman"/>
          <w:b/>
          <w:bCs/>
          <w:sz w:val="24"/>
          <w:szCs w:val="24"/>
        </w:rPr>
        <w:t>Q[</w:t>
      </w:r>
      <w:proofErr w:type="gramEnd"/>
      <w:r w:rsidRPr="00341D5B">
        <w:rPr>
          <w:rFonts w:ascii="Times New Roman" w:eastAsia="Arial" w:hAnsi="Times New Roman" w:cs="Times New Roman"/>
          <w:b/>
          <w:bCs/>
          <w:sz w:val="24"/>
          <w:szCs w:val="24"/>
        </w:rPr>
        <w:t>state, action])</w:t>
      </w:r>
    </w:p>
    <w:p w14:paraId="7797D81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state = </w:t>
      </w:r>
      <w:proofErr w:type="spellStart"/>
      <w:r w:rsidRPr="00341D5B">
        <w:rPr>
          <w:rFonts w:ascii="Times New Roman" w:eastAsia="Arial" w:hAnsi="Times New Roman" w:cs="Times New Roman"/>
          <w:b/>
          <w:bCs/>
          <w:sz w:val="24"/>
          <w:szCs w:val="24"/>
        </w:rPr>
        <w:t>next_state</w:t>
      </w:r>
      <w:proofErr w:type="spellEnd"/>
    </w:p>
    <w:p w14:paraId="1749DA8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if done:</w:t>
      </w:r>
    </w:p>
    <w:p w14:paraId="07511D6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 xml:space="preserve">            break</w:t>
      </w:r>
    </w:p>
    <w:p w14:paraId="4DE0A56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Q-values recorded at Episodes 1, 50 and 100 for two representative states — State 0 (the fixed start cell) and State 9 (a mid-grid cell adjacent to the obstacle):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341D5B" w:rsidRPr="00341D5B" w14:paraId="657FBCB5" w14:textId="77777777">
        <w:trPr>
          <w:tblHeader/>
        </w:trPr>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3E36E6E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Episode</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5B449DA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State</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726208C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Up</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35F7C21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7CDCBEB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Left</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3B8E848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r>
      <w:tr w:rsidR="00341D5B" w:rsidRPr="00341D5B" w14:paraId="3DB284A2" w14:textId="77777777">
        <w:tc>
          <w:tcPr>
            <w:tcW w:w="1500" w:type="dxa"/>
            <w:tcBorders>
              <w:top w:val="single" w:sz="4" w:space="0" w:color="auto"/>
              <w:left w:val="single" w:sz="4" w:space="0" w:color="auto"/>
              <w:bottom w:val="single" w:sz="4" w:space="0" w:color="auto"/>
              <w:right w:val="single" w:sz="4" w:space="0" w:color="auto"/>
            </w:tcBorders>
            <w:hideMark/>
          </w:tcPr>
          <w:p w14:paraId="7077616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w:t>
            </w:r>
          </w:p>
        </w:tc>
        <w:tc>
          <w:tcPr>
            <w:tcW w:w="1500" w:type="dxa"/>
            <w:tcBorders>
              <w:top w:val="single" w:sz="4" w:space="0" w:color="auto"/>
              <w:left w:val="single" w:sz="4" w:space="0" w:color="auto"/>
              <w:bottom w:val="single" w:sz="4" w:space="0" w:color="auto"/>
              <w:right w:val="single" w:sz="4" w:space="0" w:color="auto"/>
            </w:tcBorders>
            <w:hideMark/>
          </w:tcPr>
          <w:p w14:paraId="2EE019E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S0 (0,0) - start</w:t>
            </w:r>
          </w:p>
        </w:tc>
        <w:tc>
          <w:tcPr>
            <w:tcW w:w="1500" w:type="dxa"/>
            <w:tcBorders>
              <w:top w:val="single" w:sz="4" w:space="0" w:color="auto"/>
              <w:left w:val="single" w:sz="4" w:space="0" w:color="auto"/>
              <w:bottom w:val="single" w:sz="4" w:space="0" w:color="auto"/>
              <w:right w:val="single" w:sz="4" w:space="0" w:color="auto"/>
            </w:tcBorders>
            <w:hideMark/>
          </w:tcPr>
          <w:p w14:paraId="664EDEB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-0.199</w:t>
            </w:r>
          </w:p>
        </w:tc>
        <w:tc>
          <w:tcPr>
            <w:tcW w:w="1500" w:type="dxa"/>
            <w:tcBorders>
              <w:top w:val="single" w:sz="4" w:space="0" w:color="auto"/>
              <w:left w:val="single" w:sz="4" w:space="0" w:color="auto"/>
              <w:bottom w:val="single" w:sz="4" w:space="0" w:color="auto"/>
              <w:right w:val="single" w:sz="4" w:space="0" w:color="auto"/>
            </w:tcBorders>
            <w:hideMark/>
          </w:tcPr>
          <w:p w14:paraId="7AC372A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-0.370</w:t>
            </w:r>
          </w:p>
        </w:tc>
        <w:tc>
          <w:tcPr>
            <w:tcW w:w="1500" w:type="dxa"/>
            <w:tcBorders>
              <w:top w:val="single" w:sz="4" w:space="0" w:color="auto"/>
              <w:left w:val="single" w:sz="4" w:space="0" w:color="auto"/>
              <w:bottom w:val="single" w:sz="4" w:space="0" w:color="auto"/>
              <w:right w:val="single" w:sz="4" w:space="0" w:color="auto"/>
            </w:tcBorders>
            <w:hideMark/>
          </w:tcPr>
          <w:p w14:paraId="3712CF9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-0.199</w:t>
            </w:r>
          </w:p>
        </w:tc>
        <w:tc>
          <w:tcPr>
            <w:tcW w:w="1500" w:type="dxa"/>
            <w:tcBorders>
              <w:top w:val="single" w:sz="4" w:space="0" w:color="auto"/>
              <w:left w:val="single" w:sz="4" w:space="0" w:color="auto"/>
              <w:bottom w:val="single" w:sz="4" w:space="0" w:color="auto"/>
              <w:right w:val="single" w:sz="4" w:space="0" w:color="auto"/>
            </w:tcBorders>
            <w:hideMark/>
          </w:tcPr>
          <w:p w14:paraId="67B2494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-0.100</w:t>
            </w:r>
          </w:p>
        </w:tc>
      </w:tr>
      <w:tr w:rsidR="00341D5B" w:rsidRPr="00341D5B" w14:paraId="52975847" w14:textId="77777777">
        <w:tc>
          <w:tcPr>
            <w:tcW w:w="1500" w:type="dxa"/>
            <w:tcBorders>
              <w:top w:val="single" w:sz="4" w:space="0" w:color="auto"/>
              <w:left w:val="single" w:sz="4" w:space="0" w:color="auto"/>
              <w:bottom w:val="single" w:sz="4" w:space="0" w:color="auto"/>
              <w:right w:val="single" w:sz="4" w:space="0" w:color="auto"/>
            </w:tcBorders>
            <w:hideMark/>
          </w:tcPr>
          <w:p w14:paraId="0497122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w:t>
            </w:r>
          </w:p>
        </w:tc>
        <w:tc>
          <w:tcPr>
            <w:tcW w:w="1500" w:type="dxa"/>
            <w:tcBorders>
              <w:top w:val="single" w:sz="4" w:space="0" w:color="auto"/>
              <w:left w:val="single" w:sz="4" w:space="0" w:color="auto"/>
              <w:bottom w:val="single" w:sz="4" w:space="0" w:color="auto"/>
              <w:right w:val="single" w:sz="4" w:space="0" w:color="auto"/>
            </w:tcBorders>
            <w:hideMark/>
          </w:tcPr>
          <w:p w14:paraId="329FE05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S9 (2,1)</w:t>
            </w:r>
          </w:p>
        </w:tc>
        <w:tc>
          <w:tcPr>
            <w:tcW w:w="1500" w:type="dxa"/>
            <w:tcBorders>
              <w:top w:val="single" w:sz="4" w:space="0" w:color="auto"/>
              <w:left w:val="single" w:sz="4" w:space="0" w:color="auto"/>
              <w:bottom w:val="single" w:sz="4" w:space="0" w:color="auto"/>
              <w:right w:val="single" w:sz="4" w:space="0" w:color="auto"/>
            </w:tcBorders>
            <w:hideMark/>
          </w:tcPr>
          <w:p w14:paraId="3A6F689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-0.200</w:t>
            </w:r>
          </w:p>
        </w:tc>
        <w:tc>
          <w:tcPr>
            <w:tcW w:w="1500" w:type="dxa"/>
            <w:tcBorders>
              <w:top w:val="single" w:sz="4" w:space="0" w:color="auto"/>
              <w:left w:val="single" w:sz="4" w:space="0" w:color="auto"/>
              <w:bottom w:val="single" w:sz="4" w:space="0" w:color="auto"/>
              <w:right w:val="single" w:sz="4" w:space="0" w:color="auto"/>
            </w:tcBorders>
            <w:hideMark/>
          </w:tcPr>
          <w:p w14:paraId="5F0B442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-0.190</w:t>
            </w:r>
          </w:p>
        </w:tc>
        <w:tc>
          <w:tcPr>
            <w:tcW w:w="1500" w:type="dxa"/>
            <w:tcBorders>
              <w:top w:val="single" w:sz="4" w:space="0" w:color="auto"/>
              <w:left w:val="single" w:sz="4" w:space="0" w:color="auto"/>
              <w:bottom w:val="single" w:sz="4" w:space="0" w:color="auto"/>
              <w:right w:val="single" w:sz="4" w:space="0" w:color="auto"/>
            </w:tcBorders>
            <w:hideMark/>
          </w:tcPr>
          <w:p w14:paraId="4E42CFA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-0.215</w:t>
            </w:r>
          </w:p>
        </w:tc>
        <w:tc>
          <w:tcPr>
            <w:tcW w:w="1500" w:type="dxa"/>
            <w:tcBorders>
              <w:top w:val="single" w:sz="4" w:space="0" w:color="auto"/>
              <w:left w:val="single" w:sz="4" w:space="0" w:color="auto"/>
              <w:bottom w:val="single" w:sz="4" w:space="0" w:color="auto"/>
              <w:right w:val="single" w:sz="4" w:space="0" w:color="auto"/>
            </w:tcBorders>
            <w:hideMark/>
          </w:tcPr>
          <w:p w14:paraId="7425360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-0.500</w:t>
            </w:r>
          </w:p>
        </w:tc>
      </w:tr>
      <w:tr w:rsidR="00341D5B" w:rsidRPr="00341D5B" w14:paraId="22624A23" w14:textId="77777777">
        <w:tc>
          <w:tcPr>
            <w:tcW w:w="1500" w:type="dxa"/>
            <w:tcBorders>
              <w:top w:val="single" w:sz="4" w:space="0" w:color="auto"/>
              <w:left w:val="single" w:sz="4" w:space="0" w:color="auto"/>
              <w:bottom w:val="single" w:sz="4" w:space="0" w:color="auto"/>
              <w:right w:val="single" w:sz="4" w:space="0" w:color="auto"/>
            </w:tcBorders>
            <w:hideMark/>
          </w:tcPr>
          <w:p w14:paraId="1322879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50</w:t>
            </w:r>
          </w:p>
        </w:tc>
        <w:tc>
          <w:tcPr>
            <w:tcW w:w="1500" w:type="dxa"/>
            <w:tcBorders>
              <w:top w:val="single" w:sz="4" w:space="0" w:color="auto"/>
              <w:left w:val="single" w:sz="4" w:space="0" w:color="auto"/>
              <w:bottom w:val="single" w:sz="4" w:space="0" w:color="auto"/>
              <w:right w:val="single" w:sz="4" w:space="0" w:color="auto"/>
            </w:tcBorders>
            <w:hideMark/>
          </w:tcPr>
          <w:p w14:paraId="2EB97A7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S0 (0,0) - start</w:t>
            </w:r>
          </w:p>
        </w:tc>
        <w:tc>
          <w:tcPr>
            <w:tcW w:w="1500" w:type="dxa"/>
            <w:tcBorders>
              <w:top w:val="single" w:sz="4" w:space="0" w:color="auto"/>
              <w:left w:val="single" w:sz="4" w:space="0" w:color="auto"/>
              <w:bottom w:val="single" w:sz="4" w:space="0" w:color="auto"/>
              <w:right w:val="single" w:sz="4" w:space="0" w:color="auto"/>
            </w:tcBorders>
            <w:hideMark/>
          </w:tcPr>
          <w:p w14:paraId="1C9CC8D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-2.049</w:t>
            </w:r>
          </w:p>
        </w:tc>
        <w:tc>
          <w:tcPr>
            <w:tcW w:w="1500" w:type="dxa"/>
            <w:tcBorders>
              <w:top w:val="single" w:sz="4" w:space="0" w:color="auto"/>
              <w:left w:val="single" w:sz="4" w:space="0" w:color="auto"/>
              <w:bottom w:val="single" w:sz="4" w:space="0" w:color="auto"/>
              <w:right w:val="single" w:sz="4" w:space="0" w:color="auto"/>
            </w:tcBorders>
            <w:hideMark/>
          </w:tcPr>
          <w:p w14:paraId="45D1486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-2.030</w:t>
            </w:r>
          </w:p>
        </w:tc>
        <w:tc>
          <w:tcPr>
            <w:tcW w:w="1500" w:type="dxa"/>
            <w:tcBorders>
              <w:top w:val="single" w:sz="4" w:space="0" w:color="auto"/>
              <w:left w:val="single" w:sz="4" w:space="0" w:color="auto"/>
              <w:bottom w:val="single" w:sz="4" w:space="0" w:color="auto"/>
              <w:right w:val="single" w:sz="4" w:space="0" w:color="auto"/>
            </w:tcBorders>
            <w:hideMark/>
          </w:tcPr>
          <w:p w14:paraId="08D46E8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-2.122</w:t>
            </w:r>
          </w:p>
        </w:tc>
        <w:tc>
          <w:tcPr>
            <w:tcW w:w="1500" w:type="dxa"/>
            <w:tcBorders>
              <w:top w:val="single" w:sz="4" w:space="0" w:color="auto"/>
              <w:left w:val="single" w:sz="4" w:space="0" w:color="auto"/>
              <w:bottom w:val="single" w:sz="4" w:space="0" w:color="auto"/>
              <w:right w:val="single" w:sz="4" w:space="0" w:color="auto"/>
            </w:tcBorders>
            <w:hideMark/>
          </w:tcPr>
          <w:p w14:paraId="58A08D8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-2.044</w:t>
            </w:r>
          </w:p>
        </w:tc>
      </w:tr>
      <w:tr w:rsidR="00341D5B" w:rsidRPr="00341D5B" w14:paraId="6A3FF2AE" w14:textId="77777777">
        <w:tc>
          <w:tcPr>
            <w:tcW w:w="1500" w:type="dxa"/>
            <w:tcBorders>
              <w:top w:val="single" w:sz="4" w:space="0" w:color="auto"/>
              <w:left w:val="single" w:sz="4" w:space="0" w:color="auto"/>
              <w:bottom w:val="single" w:sz="4" w:space="0" w:color="auto"/>
              <w:right w:val="single" w:sz="4" w:space="0" w:color="auto"/>
            </w:tcBorders>
            <w:hideMark/>
          </w:tcPr>
          <w:p w14:paraId="2FC2EF3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50</w:t>
            </w:r>
          </w:p>
        </w:tc>
        <w:tc>
          <w:tcPr>
            <w:tcW w:w="1500" w:type="dxa"/>
            <w:tcBorders>
              <w:top w:val="single" w:sz="4" w:space="0" w:color="auto"/>
              <w:left w:val="single" w:sz="4" w:space="0" w:color="auto"/>
              <w:bottom w:val="single" w:sz="4" w:space="0" w:color="auto"/>
              <w:right w:val="single" w:sz="4" w:space="0" w:color="auto"/>
            </w:tcBorders>
            <w:hideMark/>
          </w:tcPr>
          <w:p w14:paraId="6460DEC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S9 (2,1)</w:t>
            </w:r>
          </w:p>
        </w:tc>
        <w:tc>
          <w:tcPr>
            <w:tcW w:w="1500" w:type="dxa"/>
            <w:tcBorders>
              <w:top w:val="single" w:sz="4" w:space="0" w:color="auto"/>
              <w:left w:val="single" w:sz="4" w:space="0" w:color="auto"/>
              <w:bottom w:val="single" w:sz="4" w:space="0" w:color="auto"/>
              <w:right w:val="single" w:sz="4" w:space="0" w:color="auto"/>
            </w:tcBorders>
            <w:hideMark/>
          </w:tcPr>
          <w:p w14:paraId="734FA6E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-0.551</w:t>
            </w:r>
          </w:p>
        </w:tc>
        <w:tc>
          <w:tcPr>
            <w:tcW w:w="1500" w:type="dxa"/>
            <w:tcBorders>
              <w:top w:val="single" w:sz="4" w:space="0" w:color="auto"/>
              <w:left w:val="single" w:sz="4" w:space="0" w:color="auto"/>
              <w:bottom w:val="single" w:sz="4" w:space="0" w:color="auto"/>
              <w:right w:val="single" w:sz="4" w:space="0" w:color="auto"/>
            </w:tcBorders>
            <w:hideMark/>
          </w:tcPr>
          <w:p w14:paraId="51C1C1C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3.305</w:t>
            </w:r>
          </w:p>
        </w:tc>
        <w:tc>
          <w:tcPr>
            <w:tcW w:w="1500" w:type="dxa"/>
            <w:tcBorders>
              <w:top w:val="single" w:sz="4" w:space="0" w:color="auto"/>
              <w:left w:val="single" w:sz="4" w:space="0" w:color="auto"/>
              <w:bottom w:val="single" w:sz="4" w:space="0" w:color="auto"/>
              <w:right w:val="single" w:sz="4" w:space="0" w:color="auto"/>
            </w:tcBorders>
            <w:hideMark/>
          </w:tcPr>
          <w:p w14:paraId="1132F5F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-0.647</w:t>
            </w:r>
          </w:p>
        </w:tc>
        <w:tc>
          <w:tcPr>
            <w:tcW w:w="1500" w:type="dxa"/>
            <w:tcBorders>
              <w:top w:val="single" w:sz="4" w:space="0" w:color="auto"/>
              <w:left w:val="single" w:sz="4" w:space="0" w:color="auto"/>
              <w:bottom w:val="single" w:sz="4" w:space="0" w:color="auto"/>
              <w:right w:val="single" w:sz="4" w:space="0" w:color="auto"/>
            </w:tcBorders>
            <w:hideMark/>
          </w:tcPr>
          <w:p w14:paraId="6B139B7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-1.355</w:t>
            </w:r>
          </w:p>
        </w:tc>
      </w:tr>
      <w:tr w:rsidR="00341D5B" w:rsidRPr="00341D5B" w14:paraId="28A9F6EE" w14:textId="77777777">
        <w:tc>
          <w:tcPr>
            <w:tcW w:w="1500" w:type="dxa"/>
            <w:tcBorders>
              <w:top w:val="single" w:sz="4" w:space="0" w:color="auto"/>
              <w:left w:val="single" w:sz="4" w:space="0" w:color="auto"/>
              <w:bottom w:val="single" w:sz="4" w:space="0" w:color="auto"/>
              <w:right w:val="single" w:sz="4" w:space="0" w:color="auto"/>
            </w:tcBorders>
            <w:hideMark/>
          </w:tcPr>
          <w:p w14:paraId="324DDDF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100</w:t>
            </w:r>
          </w:p>
        </w:tc>
        <w:tc>
          <w:tcPr>
            <w:tcW w:w="1500" w:type="dxa"/>
            <w:tcBorders>
              <w:top w:val="single" w:sz="4" w:space="0" w:color="auto"/>
              <w:left w:val="single" w:sz="4" w:space="0" w:color="auto"/>
              <w:bottom w:val="single" w:sz="4" w:space="0" w:color="auto"/>
              <w:right w:val="single" w:sz="4" w:space="0" w:color="auto"/>
            </w:tcBorders>
            <w:hideMark/>
          </w:tcPr>
          <w:p w14:paraId="7048537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S0 (0,0) - start</w:t>
            </w:r>
          </w:p>
        </w:tc>
        <w:tc>
          <w:tcPr>
            <w:tcW w:w="1500" w:type="dxa"/>
            <w:tcBorders>
              <w:top w:val="single" w:sz="4" w:space="0" w:color="auto"/>
              <w:left w:val="single" w:sz="4" w:space="0" w:color="auto"/>
              <w:bottom w:val="single" w:sz="4" w:space="0" w:color="auto"/>
              <w:right w:val="single" w:sz="4" w:space="0" w:color="auto"/>
            </w:tcBorders>
            <w:hideMark/>
          </w:tcPr>
          <w:p w14:paraId="21B80D0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-1.889</w:t>
            </w:r>
          </w:p>
        </w:tc>
        <w:tc>
          <w:tcPr>
            <w:tcW w:w="1500" w:type="dxa"/>
            <w:tcBorders>
              <w:top w:val="single" w:sz="4" w:space="0" w:color="auto"/>
              <w:left w:val="single" w:sz="4" w:space="0" w:color="auto"/>
              <w:bottom w:val="single" w:sz="4" w:space="0" w:color="auto"/>
              <w:right w:val="single" w:sz="4" w:space="0" w:color="auto"/>
            </w:tcBorders>
            <w:hideMark/>
          </w:tcPr>
          <w:p w14:paraId="2CD8699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-2.061</w:t>
            </w:r>
          </w:p>
        </w:tc>
        <w:tc>
          <w:tcPr>
            <w:tcW w:w="1500" w:type="dxa"/>
            <w:tcBorders>
              <w:top w:val="single" w:sz="4" w:space="0" w:color="auto"/>
              <w:left w:val="single" w:sz="4" w:space="0" w:color="auto"/>
              <w:bottom w:val="single" w:sz="4" w:space="0" w:color="auto"/>
              <w:right w:val="single" w:sz="4" w:space="0" w:color="auto"/>
            </w:tcBorders>
            <w:hideMark/>
          </w:tcPr>
          <w:p w14:paraId="0557612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-2.122</w:t>
            </w:r>
          </w:p>
        </w:tc>
        <w:tc>
          <w:tcPr>
            <w:tcW w:w="1500" w:type="dxa"/>
            <w:tcBorders>
              <w:top w:val="single" w:sz="4" w:space="0" w:color="auto"/>
              <w:left w:val="single" w:sz="4" w:space="0" w:color="auto"/>
              <w:bottom w:val="single" w:sz="4" w:space="0" w:color="auto"/>
              <w:right w:val="single" w:sz="4" w:space="0" w:color="auto"/>
            </w:tcBorders>
            <w:hideMark/>
          </w:tcPr>
          <w:p w14:paraId="04360D5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0.793</w:t>
            </w:r>
          </w:p>
        </w:tc>
      </w:tr>
      <w:tr w:rsidR="00341D5B" w:rsidRPr="00341D5B" w14:paraId="1EF30DA0" w14:textId="77777777">
        <w:tc>
          <w:tcPr>
            <w:tcW w:w="1500" w:type="dxa"/>
            <w:tcBorders>
              <w:top w:val="single" w:sz="4" w:space="0" w:color="auto"/>
              <w:left w:val="single" w:sz="4" w:space="0" w:color="auto"/>
              <w:bottom w:val="single" w:sz="4" w:space="0" w:color="auto"/>
              <w:right w:val="single" w:sz="4" w:space="0" w:color="auto"/>
            </w:tcBorders>
            <w:hideMark/>
          </w:tcPr>
          <w:p w14:paraId="1B72D0C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100</w:t>
            </w:r>
          </w:p>
        </w:tc>
        <w:tc>
          <w:tcPr>
            <w:tcW w:w="1500" w:type="dxa"/>
            <w:tcBorders>
              <w:top w:val="single" w:sz="4" w:space="0" w:color="auto"/>
              <w:left w:val="single" w:sz="4" w:space="0" w:color="auto"/>
              <w:bottom w:val="single" w:sz="4" w:space="0" w:color="auto"/>
              <w:right w:val="single" w:sz="4" w:space="0" w:color="auto"/>
            </w:tcBorders>
            <w:hideMark/>
          </w:tcPr>
          <w:p w14:paraId="1EBFD3E9"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S9 (2,1)</w:t>
            </w:r>
          </w:p>
        </w:tc>
        <w:tc>
          <w:tcPr>
            <w:tcW w:w="1500" w:type="dxa"/>
            <w:tcBorders>
              <w:top w:val="single" w:sz="4" w:space="0" w:color="auto"/>
              <w:left w:val="single" w:sz="4" w:space="0" w:color="auto"/>
              <w:bottom w:val="single" w:sz="4" w:space="0" w:color="auto"/>
              <w:right w:val="single" w:sz="4" w:space="0" w:color="auto"/>
            </w:tcBorders>
            <w:hideMark/>
          </w:tcPr>
          <w:p w14:paraId="403149E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-0.342</w:t>
            </w:r>
          </w:p>
        </w:tc>
        <w:tc>
          <w:tcPr>
            <w:tcW w:w="1500" w:type="dxa"/>
            <w:tcBorders>
              <w:top w:val="single" w:sz="4" w:space="0" w:color="auto"/>
              <w:left w:val="single" w:sz="4" w:space="0" w:color="auto"/>
              <w:bottom w:val="single" w:sz="4" w:space="0" w:color="auto"/>
              <w:right w:val="single" w:sz="4" w:space="0" w:color="auto"/>
            </w:tcBorders>
            <w:hideMark/>
          </w:tcPr>
          <w:p w14:paraId="3DED7FA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6.067</w:t>
            </w:r>
          </w:p>
        </w:tc>
        <w:tc>
          <w:tcPr>
            <w:tcW w:w="1500" w:type="dxa"/>
            <w:tcBorders>
              <w:top w:val="single" w:sz="4" w:space="0" w:color="auto"/>
              <w:left w:val="single" w:sz="4" w:space="0" w:color="auto"/>
              <w:bottom w:val="single" w:sz="4" w:space="0" w:color="auto"/>
              <w:right w:val="single" w:sz="4" w:space="0" w:color="auto"/>
            </w:tcBorders>
            <w:hideMark/>
          </w:tcPr>
          <w:p w14:paraId="5B472E3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-0.184</w:t>
            </w:r>
          </w:p>
        </w:tc>
        <w:tc>
          <w:tcPr>
            <w:tcW w:w="1500" w:type="dxa"/>
            <w:tcBorders>
              <w:top w:val="single" w:sz="4" w:space="0" w:color="auto"/>
              <w:left w:val="single" w:sz="4" w:space="0" w:color="auto"/>
              <w:bottom w:val="single" w:sz="4" w:space="0" w:color="auto"/>
              <w:right w:val="single" w:sz="4" w:space="0" w:color="auto"/>
            </w:tcBorders>
            <w:hideMark/>
          </w:tcPr>
          <w:p w14:paraId="54C4DA2F"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-1.846</w:t>
            </w:r>
          </w:p>
        </w:tc>
      </w:tr>
    </w:tbl>
    <w:p w14:paraId="6D5E70B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Interpretation: At Episode 1 all Q-values are close to zero and slightly negative (reflecting only the −1 step penalty seen so far), because the agent has not yet propagated any information about the goal. By Episode 50, State 9's 'Down' action Q-value has risen sharply to 3.305 — the agent has discovered that moving down from this state leads efficiently toward the goal, and the reward signal has begun to back-propagate through the Bellman update. By Episode 100, State 0's best action ('Right') has become positive (0.793), showing that value information has now propagated all the way back to the start state, and State 9's 'Down' Q-value has grown further to 6.067, indicating a confidently reinforced good action. This progressive rise in Q-values along the true shortest path, while non-optimal actions stay negative, is the expected signature of convergence.</w:t>
      </w:r>
    </w:p>
    <w:p w14:paraId="5B17022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 Final Learned Policy and Convergence</w:t>
      </w:r>
    </w:p>
    <w:p w14:paraId="1CBAA51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The greedy policy (argmax action per state) extracted from the final Q-table: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341D5B" w:rsidRPr="00341D5B" w14:paraId="029A0A04" w14:textId="77777777">
        <w:trPr>
          <w:tblHeader/>
        </w:trPr>
        <w:tc>
          <w:tcPr>
            <w:tcW w:w="1800" w:type="dxa"/>
            <w:tcBorders>
              <w:top w:val="single" w:sz="4" w:space="0" w:color="auto"/>
              <w:left w:val="single" w:sz="4" w:space="0" w:color="auto"/>
              <w:bottom w:val="single" w:sz="4" w:space="0" w:color="auto"/>
              <w:right w:val="single" w:sz="4" w:space="0" w:color="auto"/>
            </w:tcBorders>
            <w:shd w:val="clear" w:color="auto" w:fill="D9E2F3"/>
          </w:tcPr>
          <w:p w14:paraId="3F5CB7DA" w14:textId="77777777" w:rsidR="00341D5B" w:rsidRPr="00341D5B" w:rsidRDefault="00341D5B" w:rsidP="00341D5B">
            <w:pPr>
              <w:spacing w:before="120" w:after="80"/>
              <w:rPr>
                <w:rFonts w:ascii="Times New Roman" w:eastAsia="Arial" w:hAnsi="Times New Roman" w:cs="Times New Roman"/>
                <w:b/>
                <w:bCs/>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6306052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Col 0</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78FFA22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Col 1</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01FC598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Col 2</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490291A4"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Col 3</w:t>
            </w:r>
          </w:p>
        </w:tc>
      </w:tr>
      <w:tr w:rsidR="00341D5B" w:rsidRPr="00341D5B" w14:paraId="1C595524" w14:textId="77777777">
        <w:tc>
          <w:tcPr>
            <w:tcW w:w="1800" w:type="dxa"/>
            <w:tcBorders>
              <w:top w:val="single" w:sz="4" w:space="0" w:color="auto"/>
              <w:left w:val="single" w:sz="4" w:space="0" w:color="auto"/>
              <w:bottom w:val="single" w:sz="4" w:space="0" w:color="auto"/>
              <w:right w:val="single" w:sz="4" w:space="0" w:color="auto"/>
            </w:tcBorders>
            <w:hideMark/>
          </w:tcPr>
          <w:p w14:paraId="6A7EDFDE"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Row 0</w:t>
            </w:r>
          </w:p>
        </w:tc>
        <w:tc>
          <w:tcPr>
            <w:tcW w:w="1800" w:type="dxa"/>
            <w:tcBorders>
              <w:top w:val="single" w:sz="4" w:space="0" w:color="auto"/>
              <w:left w:val="single" w:sz="4" w:space="0" w:color="auto"/>
              <w:bottom w:val="single" w:sz="4" w:space="0" w:color="auto"/>
              <w:right w:val="single" w:sz="4" w:space="0" w:color="auto"/>
            </w:tcBorders>
            <w:hideMark/>
          </w:tcPr>
          <w:p w14:paraId="205F2C2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7E2CCEB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c>
          <w:tcPr>
            <w:tcW w:w="1800" w:type="dxa"/>
            <w:tcBorders>
              <w:top w:val="single" w:sz="4" w:space="0" w:color="auto"/>
              <w:left w:val="single" w:sz="4" w:space="0" w:color="auto"/>
              <w:bottom w:val="single" w:sz="4" w:space="0" w:color="auto"/>
              <w:right w:val="single" w:sz="4" w:space="0" w:color="auto"/>
            </w:tcBorders>
            <w:hideMark/>
          </w:tcPr>
          <w:p w14:paraId="180355C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c>
          <w:tcPr>
            <w:tcW w:w="1800" w:type="dxa"/>
            <w:tcBorders>
              <w:top w:val="single" w:sz="4" w:space="0" w:color="auto"/>
              <w:left w:val="single" w:sz="4" w:space="0" w:color="auto"/>
              <w:bottom w:val="single" w:sz="4" w:space="0" w:color="auto"/>
              <w:right w:val="single" w:sz="4" w:space="0" w:color="auto"/>
            </w:tcBorders>
            <w:hideMark/>
          </w:tcPr>
          <w:p w14:paraId="52FF046B"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r>
      <w:tr w:rsidR="00341D5B" w:rsidRPr="00341D5B" w14:paraId="02DA9CDB" w14:textId="77777777">
        <w:tc>
          <w:tcPr>
            <w:tcW w:w="1800" w:type="dxa"/>
            <w:tcBorders>
              <w:top w:val="single" w:sz="4" w:space="0" w:color="auto"/>
              <w:left w:val="single" w:sz="4" w:space="0" w:color="auto"/>
              <w:bottom w:val="single" w:sz="4" w:space="0" w:color="auto"/>
              <w:right w:val="single" w:sz="4" w:space="0" w:color="auto"/>
            </w:tcBorders>
            <w:hideMark/>
          </w:tcPr>
          <w:p w14:paraId="2A23F88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Row 1</w:t>
            </w:r>
          </w:p>
        </w:tc>
        <w:tc>
          <w:tcPr>
            <w:tcW w:w="1800" w:type="dxa"/>
            <w:tcBorders>
              <w:top w:val="single" w:sz="4" w:space="0" w:color="auto"/>
              <w:left w:val="single" w:sz="4" w:space="0" w:color="auto"/>
              <w:bottom w:val="single" w:sz="4" w:space="0" w:color="auto"/>
              <w:right w:val="single" w:sz="4" w:space="0" w:color="auto"/>
            </w:tcBorders>
            <w:hideMark/>
          </w:tcPr>
          <w:p w14:paraId="4101501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c>
          <w:tcPr>
            <w:tcW w:w="1800" w:type="dxa"/>
            <w:tcBorders>
              <w:top w:val="single" w:sz="4" w:space="0" w:color="auto"/>
              <w:left w:val="single" w:sz="4" w:space="0" w:color="auto"/>
              <w:bottom w:val="single" w:sz="4" w:space="0" w:color="auto"/>
              <w:right w:val="single" w:sz="4" w:space="0" w:color="auto"/>
            </w:tcBorders>
            <w:hideMark/>
          </w:tcPr>
          <w:p w14:paraId="6A6988E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c>
          <w:tcPr>
            <w:tcW w:w="1800" w:type="dxa"/>
            <w:tcBorders>
              <w:top w:val="single" w:sz="4" w:space="0" w:color="auto"/>
              <w:left w:val="single" w:sz="4" w:space="0" w:color="auto"/>
              <w:bottom w:val="single" w:sz="4" w:space="0" w:color="auto"/>
              <w:right w:val="single" w:sz="4" w:space="0" w:color="auto"/>
            </w:tcBorders>
            <w:hideMark/>
          </w:tcPr>
          <w:p w14:paraId="6DB5A88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6D0F667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r>
      <w:tr w:rsidR="00341D5B" w:rsidRPr="00341D5B" w14:paraId="3F37CDBE" w14:textId="77777777">
        <w:tc>
          <w:tcPr>
            <w:tcW w:w="1800" w:type="dxa"/>
            <w:tcBorders>
              <w:top w:val="single" w:sz="4" w:space="0" w:color="auto"/>
              <w:left w:val="single" w:sz="4" w:space="0" w:color="auto"/>
              <w:bottom w:val="single" w:sz="4" w:space="0" w:color="auto"/>
              <w:right w:val="single" w:sz="4" w:space="0" w:color="auto"/>
            </w:tcBorders>
            <w:hideMark/>
          </w:tcPr>
          <w:p w14:paraId="17C024E6"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Row 2</w:t>
            </w:r>
          </w:p>
        </w:tc>
        <w:tc>
          <w:tcPr>
            <w:tcW w:w="1800" w:type="dxa"/>
            <w:tcBorders>
              <w:top w:val="single" w:sz="4" w:space="0" w:color="auto"/>
              <w:left w:val="single" w:sz="4" w:space="0" w:color="auto"/>
              <w:bottom w:val="single" w:sz="4" w:space="0" w:color="auto"/>
              <w:right w:val="single" w:sz="4" w:space="0" w:color="auto"/>
            </w:tcBorders>
            <w:hideMark/>
          </w:tcPr>
          <w:p w14:paraId="41544CE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5A16C6A8"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c>
          <w:tcPr>
            <w:tcW w:w="1800" w:type="dxa"/>
            <w:tcBorders>
              <w:top w:val="single" w:sz="4" w:space="0" w:color="auto"/>
              <w:left w:val="single" w:sz="4" w:space="0" w:color="auto"/>
              <w:bottom w:val="single" w:sz="4" w:space="0" w:color="auto"/>
              <w:right w:val="single" w:sz="4" w:space="0" w:color="auto"/>
            </w:tcBorders>
            <w:hideMark/>
          </w:tcPr>
          <w:p w14:paraId="36CFF03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623FA8B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Down</w:t>
            </w:r>
          </w:p>
        </w:tc>
      </w:tr>
      <w:tr w:rsidR="00341D5B" w:rsidRPr="00341D5B" w14:paraId="19774535" w14:textId="77777777">
        <w:tc>
          <w:tcPr>
            <w:tcW w:w="1800" w:type="dxa"/>
            <w:tcBorders>
              <w:top w:val="single" w:sz="4" w:space="0" w:color="auto"/>
              <w:left w:val="single" w:sz="4" w:space="0" w:color="auto"/>
              <w:bottom w:val="single" w:sz="4" w:space="0" w:color="auto"/>
              <w:right w:val="single" w:sz="4" w:space="0" w:color="auto"/>
            </w:tcBorders>
            <w:hideMark/>
          </w:tcPr>
          <w:p w14:paraId="5ADCCF62"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Row 3</w:t>
            </w:r>
          </w:p>
        </w:tc>
        <w:tc>
          <w:tcPr>
            <w:tcW w:w="1800" w:type="dxa"/>
            <w:tcBorders>
              <w:top w:val="single" w:sz="4" w:space="0" w:color="auto"/>
              <w:left w:val="single" w:sz="4" w:space="0" w:color="auto"/>
              <w:bottom w:val="single" w:sz="4" w:space="0" w:color="auto"/>
              <w:right w:val="single" w:sz="4" w:space="0" w:color="auto"/>
            </w:tcBorders>
            <w:hideMark/>
          </w:tcPr>
          <w:p w14:paraId="640CC8E0"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5983374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19EB987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Right</w:t>
            </w:r>
          </w:p>
        </w:tc>
        <w:tc>
          <w:tcPr>
            <w:tcW w:w="1800" w:type="dxa"/>
            <w:tcBorders>
              <w:top w:val="single" w:sz="4" w:space="0" w:color="auto"/>
              <w:left w:val="single" w:sz="4" w:space="0" w:color="auto"/>
              <w:bottom w:val="single" w:sz="4" w:space="0" w:color="auto"/>
              <w:right w:val="single" w:sz="4" w:space="0" w:color="auto"/>
            </w:tcBorders>
            <w:hideMark/>
          </w:tcPr>
          <w:p w14:paraId="7E443377"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GOAL</w:t>
            </w:r>
          </w:p>
        </w:tc>
      </w:tr>
    </w:tbl>
    <w:p w14:paraId="0FA6C82A"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The policy consistently routes the agent Down and Right toward the goal at state 15, and routes around the obstacle at state 10 (row 2, col 2) by preferring 'Right' from row-2/col-0 and 'Down' from row-1/col-2 rather than stepping directly into it — showing the agent has learned to avoid the −5 penalty while still minimising path length.</w:t>
      </w:r>
    </w:p>
    <w:p w14:paraId="0C59B8CB" w14:textId="2707C295"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drawing>
          <wp:inline distT="0" distB="0" distL="0" distR="0" wp14:anchorId="1B79E9EC" wp14:editId="36B3B3DC">
            <wp:extent cx="5524500" cy="3429000"/>
            <wp:effectExtent l="0" t="0" r="0" b="0"/>
            <wp:docPr id="588316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827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3429000"/>
                    </a:xfrm>
                    <a:prstGeom prst="rect">
                      <a:avLst/>
                    </a:prstGeom>
                    <a:noFill/>
                    <a:ln>
                      <a:noFill/>
                    </a:ln>
                  </pic:spPr>
                </pic:pic>
              </a:graphicData>
            </a:graphic>
          </wp:inline>
        </w:drawing>
      </w:r>
    </w:p>
    <w:p w14:paraId="69130CCD"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i/>
          <w:iCs/>
          <w:sz w:val="24"/>
          <w:szCs w:val="24"/>
        </w:rPr>
        <w:t>Figure 3: Cumulative reward per episode, with a 10-episode moving average.</w:t>
      </w:r>
    </w:p>
    <w:p w14:paraId="1ADEF22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Convergence justification: the average cumulative reward over the first 20 episodes was −10.25 (heavily negative, dominated by random exploration, wasted steps, and occasional obstacle penalties), whereas the average over the final 20 episodes rose to +3.75. The moving-average trend line rises steadily and then plateaus in the later episodes, which indicates the agent has converged on a near-optimal policy: it reaches the goal quickly and consistently, and the residual variance that remains is explained by the ε = 0.2 exploration rate, which by design keeps making the agent take occasional random (sometimes suboptimal) actions even after learning has converged. This is expected, correct ε-greedy behaviour rather than a sign of instability.</w:t>
      </w:r>
    </w:p>
    <w:p w14:paraId="75FBDE23"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br w:type="page"/>
      </w:r>
    </w:p>
    <w:p w14:paraId="5A85D21C"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lastRenderedPageBreak/>
        <w:t>Overall Conclusion</w:t>
      </w:r>
    </w:p>
    <w:p w14:paraId="5ADA5D81"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sz w:val="24"/>
          <w:szCs w:val="24"/>
        </w:rPr>
        <w:t>Experiment 1 demonstrates supervised learning via Decision Trees: the Gini-based classifier achieved 88.9% test accuracy on the Iris dataset, correctly identified petal length as the most informative root-node feature, and the analysis of misclassified instances showed that residual errors are concentrated at the natural overlap between versicolor and virginica. Experiment 2 demonstrates reinforcement learning via Q-Learning: the agent's Q-table evolved from all-zero initial values to a table encoding a clear, obstacle-avoiding shortest path to the goal, and the rising cumulative-reward curve confirms convergence to a near-optimal policy within 100–150 episodes. Together, the two experiments satisfy CO4 by implementing and evaluating both a decision-tree classification model and a reinforcement-learning based decision-making model.</w:t>
      </w:r>
    </w:p>
    <w:p w14:paraId="0641F5D5" w14:textId="77777777" w:rsidR="00341D5B" w:rsidRPr="00341D5B" w:rsidRDefault="00341D5B" w:rsidP="00341D5B">
      <w:pPr>
        <w:spacing w:before="120" w:after="80"/>
        <w:rPr>
          <w:rFonts w:ascii="Times New Roman" w:eastAsia="Arial" w:hAnsi="Times New Roman" w:cs="Times New Roman"/>
          <w:b/>
          <w:bCs/>
          <w:sz w:val="24"/>
          <w:szCs w:val="24"/>
        </w:rPr>
      </w:pPr>
      <w:r w:rsidRPr="00341D5B">
        <w:rPr>
          <w:rFonts w:ascii="Times New Roman" w:eastAsia="Arial" w:hAnsi="Times New Roman" w:cs="Times New Roman"/>
          <w:b/>
          <w:bCs/>
          <w:i/>
          <w:iCs/>
          <w:sz w:val="24"/>
          <w:szCs w:val="24"/>
        </w:rPr>
        <w:t>Code of Conduct: I certify that this submission is my original work and that I have adhered to the guidelines specified for this assessment.</w:t>
      </w:r>
    </w:p>
    <w:p w14:paraId="4AD38154" w14:textId="77777777" w:rsidR="00341D5B" w:rsidRPr="00341D5B" w:rsidRDefault="00341D5B">
      <w:pPr>
        <w:spacing w:before="120" w:after="80"/>
        <w:rPr>
          <w:rFonts w:ascii="Times New Roman" w:eastAsia="Arial" w:hAnsi="Times New Roman" w:cs="Times New Roman"/>
          <w:b/>
          <w:bCs/>
          <w:sz w:val="24"/>
          <w:szCs w:val="24"/>
        </w:rPr>
      </w:pPr>
    </w:p>
    <w:sectPr w:rsidR="00341D5B" w:rsidRPr="00341D5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2E7E2D3-EFBE-4899-9E19-E6434F8DA509}"/>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2" w:fontKey="{400B877B-BD41-4E4A-BB1A-1DE862A740A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C33FDC10-2222-44BB-9E47-D77BA379ED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73A32"/>
    <w:multiLevelType w:val="hybridMultilevel"/>
    <w:tmpl w:val="E7B81FFA"/>
    <w:lvl w:ilvl="0" w:tplc="2E70EFC4">
      <w:start w:val="1"/>
      <w:numFmt w:val="bullet"/>
      <w:lvlText w:val="●"/>
      <w:lvlJc w:val="left"/>
      <w:pPr>
        <w:ind w:left="720" w:hanging="360"/>
      </w:pPr>
    </w:lvl>
    <w:lvl w:ilvl="1" w:tplc="D18677A0">
      <w:start w:val="1"/>
      <w:numFmt w:val="bullet"/>
      <w:lvlText w:val="○"/>
      <w:lvlJc w:val="left"/>
      <w:pPr>
        <w:ind w:left="1440" w:hanging="360"/>
      </w:pPr>
    </w:lvl>
    <w:lvl w:ilvl="2" w:tplc="A29CD336">
      <w:start w:val="1"/>
      <w:numFmt w:val="bullet"/>
      <w:lvlText w:val="■"/>
      <w:lvlJc w:val="left"/>
      <w:pPr>
        <w:ind w:left="2160" w:hanging="360"/>
      </w:pPr>
    </w:lvl>
    <w:lvl w:ilvl="3" w:tplc="50368520">
      <w:start w:val="1"/>
      <w:numFmt w:val="bullet"/>
      <w:lvlText w:val="●"/>
      <w:lvlJc w:val="left"/>
      <w:pPr>
        <w:ind w:left="2880" w:hanging="360"/>
      </w:pPr>
    </w:lvl>
    <w:lvl w:ilvl="4" w:tplc="89FAA796">
      <w:start w:val="1"/>
      <w:numFmt w:val="bullet"/>
      <w:lvlText w:val="○"/>
      <w:lvlJc w:val="left"/>
      <w:pPr>
        <w:ind w:left="3600" w:hanging="360"/>
      </w:pPr>
    </w:lvl>
    <w:lvl w:ilvl="5" w:tplc="AB821976">
      <w:start w:val="1"/>
      <w:numFmt w:val="bullet"/>
      <w:lvlText w:val="■"/>
      <w:lvlJc w:val="left"/>
      <w:pPr>
        <w:ind w:left="4320" w:hanging="360"/>
      </w:pPr>
    </w:lvl>
    <w:lvl w:ilvl="6" w:tplc="17A0BD5C">
      <w:start w:val="1"/>
      <w:numFmt w:val="bullet"/>
      <w:lvlText w:val="●"/>
      <w:lvlJc w:val="left"/>
      <w:pPr>
        <w:ind w:left="5040" w:hanging="360"/>
      </w:pPr>
    </w:lvl>
    <w:lvl w:ilvl="7" w:tplc="F3D611C6">
      <w:start w:val="1"/>
      <w:numFmt w:val="bullet"/>
      <w:lvlText w:val="●"/>
      <w:lvlJc w:val="left"/>
      <w:pPr>
        <w:ind w:left="5760" w:hanging="360"/>
      </w:pPr>
    </w:lvl>
    <w:lvl w:ilvl="8" w:tplc="1E32C5B8">
      <w:start w:val="1"/>
      <w:numFmt w:val="bullet"/>
      <w:lvlText w:val="●"/>
      <w:lvlJc w:val="left"/>
      <w:pPr>
        <w:ind w:left="6480" w:hanging="360"/>
      </w:pPr>
    </w:lvl>
  </w:abstractNum>
  <w:num w:numId="1" w16cid:durableId="84420038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623"/>
    <w:rsid w:val="00341D5B"/>
    <w:rsid w:val="00442623"/>
    <w:rsid w:val="0073065E"/>
    <w:rsid w:val="00B04BCD"/>
    <w:rsid w:val="00D55DDF"/>
    <w:rsid w:val="00F94B9A"/>
    <w:rsid w:val="0AC815D7"/>
    <w:rsid w:val="3C4D4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A28DB46"/>
  <w15:docId w15:val="{BC4CBA9E-999C-4DC7-A63E-2B760A1C0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2541</Words>
  <Characters>14487</Characters>
  <Application>Microsoft Office Word</Application>
  <DocSecurity>0</DocSecurity>
  <Lines>120</Lines>
  <Paragraphs>33</Paragraphs>
  <ScaleCrop>false</ScaleCrop>
  <Company/>
  <LinksUpToDate>false</LinksUpToDate>
  <CharactersWithSpaces>16995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dcterms:created xsi:type="dcterms:W3CDTF">2026-08-18T08:42:00Z</dcterms:created>
  <dcterms:modified xsi:type="dcterms:W3CDTF">2026-08-18T08:42:00Z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DC7A00FEBC6B404A9EF29D25FD97E81C_13</vt:lpwstr>
  </property>
  <property fmtid="{D5CDD505-2E9C-101B-9397-08002B2CF9AE}" pid="4" name="KSOTemplateDocerSaveRecord">
    <vt:lpwstr>eyJoZGlkIjoiYTczNGZkOTUwZWQ2YzAxMjAxYWRmN2M3YTgzMjk3M2EiLCJ1c2VySWQiOiI1Njc2MDc3OTU0OTkifQ==</vt:lpwstr>
  </property>
</Properties>
</file>