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Times New Roman" w:hAnsi="Times New Roman" w:eastAsia="Times New Roman"/>
          <w:b w:val="0"/>
          <w:i/>
          <w:sz w:val="22"/>
        </w:rPr>
        <w:t>Fundamentals of Data Science - Lab Manual</w:t>
      </w:r>
    </w:p>
    <w:p>
      <w:pPr>
        <w:spacing w:after="40"/>
        <w:jc w:val="center"/>
      </w:pPr>
      <w:r>
        <w:rPr>
          <w:rFonts w:ascii="Times New Roman" w:hAnsi="Times New Roman" w:eastAsia="Times New Roman"/>
          <w:b/>
          <w:i w:val="0"/>
          <w:sz w:val="36"/>
        </w:rPr>
        <w:t>Question 16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Word frequency in customer reviews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AIM: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To develop a Python program to calculate the frequency distribution of words in a customer reviews dataset.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ALGORITHM: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1: Start the program and import Pandas, re and Counter.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2: Read the dataset reviews.csv into a DataFrame.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3: Join all the reviews into one string, convert it to lower case and extract the words (punctuation is removed).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4: Count the frequency of each word using Counter.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5: Convert the result into a DataFrame and display the 15 most frequent words.</w:t>
      </w:r>
    </w:p>
    <w:p>
      <w:pPr>
        <w:spacing w:after="40"/>
        <w:ind w:left="144"/>
      </w:pPr>
      <w:r>
        <w:rPr>
          <w:rFonts w:ascii="Times New Roman" w:hAnsi="Times New Roman" w:eastAsia="Times New Roman"/>
          <w:b w:val="0"/>
          <w:i w:val="0"/>
          <w:sz w:val="24"/>
        </w:rPr>
        <w:t>Step 6: Stop the program.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PROGRAM: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pandas as pd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import re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from collections import Counter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reviews = pd.read_csv("reviews.csv")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text = " ".join(reviews["review"]).lower()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words = re.findall(r"[a-z]+", text)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freq = Counter(words)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 xml:space="preserve"> 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freq_df = pd.DataFrame(freq.most_common(15), columns=["word", "frequency"])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print("Total words :", len(words))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print("Unique words:", len(freq))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print("\nTop 15 most frequent words")</w:t>
      </w:r>
    </w:p>
    <w:p>
      <w:pPr>
        <w:spacing w:before="0" w:after="0" w:line="240" w:lineRule="auto"/>
        <w:ind w:left="144"/>
        <w:shd w:val="clear" w:color="auto" w:fill="F2F2F2"/>
      </w:pPr>
      <w:r>
        <w:rPr>
          <w:rFonts w:ascii="Courier New" w:hAnsi="Courier New" w:eastAsia="Courier New"/>
          <w:b w:val="0"/>
          <w:i w:val="0"/>
          <w:sz w:val="17"/>
        </w:rPr>
        <w:t>print(freq_df)</w:t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INPUT:</w:t>
      </w:r>
    </w:p>
    <w:p>
      <w:pPr>
        <w:spacing w:after="60"/>
      </w:pPr>
      <w:r>
        <w:rPr>
          <w:rFonts w:ascii="Times New Roman" w:hAnsi="Times New Roman" w:eastAsia="Times New Roman"/>
          <w:b/>
          <w:i w:val="0"/>
          <w:sz w:val="22"/>
        </w:rPr>
        <w:t>File: reviews.csv  (8 rows)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029"/>
      </w:tblGrid>
      <w:tr>
        <w:tc>
          <w:tcPr>
            <w:tcW w:type="dxa" w:w="9029"/>
            <w:shd w:val="clear" w:color="auto" w:fill="D9E2F3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18"/>
              </w:rPr>
              <w:t>review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Great product, works perfectly and the battery life is great.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Good quality but the delivery was late.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Very poor quality, stopped working after a week.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Excellent product, good value for money.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The battery life is poor and the charger is slow.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Great value, fast delivery and good packaging.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Not good, the product quality is poor.</w:t>
            </w:r>
          </w:p>
        </w:tc>
      </w:tr>
      <w:tr>
        <w:tc>
          <w:tcPr>
            <w:tcW w:type="dxa" w:w="9029"/>
          </w:tcPr>
          <w:p>
            <w:pPr>
              <w:spacing w:after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Works great, I love the quality of this product.</w:t>
            </w:r>
          </w:p>
        </w:tc>
      </w:tr>
    </w:tbl>
    <w:p>
      <w:pPr>
        <w:spacing w:after="40"/>
      </w:pP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OUTPUT: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6548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l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548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240" w:after="80"/>
      </w:pPr>
      <w:r>
        <w:rPr>
          <w:rFonts w:ascii="Times New Roman" w:hAnsi="Times New Roman" w:eastAsia="Times New Roman"/>
          <w:b/>
          <w:i w:val="0"/>
          <w:sz w:val="26"/>
        </w:rPr>
        <w:t>RESULT:</w:t>
      </w:r>
    </w:p>
    <w:p>
      <w:pPr>
        <w:spacing w:after="80"/>
      </w:pPr>
      <w:r>
        <w:rPr>
          <w:rFonts w:ascii="Times New Roman" w:hAnsi="Times New Roman" w:eastAsia="Times New Roman"/>
          <w:b w:val="0"/>
          <w:i w:val="0"/>
          <w:sz w:val="24"/>
        </w:rPr>
        <w:t>Thus the program was written and executed successfully and the output was verified.</w:t>
      </w:r>
    </w:p>
    <w:sectPr w:rsidR="00FC693F" w:rsidRPr="0006063C" w:rsidSect="00034616">
      <w:footerReference w:type="default" r:id="rId9"/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color w:val="6E6E6E"/>
        <w:sz w:val="18"/>
      </w:rPr>
      <w:t>Fundamentals of Data Science - Lab Manual  |  Question 16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