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D8B8" w14:textId="77777777" w:rsidR="00063C15" w:rsidRDefault="00063C15" w:rsidP="00063C15">
      <w:r>
        <w:t>SIMATS ENGINEERING</w:t>
      </w:r>
    </w:p>
    <w:p w14:paraId="11CAC7A4" w14:textId="761B5449" w:rsidR="00063C15" w:rsidRDefault="00063C15" w:rsidP="00063C15">
      <w:r>
        <w:t>ASSESSMENT TOOL 1 - Short Answer Test</w:t>
      </w:r>
    </w:p>
    <w:p w14:paraId="2B599F18" w14:textId="77777777" w:rsidR="00063C15" w:rsidRDefault="00063C15" w:rsidP="00063C15">
      <w:r>
        <w:t>COURSE NAME: COMPUTER VISION COURSE CODE: ITA05</w:t>
      </w:r>
    </w:p>
    <w:p w14:paraId="28391E42" w14:textId="77777777" w:rsidR="00063C15" w:rsidRDefault="00063C15" w:rsidP="00063C15">
      <w:r>
        <w:t>COURSE OUTCOME COVERED</w:t>
      </w:r>
    </w:p>
    <w:p w14:paraId="324A88D8" w14:textId="77777777" w:rsidR="00063C15" w:rsidRDefault="00063C15" w:rsidP="00063C15">
      <w:r>
        <w:t>CO1: Apply the fundamental concepts, image formation models, and processing</w:t>
      </w:r>
    </w:p>
    <w:p w14:paraId="70708927" w14:textId="77777777" w:rsidR="00063C15" w:rsidRDefault="00063C15" w:rsidP="00063C15">
      <w:r>
        <w:t xml:space="preserve">techniques for </w:t>
      </w:r>
      <w:proofErr w:type="spellStart"/>
      <w:r>
        <w:t>analyzing</w:t>
      </w:r>
      <w:proofErr w:type="spellEnd"/>
      <w:r>
        <w:t xml:space="preserve"> Computer Vision systems. (BTL 3)</w:t>
      </w:r>
    </w:p>
    <w:p w14:paraId="401D8B5D" w14:textId="284A9056" w:rsidR="00296D8D" w:rsidRDefault="00063C15" w:rsidP="00063C15">
      <w:r>
        <w:t>Assessment Tool Weightage: 40%</w:t>
      </w:r>
    </w:p>
    <w:p w14:paraId="5FA1265B" w14:textId="5FE45E4D" w:rsidR="00063C15" w:rsidRDefault="00063C15" w:rsidP="00063C15">
      <w:r>
        <w:t>SHORT ANSWERS</w:t>
      </w:r>
    </w:p>
    <w:p w14:paraId="17EC3C8C" w14:textId="6E26C350" w:rsidR="00063C15" w:rsidRPr="00063C15" w:rsidRDefault="00063C15" w:rsidP="00063C15">
      <w:pPr>
        <w:pStyle w:val="ListParagraph"/>
        <w:numPr>
          <w:ilvl w:val="0"/>
          <w:numId w:val="1"/>
        </w:numPr>
        <w:rPr>
          <w:b/>
          <w:bCs/>
        </w:rPr>
      </w:pPr>
      <w:r w:rsidRPr="00063C15">
        <w:rPr>
          <w:b/>
          <w:bCs/>
        </w:rPr>
        <w:t>Sampling and blur:</w:t>
      </w:r>
    </w:p>
    <w:p w14:paraId="26310AD5" w14:textId="3108AC00" w:rsidR="00063C15" w:rsidRDefault="00063C15" w:rsidP="00063C15">
      <w:pPr>
        <w:pStyle w:val="ListParagraph"/>
      </w:pPr>
      <w:r w:rsidRPr="00063C15">
        <w:t>Improper sampling captures insufficient image details, resulting in blur or loss of information. Increasing the sampling rate (higher resolution) improves image quality.</w:t>
      </w:r>
    </w:p>
    <w:p w14:paraId="42BA83B1" w14:textId="47E5CC5B" w:rsidR="00063C15" w:rsidRPr="00063C15" w:rsidRDefault="00063C15" w:rsidP="00063C15">
      <w:pPr>
        <w:pStyle w:val="ListParagraph"/>
        <w:numPr>
          <w:ilvl w:val="0"/>
          <w:numId w:val="1"/>
        </w:numPr>
        <w:rPr>
          <w:b/>
          <w:bCs/>
        </w:rPr>
      </w:pPr>
      <w:r w:rsidRPr="00063C15">
        <w:rPr>
          <w:b/>
          <w:bCs/>
        </w:rPr>
        <w:t>Low-light image acquisition:</w:t>
      </w:r>
    </w:p>
    <w:p w14:paraId="3DC23B37" w14:textId="2D4955B7" w:rsidR="00063C15" w:rsidRDefault="00063C15" w:rsidP="00063C15">
      <w:pPr>
        <w:pStyle w:val="ListParagraph"/>
      </w:pPr>
      <w:r w:rsidRPr="00063C15">
        <w:t>In low light, the sensor receives less light, producing noisy and darker images. Better sensors, longer exposure, or image enhancement can improve the final image.</w:t>
      </w:r>
    </w:p>
    <w:p w14:paraId="7FF8DCB3" w14:textId="42927055" w:rsidR="00063C15" w:rsidRPr="00063C15" w:rsidRDefault="00063C15" w:rsidP="00063C15">
      <w:pPr>
        <w:pStyle w:val="ListParagraph"/>
        <w:numPr>
          <w:ilvl w:val="0"/>
          <w:numId w:val="1"/>
        </w:numPr>
        <w:rPr>
          <w:b/>
          <w:bCs/>
        </w:rPr>
      </w:pPr>
      <w:r w:rsidRPr="00063C15">
        <w:rPr>
          <w:b/>
          <w:bCs/>
        </w:rPr>
        <w:t>Aliasing artifacts:</w:t>
      </w:r>
    </w:p>
    <w:p w14:paraId="4D08DF39" w14:textId="2164D0C5" w:rsidR="00063C15" w:rsidRDefault="00063C15" w:rsidP="00063C15">
      <w:pPr>
        <w:pStyle w:val="ListParagraph"/>
      </w:pPr>
      <w:r w:rsidRPr="00063C15">
        <w:t>Aliasing occurs when the image is sampled below the required rate, causing jagged edges or distortion. It can be reduced using an anti-aliasing filter or higher sampling.</w:t>
      </w:r>
    </w:p>
    <w:p w14:paraId="1DE44CAD" w14:textId="065BC73D" w:rsidR="00063C15" w:rsidRPr="00063C15" w:rsidRDefault="00063C15" w:rsidP="00063C15">
      <w:pPr>
        <w:pStyle w:val="ListParagraph"/>
        <w:numPr>
          <w:ilvl w:val="0"/>
          <w:numId w:val="1"/>
        </w:numPr>
        <w:rPr>
          <w:b/>
          <w:bCs/>
        </w:rPr>
      </w:pPr>
      <w:r w:rsidRPr="00063C15">
        <w:rPr>
          <w:b/>
          <w:bCs/>
        </w:rPr>
        <w:t>Pixel vs. intensity resolution:</w:t>
      </w:r>
    </w:p>
    <w:p w14:paraId="1CD0FBBD" w14:textId="4F265595" w:rsidR="00063C15" w:rsidRDefault="00063C15" w:rsidP="00063C15">
      <w:pPr>
        <w:pStyle w:val="ListParagraph"/>
      </w:pPr>
      <w:r w:rsidRPr="00063C15">
        <w:t>Pixel resolution determines image sharpness, while intensity resolution determines the number of brightness levels. In medical imaging, both are essential for accurate diagnosis.</w:t>
      </w:r>
    </w:p>
    <w:p w14:paraId="7ECCCDE2" w14:textId="076D08F7" w:rsidR="00063C15" w:rsidRPr="00063C15" w:rsidRDefault="00063C15" w:rsidP="00063C15">
      <w:pPr>
        <w:pStyle w:val="ListParagraph"/>
        <w:numPr>
          <w:ilvl w:val="0"/>
          <w:numId w:val="1"/>
        </w:numPr>
        <w:rPr>
          <w:b/>
          <w:bCs/>
        </w:rPr>
      </w:pPr>
      <w:r w:rsidRPr="00063C15">
        <w:rPr>
          <w:b/>
          <w:bCs/>
        </w:rPr>
        <w:t>Computer Vision level (Surveillance):</w:t>
      </w:r>
    </w:p>
    <w:p w14:paraId="6794476B" w14:textId="4C8FB71D" w:rsidR="00063C15" w:rsidRDefault="00063C15" w:rsidP="00063C15">
      <w:pPr>
        <w:pStyle w:val="ListParagraph"/>
      </w:pPr>
      <w:r w:rsidRPr="00063C15">
        <w:t xml:space="preserve">A surveillance system mainly uses </w:t>
      </w:r>
      <w:r w:rsidRPr="00063C15">
        <w:rPr>
          <w:b/>
          <w:bCs/>
        </w:rPr>
        <w:t>high-level Computer Vision</w:t>
      </w:r>
      <w:r w:rsidRPr="00063C15">
        <w:t xml:space="preserve"> because it recognizes, tracks, and interprets objects. It supports real-time monitoring and decision-making.</w:t>
      </w:r>
    </w:p>
    <w:p w14:paraId="02245B22" w14:textId="35F8E725" w:rsidR="00063C15" w:rsidRDefault="00063C15" w:rsidP="00063C15">
      <w:pPr>
        <w:pStyle w:val="ListParagraph"/>
        <w:numPr>
          <w:ilvl w:val="0"/>
          <w:numId w:val="1"/>
        </w:numPr>
        <w:jc w:val="left"/>
      </w:pPr>
      <w:r w:rsidRPr="00063C15">
        <w:rPr>
          <w:b/>
          <w:bCs/>
        </w:rPr>
        <w:t>Image formation models:</w:t>
      </w:r>
      <w:r w:rsidRPr="00063C15">
        <w:br/>
        <w:t>Image formation models describe how light interacts with the camera and scene. They improve image quality, making object detection more reliable in autonomous driving.</w:t>
      </w:r>
    </w:p>
    <w:p w14:paraId="4936553E" w14:textId="642A966E" w:rsidR="00063C15" w:rsidRDefault="00063C15" w:rsidP="00063C15">
      <w:pPr>
        <w:pStyle w:val="ListParagraph"/>
        <w:numPr>
          <w:ilvl w:val="0"/>
          <w:numId w:val="1"/>
        </w:numPr>
        <w:jc w:val="left"/>
      </w:pPr>
      <w:r w:rsidRPr="00063C15">
        <w:rPr>
          <w:b/>
          <w:bCs/>
        </w:rPr>
        <w:t>Role of quantization:</w:t>
      </w:r>
      <w:r w:rsidRPr="00063C15">
        <w:br/>
        <w:t>Quantization converts continuous intensity values into discrete digital values. More quantization levels preserve finer image details and reduce visible distortion.</w:t>
      </w:r>
    </w:p>
    <w:p w14:paraId="6016700A" w14:textId="5FD35F9D" w:rsidR="00063C15" w:rsidRDefault="00063C15" w:rsidP="00063C15">
      <w:pPr>
        <w:pStyle w:val="ListParagraph"/>
        <w:numPr>
          <w:ilvl w:val="0"/>
          <w:numId w:val="1"/>
        </w:numPr>
        <w:jc w:val="left"/>
      </w:pPr>
      <w:r w:rsidRPr="00063C15">
        <w:rPr>
          <w:b/>
          <w:bCs/>
        </w:rPr>
        <w:t>Noise in image acquisition:</w:t>
      </w:r>
      <w:r w:rsidRPr="00063C15">
        <w:br/>
        <w:t>Noise is introduced by sensors, low lighting, or electronic interference during image capture. It can be minimized using better sensors, proper lighting, and noise reduction techniques.</w:t>
      </w:r>
    </w:p>
    <w:p w14:paraId="086F7776" w14:textId="6BC87F97" w:rsidR="00063C15" w:rsidRDefault="00063C15" w:rsidP="00063C15">
      <w:pPr>
        <w:pStyle w:val="ListParagraph"/>
        <w:numPr>
          <w:ilvl w:val="0"/>
          <w:numId w:val="1"/>
        </w:numPr>
        <w:jc w:val="left"/>
      </w:pPr>
      <w:r w:rsidRPr="00063C15">
        <w:rPr>
          <w:b/>
          <w:bCs/>
        </w:rPr>
        <w:t>Computer Vision in facial recognition:</w:t>
      </w:r>
      <w:r w:rsidRPr="00063C15">
        <w:br/>
        <w:t>Facial recognition involves image acquisition, preprocessing, feature extraction, and face matching. The final stage identifies or verifies the person's identity.</w:t>
      </w:r>
    </w:p>
    <w:p w14:paraId="51747FAB" w14:textId="22809EF9" w:rsidR="00063C15" w:rsidRPr="00063C15" w:rsidRDefault="00063C15" w:rsidP="00063C15">
      <w:pPr>
        <w:pStyle w:val="ListParagraph"/>
        <w:numPr>
          <w:ilvl w:val="0"/>
          <w:numId w:val="1"/>
        </w:numPr>
        <w:jc w:val="left"/>
      </w:pPr>
      <w:r w:rsidRPr="00063C15">
        <w:rPr>
          <w:b/>
          <w:bCs/>
        </w:rPr>
        <w:t>Low-resolution image and object detection:</w:t>
      </w:r>
      <w:r w:rsidRPr="00063C15">
        <w:br/>
        <w:t xml:space="preserve">Low-resolution images contain fewer pixels, making objects appear unclear and difficult </w:t>
      </w:r>
      <w:r w:rsidRPr="00063C15">
        <w:lastRenderedPageBreak/>
        <w:t>to detect. Higher sampling resolution and better image formation improve visibility and recognition.</w:t>
      </w:r>
    </w:p>
    <w:sectPr w:rsidR="00063C15" w:rsidRPr="00063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D11"/>
    <w:multiLevelType w:val="hybridMultilevel"/>
    <w:tmpl w:val="465C8A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30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15"/>
    <w:rsid w:val="00036313"/>
    <w:rsid w:val="00063C15"/>
    <w:rsid w:val="00145373"/>
    <w:rsid w:val="00296D8D"/>
    <w:rsid w:val="003475DE"/>
    <w:rsid w:val="005E6186"/>
    <w:rsid w:val="00963FF2"/>
    <w:rsid w:val="00D6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1A8A"/>
  <w15:chartTrackingRefBased/>
  <w15:docId w15:val="{AE258F6E-5E8F-49B3-A9C9-2250C56D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Abbiramy Vijayaraj</dc:creator>
  <cp:keywords/>
  <dc:description/>
  <cp:lastModifiedBy>Abbiramy Vijayaraj</cp:lastModifiedBy>
  <cp:revision>2</cp:revision>
  <dcterms:created xsi:type="dcterms:W3CDTF">2026-07-16T17:21:00Z</dcterms:created>
  <dcterms:modified xsi:type="dcterms:W3CDTF">2026-07-16T17:21:00Z</dcterms:modified>
</cp:coreProperties>
</file>