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40ADC">
      <w:pPr>
        <w:pStyle w:val="4"/>
        <w:spacing w:before="106"/>
        <w:ind w:left="225"/>
        <w:jc w:val="center"/>
      </w:pPr>
      <w:r>
        <w:drawing>
          <wp:anchor distT="0" distB="0" distL="0" distR="0" simplePos="0" relativeHeight="251659264" behindDoc="0" locked="0" layoutInCell="1" allowOverlap="1">
            <wp:simplePos x="0" y="0"/>
            <wp:positionH relativeFrom="page">
              <wp:posOffset>6422390</wp:posOffset>
            </wp:positionH>
            <wp:positionV relativeFrom="paragraph">
              <wp:posOffset>54610</wp:posOffset>
            </wp:positionV>
            <wp:extent cx="514350" cy="60007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350" cy="600075"/>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521335</wp:posOffset>
            </wp:positionH>
            <wp:positionV relativeFrom="paragraph">
              <wp:posOffset>-3810</wp:posOffset>
            </wp:positionV>
            <wp:extent cx="638175" cy="633095"/>
            <wp:effectExtent l="0" t="0" r="0" b="0"/>
            <wp:wrapNone/>
            <wp:docPr id="2" name="Image 2" descr="Description: E:\SSE\SSE\personal\logo.png"/>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8060" cy="633095"/>
                    </a:xfrm>
                    <a:prstGeom prst="rect">
                      <a:avLst/>
                    </a:prstGeom>
                  </pic:spPr>
                </pic:pic>
              </a:graphicData>
            </a:graphic>
          </wp:anchor>
        </w:drawing>
      </w:r>
      <w:r>
        <w:rPr>
          <w:spacing w:val="-2"/>
        </w:rPr>
        <w:t>SIMATS</w:t>
      </w:r>
      <w:r>
        <w:rPr>
          <w:spacing w:val="-16"/>
        </w:rPr>
        <w:t xml:space="preserve"> </w:t>
      </w:r>
      <w:r>
        <w:rPr>
          <w:spacing w:val="-2"/>
        </w:rPr>
        <w:t>ENGINEERING</w:t>
      </w:r>
    </w:p>
    <w:p w14:paraId="15F173EA">
      <w:pPr>
        <w:spacing w:before="8"/>
        <w:rPr>
          <w:b/>
          <w:sz w:val="24"/>
        </w:rPr>
      </w:pPr>
    </w:p>
    <w:p w14:paraId="6AF8A841">
      <w:pPr>
        <w:ind w:left="2971" w:right="2751"/>
        <w:jc w:val="center"/>
        <w:rPr>
          <w:sz w:val="24"/>
        </w:rPr>
      </w:pPr>
      <w:r>
        <w:rPr>
          <w:sz w:val="24"/>
        </w:rPr>
        <w:t>Saveetha</w:t>
      </w:r>
      <w:r>
        <w:rPr>
          <w:spacing w:val="-15"/>
          <w:sz w:val="24"/>
        </w:rPr>
        <w:t xml:space="preserve"> </w:t>
      </w:r>
      <w:r>
        <w:rPr>
          <w:sz w:val="24"/>
        </w:rPr>
        <w:t>Institute</w:t>
      </w:r>
      <w:r>
        <w:rPr>
          <w:spacing w:val="-15"/>
          <w:sz w:val="24"/>
        </w:rPr>
        <w:t xml:space="preserve"> </w:t>
      </w:r>
      <w:r>
        <w:rPr>
          <w:sz w:val="24"/>
        </w:rPr>
        <w:t>of</w:t>
      </w:r>
      <w:r>
        <w:rPr>
          <w:spacing w:val="-15"/>
          <w:sz w:val="24"/>
        </w:rPr>
        <w:t xml:space="preserve"> </w:t>
      </w:r>
      <w:r>
        <w:rPr>
          <w:sz w:val="24"/>
        </w:rPr>
        <w:t>Medical</w:t>
      </w:r>
      <w:r>
        <w:rPr>
          <w:spacing w:val="-15"/>
          <w:sz w:val="24"/>
        </w:rPr>
        <w:t xml:space="preserve"> </w:t>
      </w:r>
      <w:r>
        <w:rPr>
          <w:sz w:val="24"/>
        </w:rPr>
        <w:t>and</w:t>
      </w:r>
      <w:r>
        <w:rPr>
          <w:spacing w:val="-15"/>
          <w:sz w:val="24"/>
        </w:rPr>
        <w:t xml:space="preserve"> </w:t>
      </w:r>
      <w:r>
        <w:rPr>
          <w:sz w:val="24"/>
        </w:rPr>
        <w:t>Technical</w:t>
      </w:r>
      <w:r>
        <w:rPr>
          <w:spacing w:val="-15"/>
          <w:sz w:val="24"/>
        </w:rPr>
        <w:t xml:space="preserve"> </w:t>
      </w:r>
      <w:r>
        <w:rPr>
          <w:sz w:val="24"/>
        </w:rPr>
        <w:t>Sciences Chennai- 602105</w:t>
      </w:r>
    </w:p>
    <w:p w14:paraId="605BB40E">
      <w:pPr>
        <w:pStyle w:val="4"/>
        <w:tabs>
          <w:tab w:val="left" w:pos="6762"/>
        </w:tabs>
        <w:spacing w:before="274"/>
        <w:ind w:left="280"/>
      </w:pPr>
      <w:r>
        <w:t>Student</w:t>
      </w:r>
      <w:r>
        <w:rPr>
          <w:spacing w:val="-6"/>
        </w:rPr>
        <w:t xml:space="preserve"> </w:t>
      </w:r>
      <w:r>
        <w:t>Name:</w:t>
      </w:r>
      <w:r>
        <w:rPr>
          <w:spacing w:val="47"/>
        </w:rPr>
        <w:t xml:space="preserve"> </w:t>
      </w:r>
      <w:r>
        <w:rPr>
          <w:spacing w:val="-2"/>
        </w:rPr>
        <w:t>D.HEMASREE</w:t>
      </w:r>
      <w:r>
        <w:tab/>
      </w:r>
      <w:r>
        <w:t>Reg.</w:t>
      </w:r>
      <w:r>
        <w:rPr>
          <w:spacing w:val="-8"/>
        </w:rPr>
        <w:t xml:space="preserve"> </w:t>
      </w:r>
      <w:r>
        <w:t>No:</w:t>
      </w:r>
      <w:r>
        <w:rPr>
          <w:spacing w:val="-14"/>
        </w:rPr>
        <w:t xml:space="preserve"> </w:t>
      </w:r>
      <w:r>
        <w:rPr>
          <w:spacing w:val="-2"/>
        </w:rPr>
        <w:t>192524114</w:t>
      </w:r>
    </w:p>
    <w:p w14:paraId="39177366">
      <w:pPr>
        <w:pStyle w:val="4"/>
        <w:tabs>
          <w:tab w:val="left" w:pos="6762"/>
        </w:tabs>
        <w:spacing w:before="139"/>
        <w:ind w:left="280"/>
      </w:pPr>
      <w:r>
        <w:t>Course</w:t>
      </w:r>
      <w:r>
        <w:rPr>
          <w:spacing w:val="-8"/>
        </w:rPr>
        <w:t xml:space="preserve"> </w:t>
      </w:r>
      <w:r>
        <w:t>Code</w:t>
      </w:r>
      <w:r>
        <w:rPr>
          <w:b w:val="0"/>
        </w:rPr>
        <w:t>:</w:t>
      </w:r>
      <w:r>
        <w:rPr>
          <w:b w:val="0"/>
          <w:spacing w:val="-12"/>
        </w:rPr>
        <w:t xml:space="preserve"> </w:t>
      </w:r>
      <w:r>
        <w:t>CSA</w:t>
      </w:r>
      <w:r>
        <w:rPr>
          <w:spacing w:val="-4"/>
        </w:rPr>
        <w:t>0820</w:t>
      </w:r>
      <w:r>
        <w:tab/>
      </w:r>
      <w:r>
        <w:t>Slot:</w:t>
      </w:r>
      <w:r>
        <w:rPr>
          <w:spacing w:val="-14"/>
        </w:rPr>
        <w:t xml:space="preserve"> </w:t>
      </w:r>
      <w:r>
        <w:rPr>
          <w:spacing w:val="-10"/>
        </w:rPr>
        <w:t>C</w:t>
      </w:r>
    </w:p>
    <w:p w14:paraId="53B2E2A0">
      <w:pPr>
        <w:pStyle w:val="4"/>
        <w:spacing w:before="139" w:line="362" w:lineRule="auto"/>
        <w:ind w:left="280" w:right="1970"/>
      </w:pPr>
      <w:r>
        <w:rPr>
          <w:spacing w:val="-2"/>
        </w:rPr>
        <w:t>Course Name:</w:t>
      </w:r>
      <w:r>
        <w:rPr>
          <w:spacing w:val="-10"/>
        </w:rPr>
        <w:t xml:space="preserve"> </w:t>
      </w:r>
      <w:r>
        <w:rPr>
          <w:spacing w:val="-2"/>
        </w:rPr>
        <w:t xml:space="preserve">PYTHON PROGRAMMING FOR SCIENTIFIC COMPUTING  </w:t>
      </w:r>
      <w:r>
        <w:t>Course Faculty: DR.P.VIJAYARAGAVAN AND DR. ARUNA</w:t>
      </w:r>
    </w:p>
    <w:tbl>
      <w:tblPr>
        <w:tblStyle w:val="3"/>
        <w:tblW w:w="0" w:type="auto"/>
        <w:tblInd w:w="28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457"/>
        <w:gridCol w:w="3447"/>
        <w:gridCol w:w="3461"/>
      </w:tblGrid>
      <w:tr w14:paraId="562923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60" w:hRule="atLeast"/>
        </w:trPr>
        <w:tc>
          <w:tcPr>
            <w:tcW w:w="10365" w:type="dxa"/>
            <w:gridSpan w:val="3"/>
          </w:tcPr>
          <w:p w14:paraId="69F38015">
            <w:pPr>
              <w:pStyle w:val="7"/>
              <w:spacing w:line="233" w:lineRule="exact"/>
              <w:ind w:left="130"/>
              <w:rPr>
                <w:b/>
                <w:spacing w:val="-2"/>
                <w:lang w:val="en-IN"/>
              </w:rPr>
            </w:pPr>
            <w:r>
              <w:rPr>
                <w:b/>
                <w:spacing w:val="-2"/>
                <w:sz w:val="24"/>
              </w:rPr>
              <w:t>Project</w:t>
            </w:r>
            <w:r>
              <w:rPr>
                <w:b/>
                <w:spacing w:val="-5"/>
                <w:sz w:val="24"/>
              </w:rPr>
              <w:t xml:space="preserve"> </w:t>
            </w:r>
            <w:r>
              <w:rPr>
                <w:b/>
                <w:spacing w:val="-2"/>
                <w:sz w:val="24"/>
              </w:rPr>
              <w:t>Title:</w:t>
            </w:r>
            <w:r>
              <w:rPr>
                <w:b/>
                <w:sz w:val="24"/>
              </w:rPr>
              <w:t xml:space="preserve"> </w:t>
            </w:r>
            <w:r>
              <w:rPr>
                <w:rFonts w:hint="default"/>
                <w:b/>
                <w:spacing w:val="-2"/>
                <w:lang w:val="en-IN"/>
              </w:rPr>
              <w:t>Python-Based Smart Medicine</w:t>
            </w:r>
            <w:r>
              <w:rPr>
                <w:rFonts w:hint="default"/>
                <w:b/>
                <w:spacing w:val="-2"/>
                <w:lang w:val="en-US"/>
              </w:rPr>
              <w:t xml:space="preserve"> </w:t>
            </w:r>
            <w:bookmarkStart w:id="0" w:name="_GoBack"/>
            <w:bookmarkEnd w:id="0"/>
            <w:r>
              <w:rPr>
                <w:rFonts w:hint="default"/>
                <w:b/>
                <w:spacing w:val="-2"/>
                <w:lang w:val="en-IN"/>
              </w:rPr>
              <w:t>Reminder and Refill Alert System</w:t>
            </w:r>
          </w:p>
          <w:p w14:paraId="10ACF469">
            <w:pPr>
              <w:pStyle w:val="7"/>
              <w:spacing w:line="233" w:lineRule="exact"/>
              <w:ind w:left="0"/>
              <w:rPr>
                <w:b/>
                <w:sz w:val="24"/>
              </w:rPr>
            </w:pPr>
          </w:p>
        </w:tc>
      </w:tr>
      <w:tr w14:paraId="15AECA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0" w:hRule="atLeast"/>
        </w:trPr>
        <w:tc>
          <w:tcPr>
            <w:tcW w:w="10365" w:type="dxa"/>
            <w:gridSpan w:val="3"/>
            <w:tcBorders>
              <w:bottom w:val="single" w:color="000000" w:sz="12" w:space="0"/>
            </w:tcBorders>
          </w:tcPr>
          <w:p w14:paraId="033B5169">
            <w:pPr>
              <w:pStyle w:val="7"/>
              <w:spacing w:line="250" w:lineRule="exact"/>
              <w:ind w:left="130"/>
              <w:rPr>
                <w:sz w:val="24"/>
              </w:rPr>
            </w:pPr>
            <w:r>
              <w:rPr>
                <w:b/>
                <w:sz w:val="24"/>
              </w:rPr>
              <w:t>Module</w:t>
            </w:r>
            <w:r>
              <w:rPr>
                <w:b/>
                <w:spacing w:val="-9"/>
                <w:sz w:val="24"/>
              </w:rPr>
              <w:t xml:space="preserve"> </w:t>
            </w:r>
            <w:r>
              <w:rPr>
                <w:b/>
                <w:spacing w:val="-2"/>
                <w:sz w:val="24"/>
              </w:rPr>
              <w:t>Photographs</w:t>
            </w:r>
            <w:r>
              <w:rPr>
                <w:spacing w:val="-2"/>
                <w:sz w:val="24"/>
              </w:rPr>
              <w:t>:</w:t>
            </w:r>
          </w:p>
        </w:tc>
      </w:tr>
      <w:tr w14:paraId="399D54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456" w:hRule="atLeast"/>
        </w:trPr>
        <w:tc>
          <w:tcPr>
            <w:tcW w:w="3457" w:type="dxa"/>
            <w:tcBorders>
              <w:top w:val="single" w:color="000000" w:sz="12" w:space="0"/>
              <w:left w:val="single" w:color="000000" w:sz="12" w:space="0"/>
              <w:bottom w:val="thickThinMediumGap" w:color="000000" w:sz="4" w:space="0"/>
              <w:right w:val="single" w:color="000000" w:sz="4" w:space="0"/>
            </w:tcBorders>
          </w:tcPr>
          <w:p w14:paraId="6DA95015">
            <w:pPr>
              <w:pStyle w:val="7"/>
              <w:spacing w:before="2" w:after="1"/>
              <w:ind w:left="0"/>
              <w:rPr>
                <w:b/>
                <w:sz w:val="12"/>
              </w:rPr>
            </w:pPr>
          </w:p>
          <w:p w14:paraId="137237A2">
            <w:pPr>
              <w:pStyle w:val="7"/>
              <w:ind w:left="54" w:right="-15"/>
              <w:rPr>
                <w:sz w:val="20"/>
              </w:rPr>
            </w:pPr>
            <w:r>
              <w:drawing>
                <wp:inline distT="0" distB="0" distL="0" distR="0">
                  <wp:extent cx="2099945" cy="2583180"/>
                  <wp:effectExtent l="0" t="0" r="0" b="7620"/>
                  <wp:docPr id="550035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3541" name="Graphic 1"/>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100081" cy="2583347"/>
                          </a:xfrm>
                          <a:prstGeom prst="rect">
                            <a:avLst/>
                          </a:prstGeom>
                        </pic:spPr>
                      </pic:pic>
                    </a:graphicData>
                  </a:graphic>
                </wp:inline>
              </w:drawing>
            </w:r>
          </w:p>
        </w:tc>
        <w:tc>
          <w:tcPr>
            <w:tcW w:w="3447" w:type="dxa"/>
            <w:tcBorders>
              <w:top w:val="single" w:color="000000" w:sz="12" w:space="0"/>
              <w:left w:val="single" w:color="000000" w:sz="4" w:space="0"/>
              <w:bottom w:val="thickThinMediumGap" w:color="000000" w:sz="4" w:space="0"/>
              <w:right w:val="single" w:color="000000" w:sz="4" w:space="0"/>
            </w:tcBorders>
          </w:tcPr>
          <w:p w14:paraId="1FCCFB06">
            <w:pPr>
              <w:pStyle w:val="7"/>
              <w:spacing w:after="1"/>
              <w:ind w:left="0"/>
              <w:rPr>
                <w:b/>
                <w:sz w:val="20"/>
              </w:rPr>
            </w:pPr>
            <w:r>
              <w:drawing>
                <wp:inline distT="0" distB="0" distL="0" distR="0">
                  <wp:extent cx="2182495" cy="2712720"/>
                  <wp:effectExtent l="0" t="0" r="8255" b="0"/>
                  <wp:docPr id="1810809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09593"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82495" cy="2712720"/>
                          </a:xfrm>
                          <a:prstGeom prst="rect">
                            <a:avLst/>
                          </a:prstGeom>
                          <a:noFill/>
                          <a:ln>
                            <a:noFill/>
                          </a:ln>
                        </pic:spPr>
                      </pic:pic>
                    </a:graphicData>
                  </a:graphic>
                </wp:inline>
              </w:drawing>
            </w:r>
          </w:p>
          <w:p w14:paraId="15C6DF5D">
            <w:pPr>
              <w:pStyle w:val="7"/>
              <w:ind w:left="38"/>
              <w:rPr>
                <w:sz w:val="20"/>
              </w:rPr>
            </w:pPr>
          </w:p>
        </w:tc>
        <w:tc>
          <w:tcPr>
            <w:tcW w:w="3461" w:type="dxa"/>
            <w:tcBorders>
              <w:top w:val="single" w:color="000000" w:sz="12" w:space="0"/>
              <w:left w:val="single" w:color="000000" w:sz="4" w:space="0"/>
              <w:bottom w:val="thickThinMediumGap" w:color="000000" w:sz="4" w:space="0"/>
              <w:right w:val="thickThinMediumGap" w:color="000000" w:sz="4" w:space="0"/>
            </w:tcBorders>
          </w:tcPr>
          <w:p w14:paraId="09739F85">
            <w:pPr>
              <w:pStyle w:val="7"/>
              <w:spacing w:before="104" w:after="1"/>
              <w:ind w:left="0"/>
              <w:rPr>
                <w:b/>
                <w:sz w:val="20"/>
              </w:rPr>
            </w:pPr>
          </w:p>
          <w:p w14:paraId="33BB75A7">
            <w:pPr>
              <w:pStyle w:val="7"/>
              <w:ind w:left="65"/>
              <w:rPr>
                <w:sz w:val="20"/>
              </w:rPr>
            </w:pPr>
            <w:r>
              <w:drawing>
                <wp:inline distT="0" distB="0" distL="0" distR="0">
                  <wp:extent cx="2188210" cy="2465070"/>
                  <wp:effectExtent l="0" t="0" r="2540" b="0"/>
                  <wp:docPr id="10877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4388"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188210" cy="2465070"/>
                          </a:xfrm>
                          <a:prstGeom prst="rect">
                            <a:avLst/>
                          </a:prstGeom>
                          <a:noFill/>
                          <a:ln>
                            <a:noFill/>
                          </a:ln>
                        </pic:spPr>
                      </pic:pic>
                    </a:graphicData>
                  </a:graphic>
                </wp:inline>
              </w:drawing>
            </w:r>
          </w:p>
        </w:tc>
      </w:tr>
      <w:tr w14:paraId="3CF849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0" w:hRule="atLeast"/>
        </w:trPr>
        <w:tc>
          <w:tcPr>
            <w:tcW w:w="10365" w:type="dxa"/>
            <w:gridSpan w:val="3"/>
            <w:tcBorders>
              <w:top w:val="thinThickMediumGap" w:color="000000" w:sz="4" w:space="0"/>
            </w:tcBorders>
          </w:tcPr>
          <w:p w14:paraId="63B8A0A8">
            <w:pPr>
              <w:pStyle w:val="7"/>
              <w:spacing w:before="97"/>
              <w:rPr>
                <w:b/>
                <w:sz w:val="24"/>
              </w:rPr>
            </w:pPr>
            <w:r>
              <w:rPr>
                <w:b/>
                <w:sz w:val="24"/>
              </w:rPr>
              <w:t>Project</w:t>
            </w:r>
            <w:r>
              <w:rPr>
                <w:b/>
                <w:spacing w:val="-13"/>
                <w:sz w:val="24"/>
              </w:rPr>
              <w:t xml:space="preserve"> </w:t>
            </w:r>
            <w:r>
              <w:rPr>
                <w:b/>
                <w:spacing w:val="-2"/>
                <w:sz w:val="24"/>
              </w:rPr>
              <w:t>Description:</w:t>
            </w:r>
          </w:p>
        </w:tc>
      </w:tr>
      <w:tr w14:paraId="5ED58D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66" w:hRule="atLeast"/>
        </w:trPr>
        <w:tc>
          <w:tcPr>
            <w:tcW w:w="10365" w:type="dxa"/>
            <w:gridSpan w:val="3"/>
          </w:tcPr>
          <w:p w14:paraId="30FE97C8">
            <w:pPr>
              <w:pStyle w:val="5"/>
            </w:pPr>
            <w:r>
              <w:t>Medication non-adherence is one of the leading causes of preventable health complications worldwide, especially among elderly and chronic disease patients. Many patients forget to take their medicines on time or run out of stock without realizing it. To solve this real-world problem, we developed a Python-based Smart Medicine Reminder and Refill Alert System that automates the entire reminder and monitoring process without any manual effort.</w:t>
            </w:r>
          </w:p>
          <w:p w14:paraId="7A3CD284">
            <w:pPr>
              <w:pStyle w:val="5"/>
            </w:pPr>
            <w:r>
              <w:t>The system uses an Arduino Uno connected to IR sensors that physically detect whether medicine is present in each compartment of the medicine box. Python communicates with Arduino through PySerial to receive this sensor data in real time. Based on the scheduled medicine timings stored in a SQLite database, the system automatically triggers alerts through desktop popups, email using smtplib, and SMS using the Twilio API whenever a dose is missed or medicine stock runs low.</w:t>
            </w:r>
          </w:p>
          <w:p w14:paraId="589ECAC3">
            <w:pPr>
              <w:pStyle w:val="7"/>
              <w:spacing w:line="251" w:lineRule="exact"/>
              <w:jc w:val="both"/>
            </w:pPr>
            <w:r>
              <w:rPr>
                <w:sz w:val="24"/>
                <w:szCs w:val="24"/>
                <w:lang w:val="en-IN" w:eastAsia="en-IN"/>
              </w:rPr>
              <w:t>The final outcome is a fully automated desktop application built using Tkinter that manages medicine schedules, tracks adherence history, and sends refill alerts before stock runs out. This system reduces dependency on manual reminders and lowers the risk of hospitalization due to missed doses. In the future, the system can be upgraded with Raspberry Pi for IoT connectivity, a mobile application, and machine learning for predicting patient adherence patterns.</w:t>
            </w:r>
          </w:p>
        </w:tc>
      </w:tr>
    </w:tbl>
    <w:p w14:paraId="41A17E13">
      <w:pPr>
        <w:rPr>
          <w:b/>
          <w:sz w:val="24"/>
        </w:rPr>
      </w:pPr>
    </w:p>
    <w:p w14:paraId="6B6E894C">
      <w:pPr>
        <w:spacing w:before="6"/>
        <w:rPr>
          <w:b/>
          <w:sz w:val="24"/>
        </w:rPr>
      </w:pPr>
    </w:p>
    <w:p w14:paraId="0A96261E">
      <w:pPr>
        <w:pStyle w:val="4"/>
        <w:tabs>
          <w:tab w:val="left" w:pos="8543"/>
        </w:tabs>
        <w:ind w:left="520"/>
      </w:pPr>
      <w:r>
        <w:t>Student</w:t>
      </w:r>
      <w:r>
        <w:rPr>
          <w:spacing w:val="-3"/>
        </w:rPr>
        <w:t xml:space="preserve"> </w:t>
      </w:r>
      <w:r>
        <w:rPr>
          <w:spacing w:val="-2"/>
        </w:rPr>
        <w:t>Signature</w:t>
      </w:r>
      <w:r>
        <w:tab/>
      </w:r>
      <w:r>
        <w:t>Guide</w:t>
      </w:r>
      <w:r>
        <w:rPr>
          <w:spacing w:val="-6"/>
        </w:rPr>
        <w:t xml:space="preserve"> </w:t>
      </w:r>
      <w:r>
        <w:rPr>
          <w:spacing w:val="-2"/>
        </w:rPr>
        <w:t>Signature</w:t>
      </w:r>
    </w:p>
    <w:sectPr>
      <w:type w:val="continuous"/>
      <w:pgSz w:w="12240" w:h="15840"/>
      <w:pgMar w:top="1040" w:right="720" w:bottom="28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0721D"/>
    <w:rsid w:val="001962A1"/>
    <w:rsid w:val="00235D43"/>
    <w:rsid w:val="002752AD"/>
    <w:rsid w:val="0035709A"/>
    <w:rsid w:val="003D008F"/>
    <w:rsid w:val="00405BAA"/>
    <w:rsid w:val="00594DDF"/>
    <w:rsid w:val="0073368C"/>
    <w:rsid w:val="0078774B"/>
    <w:rsid w:val="008241C1"/>
    <w:rsid w:val="008524BA"/>
    <w:rsid w:val="008A218B"/>
    <w:rsid w:val="009C6570"/>
    <w:rsid w:val="00AB5AA5"/>
    <w:rsid w:val="00AE7715"/>
    <w:rsid w:val="00D0721D"/>
    <w:rsid w:val="00D10E7D"/>
    <w:rsid w:val="00E16149"/>
    <w:rsid w:val="21B7328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b/>
      <w:bCs/>
      <w:sz w:val="24"/>
      <w:szCs w:val="24"/>
    </w:rPr>
  </w:style>
  <w:style w:type="paragraph" w:styleId="5">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paragraph" w:styleId="6">
    <w:name w:val="List Paragraph"/>
    <w:basedOn w:val="1"/>
    <w:qFormat/>
    <w:uiPriority w:val="1"/>
  </w:style>
  <w:style w:type="paragraph" w:customStyle="1" w:styleId="7">
    <w:name w:val="Table Paragraph"/>
    <w:basedOn w:val="1"/>
    <w:qFormat/>
    <w:uiPriority w:val="1"/>
    <w:pPr>
      <w:ind w:left="15"/>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264</Words>
  <Characters>1541</Characters>
  <Lines>12</Lines>
  <Paragraphs>3</Paragraphs>
  <TotalTime>7</TotalTime>
  <ScaleCrop>false</ScaleCrop>
  <LinksUpToDate>false</LinksUpToDate>
  <CharactersWithSpaces>1795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2026-06-24T10:49:00Z</dcterms:created>
  <dc:creator>jahna</dc:creator>
  <cp:lastModifiedBy>Jahnavi Kummaragunta</cp:lastModifiedBy>
  <dcterms:modified xsi:type="dcterms:W3CDTF">2026-06-25T06:25:11Z</dcterms:modified>
  <dc:title>One_page_Writeup Project.docx</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vt:lpwstr>
  </property>
  <property fmtid="{D5CDD505-2E9C-101B-9397-08002B2CF9AE}" pid="4" name="LastSaved">
    <vt:filetime>2026-03-26T00:00:00Z</vt:filetime>
  </property>
  <property fmtid="{D5CDD505-2E9C-101B-9397-08002B2CF9AE}" pid="5" name="KSOTemplateDocerSaveRecord">
    <vt:lpwstr>eyJoZGlkIjoiZDNjZDdlZTMxNzFjZjgzMGY2YWQ4MDEyZDI1OTRmZmIiLCJ1c2VySWQiOiI1Njc2MzIwNjAwMTgifQ==</vt:lpwstr>
  </property>
  <property fmtid="{D5CDD505-2E9C-101B-9397-08002B2CF9AE}" pid="6" name="KSOProductBuildVer">
    <vt:lpwstr>1033-12.1.0.26880</vt:lpwstr>
  </property>
  <property fmtid="{D5CDD505-2E9C-101B-9397-08002B2CF9AE}" pid="7" name="ICV">
    <vt:lpwstr>AD649805D2DF4A608E14207A65EFC66D_12</vt:lpwstr>
  </property>
</Properties>
</file>