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2: Pseudocode Writing Task (Algorithm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Course: Computer Vision with OpenCV (DSA02)  |  CO5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1: Real-Time Face Detection and Recognition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Problem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  <w:t xml:space="preserve">Inputs: a continuous live camera stream. Outputs: the same video displayed in real time with bounding boxes and identity labels drawn on every detected face. Constraints: the loop must run continuously, minimize per-frame delay, and correctly handle multiple faces appearing in a single frame.</w:t>
      </w:r>
    </w:p>
    <w:p w:rsidR="00000000" w:rsidDel="00000000" w:rsidP="00000000" w:rsidRDefault="00000000" w:rsidRPr="00000000" w14:paraId="00000007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Algorithm Design &amp; Control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The design uses a single continuous while-loop (one iteration per frame) with a nested for-loop over detected faces, so the number of faces does not require restructuring the pipeline — it naturally supports multiple faces per frame.</w:t>
      </w:r>
    </w:p>
    <w:p w:rsidR="00000000" w:rsidDel="00000000" w:rsidP="00000000" w:rsidRDefault="00000000" w:rsidRPr="00000000" w14:paraId="0000000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 FaceRecognitionPipeline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LOAD trained_face_recognizer, known_labels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LOAD haar_cascade_model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OPEN camera_stream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WHILE camera_stream IS OPEN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frame &lt;- READ_FRAME(camera_stream)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IF frame IS EMPTY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Preprocessing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gray_frame &lt;- CONVERT_TO_GRAYSCALE(frame)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gray_frame &lt;- EQUALIZE_HISTOGRAM(gray_frame)   // handles lighting 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Detection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face_list &lt;- DETECT_FACES(haar_cascade_model, gray_frame)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Recognition (handles multiple faces)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FOR EACH face_region IN face_list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roi &lt;- CROP(gray_frame, face_region)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label, confidence &lt;- RECOGNIZE(trained_face_recognizer, 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IF confidence &lt; THRESHOLD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name &lt;- known_labels[label]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name &lt;- 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DRAW_RECTANGLE(frame, face_region)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DRAW_LABEL(frame, face_region, 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Display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SHOW(frame)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IF KEY_PRESSED("q")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RELEASE(camera_stream)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CLOSE_ALL_WINDOWS()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2f2f2" w:val="clear"/>
        <w:spacing w:after="10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Grayscale conversion + histogram equalization is a fixed-cost, lightweight step that keeps per-frame time low while normalizing lighting.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Haar cascade detection is used instead of a heavier deep model because it is fast enough to satisfy the continuous, low-delay constraint.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FOR-EACH loop over face_list makes the recognition stage automatically scale to any number of faces without changing the control flow.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confidence threshold check prevents low-confidence matches from being mislabeled, improving reliability without added computation.</w:t>
      </w:r>
    </w:p>
    <w:p w:rsidR="00000000" w:rsidDel="00000000" w:rsidP="00000000" w:rsidRDefault="00000000" w:rsidRPr="00000000" w14:paraId="00000037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2: OCR Pipeline for Document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Problem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  <w:t xml:space="preserve">Inputs: a batch of scanned document images that may be noisy and low-contrast. Outputs: extracted text per document, produced efficiently across the whole batch. The pipeline must therefore be structured as a loop over files with a fixed sequence of quality-restoration steps applied uniformly to each.</w:t>
      </w:r>
    </w:p>
    <w:p w:rsidR="00000000" w:rsidDel="00000000" w:rsidP="00000000" w:rsidRDefault="00000000" w:rsidRPr="00000000" w14:paraId="0000003A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Algorithm Design &amp; Control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tl w:val="0"/>
        </w:rPr>
        <w:t xml:space="preserve">A single FOR-EACH loop iterates over the batch; each image passes through the same modular sequence of stages (enhance -&gt; segment -&gt; extract), so adding more images does not change the algorithm's structure.</w:t>
      </w:r>
    </w:p>
    <w:p w:rsidR="00000000" w:rsidDel="00000000" w:rsidP="00000000" w:rsidRDefault="00000000" w:rsidRPr="00000000" w14:paraId="0000003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 OCRBatchPipeline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LOAD image_folder_path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image_list &lt;- GET_ALL_IMAGES(image_folder_path)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results &lt;- EMPTY_LIST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FOR EACH image_file IN image_list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image &lt;- READ_IMAGE(image_file)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Preprocessing / Enhancement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gray &lt;- CONVERT_TO_GRAYSCALE(image)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denoised &lt;- DENOISE(gray)              // handles noisy input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contrast_img &lt;- APPLY_CLAHE(denoised)  // handles low-contrast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binary_img &lt;- ADAPTIVE_THRESHOLD(contrast_img)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Segmentation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binary_img &lt;- MORPHOLOGICAL_CLOSE(binary_img)  // join broken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text_regions &lt;- FIND_CONTOURS(binary_img)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text_regions &lt;- FILTER_BY_SIZE(text_regions)   // discard noise blobs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Text Extraction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page_text &lt;-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FOR EACH region IN text_regions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roi &lt;- CROP(binary_img, 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extracted &lt;- OCR_ENGINE(roi)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page_text &lt;- page_text + extracted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APPEND(results, {file: image_file, text: page_text})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SAVE_RESULTS(results)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2f2f2" w:val="clear"/>
        <w:spacing w:after="10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Denoising before thresholding prevents noise from being mistaken for text strokes during segmentation.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CLAHE plus adaptive (not global) thresholding directly addresses the low-contrast constraint on a per-region basis.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Filtering contours by size removes small noise artifacts before they reach the OCR engine, improving accuracy.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outer FOR-EACH loop with a fixed per-image stage sequence is what makes the design scale efficiently to batch processing.</w:t>
      </w:r>
    </w:p>
    <w:p w:rsidR="00000000" w:rsidDel="00000000" w:rsidP="00000000" w:rsidRDefault="00000000" w:rsidRPr="00000000" w14:paraId="00000061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Question 3: Motion Detection and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Problem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tl w:val="0"/>
        </w:rPr>
        <w:t xml:space="preserve">Inputs: a continuous video feed from a surveillance camera. Outputs: highlighted regions where motion is detected, tracked across frames. Constraints: the background may change gradually (dynamic background), and processing must stay close to real time, so the algorithm must adapt over time rather than compare only two fixed frames.</w:t>
      </w:r>
    </w:p>
    <w:p w:rsidR="00000000" w:rsidDel="00000000" w:rsidP="00000000" w:rsidRDefault="00000000" w:rsidRPr="00000000" w14:paraId="00000064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Algorithm Design &amp; Control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tl w:val="0"/>
        </w:rPr>
        <w:t xml:space="preserve">A continuous WHILE loop processes frames one at a time; an adaptive background model is updated every iteration (rather than a one-time reference frame) so the pipeline naturally tolerates a dynamic background.</w:t>
      </w:r>
    </w:p>
    <w:p w:rsidR="00000000" w:rsidDel="00000000" w:rsidP="00000000" w:rsidRDefault="00000000" w:rsidRPr="00000000" w14:paraId="0000006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 MotionDetectionTracking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OPEN video_stream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background_model &lt;- INITIALIZE_BACKGROUND_SUBTRACTOR()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tracked_objects &lt;- EMPTY_LIST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WHILE video_stream IS OPEN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frame &lt;- READ_FRAME(video_stream)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IF frame IS EMPTY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Preprocessing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gray_frame &lt;- CONVERT_TO_GRAYSCALE(frame)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gray_frame &lt;- GAUSSIAN_BLUR(gray_frame)   // reduce noise before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Motion Detection (adaptive, handles dynamic background)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foreground_mask &lt;- background_model.APPLY(gray_frame)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foreground_mask &lt;- MORPHOLOGICAL_OPEN(foreground_mask)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foreground_mask &lt;- MORPHOLOGICAL_CLOSE(foreground_mask)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motion_regions &lt;- FIND_CONTOURS(foreground_mask)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motion_regions &lt;- FILTER_BY_MIN_AREA(motion_regions)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Tracking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FOR EACH region IN motion_regions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matched_id &lt;- MATCH_TO_EXISTING(tracked_objects, 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IF matched_id EXISTS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UPDATE_TRACK(tracked_objects, matched_id, 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ADD_NEW_TRACK(tracked_objects, 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DRAW_RECTANGLE(frame, region)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REMOVE_STALE_TRACKS(tracked_objects)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// --- Visualization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SHOW(frame)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IF KEY_PRESSED("q")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END 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END WHILE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RELEASE(video_stream)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2f2" w:val="clear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CLOSE_ALL_WINDOWS()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2f2" w:val="clear"/>
        <w:spacing w:after="10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an adaptive background subtractor (updated every frame) instead of static frame differencing is what allows the system to handle a dynamic background.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Morphological opening/closing removes speckle noise from the foreground mask, reducing false motion regions.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Filtering contours by minimum area prevents trivial pixel-level fluctuations from being treated as motion.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Matching new regions to existing tracks (rather than re-detecting from scratch) preserves object identity across frames while keeping per-frame cost low, satisfying the near-real-time constraint.</w:t>
      </w:r>
    </w:p>
    <w:p w:rsidR="00000000" w:rsidDel="00000000" w:rsidP="00000000" w:rsidRDefault="00000000" w:rsidRPr="00000000" w14:paraId="00000099">
      <w:pPr>
        <w:spacing w:after="240" w:befor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36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9B">
      <w:pPr>
        <w:ind w:left="36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6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TAMILSELVAN SASIKUMAR (192524134)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9D">
      <w:pPr>
        <w:ind w:left="36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9E">
      <w:pPr>
        <w:ind w:left="36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36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student:Prashanth A K</w:t>
      </w:r>
    </w:p>
    <w:p w:rsidR="00000000" w:rsidDel="00000000" w:rsidP="00000000" w:rsidRDefault="00000000" w:rsidRPr="00000000" w14:paraId="000000A0">
      <w:pPr>
        <w:ind w:lef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36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3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005"/>
        <w:gridCol w:w="1620"/>
        <w:gridCol w:w="1620"/>
        <w:gridCol w:w="1620"/>
        <w:gridCol w:w="1620"/>
        <w:tblGridChange w:id="0">
          <w:tblGrid>
            <w:gridCol w:w="1515"/>
            <w:gridCol w:w="1005"/>
            <w:gridCol w:w="1620"/>
            <w:gridCol w:w="1620"/>
            <w:gridCol w:w="1620"/>
            <w:gridCol w:w="162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Understanding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Clearly defines the problem and identifies all relevant constraints accurately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Identifies most constraints with minor gaps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Partial understanding; misses key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Fails to identify constraints correctly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Constraint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Analyzes constraints effectively and prioritizes them logically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Provides reasonable analysis with some prioritization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Limited analysis; weak prioritization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meaningful analysis or prioritization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Develops optimal and feasible solutions satisfying all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Develops workable solutions with minor limitations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Solutions partially satisfy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Solutions do not meet constraints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Effectively applies appropriate concepts, methods, or tools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Unable to apply relevant concepts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Justification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Provides strong justification for decisions with logical reasoning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Provides justification with some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Weak or unclear justification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justification provided</w:t>
            </w:r>
          </w:p>
        </w:tc>
      </w:tr>
    </w:tbl>
    <w:p w:rsidR="00000000" w:rsidDel="00000000" w:rsidP="00000000" w:rsidRDefault="00000000" w:rsidRPr="00000000" w14:paraId="000000C8">
      <w:pPr>
        <w:spacing w:before="3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