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9240" w14:textId="79208AF9" w:rsidR="00FC0E78" w:rsidRDefault="0046461F" w:rsidP="0046461F">
      <w:pPr>
        <w:rPr>
          <w:rFonts w:ascii="Times New Roman" w:hAnsi="Times New Roman" w:cs="Times New Roman"/>
          <w:sz w:val="28"/>
          <w:szCs w:val="28"/>
        </w:rPr>
      </w:pPr>
      <w:r w:rsidRPr="0046461F">
        <w:rPr>
          <w:rFonts w:ascii="Times New Roman" w:hAnsi="Times New Roman" w:cs="Times New Roman"/>
          <w:sz w:val="28"/>
          <w:szCs w:val="28"/>
        </w:rPr>
        <w:t>5. Construct a scheduling program with C that selects the waiting process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461F">
        <w:rPr>
          <w:rFonts w:ascii="Times New Roman" w:hAnsi="Times New Roman" w:cs="Times New Roman"/>
          <w:sz w:val="28"/>
          <w:szCs w:val="28"/>
        </w:rPr>
        <w:t xml:space="preserve">with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6461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461F">
        <w:rPr>
          <w:rFonts w:ascii="Times New Roman" w:hAnsi="Times New Roman" w:cs="Times New Roman"/>
          <w:sz w:val="28"/>
          <w:szCs w:val="28"/>
        </w:rPr>
        <w:t>highest priority to execute next.</w:t>
      </w:r>
    </w:p>
    <w:p w14:paraId="0A28F5AA" w14:textId="143399F3" w:rsidR="0046461F" w:rsidRPr="0046461F" w:rsidRDefault="0046461F" w:rsidP="0046461F">
      <w:pPr>
        <w:rPr>
          <w:rFonts w:ascii="Times New Roman" w:hAnsi="Times New Roman" w:cs="Times New Roman"/>
          <w:sz w:val="24"/>
          <w:szCs w:val="24"/>
        </w:rPr>
      </w:pPr>
      <w:r w:rsidRPr="0046461F">
        <w:rPr>
          <w:rFonts w:ascii="Times New Roman" w:hAnsi="Times New Roman" w:cs="Times New Roman"/>
          <w:sz w:val="24"/>
          <w:szCs w:val="24"/>
        </w:rPr>
        <w:t>PROGRAM:</w:t>
      </w:r>
    </w:p>
    <w:p w14:paraId="64E3A3F6" w14:textId="1AD1D4FA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86DED1" wp14:editId="2ED1C7C5">
            <wp:extent cx="5731510" cy="5731510"/>
            <wp:effectExtent l="0" t="0" r="2540" b="2540"/>
            <wp:docPr id="153386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1DF5" w14:textId="1FE6C63C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54FB45" wp14:editId="3C301603">
            <wp:extent cx="5731510" cy="4563110"/>
            <wp:effectExtent l="0" t="0" r="2540" b="8890"/>
            <wp:docPr id="1232916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C6DB" w14:textId="03777681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682680" wp14:editId="5D4D0116">
            <wp:extent cx="5731510" cy="3463925"/>
            <wp:effectExtent l="0" t="0" r="2540" b="3175"/>
            <wp:docPr id="143390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DD30" w14:textId="77777777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</w:p>
    <w:p w14:paraId="00849A0F" w14:textId="77777777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</w:p>
    <w:p w14:paraId="5BAF65E4" w14:textId="12EBEEDA" w:rsidR="0046461F" w:rsidRDefault="0046461F" w:rsidP="0046461F">
      <w:pPr>
        <w:rPr>
          <w:rFonts w:ascii="Times New Roman" w:hAnsi="Times New Roman" w:cs="Times New Roman"/>
          <w:sz w:val="24"/>
          <w:szCs w:val="24"/>
        </w:rPr>
      </w:pPr>
      <w:r w:rsidRPr="0046461F">
        <w:rPr>
          <w:rFonts w:ascii="Times New Roman" w:hAnsi="Times New Roman" w:cs="Times New Roman"/>
          <w:sz w:val="24"/>
          <w:szCs w:val="24"/>
        </w:rPr>
        <w:t>OUTPUT:</w:t>
      </w:r>
    </w:p>
    <w:p w14:paraId="22CCC2C9" w14:textId="38B5DBE4" w:rsidR="0046461F" w:rsidRPr="0046461F" w:rsidRDefault="0046461F" w:rsidP="0046461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F651BF" wp14:editId="65FA1F44">
            <wp:extent cx="5731510" cy="3818890"/>
            <wp:effectExtent l="0" t="0" r="2540" b="0"/>
            <wp:docPr id="399663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D109" w14:textId="77777777" w:rsidR="0046461F" w:rsidRP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</w:p>
    <w:sectPr w:rsidR="0046461F" w:rsidRPr="0046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1F"/>
    <w:rsid w:val="002C6C0C"/>
    <w:rsid w:val="00343E29"/>
    <w:rsid w:val="003828B6"/>
    <w:rsid w:val="0046461F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E6004"/>
  <w15:chartTrackingRefBased/>
  <w15:docId w15:val="{93D426A6-3298-4D57-A37D-977843C8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Vannala Swetha</cp:lastModifiedBy>
  <cp:revision>2</cp:revision>
  <dcterms:created xsi:type="dcterms:W3CDTF">2026-07-21T16:30:00Z</dcterms:created>
  <dcterms:modified xsi:type="dcterms:W3CDTF">2026-07-21T16:30:00Z</dcterms:modified>
</cp:coreProperties>
</file>