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5D06" w14:textId="77777777" w:rsidR="00253C60" w:rsidRPr="00253C60" w:rsidRDefault="00253C60" w:rsidP="00E65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37EC7C48" w14:textId="77777777" w:rsidR="00253C60" w:rsidRPr="00253C60" w:rsidRDefault="00253C60" w:rsidP="00E6522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0668AC7A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D8162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COURSE NAME: COMPUTER NETWORKS</w:t>
      </w:r>
    </w:p>
    <w:p w14:paraId="33498E3B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COURSE CODE: CSA07</w:t>
      </w:r>
    </w:p>
    <w:p w14:paraId="27E22A34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9CC48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1D9EB343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CO4:</w:t>
      </w:r>
    </w:p>
    <w:p w14:paraId="4AB73DAD" w14:textId="5D4381E5" w:rsidR="00253C60" w:rsidRPr="00695A3D" w:rsidRDefault="00253C60" w:rsidP="00FA313F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5A3D">
        <w:rPr>
          <w:rFonts w:ascii="Times New Roman" w:hAnsi="Times New Roman" w:cs="Times New Roman"/>
          <w:sz w:val="28"/>
          <w:szCs w:val="28"/>
        </w:rPr>
        <w:t>Design network topologies star, mesh, bus, and hybrid using networking devices, transmission</w:t>
      </w:r>
      <w:r w:rsidR="00FA313F">
        <w:rPr>
          <w:rFonts w:ascii="Times New Roman" w:hAnsi="Times New Roman" w:cs="Times New Roman"/>
          <w:sz w:val="28"/>
          <w:szCs w:val="28"/>
        </w:rPr>
        <w:t xml:space="preserve"> </w:t>
      </w:r>
      <w:r w:rsidRPr="00695A3D">
        <w:rPr>
          <w:rFonts w:ascii="Times New Roman" w:hAnsi="Times New Roman" w:cs="Times New Roman"/>
          <w:sz w:val="28"/>
          <w:szCs w:val="28"/>
        </w:rPr>
        <w:t>media, and cabling standards</w:t>
      </w:r>
    </w:p>
    <w:p w14:paraId="72C5F12F" w14:textId="77777777" w:rsidR="00253C60" w:rsidRPr="00695A3D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5A3D">
        <w:rPr>
          <w:rFonts w:ascii="Times New Roman" w:hAnsi="Times New Roman" w:cs="Times New Roman"/>
          <w:sz w:val="28"/>
          <w:szCs w:val="28"/>
        </w:rPr>
        <w:t>(BL</w:t>
      </w:r>
      <w:proofErr w:type="gramStart"/>
      <w:r w:rsidRPr="00695A3D">
        <w:rPr>
          <w:rFonts w:ascii="Times New Roman" w:hAnsi="Times New Roman" w:cs="Times New Roman"/>
          <w:sz w:val="28"/>
          <w:szCs w:val="28"/>
        </w:rPr>
        <w:t>2,BL</w:t>
      </w:r>
      <w:proofErr w:type="gramEnd"/>
      <w:r w:rsidRPr="00695A3D">
        <w:rPr>
          <w:rFonts w:ascii="Times New Roman" w:hAnsi="Times New Roman" w:cs="Times New Roman"/>
          <w:sz w:val="28"/>
          <w:szCs w:val="28"/>
        </w:rPr>
        <w:t>6)</w:t>
      </w:r>
    </w:p>
    <w:p w14:paraId="2EC28206" w14:textId="77777777" w:rsidR="00253C60" w:rsidRPr="00695A3D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695A3D">
        <w:rPr>
          <w:rFonts w:ascii="Times New Roman" w:hAnsi="Times New Roman" w:cs="Times New Roman"/>
          <w:sz w:val="28"/>
          <w:szCs w:val="28"/>
        </w:rPr>
        <w:t>Assessment Tool Weightage: 30%</w:t>
      </w:r>
    </w:p>
    <w:p w14:paraId="7702F405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86DD6" w14:textId="77777777" w:rsidR="00253C60" w:rsidRPr="00253C60" w:rsidRDefault="00253C60" w:rsidP="00695A3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267A74B3" w14:textId="77777777" w:rsidR="00253C60" w:rsidRPr="00253C60" w:rsidRDefault="00253C60" w:rsidP="00695A3D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Industry Problem Solving Task</w:t>
      </w:r>
    </w:p>
    <w:p w14:paraId="42DBB538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C3F60C" w14:textId="77777777" w:rsidR="00253C60" w:rsidRP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3C60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55C2CF86" w14:textId="4AA5A257" w:rsidR="00253C60" w:rsidRPr="00F214E6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214E6">
        <w:rPr>
          <w:rFonts w:ascii="Times New Roman" w:hAnsi="Times New Roman" w:cs="Times New Roman"/>
          <w:sz w:val="28"/>
          <w:szCs w:val="28"/>
        </w:rPr>
        <w:t>I __</w:t>
      </w:r>
      <w:proofErr w:type="spellStart"/>
      <w:proofErr w:type="gramStart"/>
      <w:r w:rsidR="00695A3D" w:rsidRPr="00003632">
        <w:rPr>
          <w:rFonts w:ascii="Times New Roman" w:hAnsi="Times New Roman" w:cs="Times New Roman"/>
          <w:b/>
          <w:bCs/>
          <w:sz w:val="28"/>
          <w:szCs w:val="28"/>
        </w:rPr>
        <w:t>M.Greeshma</w:t>
      </w:r>
      <w:proofErr w:type="spellEnd"/>
      <w:proofErr w:type="gramEnd"/>
      <w:r w:rsidR="00695A3D" w:rsidRPr="00003632">
        <w:rPr>
          <w:rFonts w:ascii="Times New Roman" w:hAnsi="Times New Roman" w:cs="Times New Roman"/>
          <w:b/>
          <w:bCs/>
          <w:sz w:val="28"/>
          <w:szCs w:val="28"/>
        </w:rPr>
        <w:t>/192524195</w:t>
      </w:r>
      <w:r w:rsidRPr="00F214E6">
        <w:rPr>
          <w:rFonts w:ascii="Times New Roman" w:hAnsi="Times New Roman" w:cs="Times New Roman"/>
          <w:sz w:val="28"/>
          <w:szCs w:val="28"/>
        </w:rPr>
        <w:t>___ (Name / Reg No) certify that this submission is my original work</w:t>
      </w:r>
    </w:p>
    <w:p w14:paraId="2DA0251E" w14:textId="77777777" w:rsidR="00253C60" w:rsidRPr="00F214E6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214E6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73BCCDC8" w14:textId="77777777" w:rsidR="00253C60" w:rsidRPr="00F214E6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214E6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587A57CA" w14:textId="52F7D874" w:rsidR="00253C60" w:rsidRPr="00F214E6" w:rsidRDefault="00253C60" w:rsidP="00253C6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214E6">
        <w:rPr>
          <w:rFonts w:ascii="Times New Roman" w:hAnsi="Times New Roman" w:cs="Times New Roman"/>
          <w:sz w:val="28"/>
          <w:szCs w:val="28"/>
        </w:rPr>
        <w:t>Signature of the student:</w:t>
      </w:r>
      <w:r w:rsidR="00F214E6" w:rsidRPr="00F214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F214E6" w:rsidRPr="00F214E6">
        <w:rPr>
          <w:rFonts w:ascii="Times New Roman" w:hAnsi="Times New Roman" w:cs="Times New Roman"/>
          <w:sz w:val="28"/>
          <w:szCs w:val="28"/>
        </w:rPr>
        <w:t>M.Greeshma</w:t>
      </w:r>
      <w:proofErr w:type="spellEnd"/>
      <w:proofErr w:type="gramEnd"/>
    </w:p>
    <w:p w14:paraId="29DCDFF8" w14:textId="77777777" w:rsid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F5AE12" w14:textId="77777777" w:rsidR="00253C60" w:rsidRDefault="00253C60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17CAC" w14:textId="77777777" w:rsidR="00FA313F" w:rsidRDefault="00FA313F" w:rsidP="00253C6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E30C12" w14:textId="5EAB3D3E" w:rsidR="00297AB9" w:rsidRPr="00614DA1" w:rsidRDefault="00297AB9" w:rsidP="00614DA1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4DA1">
        <w:rPr>
          <w:rFonts w:ascii="Times New Roman" w:hAnsi="Times New Roman" w:cs="Times New Roman"/>
          <w:b/>
          <w:bCs/>
          <w:sz w:val="28"/>
          <w:szCs w:val="28"/>
        </w:rPr>
        <w:lastRenderedPageBreak/>
        <w:t>A star topology is ideal for a 20-person startup because all devices connect to a central switch, making the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network easy to manage and troubleshoot. At the core sits a Layer 2/Layer 3 managed switch (such as a Cisco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Catalyst or </w:t>
      </w:r>
      <w:proofErr w:type="spellStart"/>
      <w:r w:rsidRPr="00614DA1">
        <w:rPr>
          <w:rFonts w:ascii="Times New Roman" w:hAnsi="Times New Roman" w:cs="Times New Roman"/>
          <w:b/>
          <w:bCs/>
          <w:sz w:val="28"/>
          <w:szCs w:val="28"/>
        </w:rPr>
        <w:t>Netgear</w:t>
      </w:r>
      <w:proofErr w:type="spellEnd"/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14DA1">
        <w:rPr>
          <w:rFonts w:ascii="Times New Roman" w:hAnsi="Times New Roman" w:cs="Times New Roman"/>
          <w:b/>
          <w:bCs/>
          <w:sz w:val="28"/>
          <w:szCs w:val="28"/>
        </w:rPr>
        <w:t>ProSafe</w:t>
      </w:r>
      <w:proofErr w:type="spellEnd"/>
      <w:r w:rsidRPr="00614DA1">
        <w:rPr>
          <w:rFonts w:ascii="Times New Roman" w:hAnsi="Times New Roman" w:cs="Times New Roman"/>
          <w:b/>
          <w:bCs/>
          <w:sz w:val="28"/>
          <w:szCs w:val="28"/>
        </w:rPr>
        <w:t>) with at least 24 ports to accommodate all workstations, printers, and VoIP phones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with room to grow. Each device connects to the switch using Cat6 UTP cables, which support Gigabit speeds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up to 100 meters — more than sufficient for any typical office floor plan. The switch uplinks to a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router/firewall (such as a Cisco RV series or </w:t>
      </w:r>
      <w:proofErr w:type="spellStart"/>
      <w:r w:rsidRPr="00614DA1">
        <w:rPr>
          <w:rFonts w:ascii="Times New Roman" w:hAnsi="Times New Roman" w:cs="Times New Roman"/>
          <w:b/>
          <w:bCs/>
          <w:sz w:val="28"/>
          <w:szCs w:val="28"/>
        </w:rPr>
        <w:t>pfSense</w:t>
      </w:r>
      <w:proofErr w:type="spellEnd"/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appliance) that handles internet access, DHCP, and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network address translation. A Wi-Fi access point connected to the switch extends wireless coverage for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laptops and mobile devices. The key advantage of this design is fault isolation: if one workstation&amp;#</w:t>
      </w:r>
      <w:proofErr w:type="gramStart"/>
      <w:r w:rsidRPr="00614DA1">
        <w:rPr>
          <w:rFonts w:ascii="Times New Roman" w:hAnsi="Times New Roman" w:cs="Times New Roman"/>
          <w:b/>
          <w:bCs/>
          <w:sz w:val="28"/>
          <w:szCs w:val="28"/>
        </w:rPr>
        <w:t>39;s</w:t>
      </w:r>
      <w:proofErr w:type="gramEnd"/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cable fails,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only that single node goes offline, leaving all other 19 employees unaffected. Centralised cable management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4DA1">
        <w:rPr>
          <w:rFonts w:ascii="Times New Roman" w:hAnsi="Times New Roman" w:cs="Times New Roman"/>
          <w:b/>
          <w:bCs/>
          <w:sz w:val="28"/>
          <w:szCs w:val="28"/>
        </w:rPr>
        <w:t>also simplifies future moves, adds, and changes.</w:t>
      </w:r>
    </w:p>
    <w:p w14:paraId="3C5D2F69" w14:textId="07FE17B5" w:rsidR="0061770C" w:rsidRDefault="0061770C" w:rsidP="0061770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Sol:</w:t>
      </w:r>
    </w:p>
    <w:p w14:paraId="6768E9F7" w14:textId="1EE1F6B8" w:rsidR="0061770C" w:rsidRDefault="0061770C" w:rsidP="0061770C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BBE843B" wp14:editId="5723E37F">
            <wp:extent cx="5486400" cy="4343400"/>
            <wp:effectExtent l="0" t="0" r="0" b="0"/>
            <wp:docPr id="907230909" name="Picture 1" descr="Star topology office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 topology office net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B535" w14:textId="77777777" w:rsidR="00B01E19" w:rsidRDefault="00B01E19" w:rsidP="006513F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D1A1204" w14:textId="77777777" w:rsidR="006513F7" w:rsidRPr="006513F7" w:rsidRDefault="006513F7" w:rsidP="006513F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CF0EDCB" w14:textId="301B0828" w:rsidR="00B01E19" w:rsidRP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Centralized control:</w:t>
      </w:r>
      <w:r w:rsidRPr="00B01E19">
        <w:rPr>
          <w:rFonts w:ascii="Times New Roman" w:hAnsi="Times New Roman" w:cs="Times New Roman"/>
          <w:sz w:val="28"/>
          <w:szCs w:val="28"/>
        </w:rPr>
        <w:t xml:space="preserve"> A managed Layer 2/3 switch at the core means you can segment traffic with VLANs, apply QoS for VoIP, and monitor everything from one point.</w:t>
      </w:r>
    </w:p>
    <w:p w14:paraId="71DF69BF" w14:textId="7657DB19" w:rsidR="00B01E19" w:rsidRP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Scalability:</w:t>
      </w:r>
      <w:r w:rsidRPr="00B01E19">
        <w:rPr>
          <w:rFonts w:ascii="Times New Roman" w:hAnsi="Times New Roman" w:cs="Times New Roman"/>
          <w:sz w:val="28"/>
          <w:szCs w:val="28"/>
        </w:rPr>
        <w:t xml:space="preserve"> With a 24</w:t>
      </w:r>
      <w:r w:rsidRPr="00B01E19">
        <w:rPr>
          <w:rFonts w:ascii="Times New Roman" w:hAnsi="Times New Roman" w:cs="Times New Roman"/>
          <w:sz w:val="28"/>
          <w:szCs w:val="28"/>
        </w:rPr>
        <w:noBreakHyphen/>
        <w:t>port switch, you’ve got headroom for growth without needing immediate upgrades.</w:t>
      </w:r>
    </w:p>
    <w:p w14:paraId="22E8BEE6" w14:textId="5C7E4CE3" w:rsidR="00B01E19" w:rsidRP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Fault isolation</w:t>
      </w:r>
      <w:r w:rsidRPr="00B01E19">
        <w:rPr>
          <w:rFonts w:ascii="Times New Roman" w:hAnsi="Times New Roman" w:cs="Times New Roman"/>
          <w:sz w:val="28"/>
          <w:szCs w:val="28"/>
        </w:rPr>
        <w:t>: As you noted, a single cable or NIC failure only affects one device, not the whole network.</w:t>
      </w:r>
    </w:p>
    <w:p w14:paraId="55F0306E" w14:textId="19FC59BA" w:rsidR="00B01E19" w:rsidRP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Performance:</w:t>
      </w:r>
      <w:r w:rsidRPr="00B01E19">
        <w:rPr>
          <w:rFonts w:ascii="Times New Roman" w:hAnsi="Times New Roman" w:cs="Times New Roman"/>
          <w:sz w:val="28"/>
          <w:szCs w:val="28"/>
        </w:rPr>
        <w:t xml:space="preserve"> Cat6 cabling ensures Gigabit throughput, which is more than enough for typical office workloads.</w:t>
      </w:r>
    </w:p>
    <w:p w14:paraId="7A7ED29C" w14:textId="31343BB5" w:rsidR="00B01E19" w:rsidRP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Security &amp; routi</w:t>
      </w:r>
      <w:r w:rsidRPr="001D07F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1D07F6">
        <w:rPr>
          <w:rFonts w:ascii="Times New Roman" w:hAnsi="Times New Roman" w:cs="Times New Roman"/>
          <w:b/>
          <w:bCs/>
          <w:sz w:val="28"/>
          <w:szCs w:val="28"/>
        </w:rPr>
        <w:t>g:</w:t>
      </w:r>
      <w:r w:rsidRPr="00B01E19">
        <w:rPr>
          <w:rFonts w:ascii="Times New Roman" w:hAnsi="Times New Roman" w:cs="Times New Roman"/>
          <w:sz w:val="28"/>
          <w:szCs w:val="28"/>
        </w:rPr>
        <w:t xml:space="preserve"> The router/firewall handles DHCP, NAT, and internet access, keeping the switch focused on LAN traffic.</w:t>
      </w:r>
    </w:p>
    <w:p w14:paraId="6E62A507" w14:textId="5F3B0B87" w:rsidR="00B01E19" w:rsidRDefault="00B01E19" w:rsidP="00B01E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Wireless extension:</w:t>
      </w:r>
      <w:r w:rsidRPr="00B01E19">
        <w:rPr>
          <w:rFonts w:ascii="Times New Roman" w:hAnsi="Times New Roman" w:cs="Times New Roman"/>
          <w:sz w:val="28"/>
          <w:szCs w:val="28"/>
        </w:rPr>
        <w:t xml:space="preserve"> Adding an AP gives flexibility for mobile devices without complicating the wired backbone</w:t>
      </w:r>
      <w:r w:rsidRPr="00B01E19">
        <w:rPr>
          <w:rFonts w:ascii="Times New Roman" w:hAnsi="Times New Roman" w:cs="Times New Roman"/>
          <w:sz w:val="28"/>
          <w:szCs w:val="28"/>
        </w:rPr>
        <w:t>.</w:t>
      </w:r>
    </w:p>
    <w:p w14:paraId="07586DC8" w14:textId="77777777" w:rsidR="001D07F6" w:rsidRPr="001D07F6" w:rsidRDefault="001D07F6" w:rsidP="001D07F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Things to keep in mind</w:t>
      </w:r>
    </w:p>
    <w:p w14:paraId="66784A86" w14:textId="77777777" w:rsidR="001D07F6" w:rsidRPr="001D07F6" w:rsidRDefault="001D07F6" w:rsidP="001D07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Redundancy:</w:t>
      </w:r>
      <w:r w:rsidRPr="001D07F6">
        <w:rPr>
          <w:rFonts w:ascii="Times New Roman" w:hAnsi="Times New Roman" w:cs="Times New Roman"/>
          <w:sz w:val="28"/>
          <w:szCs w:val="28"/>
        </w:rPr>
        <w:t xml:space="preserve"> Consider dual uplinks or a secondary switch if uptime is critical. A single switch is a single point of failure.</w:t>
      </w:r>
    </w:p>
    <w:p w14:paraId="2FCFF1B7" w14:textId="77777777" w:rsidR="001D07F6" w:rsidRPr="001D07F6" w:rsidRDefault="001D07F6" w:rsidP="001D07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PoE (Power over Ethernet):</w:t>
      </w:r>
      <w:r w:rsidRPr="001D07F6">
        <w:rPr>
          <w:rFonts w:ascii="Times New Roman" w:hAnsi="Times New Roman" w:cs="Times New Roman"/>
          <w:sz w:val="28"/>
          <w:szCs w:val="28"/>
        </w:rPr>
        <w:t xml:space="preserve"> If you plan to use VoIP phones or APs, a PoE</w:t>
      </w:r>
      <w:r w:rsidRPr="001D07F6">
        <w:rPr>
          <w:rFonts w:ascii="Times New Roman" w:hAnsi="Times New Roman" w:cs="Times New Roman"/>
          <w:sz w:val="28"/>
          <w:szCs w:val="28"/>
        </w:rPr>
        <w:noBreakHyphen/>
        <w:t>capable switch saves you from extra power adapters.</w:t>
      </w:r>
    </w:p>
    <w:p w14:paraId="5778B6B2" w14:textId="77777777" w:rsidR="001D07F6" w:rsidRPr="001D07F6" w:rsidRDefault="001D07F6" w:rsidP="001D07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Monitoring:</w:t>
      </w:r>
      <w:r w:rsidRPr="001D07F6">
        <w:rPr>
          <w:rFonts w:ascii="Times New Roman" w:hAnsi="Times New Roman" w:cs="Times New Roman"/>
          <w:sz w:val="28"/>
          <w:szCs w:val="28"/>
        </w:rPr>
        <w:t xml:space="preserve"> Enable SNMP or NetFlow on the switch/router for visibility into traffic patterns.</w:t>
      </w:r>
    </w:p>
    <w:p w14:paraId="4D05B3DD" w14:textId="77777777" w:rsidR="001D07F6" w:rsidRDefault="001D07F6" w:rsidP="001D07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07F6">
        <w:rPr>
          <w:rFonts w:ascii="Times New Roman" w:hAnsi="Times New Roman" w:cs="Times New Roman"/>
          <w:b/>
          <w:bCs/>
          <w:sz w:val="28"/>
          <w:szCs w:val="28"/>
        </w:rPr>
        <w:t>Future growth:</w:t>
      </w:r>
      <w:r w:rsidRPr="001D07F6">
        <w:rPr>
          <w:rFonts w:ascii="Times New Roman" w:hAnsi="Times New Roman" w:cs="Times New Roman"/>
          <w:sz w:val="28"/>
          <w:szCs w:val="28"/>
        </w:rPr>
        <w:t xml:space="preserve"> If you expect to expand beyond 24 devices quickly, stacking switches or planning for a 48</w:t>
      </w:r>
      <w:r w:rsidRPr="001D07F6">
        <w:rPr>
          <w:rFonts w:ascii="Times New Roman" w:hAnsi="Times New Roman" w:cs="Times New Roman"/>
          <w:sz w:val="28"/>
          <w:szCs w:val="28"/>
        </w:rPr>
        <w:noBreakHyphen/>
        <w:t>port model might be wise.</w:t>
      </w:r>
    </w:p>
    <w:p w14:paraId="6F2467F2" w14:textId="77777777" w:rsidR="000F3893" w:rsidRDefault="000F3893" w:rsidP="000F38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AF00F" w14:textId="77777777" w:rsidR="000F3893" w:rsidRDefault="000F3893" w:rsidP="000F38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E66D9C" w14:textId="6BAC3454" w:rsidR="000F3893" w:rsidRPr="002558F3" w:rsidRDefault="002558F3" w:rsidP="002558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8F3">
        <w:rPr>
          <w:rFonts w:ascii="Times New Roman" w:hAnsi="Times New Roman" w:cs="Times New Roman"/>
          <w:b/>
          <w:bCs/>
          <w:sz w:val="28"/>
          <w:szCs w:val="28"/>
        </w:rPr>
        <w:t>2. A bank demands near-zero downtime, making a full or partial mesh topology the right choice. In a full mesh,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every core network device — routers, core switches, and servers — connects directly to every other device, so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no single link or node failure can bring down the network. For a bank, a partial mesh is typically deployed at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the core layer (connecting all core switches and firewalls to each other) while the distribution and access layers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use redundant uplinks to at least two core switches. Dual enterprise-grade routers (such as Cisco ASR or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 xml:space="preserve">Juniper MX series) provide BGP-based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lastRenderedPageBreak/>
        <w:t>redundant internet connectivity. All links between core devices use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558F3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2558F3">
        <w:rPr>
          <w:rFonts w:ascii="Times New Roman" w:hAnsi="Times New Roman" w:cs="Times New Roman"/>
          <w:b/>
          <w:bCs/>
          <w:sz w:val="28"/>
          <w:szCs w:val="28"/>
        </w:rPr>
        <w:t xml:space="preserve"> optic cables — either single-mode for long distances between buildings or multi-mode OM4 within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proofErr w:type="spellStart"/>
      <w:r w:rsidRPr="002558F3">
        <w:rPr>
          <w:rFonts w:ascii="Times New Roman" w:hAnsi="Times New Roman" w:cs="Times New Roman"/>
          <w:b/>
          <w:bCs/>
          <w:sz w:val="28"/>
          <w:szCs w:val="28"/>
        </w:rPr>
        <w:t>center</w:t>
      </w:r>
      <w:proofErr w:type="spellEnd"/>
      <w:r w:rsidRPr="002558F3">
        <w:rPr>
          <w:rFonts w:ascii="Times New Roman" w:hAnsi="Times New Roman" w:cs="Times New Roman"/>
          <w:b/>
          <w:bCs/>
          <w:sz w:val="28"/>
          <w:szCs w:val="28"/>
        </w:rPr>
        <w:t xml:space="preserve"> — because </w:t>
      </w:r>
      <w:proofErr w:type="spellStart"/>
      <w:r w:rsidRPr="002558F3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2558F3">
        <w:rPr>
          <w:rFonts w:ascii="Times New Roman" w:hAnsi="Times New Roman" w:cs="Times New Roman"/>
          <w:b/>
          <w:bCs/>
          <w:sz w:val="28"/>
          <w:szCs w:val="28"/>
        </w:rPr>
        <w:t xml:space="preserve"> is immune to electromagnetic interference, supports very high bandwidth, and 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essential for maintaining low-latency financial transactions. Redundant power supplies, UPS systems, and</w:t>
      </w:r>
      <w:r w:rsidR="00514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RAID storage arrays further complement the mesh design. The justification is straightforward: when a link</w:t>
      </w:r>
      <w:r w:rsidR="00514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fails in a mesh, traffic automatically reroutes through alternative paths in milliseconds using protocols like</w:t>
      </w:r>
      <w:r w:rsidR="00514F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558F3">
        <w:rPr>
          <w:rFonts w:ascii="Times New Roman" w:hAnsi="Times New Roman" w:cs="Times New Roman"/>
          <w:b/>
          <w:bCs/>
          <w:sz w:val="28"/>
          <w:szCs w:val="28"/>
        </w:rPr>
        <w:t>OSPF or BGP, satisfying regulatory requirements for uptime and data integrity.</w:t>
      </w:r>
    </w:p>
    <w:p w14:paraId="10E15B8C" w14:textId="25112363" w:rsidR="0061770C" w:rsidRDefault="00C75D3A" w:rsidP="00617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6CBC72CF" w14:textId="2588FFCB" w:rsidR="00C75D3A" w:rsidRDefault="00C75D3A" w:rsidP="00617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2AADF7" wp14:editId="71869587">
            <wp:extent cx="5897880" cy="4495800"/>
            <wp:effectExtent l="0" t="0" r="7620" b="0"/>
            <wp:docPr id="352945740" name="Picture 2" descr="Bank network mesh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ank network mesh topolog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37663" w14:textId="77777777" w:rsidR="00821D2A" w:rsidRDefault="00821D2A" w:rsidP="00617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BC09E3" w14:textId="77777777" w:rsid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2D38F" w14:textId="77777777" w:rsid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51928" w14:textId="77777777" w:rsid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52FF3" w14:textId="775AFA66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Times New Roman" w:hAnsi="Times New Roman" w:cs="Times New Roman"/>
          <w:b/>
          <w:bCs/>
          <w:sz w:val="28"/>
          <w:szCs w:val="28"/>
        </w:rPr>
        <w:lastRenderedPageBreak/>
        <w:t>Mesh Topology for Banking Networks</w:t>
      </w:r>
    </w:p>
    <w:p w14:paraId="18DD3301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1. Purpose and Need</w:t>
      </w:r>
    </w:p>
    <w:p w14:paraId="78FA69E7" w14:textId="77777777" w:rsidR="00821D2A" w:rsidRPr="00821D2A" w:rsidRDefault="00821D2A" w:rsidP="00821D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Banks require near-zero downtime to ensure continuous financial operations.</w:t>
      </w:r>
    </w:p>
    <w:p w14:paraId="39BDBA21" w14:textId="77777777" w:rsidR="00821D2A" w:rsidRPr="00821D2A" w:rsidRDefault="00821D2A" w:rsidP="00821D2A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High availability and fault tolerance are essential for regulatory compliance and data integrity.</w:t>
      </w:r>
    </w:p>
    <w:p w14:paraId="3E9A5D87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2. Topology Type</w:t>
      </w:r>
    </w:p>
    <w:p w14:paraId="4302E034" w14:textId="77777777" w:rsidR="00821D2A" w:rsidRPr="00821D2A" w:rsidRDefault="00821D2A" w:rsidP="00821D2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Full Mesh: Every device connects directly to every other device — ideal for maximum redundancy.</w:t>
      </w:r>
    </w:p>
    <w:p w14:paraId="606014C3" w14:textId="77777777" w:rsidR="00821D2A" w:rsidRPr="00821D2A" w:rsidRDefault="00821D2A" w:rsidP="00821D2A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Partial Mesh: Common in banks; only core devices (switches, routers, firewalls) are fully interconnected, while other layers have redundant uplinks.</w:t>
      </w:r>
    </w:p>
    <w:p w14:paraId="61096FEE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3. Core Network Design</w:t>
      </w:r>
    </w:p>
    <w:p w14:paraId="4217D74D" w14:textId="77777777" w:rsidR="00821D2A" w:rsidRPr="00821D2A" w:rsidRDefault="00821D2A" w:rsidP="00821D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 xml:space="preserve">Core Layer: Interconnected core switches and firewalls using </w:t>
      </w:r>
      <w:proofErr w:type="spellStart"/>
      <w:r w:rsidRPr="00821D2A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821D2A">
        <w:rPr>
          <w:rFonts w:ascii="Times New Roman" w:hAnsi="Times New Roman" w:cs="Times New Roman"/>
          <w:sz w:val="28"/>
          <w:szCs w:val="28"/>
        </w:rPr>
        <w:t xml:space="preserve"> optic links.</w:t>
      </w:r>
    </w:p>
    <w:p w14:paraId="27AB76A5" w14:textId="77777777" w:rsidR="00821D2A" w:rsidRPr="00821D2A" w:rsidRDefault="00821D2A" w:rsidP="00821D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Distribution Layer: Connects to multiple core switches for redundancy.</w:t>
      </w:r>
    </w:p>
    <w:p w14:paraId="77F37154" w14:textId="77777777" w:rsidR="00821D2A" w:rsidRPr="00821D2A" w:rsidRDefault="00821D2A" w:rsidP="00821D2A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Access Layer: End devices connect via dual uplinks to distribution switches.</w:t>
      </w:r>
    </w:p>
    <w:p w14:paraId="514F981A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4. Hardware Components</w:t>
      </w:r>
    </w:p>
    <w:p w14:paraId="758B0F8F" w14:textId="77777777" w:rsidR="00821D2A" w:rsidRPr="00821D2A" w:rsidRDefault="00821D2A" w:rsidP="00821D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Routers: Dual enterprise-grade routers (e.g., Cisco ASR, Juniper MX) for BGP-based internet redundancy.</w:t>
      </w:r>
    </w:p>
    <w:p w14:paraId="72E0D349" w14:textId="77777777" w:rsidR="00821D2A" w:rsidRPr="00821D2A" w:rsidRDefault="00821D2A" w:rsidP="00821D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Switches: High-performance managed switches with redundant power supplies.</w:t>
      </w:r>
    </w:p>
    <w:p w14:paraId="36169EEA" w14:textId="77777777" w:rsidR="00821D2A" w:rsidRPr="00821D2A" w:rsidRDefault="00821D2A" w:rsidP="00821D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Firewalls: Deployed in pairs for failover protection.</w:t>
      </w:r>
    </w:p>
    <w:p w14:paraId="1CDB598A" w14:textId="77777777" w:rsidR="00821D2A" w:rsidRPr="00821D2A" w:rsidRDefault="00821D2A" w:rsidP="00821D2A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Servers &amp; Storage: RAID arrays ensure data reliability and fast recovery.</w:t>
      </w:r>
    </w:p>
    <w:p w14:paraId="2606D781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5. Cabling and Connectivity</w:t>
      </w:r>
    </w:p>
    <w:p w14:paraId="6F863791" w14:textId="77777777" w:rsidR="00821D2A" w:rsidRPr="00821D2A" w:rsidRDefault="00821D2A" w:rsidP="00821D2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Fiber Optic Links:</w:t>
      </w:r>
    </w:p>
    <w:p w14:paraId="0B0EAF5D" w14:textId="77777777" w:rsidR="00821D2A" w:rsidRPr="00821D2A" w:rsidRDefault="00821D2A" w:rsidP="00821D2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 xml:space="preserve">Single-mode </w:t>
      </w:r>
      <w:proofErr w:type="spellStart"/>
      <w:r w:rsidRPr="00821D2A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821D2A">
        <w:rPr>
          <w:rFonts w:ascii="Times New Roman" w:hAnsi="Times New Roman" w:cs="Times New Roman"/>
          <w:sz w:val="28"/>
          <w:szCs w:val="28"/>
        </w:rPr>
        <w:t xml:space="preserve"> for long-distance inter-building connections.</w:t>
      </w:r>
    </w:p>
    <w:p w14:paraId="4D6A35A9" w14:textId="77777777" w:rsidR="00821D2A" w:rsidRPr="00821D2A" w:rsidRDefault="00821D2A" w:rsidP="00821D2A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lastRenderedPageBreak/>
        <w:t xml:space="preserve">Multi-mode OM4 </w:t>
      </w:r>
      <w:proofErr w:type="spellStart"/>
      <w:r w:rsidRPr="00821D2A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821D2A">
        <w:rPr>
          <w:rFonts w:ascii="Times New Roman" w:hAnsi="Times New Roman" w:cs="Times New Roman"/>
          <w:sz w:val="28"/>
          <w:szCs w:val="28"/>
        </w:rPr>
        <w:t xml:space="preserve"> for short-range, high-speed data </w:t>
      </w:r>
      <w:proofErr w:type="spellStart"/>
      <w:r w:rsidRPr="00821D2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821D2A">
        <w:rPr>
          <w:rFonts w:ascii="Times New Roman" w:hAnsi="Times New Roman" w:cs="Times New Roman"/>
          <w:sz w:val="28"/>
          <w:szCs w:val="28"/>
        </w:rPr>
        <w:t xml:space="preserve"> links.</w:t>
      </w:r>
    </w:p>
    <w:p w14:paraId="7E997B0B" w14:textId="77777777" w:rsidR="00821D2A" w:rsidRPr="00821D2A" w:rsidRDefault="00821D2A" w:rsidP="00821D2A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Fiber ensures high bandwidth, low latency, and immunity to interference.</w:t>
      </w:r>
    </w:p>
    <w:p w14:paraId="61124F5A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6. Redundancy and Reliability</w:t>
      </w:r>
    </w:p>
    <w:p w14:paraId="167B215D" w14:textId="77777777" w:rsidR="00821D2A" w:rsidRPr="00821D2A" w:rsidRDefault="00821D2A" w:rsidP="00821D2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Dual paths between devices prevent single points of failure.</w:t>
      </w:r>
    </w:p>
    <w:p w14:paraId="0CBBB552" w14:textId="77777777" w:rsidR="00821D2A" w:rsidRPr="00821D2A" w:rsidRDefault="00821D2A" w:rsidP="00821D2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UPS systems and redundant power supplies maintain uptime during outages.</w:t>
      </w:r>
    </w:p>
    <w:p w14:paraId="1827B7AD" w14:textId="77777777" w:rsidR="00821D2A" w:rsidRPr="00821D2A" w:rsidRDefault="00821D2A" w:rsidP="00821D2A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Automatic failover reroutes traffic instantly using OSPF or BGP protocols.</w:t>
      </w:r>
    </w:p>
    <w:p w14:paraId="46BE13C1" w14:textId="77777777" w:rsidR="00821D2A" w:rsidRPr="00821D2A" w:rsidRDefault="00821D2A" w:rsidP="00821D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2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1D2A">
        <w:rPr>
          <w:rFonts w:ascii="Times New Roman" w:hAnsi="Times New Roman" w:cs="Times New Roman"/>
          <w:b/>
          <w:bCs/>
          <w:sz w:val="28"/>
          <w:szCs w:val="28"/>
        </w:rPr>
        <w:t xml:space="preserve"> 7. Advantages</w:t>
      </w:r>
    </w:p>
    <w:p w14:paraId="0508BDE4" w14:textId="77777777" w:rsidR="00821D2A" w:rsidRPr="00821D2A" w:rsidRDefault="00821D2A" w:rsidP="00821D2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High availability: No single failure disrupts the network.</w:t>
      </w:r>
    </w:p>
    <w:p w14:paraId="3B698116" w14:textId="77777777" w:rsidR="00821D2A" w:rsidRPr="00821D2A" w:rsidRDefault="00821D2A" w:rsidP="00821D2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Fast recovery: Traffic reroutes within milliseconds.</w:t>
      </w:r>
    </w:p>
    <w:p w14:paraId="5989F7BE" w14:textId="77777777" w:rsidR="00821D2A" w:rsidRPr="00821D2A" w:rsidRDefault="00821D2A" w:rsidP="00821D2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Regulatory compliance: Meets uptime and integrity standards.</w:t>
      </w:r>
    </w:p>
    <w:p w14:paraId="1CF20A32" w14:textId="77777777" w:rsidR="00821D2A" w:rsidRDefault="00821D2A" w:rsidP="00821D2A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2A">
        <w:rPr>
          <w:rFonts w:ascii="Times New Roman" w:hAnsi="Times New Roman" w:cs="Times New Roman"/>
          <w:sz w:val="28"/>
          <w:szCs w:val="28"/>
        </w:rPr>
        <w:t>Scalability: Supports future expansion without redesign.</w:t>
      </w:r>
    </w:p>
    <w:p w14:paraId="49B6C879" w14:textId="77777777" w:rsidR="00821D2A" w:rsidRDefault="00821D2A" w:rsidP="00821D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240067" w14:textId="77777777" w:rsidR="00821D2A" w:rsidRDefault="00821D2A" w:rsidP="00821D2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4B7F4" w14:textId="57C081A5" w:rsidR="00821D2A" w:rsidRPr="005C4365" w:rsidRDefault="005C4365" w:rsidP="005C436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4365">
        <w:rPr>
          <w:rFonts w:ascii="Times New Roman" w:hAnsi="Times New Roman" w:cs="Times New Roman"/>
          <w:b/>
          <w:bCs/>
          <w:sz w:val="28"/>
          <w:szCs w:val="28"/>
        </w:rPr>
        <w:t>3. For a small classroom lab with a tight budget, bus topology offers the lowest hardware cost because all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computers share a single common communication line — the bus — eliminating the need for a central switch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or hub. A single coaxial cable (RG-58, 50-ohm) or, in a modern variation, a single Cat5e/Cat6 cable daisy-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chained through an inexpensive unmanaged hub runs along the length of the room. Each computer connects to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the backbone using a T-connector and a BNC connector in a classic coaxial setup, with terminators (50-ohm)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placed at both ends of the cable to absorb signals and prevent reflection. For a more contemporary low-cost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implementation, a single inexpensive 8- or 16-port unmanaged switch replaces the terminators and uses Cat5e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UTP patch cables to each workstation — achieving bus-like simplicity at minimal cost. The primary limitation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is that the network is susceptible to collisions and a single cable break disrupts all connected machines, but for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a supervised classroom environment with light usage (internet browsing, file sharing), this trade-off is entirely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acceptable. No dedicated server is required; a teacher&amp;#</w:t>
      </w:r>
      <w:proofErr w:type="gramStart"/>
      <w:r w:rsidRPr="005C4365">
        <w:rPr>
          <w:rFonts w:ascii="Times New Roman" w:hAnsi="Times New Roman" w:cs="Times New Roman"/>
          <w:b/>
          <w:bCs/>
          <w:sz w:val="28"/>
          <w:szCs w:val="28"/>
        </w:rPr>
        <w:t>39;s</w:t>
      </w:r>
      <w:proofErr w:type="gramEnd"/>
      <w:r w:rsidRPr="005C4365">
        <w:rPr>
          <w:rFonts w:ascii="Times New Roman" w:hAnsi="Times New Roman" w:cs="Times New Roman"/>
          <w:b/>
          <w:bCs/>
          <w:sz w:val="28"/>
          <w:szCs w:val="28"/>
        </w:rPr>
        <w:t xml:space="preserve"> PC can share resources using built-in Windows/Linux</w:t>
      </w:r>
      <w:r w:rsidR="00512C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C4365">
        <w:rPr>
          <w:rFonts w:ascii="Times New Roman" w:hAnsi="Times New Roman" w:cs="Times New Roman"/>
          <w:b/>
          <w:bCs/>
          <w:sz w:val="28"/>
          <w:szCs w:val="28"/>
        </w:rPr>
        <w:t>file sharing.</w:t>
      </w:r>
    </w:p>
    <w:p w14:paraId="1F6010D3" w14:textId="098EDDD8" w:rsidR="00821D2A" w:rsidRDefault="00512C4D" w:rsidP="00617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Sol:</w:t>
      </w:r>
    </w:p>
    <w:p w14:paraId="611D248A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Times New Roman" w:hAnsi="Times New Roman" w:cs="Times New Roman"/>
          <w:b/>
          <w:bCs/>
          <w:sz w:val="28"/>
          <w:szCs w:val="28"/>
        </w:rPr>
        <w:t>Bus Topology for a Small Classroom Lab</w:t>
      </w:r>
    </w:p>
    <w:p w14:paraId="360FA171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1. Purpose and Suitability</w:t>
      </w:r>
    </w:p>
    <w:p w14:paraId="10B147B1" w14:textId="77777777" w:rsidR="00D2081E" w:rsidRPr="00D2081E" w:rsidRDefault="00D2081E" w:rsidP="00D2081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Designed for small networks with limited users and budget constraints.</w:t>
      </w:r>
    </w:p>
    <w:p w14:paraId="7C180A65" w14:textId="77777777" w:rsidR="00D2081E" w:rsidRPr="00D2081E" w:rsidRDefault="00D2081E" w:rsidP="00D2081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Ideal for classroom labs where cost efficiency outweighs performance needs.</w:t>
      </w:r>
    </w:p>
    <w:p w14:paraId="4153AE44" w14:textId="77777777" w:rsidR="00D2081E" w:rsidRPr="00D2081E" w:rsidRDefault="00D2081E" w:rsidP="00D2081E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Simple to install and maintain — perfect for educational setups.</w:t>
      </w:r>
    </w:p>
    <w:p w14:paraId="42513DFF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2. Topology Structure</w:t>
      </w:r>
    </w:p>
    <w:p w14:paraId="41C42A91" w14:textId="77777777" w:rsidR="00D2081E" w:rsidRPr="00D2081E" w:rsidRDefault="00D2081E" w:rsidP="00D2081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All computers share a single communication line (the bus).</w:t>
      </w:r>
    </w:p>
    <w:p w14:paraId="1DA1C8BB" w14:textId="77777777" w:rsidR="00D2081E" w:rsidRPr="00D2081E" w:rsidRDefault="00D2081E" w:rsidP="00D2081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Data travels along this backbone, and each device listens for messages addressed to it.</w:t>
      </w:r>
    </w:p>
    <w:p w14:paraId="629E6F6B" w14:textId="77777777" w:rsidR="00D2081E" w:rsidRPr="00D2081E" w:rsidRDefault="00D2081E" w:rsidP="00D2081E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No central switch or hub is required, reducing hardware costs.</w:t>
      </w:r>
    </w:p>
    <w:p w14:paraId="732552A1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3. Cabling and Connectors</w:t>
      </w:r>
    </w:p>
    <w:p w14:paraId="79DFE6DE" w14:textId="77777777" w:rsidR="00D2081E" w:rsidRPr="00D2081E" w:rsidRDefault="00D2081E" w:rsidP="00D2081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Classic setup: Uses coaxial cable (RG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58, 50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ohm) with T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connectors and BNC connectors.</w:t>
      </w:r>
    </w:p>
    <w:p w14:paraId="1DA8C092" w14:textId="77777777" w:rsidR="00D2081E" w:rsidRPr="00D2081E" w:rsidRDefault="00D2081E" w:rsidP="00D2081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Modern variation: Uses Cat5e/Cat6 UTP cables daisy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chained through an unmanaged hub or switch.</w:t>
      </w:r>
    </w:p>
    <w:p w14:paraId="6DF0667F" w14:textId="77777777" w:rsidR="00D2081E" w:rsidRPr="00D2081E" w:rsidRDefault="00D2081E" w:rsidP="00D2081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Terminators (50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ohm) are placed at both ends of the coaxial cable to prevent signal reflection.</w:t>
      </w:r>
    </w:p>
    <w:p w14:paraId="3A98FE96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4. Hardware Requirements</w:t>
      </w:r>
    </w:p>
    <w:p w14:paraId="1A6BA26D" w14:textId="77777777" w:rsidR="00D2081E" w:rsidRPr="00D2081E" w:rsidRDefault="00D2081E" w:rsidP="00D2081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Minimal equipment: PCs, coaxial cable or Cat5e/Cat6, connectors, and terminators.</w:t>
      </w:r>
    </w:p>
    <w:p w14:paraId="2E42F296" w14:textId="77777777" w:rsidR="00D2081E" w:rsidRPr="00D2081E" w:rsidRDefault="00D2081E" w:rsidP="00D2081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Optional unmanaged switch (8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 xml:space="preserve"> or 16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port) for simplified modern implementation.</w:t>
      </w:r>
    </w:p>
    <w:p w14:paraId="596126CD" w14:textId="77777777" w:rsidR="00D2081E" w:rsidRPr="00D2081E" w:rsidRDefault="00D2081E" w:rsidP="00D2081E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No dedicated server — a teacher’s PC can act as a file/resource server using built</w:t>
      </w:r>
      <w:r w:rsidRPr="00D2081E">
        <w:rPr>
          <w:rFonts w:ascii="Times New Roman" w:hAnsi="Times New Roman" w:cs="Times New Roman"/>
          <w:sz w:val="28"/>
          <w:szCs w:val="28"/>
        </w:rPr>
        <w:noBreakHyphen/>
        <w:t>in OS sharing tools.</w:t>
      </w:r>
    </w:p>
    <w:p w14:paraId="7F1A7D28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5. Advantages</w:t>
      </w:r>
    </w:p>
    <w:p w14:paraId="36405CF2" w14:textId="77777777" w:rsidR="00D2081E" w:rsidRPr="00D2081E" w:rsidRDefault="00D2081E" w:rsidP="00D2081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Low cost: Least expensive topology — minimal cabling and hardware.</w:t>
      </w:r>
    </w:p>
    <w:p w14:paraId="5E3A7BAA" w14:textId="77777777" w:rsidR="00D2081E" w:rsidRPr="00D2081E" w:rsidRDefault="00D2081E" w:rsidP="00D2081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lastRenderedPageBreak/>
        <w:t>Easy setup: Simple linear layout, quick to install.</w:t>
      </w:r>
    </w:p>
    <w:p w14:paraId="04A71B1A" w14:textId="77777777" w:rsidR="00D2081E" w:rsidRPr="00D2081E" w:rsidRDefault="00D2081E" w:rsidP="00D2081E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Sufficient for light usage: Works well for browsing, file sharing, and basic classroom tasks.</w:t>
      </w:r>
    </w:p>
    <w:p w14:paraId="19C76EF8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6. Limitations</w:t>
      </w:r>
    </w:p>
    <w:p w14:paraId="12F8CE41" w14:textId="77777777" w:rsidR="00D2081E" w:rsidRPr="00D2081E" w:rsidRDefault="00D2081E" w:rsidP="00D2081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Single point of failure: A cable break disrupts the entire network.</w:t>
      </w:r>
    </w:p>
    <w:p w14:paraId="6E0D42E4" w14:textId="77777777" w:rsidR="00D2081E" w:rsidRPr="00D2081E" w:rsidRDefault="00D2081E" w:rsidP="00D2081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Collision-prone: Shared medium can cause data collisions under heavy load.</w:t>
      </w:r>
    </w:p>
    <w:p w14:paraId="0DCC1646" w14:textId="77777777" w:rsidR="00D2081E" w:rsidRPr="00D2081E" w:rsidRDefault="00D2081E" w:rsidP="00D2081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Limited scalability: Adding more devices increases collision risk and slows performance.</w:t>
      </w:r>
    </w:p>
    <w:p w14:paraId="697F2F34" w14:textId="77777777" w:rsidR="00D2081E" w:rsidRPr="00D2081E" w:rsidRDefault="00D2081E" w:rsidP="00D2081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Troubleshooting difficulty: Faults can be hard to isolate along the shared cable.</w:t>
      </w:r>
    </w:p>
    <w:p w14:paraId="4F42CB6F" w14:textId="77777777" w:rsidR="00D2081E" w:rsidRPr="00D2081E" w:rsidRDefault="00D2081E" w:rsidP="00D208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081E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D2081E">
        <w:rPr>
          <w:rFonts w:ascii="Times New Roman" w:hAnsi="Times New Roman" w:cs="Times New Roman"/>
          <w:b/>
          <w:bCs/>
          <w:sz w:val="28"/>
          <w:szCs w:val="28"/>
        </w:rPr>
        <w:t xml:space="preserve"> 7. Use Case Justification</w:t>
      </w:r>
    </w:p>
    <w:p w14:paraId="50835098" w14:textId="77777777" w:rsidR="00D2081E" w:rsidRPr="00D2081E" w:rsidRDefault="00D2081E" w:rsidP="00D2081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In a supervised classroom, where usage is light and controlled, these drawbacks are manageable.</w:t>
      </w:r>
    </w:p>
    <w:p w14:paraId="58B7A6F1" w14:textId="77777777" w:rsidR="00D2081E" w:rsidRPr="00D2081E" w:rsidRDefault="00D2081E" w:rsidP="00D2081E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2081E">
        <w:rPr>
          <w:rFonts w:ascii="Times New Roman" w:hAnsi="Times New Roman" w:cs="Times New Roman"/>
          <w:sz w:val="28"/>
          <w:szCs w:val="28"/>
        </w:rPr>
        <w:t>Offers a cost-effective learning environment for networking basics.</w:t>
      </w:r>
    </w:p>
    <w:p w14:paraId="08F4C162" w14:textId="77777777" w:rsidR="00512C4D" w:rsidRPr="005C4365" w:rsidRDefault="00512C4D" w:rsidP="006177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9529DE" w14:textId="468F2EDD" w:rsidR="005C4365" w:rsidRDefault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FF76BC" wp14:editId="4B16D8FD">
            <wp:extent cx="5486400" cy="3657600"/>
            <wp:effectExtent l="0" t="0" r="0" b="0"/>
            <wp:docPr id="757280646" name="Picture 3" descr="Bus topology classroom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 topology classroom networ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8116E" w14:textId="66CAEE95" w:rsidR="00DD3677" w:rsidRDefault="00DD3677" w:rsidP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3677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A large university campus serves thousands of users across multiple buildings — lecture halls, labs, libraries,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dormitories, and administration — making a single topology inadequate. A hybrid topology combines the best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elements of multiple designs: a </w:t>
      </w:r>
      <w:proofErr w:type="spellStart"/>
      <w:r w:rsidRPr="00DD3677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DD3677">
        <w:rPr>
          <w:rFonts w:ascii="Times New Roman" w:hAnsi="Times New Roman" w:cs="Times New Roman"/>
          <w:b/>
          <w:bCs/>
          <w:sz w:val="28"/>
          <w:szCs w:val="28"/>
        </w:rPr>
        <w:t>-based ring or mesh at the campus backbone level for redundancy, a star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topology within each building for manageability, and bus or tree structures within individual labs for cost-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efficiency. At the campus core, high-speed </w:t>
      </w:r>
      <w:proofErr w:type="spellStart"/>
      <w:r w:rsidRPr="00DD3677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 optic cables (single-mode, 10 Gbps or 40 Gbps) interconnect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core routers and multilayer switches using a ring or partial mesh arrangement, ensuring that no single link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failure isolates an entire building. Each building has its own distribution switch connected to the campus core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via dual </w:t>
      </w:r>
      <w:proofErr w:type="spellStart"/>
      <w:r w:rsidRPr="00DD3677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 uplinks. Within each building, a traditional star topology branches from the distribution switch to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floor-level access switches, which then connect individual devices via Cat6 cables. This hierarchical three-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layer model — core, distribution, and access — is the industry standard for enterprise and campus networks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because adding a new building simply means installing a new distribution switch and running </w:t>
      </w:r>
      <w:proofErr w:type="spellStart"/>
      <w:r w:rsidRPr="00DD3677">
        <w:rPr>
          <w:rFonts w:ascii="Times New Roman" w:hAnsi="Times New Roman" w:cs="Times New Roman"/>
          <w:b/>
          <w:bCs/>
          <w:sz w:val="28"/>
          <w:szCs w:val="28"/>
        </w:rPr>
        <w:t>fiber</w:t>
      </w:r>
      <w:proofErr w:type="spellEnd"/>
      <w:r w:rsidRPr="00DD3677">
        <w:rPr>
          <w:rFonts w:ascii="Times New Roman" w:hAnsi="Times New Roman" w:cs="Times New Roman"/>
          <w:b/>
          <w:bCs/>
          <w:sz w:val="28"/>
          <w:szCs w:val="28"/>
        </w:rPr>
        <w:t xml:space="preserve"> to the core,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with no disruption to existing infrastructure. Wireless access points throughout the campus connect via PoE</w:t>
      </w:r>
      <w:r w:rsidR="00277E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(Power over Ethernet) to access switches, eliminating the need for separate power cabling. The hybrid design</w:t>
      </w:r>
      <w:r w:rsidR="00D626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3677">
        <w:rPr>
          <w:rFonts w:ascii="Times New Roman" w:hAnsi="Times New Roman" w:cs="Times New Roman"/>
          <w:b/>
          <w:bCs/>
          <w:sz w:val="28"/>
          <w:szCs w:val="28"/>
        </w:rPr>
        <w:t>thus delivers redundancy at the backbone, simplicity at the building level, and scalability campus-wide.</w:t>
      </w:r>
    </w:p>
    <w:p w14:paraId="4CF6819F" w14:textId="2AB6D788" w:rsidR="00D6262B" w:rsidRDefault="00D6262B" w:rsidP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50A8296D" w14:textId="5AB1FDE3" w:rsidR="00D6262B" w:rsidRDefault="004B5E03" w:rsidP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602FBE" wp14:editId="062D05FB">
            <wp:extent cx="5486400" cy="3421380"/>
            <wp:effectExtent l="0" t="0" r="0" b="7620"/>
            <wp:docPr id="647186353" name="Picture 4" descr="University campus hybrid network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versity campus hybrid network top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BCD6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Times New Roman" w:hAnsi="Times New Roman" w:cs="Times New Roman"/>
          <w:b/>
          <w:bCs/>
          <w:sz w:val="28"/>
          <w:szCs w:val="28"/>
        </w:rPr>
        <w:lastRenderedPageBreak/>
        <w:t>Hybrid Topology for a University Campus</w:t>
      </w:r>
    </w:p>
    <w:p w14:paraId="2EA43CE7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1. Purpose and Need</w:t>
      </w:r>
    </w:p>
    <w:p w14:paraId="6DC1379E" w14:textId="77777777" w:rsidR="00045AD9" w:rsidRPr="00045AD9" w:rsidRDefault="00045AD9" w:rsidP="00045AD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A large university must support thousands of users across multiple buildings.</w:t>
      </w:r>
    </w:p>
    <w:p w14:paraId="287F901A" w14:textId="77777777" w:rsidR="00045AD9" w:rsidRPr="00045AD9" w:rsidRDefault="00045AD9" w:rsidP="00045AD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A single topology cannot meet all requirements — hence a hybrid design combining multiple topologies.</w:t>
      </w:r>
    </w:p>
    <w:p w14:paraId="40C7F7E8" w14:textId="77777777" w:rsidR="00045AD9" w:rsidRPr="00045AD9" w:rsidRDefault="00045AD9" w:rsidP="00045AD9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Ensures redundancy, scalability, and manageability across the entire campus.</w:t>
      </w:r>
    </w:p>
    <w:p w14:paraId="527E5D8A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2. Core Concept</w:t>
      </w:r>
    </w:p>
    <w:p w14:paraId="54D7644D" w14:textId="77777777" w:rsidR="00045AD9" w:rsidRPr="00045AD9" w:rsidRDefault="00045AD9" w:rsidP="00045A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Combines ring/mesh, star, and bus/tree topologies.</w:t>
      </w:r>
    </w:p>
    <w:p w14:paraId="662FD0C3" w14:textId="77777777" w:rsidR="00045AD9" w:rsidRPr="00045AD9" w:rsidRDefault="00045AD9" w:rsidP="00045AD9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Each layer of the network uses the topology best suited for its function:</w:t>
      </w:r>
    </w:p>
    <w:p w14:paraId="5368AD2B" w14:textId="77777777" w:rsidR="00045AD9" w:rsidRPr="00045AD9" w:rsidRDefault="00045AD9" w:rsidP="00045AD9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Campus backbone: Ring or partial mesh for redundancy.</w:t>
      </w:r>
    </w:p>
    <w:p w14:paraId="71C82CC6" w14:textId="77777777" w:rsidR="00045AD9" w:rsidRPr="00045AD9" w:rsidRDefault="00045AD9" w:rsidP="00045AD9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Building networks: Star topology for easy management.</w:t>
      </w:r>
    </w:p>
    <w:p w14:paraId="276AA630" w14:textId="77777777" w:rsidR="00045AD9" w:rsidRPr="00045AD9" w:rsidRDefault="00045AD9" w:rsidP="00045AD9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Labs/classrooms: Bus or tree topology for cost efficiency.</w:t>
      </w:r>
    </w:p>
    <w:p w14:paraId="41763576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3. Campus Backbone (Core Layer)</w:t>
      </w:r>
    </w:p>
    <w:p w14:paraId="6EEDC848" w14:textId="77777777" w:rsidR="00045AD9" w:rsidRPr="00045AD9" w:rsidRDefault="00045AD9" w:rsidP="00045A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Fiber-based ring or mesh interconnects core routers and multilayer switches.</w:t>
      </w:r>
    </w:p>
    <w:p w14:paraId="332958E2" w14:textId="77777777" w:rsidR="00045AD9" w:rsidRPr="00045AD9" w:rsidRDefault="00045AD9" w:rsidP="00045A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 xml:space="preserve">Uses single-mode </w:t>
      </w:r>
      <w:proofErr w:type="spellStart"/>
      <w:r w:rsidRPr="00045AD9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045AD9">
        <w:rPr>
          <w:rFonts w:ascii="Times New Roman" w:hAnsi="Times New Roman" w:cs="Times New Roman"/>
          <w:sz w:val="28"/>
          <w:szCs w:val="28"/>
        </w:rPr>
        <w:t xml:space="preserve"> for long distances and multi-mode OM4 </w:t>
      </w:r>
      <w:proofErr w:type="spellStart"/>
      <w:r w:rsidRPr="00045AD9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045AD9">
        <w:rPr>
          <w:rFonts w:ascii="Times New Roman" w:hAnsi="Times New Roman" w:cs="Times New Roman"/>
          <w:sz w:val="28"/>
          <w:szCs w:val="28"/>
        </w:rPr>
        <w:t xml:space="preserve"> within data </w:t>
      </w:r>
      <w:proofErr w:type="spellStart"/>
      <w:r w:rsidRPr="00045AD9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045AD9">
        <w:rPr>
          <w:rFonts w:ascii="Times New Roman" w:hAnsi="Times New Roman" w:cs="Times New Roman"/>
          <w:sz w:val="28"/>
          <w:szCs w:val="28"/>
        </w:rPr>
        <w:t>.</w:t>
      </w:r>
    </w:p>
    <w:p w14:paraId="5443B123" w14:textId="77777777" w:rsidR="00045AD9" w:rsidRPr="00045AD9" w:rsidRDefault="00045AD9" w:rsidP="00045A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Speeds of 10 Gbps to 40 Gbps ensure high performance.</w:t>
      </w:r>
    </w:p>
    <w:p w14:paraId="43EF8027" w14:textId="77777777" w:rsidR="00045AD9" w:rsidRPr="00045AD9" w:rsidRDefault="00045AD9" w:rsidP="00045AD9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Redundant links prevent isolation — if one link fails, traffic reroutes automatically.</w:t>
      </w:r>
    </w:p>
    <w:p w14:paraId="56143C59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4. Building Networks (Distribution Layer)</w:t>
      </w:r>
    </w:p>
    <w:p w14:paraId="615BF68D" w14:textId="77777777" w:rsidR="00045AD9" w:rsidRPr="00045AD9" w:rsidRDefault="00045AD9" w:rsidP="00045AD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 xml:space="preserve">Each building has a distribution switch connected to the campus core via dual </w:t>
      </w:r>
      <w:proofErr w:type="spellStart"/>
      <w:r w:rsidRPr="00045AD9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045AD9">
        <w:rPr>
          <w:rFonts w:ascii="Times New Roman" w:hAnsi="Times New Roman" w:cs="Times New Roman"/>
          <w:sz w:val="28"/>
          <w:szCs w:val="28"/>
        </w:rPr>
        <w:t xml:space="preserve"> uplinks.</w:t>
      </w:r>
    </w:p>
    <w:p w14:paraId="200E5F5C" w14:textId="77777777" w:rsidR="00045AD9" w:rsidRPr="00045AD9" w:rsidRDefault="00045AD9" w:rsidP="00045AD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Provides fault tolerance and load balancing.</w:t>
      </w:r>
    </w:p>
    <w:p w14:paraId="626D019F" w14:textId="77777777" w:rsidR="00045AD9" w:rsidRPr="00045AD9" w:rsidRDefault="00045AD9" w:rsidP="00045AD9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Acts as the intermediary between the core and access layers.</w:t>
      </w:r>
    </w:p>
    <w:p w14:paraId="0AE40941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5. Floor-Level Networks (Access Layer)</w:t>
      </w:r>
    </w:p>
    <w:p w14:paraId="6943C9F1" w14:textId="77777777" w:rsidR="00045AD9" w:rsidRPr="00045AD9" w:rsidRDefault="00045AD9" w:rsidP="00045AD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lastRenderedPageBreak/>
        <w:t>Star topology connects access switches to end devices (PCs, printers, APs).</w:t>
      </w:r>
    </w:p>
    <w:p w14:paraId="68A71FC1" w14:textId="77777777" w:rsidR="00045AD9" w:rsidRPr="00045AD9" w:rsidRDefault="00045AD9" w:rsidP="00045AD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Cat6 UTP cables provide Gigabit connectivity within floors.</w:t>
      </w:r>
    </w:p>
    <w:p w14:paraId="6E7A1CF5" w14:textId="77777777" w:rsidR="00045AD9" w:rsidRPr="00045AD9" w:rsidRDefault="00045AD9" w:rsidP="00045AD9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Wireless Access Points (APs) connect via PoE (Power over Ethernet) — no separate power lines needed.</w:t>
      </w:r>
    </w:p>
    <w:p w14:paraId="5DB5C7C8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6. Scalability and Expansion</w:t>
      </w:r>
    </w:p>
    <w:p w14:paraId="21BE2956" w14:textId="77777777" w:rsidR="00045AD9" w:rsidRPr="00045AD9" w:rsidRDefault="00045AD9" w:rsidP="00045AD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 xml:space="preserve">Adding a new building only requires installing a new distribution switch and running </w:t>
      </w:r>
      <w:proofErr w:type="spellStart"/>
      <w:r w:rsidRPr="00045AD9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045AD9">
        <w:rPr>
          <w:rFonts w:ascii="Times New Roman" w:hAnsi="Times New Roman" w:cs="Times New Roman"/>
          <w:sz w:val="28"/>
          <w:szCs w:val="28"/>
        </w:rPr>
        <w:t xml:space="preserve"> to the core.</w:t>
      </w:r>
    </w:p>
    <w:p w14:paraId="17448E61" w14:textId="77777777" w:rsidR="00045AD9" w:rsidRPr="00045AD9" w:rsidRDefault="00045AD9" w:rsidP="00045AD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No disruption to existing infrastructure — supports modular growth.</w:t>
      </w:r>
    </w:p>
    <w:p w14:paraId="3C16D350" w14:textId="77777777" w:rsidR="00045AD9" w:rsidRPr="00045AD9" w:rsidRDefault="00045AD9" w:rsidP="00045AD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5AD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45AD9">
        <w:rPr>
          <w:rFonts w:ascii="Times New Roman" w:hAnsi="Times New Roman" w:cs="Times New Roman"/>
          <w:b/>
          <w:bCs/>
          <w:sz w:val="28"/>
          <w:szCs w:val="28"/>
        </w:rPr>
        <w:t xml:space="preserve"> 7. Advantages</w:t>
      </w:r>
    </w:p>
    <w:p w14:paraId="52B5871E" w14:textId="77777777" w:rsidR="00045AD9" w:rsidRPr="00045AD9" w:rsidRDefault="00045AD9" w:rsidP="00045A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Redundancy: Ring/mesh backbone ensures continuous connectivity.</w:t>
      </w:r>
    </w:p>
    <w:p w14:paraId="190D68AF" w14:textId="77777777" w:rsidR="00045AD9" w:rsidRPr="00045AD9" w:rsidRDefault="00045AD9" w:rsidP="00045A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Manageability: Star topology simplifies troubleshooting within buildings.</w:t>
      </w:r>
    </w:p>
    <w:p w14:paraId="3275D2CC" w14:textId="77777777" w:rsidR="00045AD9" w:rsidRPr="00045AD9" w:rsidRDefault="00045AD9" w:rsidP="00045A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Cost efficiency: Bus/tree structures reduce hardware costs in labs.</w:t>
      </w:r>
    </w:p>
    <w:p w14:paraId="6D24B20D" w14:textId="77777777" w:rsidR="00045AD9" w:rsidRPr="00045AD9" w:rsidRDefault="00045AD9" w:rsidP="00045A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Scalability: Easy to expand campus-wide without redesign.</w:t>
      </w:r>
    </w:p>
    <w:p w14:paraId="33CF83AD" w14:textId="77777777" w:rsidR="00045AD9" w:rsidRPr="00045AD9" w:rsidRDefault="00045AD9" w:rsidP="00045AD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45AD9">
        <w:rPr>
          <w:rFonts w:ascii="Times New Roman" w:hAnsi="Times New Roman" w:cs="Times New Roman"/>
          <w:sz w:val="28"/>
          <w:szCs w:val="28"/>
        </w:rPr>
        <w:t>Performance: Fiber backbone supports high-speed data transfer for research and administration.</w:t>
      </w:r>
    </w:p>
    <w:p w14:paraId="43ECF25D" w14:textId="77777777" w:rsidR="004B5E03" w:rsidRDefault="004B5E03" w:rsidP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4C436" w14:textId="77777777" w:rsidR="004B0D30" w:rsidRDefault="004B0D30" w:rsidP="00DD36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14963D" w14:textId="346B6249" w:rsidR="004B0D30" w:rsidRDefault="004B0D30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0D30">
        <w:rPr>
          <w:rFonts w:ascii="Times New Roman" w:hAnsi="Times New Roman" w:cs="Times New Roman"/>
          <w:b/>
          <w:bCs/>
          <w:sz w:val="28"/>
          <w:szCs w:val="28"/>
        </w:rPr>
        <w:t>5. Designing a network for a company with multiple departments involves creating a structured and scalable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architecture using switches and routers to ensure efficient communication and security. Each department (such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as HR, Finance, Sales, and IT) is connected through dedicated Layer 2 switches that form the access layer,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allowing devices like computers and printers to communicate within the same department. These switches are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then connected to a central Layer 3 switch or router, which acts as the core layer and enables communication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between different departments through inter-VLAN routing. Virtual LANs (VLANs) are configured to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logically separate each department’s network, improving security and reducing broadcast traffic. A router is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also used to connect the internal network to external networks such as the internet, often with firewall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functionality for security. Redundant links and backup paths can be included to ensure reliability, while proper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 xml:space="preserve">IP addressing and subnetting are applied for efficient network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lastRenderedPageBreak/>
        <w:t>management. This hierarchical design improves</w:t>
      </w:r>
      <w:r w:rsidR="005B56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B0D30">
        <w:rPr>
          <w:rFonts w:ascii="Times New Roman" w:hAnsi="Times New Roman" w:cs="Times New Roman"/>
          <w:b/>
          <w:bCs/>
          <w:sz w:val="28"/>
          <w:szCs w:val="28"/>
        </w:rPr>
        <w:t>performance, enhances security, and allows easy expansion as the company grows.</w:t>
      </w:r>
    </w:p>
    <w:p w14:paraId="0928664E" w14:textId="68B8BBB9" w:rsidR="005B5618" w:rsidRDefault="005B5618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235E26A6" w14:textId="77777777" w:rsidR="0053431F" w:rsidRDefault="0053431F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24F9D3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Times New Roman" w:hAnsi="Times New Roman" w:cs="Times New Roman"/>
          <w:b/>
          <w:bCs/>
          <w:sz w:val="28"/>
          <w:szCs w:val="28"/>
        </w:rPr>
        <w:t>Network Design for a Multi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noBreakHyphen/>
        <w:t>Department Company</w:t>
      </w:r>
    </w:p>
    <w:p w14:paraId="1890D61E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1. Purpose and Objective</w:t>
      </w:r>
    </w:p>
    <w:p w14:paraId="0772F4CC" w14:textId="77777777" w:rsidR="0053431F" w:rsidRPr="0053431F" w:rsidRDefault="0053431F" w:rsidP="0053431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To create a structured, scalable, and secure network architecture.</w:t>
      </w:r>
    </w:p>
    <w:p w14:paraId="6025FCEA" w14:textId="77777777" w:rsidR="0053431F" w:rsidRPr="0053431F" w:rsidRDefault="0053431F" w:rsidP="0053431F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Ensures efficient communication between departments and controlled access to shared resources.</w:t>
      </w:r>
    </w:p>
    <w:p w14:paraId="2C648FCD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2. Hierarchical Architecture</w:t>
      </w:r>
    </w:p>
    <w:p w14:paraId="28ED6971" w14:textId="77777777" w:rsidR="0053431F" w:rsidRPr="0053431F" w:rsidRDefault="0053431F" w:rsidP="0053431F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Follows a three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layer model:</w:t>
      </w:r>
    </w:p>
    <w:p w14:paraId="36F2CFD8" w14:textId="77777777" w:rsidR="0053431F" w:rsidRPr="0053431F" w:rsidRDefault="0053431F" w:rsidP="0053431F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Access Layer: Departmental switches connecting end devices.</w:t>
      </w:r>
    </w:p>
    <w:p w14:paraId="1C1C695D" w14:textId="77777777" w:rsidR="0053431F" w:rsidRPr="0053431F" w:rsidRDefault="0053431F" w:rsidP="0053431F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Core Layer: Central router or Layer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3 switch enabling inter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department communication.</w:t>
      </w:r>
    </w:p>
    <w:p w14:paraId="0902CABD" w14:textId="77777777" w:rsidR="0053431F" w:rsidRPr="0053431F" w:rsidRDefault="0053431F" w:rsidP="0053431F">
      <w:pPr>
        <w:numPr>
          <w:ilvl w:val="1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Edge Layer: Router/firewall connecting the internal network to the internet.</w:t>
      </w:r>
    </w:p>
    <w:p w14:paraId="4B285FBE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3. Departmental Segmentation</w:t>
      </w:r>
    </w:p>
    <w:p w14:paraId="66EDE6DE" w14:textId="77777777" w:rsidR="0053431F" w:rsidRPr="0053431F" w:rsidRDefault="0053431F" w:rsidP="0053431F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Each department (HR, Finance, Sales, IT, etc.) has its own Layer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2 switch.</w:t>
      </w:r>
    </w:p>
    <w:p w14:paraId="4FBED399" w14:textId="77777777" w:rsidR="0053431F" w:rsidRPr="0053431F" w:rsidRDefault="0053431F" w:rsidP="0053431F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Devices like PCs, printers, and VoIP phones connect to these switches.</w:t>
      </w:r>
    </w:p>
    <w:p w14:paraId="66C88592" w14:textId="77777777" w:rsidR="0053431F" w:rsidRPr="0053431F" w:rsidRDefault="0053431F" w:rsidP="0053431F">
      <w:pPr>
        <w:numPr>
          <w:ilvl w:val="0"/>
          <w:numId w:val="2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VLANs are configured to logically separate departments — improving security and reducing broadcast traffic.</w:t>
      </w:r>
    </w:p>
    <w:p w14:paraId="35B92EF2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4. Core Connectivity</w:t>
      </w:r>
    </w:p>
    <w:p w14:paraId="1C4ACBE3" w14:textId="77777777" w:rsidR="0053431F" w:rsidRPr="0053431F" w:rsidRDefault="0053431F" w:rsidP="0053431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All departmental switches connect to a central Layer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3 switch or router.</w:t>
      </w:r>
    </w:p>
    <w:p w14:paraId="7C7C925C" w14:textId="77777777" w:rsidR="0053431F" w:rsidRPr="0053431F" w:rsidRDefault="0053431F" w:rsidP="0053431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Inter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VLAN routing allows communication between departments while maintaining isolation.</w:t>
      </w:r>
    </w:p>
    <w:p w14:paraId="5207DDE3" w14:textId="77777777" w:rsidR="0053431F" w:rsidRPr="0053431F" w:rsidRDefault="0053431F" w:rsidP="0053431F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The router also connects to the firewall and internet gateway.</w:t>
      </w:r>
    </w:p>
    <w:p w14:paraId="12D84115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5. Security Measures</w:t>
      </w:r>
    </w:p>
    <w:p w14:paraId="0D458086" w14:textId="77777777" w:rsidR="0053431F" w:rsidRPr="0053431F" w:rsidRDefault="0053431F" w:rsidP="0053431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lastRenderedPageBreak/>
        <w:t>Firewalls protect against external threats.</w:t>
      </w:r>
    </w:p>
    <w:p w14:paraId="3E604981" w14:textId="77777777" w:rsidR="0053431F" w:rsidRPr="0053431F" w:rsidRDefault="0053431F" w:rsidP="0053431F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Access Control Lists (ACLs) restrict inter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department traffic based on policies.</w:t>
      </w:r>
    </w:p>
    <w:p w14:paraId="0EF0B5E1" w14:textId="2D7B43BB" w:rsidR="0053431F" w:rsidRPr="0053431F" w:rsidRDefault="0053431F" w:rsidP="0053431F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VLAN segmentation prevents unauthorized access to sensitive data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37E2E50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6. Reliability and Redundancy</w:t>
      </w:r>
    </w:p>
    <w:p w14:paraId="5AC38808" w14:textId="77777777" w:rsidR="0053431F" w:rsidRPr="0053431F" w:rsidRDefault="0053431F" w:rsidP="0053431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Redundant links between switches and routers ensure uptime.</w:t>
      </w:r>
    </w:p>
    <w:p w14:paraId="1A467400" w14:textId="77777777" w:rsidR="0053431F" w:rsidRPr="0053431F" w:rsidRDefault="0053431F" w:rsidP="0053431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Backup paths and failover configurations maintain connectivity during hardware failures.</w:t>
      </w:r>
    </w:p>
    <w:p w14:paraId="1BDCD65B" w14:textId="77777777" w:rsidR="0053431F" w:rsidRPr="0053431F" w:rsidRDefault="0053431F" w:rsidP="0053431F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Spanning Tree Protocol (STP) prevents loops in Layer</w:t>
      </w:r>
      <w:r w:rsidRPr="0053431F">
        <w:rPr>
          <w:rFonts w:ascii="Times New Roman" w:hAnsi="Times New Roman" w:cs="Times New Roman"/>
          <w:sz w:val="28"/>
          <w:szCs w:val="28"/>
        </w:rPr>
        <w:noBreakHyphen/>
        <w:t>2 networks.</w:t>
      </w:r>
    </w:p>
    <w:p w14:paraId="021816F0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7. IP Addressing and Subnetting</w:t>
      </w:r>
    </w:p>
    <w:p w14:paraId="7134994D" w14:textId="77777777" w:rsidR="0053431F" w:rsidRPr="0053431F" w:rsidRDefault="0053431F" w:rsidP="0053431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Each department receives a unique subnet (e.g., HR: 192.168.10.0/26, Finance: 192.168.10.64/26).</w:t>
      </w:r>
    </w:p>
    <w:p w14:paraId="09EA0DF3" w14:textId="77777777" w:rsidR="0053431F" w:rsidRPr="0053431F" w:rsidRDefault="0053431F" w:rsidP="0053431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Simplifies management and troubleshooting.</w:t>
      </w:r>
    </w:p>
    <w:p w14:paraId="7325C7C4" w14:textId="77777777" w:rsidR="0053431F" w:rsidRPr="0053431F" w:rsidRDefault="0053431F" w:rsidP="0053431F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Enables efficient routing and bandwidth utilization.</w:t>
      </w:r>
    </w:p>
    <w:p w14:paraId="0B6D95A7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8. Scalability</w:t>
      </w:r>
    </w:p>
    <w:p w14:paraId="0612ED6E" w14:textId="77777777" w:rsidR="0053431F" w:rsidRPr="0053431F" w:rsidRDefault="0053431F" w:rsidP="0053431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New departments can be added easily by creating new VLANs and connecting additional switches.</w:t>
      </w:r>
    </w:p>
    <w:p w14:paraId="1F2B4C8F" w14:textId="77777777" w:rsidR="0053431F" w:rsidRPr="0053431F" w:rsidRDefault="0053431F" w:rsidP="0053431F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The hierarchical design supports growth without redesigning the entire network.</w:t>
      </w:r>
    </w:p>
    <w:p w14:paraId="5B24DB3F" w14:textId="77777777" w:rsidR="0053431F" w:rsidRPr="0053431F" w:rsidRDefault="0053431F" w:rsidP="0053431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431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3431F">
        <w:rPr>
          <w:rFonts w:ascii="Times New Roman" w:hAnsi="Times New Roman" w:cs="Times New Roman"/>
          <w:b/>
          <w:bCs/>
          <w:sz w:val="28"/>
          <w:szCs w:val="28"/>
        </w:rPr>
        <w:t xml:space="preserve"> 9. Advantages</w:t>
      </w:r>
    </w:p>
    <w:p w14:paraId="2FFBDCCD" w14:textId="77777777" w:rsidR="0053431F" w:rsidRPr="0053431F" w:rsidRDefault="0053431F" w:rsidP="0053431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Performance: Reduced broadcast traffic and optimized routing.</w:t>
      </w:r>
    </w:p>
    <w:p w14:paraId="6C5260F0" w14:textId="77777777" w:rsidR="0053431F" w:rsidRPr="0053431F" w:rsidRDefault="0053431F" w:rsidP="0053431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Security: Logical isolation between departments.</w:t>
      </w:r>
    </w:p>
    <w:p w14:paraId="2F5DC76E" w14:textId="77777777" w:rsidR="0053431F" w:rsidRPr="0053431F" w:rsidRDefault="0053431F" w:rsidP="0053431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Manageability: Clear structure simplifies administration.</w:t>
      </w:r>
    </w:p>
    <w:p w14:paraId="3BB8A4B2" w14:textId="77777777" w:rsidR="0053431F" w:rsidRPr="0053431F" w:rsidRDefault="0053431F" w:rsidP="0053431F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3431F">
        <w:rPr>
          <w:rFonts w:ascii="Times New Roman" w:hAnsi="Times New Roman" w:cs="Times New Roman"/>
          <w:sz w:val="28"/>
          <w:szCs w:val="28"/>
        </w:rPr>
        <w:t>Scalability: Easy expansion as the company grows.</w:t>
      </w:r>
    </w:p>
    <w:p w14:paraId="204A45EE" w14:textId="77777777" w:rsidR="005B5618" w:rsidRDefault="005B5618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9926ED" w14:textId="77777777" w:rsidR="0053431F" w:rsidRDefault="0053431F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BAE969" w14:textId="77777777" w:rsidR="0053431F" w:rsidRDefault="0053431F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0D4DC" w14:textId="69468174" w:rsidR="0053431F" w:rsidRPr="005C4365" w:rsidRDefault="006A383A" w:rsidP="004B0D3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EEA5D0" wp14:editId="54CD7676">
            <wp:extent cx="5486400" cy="3657600"/>
            <wp:effectExtent l="0" t="0" r="0" b="0"/>
            <wp:docPr id="1828941428" name="Picture 5" descr="Departmental network design with VL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partmental network design with VLA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431F" w:rsidRPr="005C4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D12"/>
    <w:multiLevelType w:val="multilevel"/>
    <w:tmpl w:val="DE2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15B7"/>
    <w:multiLevelType w:val="multilevel"/>
    <w:tmpl w:val="7C7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31B4"/>
    <w:multiLevelType w:val="multilevel"/>
    <w:tmpl w:val="03B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A02E5"/>
    <w:multiLevelType w:val="multilevel"/>
    <w:tmpl w:val="65C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61C52"/>
    <w:multiLevelType w:val="hybridMultilevel"/>
    <w:tmpl w:val="3244D4B0"/>
    <w:lvl w:ilvl="0" w:tplc="FB58E0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6051E"/>
    <w:multiLevelType w:val="multilevel"/>
    <w:tmpl w:val="DCB6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85139"/>
    <w:multiLevelType w:val="hybridMultilevel"/>
    <w:tmpl w:val="80A821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76FD0"/>
    <w:multiLevelType w:val="multilevel"/>
    <w:tmpl w:val="8C96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D2273"/>
    <w:multiLevelType w:val="multilevel"/>
    <w:tmpl w:val="AC8E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A4FA5"/>
    <w:multiLevelType w:val="multilevel"/>
    <w:tmpl w:val="593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5A1B"/>
    <w:multiLevelType w:val="multilevel"/>
    <w:tmpl w:val="25E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B4C6C"/>
    <w:multiLevelType w:val="multilevel"/>
    <w:tmpl w:val="1C52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57190"/>
    <w:multiLevelType w:val="hybridMultilevel"/>
    <w:tmpl w:val="437C7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2B1AB4"/>
    <w:multiLevelType w:val="hybridMultilevel"/>
    <w:tmpl w:val="855204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287E82"/>
    <w:multiLevelType w:val="multilevel"/>
    <w:tmpl w:val="24F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C615A"/>
    <w:multiLevelType w:val="multilevel"/>
    <w:tmpl w:val="177A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97AC8"/>
    <w:multiLevelType w:val="multilevel"/>
    <w:tmpl w:val="53A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2193"/>
    <w:multiLevelType w:val="multilevel"/>
    <w:tmpl w:val="599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30208"/>
    <w:multiLevelType w:val="multilevel"/>
    <w:tmpl w:val="435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14426"/>
    <w:multiLevelType w:val="multilevel"/>
    <w:tmpl w:val="68B2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57498"/>
    <w:multiLevelType w:val="multilevel"/>
    <w:tmpl w:val="938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B33C8"/>
    <w:multiLevelType w:val="multilevel"/>
    <w:tmpl w:val="8F86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E70A1"/>
    <w:multiLevelType w:val="multilevel"/>
    <w:tmpl w:val="59D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596A36"/>
    <w:multiLevelType w:val="multilevel"/>
    <w:tmpl w:val="D87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B1C6C"/>
    <w:multiLevelType w:val="multilevel"/>
    <w:tmpl w:val="0FFC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06C99"/>
    <w:multiLevelType w:val="multilevel"/>
    <w:tmpl w:val="0E02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56E74"/>
    <w:multiLevelType w:val="multilevel"/>
    <w:tmpl w:val="5800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E63E5"/>
    <w:multiLevelType w:val="multilevel"/>
    <w:tmpl w:val="2A1C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FE4FD4"/>
    <w:multiLevelType w:val="multilevel"/>
    <w:tmpl w:val="775C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8D738D"/>
    <w:multiLevelType w:val="multilevel"/>
    <w:tmpl w:val="6958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B6D71"/>
    <w:multiLevelType w:val="multilevel"/>
    <w:tmpl w:val="AAA6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22607"/>
    <w:multiLevelType w:val="multilevel"/>
    <w:tmpl w:val="0616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174738"/>
    <w:multiLevelType w:val="multilevel"/>
    <w:tmpl w:val="C2E4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5C4201"/>
    <w:multiLevelType w:val="multilevel"/>
    <w:tmpl w:val="E57E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16C37"/>
    <w:multiLevelType w:val="multilevel"/>
    <w:tmpl w:val="795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133332">
    <w:abstractNumId w:val="13"/>
  </w:num>
  <w:num w:numId="2" w16cid:durableId="116458706">
    <w:abstractNumId w:val="6"/>
  </w:num>
  <w:num w:numId="3" w16cid:durableId="793669098">
    <w:abstractNumId w:val="4"/>
  </w:num>
  <w:num w:numId="4" w16cid:durableId="329135513">
    <w:abstractNumId w:val="21"/>
  </w:num>
  <w:num w:numId="5" w16cid:durableId="1330908755">
    <w:abstractNumId w:val="23"/>
  </w:num>
  <w:num w:numId="6" w16cid:durableId="1193111923">
    <w:abstractNumId w:val="15"/>
  </w:num>
  <w:num w:numId="7" w16cid:durableId="475100918">
    <w:abstractNumId w:val="7"/>
  </w:num>
  <w:num w:numId="8" w16cid:durableId="131485042">
    <w:abstractNumId w:val="34"/>
  </w:num>
  <w:num w:numId="9" w16cid:durableId="1578174312">
    <w:abstractNumId w:val="25"/>
  </w:num>
  <w:num w:numId="10" w16cid:durableId="1657687443">
    <w:abstractNumId w:val="30"/>
  </w:num>
  <w:num w:numId="11" w16cid:durableId="2022276824">
    <w:abstractNumId w:val="22"/>
  </w:num>
  <w:num w:numId="12" w16cid:durableId="1633755649">
    <w:abstractNumId w:val="17"/>
  </w:num>
  <w:num w:numId="13" w16cid:durableId="890187409">
    <w:abstractNumId w:val="20"/>
  </w:num>
  <w:num w:numId="14" w16cid:durableId="1992099419">
    <w:abstractNumId w:val="14"/>
  </w:num>
  <w:num w:numId="15" w16cid:durableId="34744522">
    <w:abstractNumId w:val="1"/>
  </w:num>
  <w:num w:numId="16" w16cid:durableId="1638339323">
    <w:abstractNumId w:val="5"/>
  </w:num>
  <w:num w:numId="17" w16cid:durableId="1241863639">
    <w:abstractNumId w:val="31"/>
  </w:num>
  <w:num w:numId="18" w16cid:durableId="309288938">
    <w:abstractNumId w:val="28"/>
  </w:num>
  <w:num w:numId="19" w16cid:durableId="1767000277">
    <w:abstractNumId w:val="27"/>
  </w:num>
  <w:num w:numId="20" w16cid:durableId="709646776">
    <w:abstractNumId w:val="29"/>
  </w:num>
  <w:num w:numId="21" w16cid:durableId="2133552755">
    <w:abstractNumId w:val="10"/>
  </w:num>
  <w:num w:numId="22" w16cid:durableId="187988223">
    <w:abstractNumId w:val="2"/>
  </w:num>
  <w:num w:numId="23" w16cid:durableId="2057192479">
    <w:abstractNumId w:val="11"/>
  </w:num>
  <w:num w:numId="24" w16cid:durableId="768740215">
    <w:abstractNumId w:val="9"/>
  </w:num>
  <w:num w:numId="25" w16cid:durableId="565607677">
    <w:abstractNumId w:val="3"/>
  </w:num>
  <w:num w:numId="26" w16cid:durableId="1760713856">
    <w:abstractNumId w:val="19"/>
  </w:num>
  <w:num w:numId="27" w16cid:durableId="444544574">
    <w:abstractNumId w:val="32"/>
  </w:num>
  <w:num w:numId="28" w16cid:durableId="2024814499">
    <w:abstractNumId w:val="18"/>
  </w:num>
  <w:num w:numId="29" w16cid:durableId="366613521">
    <w:abstractNumId w:val="16"/>
  </w:num>
  <w:num w:numId="30" w16cid:durableId="2057965035">
    <w:abstractNumId w:val="0"/>
  </w:num>
  <w:num w:numId="31" w16cid:durableId="1284994013">
    <w:abstractNumId w:val="8"/>
  </w:num>
  <w:num w:numId="32" w16cid:durableId="315962166">
    <w:abstractNumId w:val="24"/>
  </w:num>
  <w:num w:numId="33" w16cid:durableId="2066944964">
    <w:abstractNumId w:val="26"/>
  </w:num>
  <w:num w:numId="34" w16cid:durableId="951286382">
    <w:abstractNumId w:val="33"/>
  </w:num>
  <w:num w:numId="35" w16cid:durableId="4864382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B9"/>
    <w:rsid w:val="00003632"/>
    <w:rsid w:val="00045AD9"/>
    <w:rsid w:val="000F3893"/>
    <w:rsid w:val="001D07F6"/>
    <w:rsid w:val="00253C60"/>
    <w:rsid w:val="002558F3"/>
    <w:rsid w:val="00277E7F"/>
    <w:rsid w:val="00297AB9"/>
    <w:rsid w:val="004B0D30"/>
    <w:rsid w:val="004B5E03"/>
    <w:rsid w:val="00512C4D"/>
    <w:rsid w:val="00514F3E"/>
    <w:rsid w:val="0053431F"/>
    <w:rsid w:val="005B5618"/>
    <w:rsid w:val="005C4365"/>
    <w:rsid w:val="00614DA1"/>
    <w:rsid w:val="0061770C"/>
    <w:rsid w:val="006513F7"/>
    <w:rsid w:val="00695A3D"/>
    <w:rsid w:val="006A383A"/>
    <w:rsid w:val="00821D2A"/>
    <w:rsid w:val="00B01E19"/>
    <w:rsid w:val="00B23F21"/>
    <w:rsid w:val="00C75D3A"/>
    <w:rsid w:val="00D2081E"/>
    <w:rsid w:val="00D6262B"/>
    <w:rsid w:val="00DD3677"/>
    <w:rsid w:val="00E65225"/>
    <w:rsid w:val="00F214E6"/>
    <w:rsid w:val="00FA3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8EE8"/>
  <w15:chartTrackingRefBased/>
  <w15:docId w15:val="{BDD8200D-1624-4203-8780-E2330E7D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2394</Words>
  <Characters>13652</Characters>
  <Application>Microsoft Office Word</Application>
  <DocSecurity>0</DocSecurity>
  <Lines>113</Lines>
  <Paragraphs>32</Paragraphs>
  <ScaleCrop>false</ScaleCrop>
  <Company/>
  <LinksUpToDate>false</LinksUpToDate>
  <CharactersWithSpaces>16014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Mettupalle Greeshma</dc:creator>
  <cp:keywords/>
  <dc:description/>
  <cp:lastModifiedBy>Mettupalle Greeshma</cp:lastModifiedBy>
  <cp:revision>29</cp:revision>
  <dcterms:created xsi:type="dcterms:W3CDTF">2026-08-20T17:16:00Z</dcterms:created>
  <dcterms:modified xsi:type="dcterms:W3CDTF">2026-08-20T17:45:00Z</dcterms:modified>
</cp:coreProperties>
</file>