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EB02" w14:textId="3E2F1B3C" w:rsidR="005F1973" w:rsidRDefault="005043D1" w:rsidP="005043D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043D1">
        <w:rPr>
          <w:rFonts w:ascii="Times New Roman" w:hAnsi="Times New Roman" w:cs="Times New Roman"/>
          <w:b/>
          <w:bCs/>
          <w:sz w:val="52"/>
          <w:szCs w:val="52"/>
        </w:rPr>
        <w:t>MCQ’S</w:t>
      </w:r>
    </w:p>
    <w:p w14:paraId="7E43AE66" w14:textId="0F7563D9" w:rsidR="005043D1" w:rsidRPr="005043D1" w:rsidRDefault="005043D1" w:rsidP="005043D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ASSEMENT TOOL</w:t>
      </w:r>
    </w:p>
    <w:p w14:paraId="249DDB48" w14:textId="77777777" w:rsidR="005F1973" w:rsidRDefault="005F1973" w:rsidP="005F1973"/>
    <w:p w14:paraId="206822AE" w14:textId="77777777" w:rsidR="005F1973" w:rsidRDefault="005F1973" w:rsidP="005F1973"/>
    <w:p w14:paraId="376E12F3" w14:textId="56F216F9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Associating semantic rules with grammar productions </w:t>
      </w:r>
    </w:p>
    <w:p w14:paraId="14D9C43B" w14:textId="08E1FD5F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Syntax Tree </w:t>
      </w:r>
    </w:p>
    <w:p w14:paraId="0149B7A5" w14:textId="6E6A19EF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Synthesized attribute evaluation </w:t>
      </w:r>
    </w:p>
    <w:p w14:paraId="0416EEDD" w14:textId="7A36EF7E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S-attributed definition </w:t>
      </w:r>
    </w:p>
    <w:p w14:paraId="7ED6576B" w14:textId="74AC8CEB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L-attributed definition </w:t>
      </w:r>
    </w:p>
    <w:p w14:paraId="7FE4A5FA" w14:textId="7D0DC136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Post order traversal </w:t>
      </w:r>
    </w:p>
    <w:p w14:paraId="01C05D63" w14:textId="0F55855B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Hierarchical program structure </w:t>
      </w:r>
    </w:p>
    <w:p w14:paraId="4BCB524A" w14:textId="7AF4AA29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Inherited attribute </w:t>
      </w:r>
    </w:p>
    <w:p w14:paraId="5220CAFC" w14:textId="7C9AD56E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Type system </w:t>
      </w:r>
    </w:p>
    <w:p w14:paraId="4F17F7D1" w14:textId="6B963B00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Implicit type conversion </w:t>
      </w:r>
    </w:p>
    <w:p w14:paraId="658AF7B2" w14:textId="6B7891F8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Semantic Analysis </w:t>
      </w:r>
    </w:p>
    <w:p w14:paraId="1F4D61A6" w14:textId="04C3A517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Syntax Tree </w:t>
      </w:r>
    </w:p>
    <w:p w14:paraId="76A7EC0D" w14:textId="16DACDDD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Symbol Table </w:t>
      </w:r>
    </w:p>
    <w:p w14:paraId="2317AB41" w14:textId="0DF18B58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S-attributed grammar </w:t>
      </w:r>
    </w:p>
    <w:p w14:paraId="5E11B241" w14:textId="387BE668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Top-down translation </w:t>
      </w:r>
    </w:p>
    <w:p w14:paraId="67F0590D" w14:textId="3B65BF72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Stack </w:t>
      </w:r>
    </w:p>
    <w:p w14:paraId="0A954814" w14:textId="3B201AA3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Type checking </w:t>
      </w:r>
    </w:p>
    <w:p w14:paraId="1BFAE083" w14:textId="419669F5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Integer </w:t>
      </w:r>
    </w:p>
    <w:p w14:paraId="0283D2BE" w14:textId="6544C7D1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Structural equivalence </w:t>
      </w:r>
    </w:p>
    <w:p w14:paraId="16386BA3" w14:textId="6D69E536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Bottom-up evaluation </w:t>
      </w:r>
    </w:p>
    <w:p w14:paraId="0D8610EE" w14:textId="3A61199C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Syntax Tree </w:t>
      </w:r>
    </w:p>
    <w:p w14:paraId="6B44343A" w14:textId="67600340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lastRenderedPageBreak/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L-attributed grammar </w:t>
      </w:r>
    </w:p>
    <w:p w14:paraId="329496FF" w14:textId="6AA8B4DD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Intermediate Code Generation </w:t>
      </w:r>
    </w:p>
    <w:p w14:paraId="09718D48" w14:textId="59C8A1EB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Casting </w:t>
      </w:r>
    </w:p>
    <w:p w14:paraId="6445B20F" w14:textId="25B48252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Lexical Analysis </w:t>
      </w:r>
    </w:p>
    <w:p w14:paraId="60CCDE69" w14:textId="3C473A30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Represents grammar symbols </w:t>
      </w:r>
    </w:p>
    <w:p w14:paraId="2E7D50BD" w14:textId="3159CD12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Leaf nodes </w:t>
      </w:r>
    </w:p>
    <w:p w14:paraId="188F4066" w14:textId="53196A0F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Semantic checker </w:t>
      </w:r>
    </w:p>
    <w:p w14:paraId="4AA64572" w14:textId="5D29C41D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Name equivalence </w:t>
      </w:r>
    </w:p>
    <w:p w14:paraId="67C30FB0" w14:textId="26D304D2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Pr="005F1973">
        <w:rPr>
          <w:rFonts w:ascii="Times New Roman" w:hAnsi="Times New Roman" w:cs="Times New Roman"/>
          <w:sz w:val="36"/>
          <w:szCs w:val="36"/>
        </w:rPr>
        <w:t>Postorder</w:t>
      </w:r>
      <w:proofErr w:type="spellEnd"/>
      <w:r w:rsidRPr="005F1973">
        <w:rPr>
          <w:rFonts w:ascii="Times New Roman" w:hAnsi="Times New Roman" w:cs="Times New Roman"/>
          <w:sz w:val="36"/>
          <w:szCs w:val="36"/>
        </w:rPr>
        <w:t xml:space="preserve"> traversal </w:t>
      </w:r>
    </w:p>
    <w:p w14:paraId="413DB4A5" w14:textId="00A363C3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Syntax-directed translation scheme </w:t>
      </w:r>
    </w:p>
    <w:p w14:paraId="7747F262" w14:textId="3EA7BB60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Bottom-up parsing </w:t>
      </w:r>
    </w:p>
    <w:p w14:paraId="1E2A8EA4" w14:textId="44800A61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Type system </w:t>
      </w:r>
    </w:p>
    <w:p w14:paraId="61AEF8ED" w14:textId="00D42492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Derived datatype </w:t>
      </w:r>
    </w:p>
    <w:p w14:paraId="109083A7" w14:textId="6D3E1B85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Entire expression or statement </w:t>
      </w:r>
    </w:p>
    <w:p w14:paraId="13175232" w14:textId="51FB60AB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Semantic Analysis </w:t>
      </w:r>
    </w:p>
    <w:p w14:paraId="00B9084F" w14:textId="62F85CE4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Implicit widening conversion </w:t>
      </w:r>
    </w:p>
    <w:p w14:paraId="55805E65" w14:textId="2F275004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L-attributed grammar </w:t>
      </w:r>
    </w:p>
    <w:p w14:paraId="38B21C2A" w14:textId="27AC1400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LR parser </w:t>
      </w:r>
    </w:p>
    <w:p w14:paraId="23EF4389" w14:textId="66BE014C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Grammar productions </w:t>
      </w:r>
    </w:p>
    <w:p w14:paraId="2CFEB52A" w14:textId="121FB98A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Synthesized attribute </w:t>
      </w:r>
    </w:p>
    <w:p w14:paraId="4278D04B" w14:textId="2D903084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Syntax Tree </w:t>
      </w:r>
    </w:p>
    <w:p w14:paraId="2FDBA464" w14:textId="2E1C3CA5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Semantic Analysis </w:t>
      </w:r>
    </w:p>
    <w:p w14:paraId="183E4D53" w14:textId="27AB4C8F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Coercion </w:t>
      </w:r>
    </w:p>
    <w:p w14:paraId="29291716" w14:textId="1935B96F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Structural equivalence </w:t>
      </w:r>
    </w:p>
    <w:p w14:paraId="286767BB" w14:textId="3092D8A3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Bottom-up evaluation </w:t>
      </w:r>
    </w:p>
    <w:p w14:paraId="22034861" w14:textId="03830ECD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S-attributed grammar </w:t>
      </w:r>
    </w:p>
    <w:p w14:paraId="72FC63BD" w14:textId="5C1AA26D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Leaf nodes </w:t>
      </w:r>
    </w:p>
    <w:p w14:paraId="578B33D5" w14:textId="4E7B642A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lastRenderedPageBreak/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Casting </w:t>
      </w:r>
    </w:p>
    <w:p w14:paraId="12505B0F" w14:textId="648BECB8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Semantic Analysis </w:t>
      </w:r>
    </w:p>
    <w:p w14:paraId="2FC1F869" w14:textId="54B9EA36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It can occur during compile time and runtime </w:t>
      </w:r>
    </w:p>
    <w:p w14:paraId="3F63A332" w14:textId="7C5FBC72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Bottom-up parsing </w:t>
      </w:r>
    </w:p>
    <w:p w14:paraId="6C7880D7" w14:textId="205A3A31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Hierarchical representation </w:t>
      </w:r>
    </w:p>
    <w:p w14:paraId="65F3A37A" w14:textId="38461AFC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Meaning of constructs </w:t>
      </w:r>
    </w:p>
    <w:p w14:paraId="6DD05D20" w14:textId="027ED9B9" w:rsidR="005F1973" w:rsidRPr="005F1973" w:rsidRDefault="005F1973" w:rsidP="005F1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F1973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F1973">
        <w:rPr>
          <w:rFonts w:ascii="Times New Roman" w:hAnsi="Times New Roman" w:cs="Times New Roman"/>
          <w:sz w:val="36"/>
          <w:szCs w:val="36"/>
        </w:rPr>
        <w:t xml:space="preserve"> – Type equivalence</w:t>
      </w:r>
    </w:p>
    <w:sectPr w:rsidR="005F1973" w:rsidRPr="005F1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7730B"/>
    <w:multiLevelType w:val="hybridMultilevel"/>
    <w:tmpl w:val="9A2C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3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73"/>
    <w:rsid w:val="003703CB"/>
    <w:rsid w:val="005043D1"/>
    <w:rsid w:val="005F1973"/>
    <w:rsid w:val="009D365C"/>
    <w:rsid w:val="00A50F8E"/>
    <w:rsid w:val="00C1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60703"/>
  <w15:chartTrackingRefBased/>
  <w15:docId w15:val="{36923440-E90E-4904-8951-4E06DF61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Bhashitha Kolluru</dc:creator>
  <cp:keywords/>
  <dc:description/>
  <cp:lastModifiedBy>Bhashitha Kolluru</cp:lastModifiedBy>
  <cp:revision>2</cp:revision>
  <dcterms:created xsi:type="dcterms:W3CDTF">2026-08-11T05:48:00Z</dcterms:created>
  <dcterms:modified xsi:type="dcterms:W3CDTF">2026-08-11T05:48:00Z</dcterms:modified>
</cp:coreProperties>
</file>