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B01D" w14:textId="3033ECB8" w:rsidR="00AC6631" w:rsidRDefault="009C282A" w:rsidP="00AC6631">
      <w:pPr>
        <w:jc w:val="both"/>
        <w:rPr>
          <w:rFonts w:ascii="Times New Roman" w:hAnsi="Times New Roman" w:cs="Times New Roman"/>
          <w:b/>
          <w:bCs/>
        </w:rPr>
      </w:pPr>
      <w:proofErr w:type="gramStart"/>
      <w:r>
        <w:rPr>
          <w:rFonts w:ascii="Times New Roman" w:hAnsi="Times New Roman" w:cs="Times New Roman"/>
          <w:b/>
          <w:bCs/>
        </w:rPr>
        <w:t>G.KOUSHIK</w:t>
      </w:r>
      <w:proofErr w:type="gramEnd"/>
    </w:p>
    <w:p w14:paraId="5D68AAA8" w14:textId="012C9426" w:rsidR="00AC6631" w:rsidRDefault="00AC6631" w:rsidP="00AC6631">
      <w:pPr>
        <w:jc w:val="both"/>
        <w:rPr>
          <w:rFonts w:ascii="Times New Roman" w:hAnsi="Times New Roman" w:cs="Times New Roman"/>
          <w:b/>
          <w:bCs/>
        </w:rPr>
      </w:pPr>
      <w:r>
        <w:rPr>
          <w:rFonts w:ascii="Times New Roman" w:hAnsi="Times New Roman" w:cs="Times New Roman"/>
          <w:b/>
          <w:bCs/>
        </w:rPr>
        <w:t>192</w:t>
      </w:r>
      <w:r w:rsidR="00801FF6">
        <w:rPr>
          <w:rFonts w:ascii="Times New Roman" w:hAnsi="Times New Roman" w:cs="Times New Roman"/>
          <w:b/>
          <w:bCs/>
        </w:rPr>
        <w:t>52</w:t>
      </w:r>
      <w:r w:rsidR="009C282A">
        <w:rPr>
          <w:rFonts w:ascii="Times New Roman" w:hAnsi="Times New Roman" w:cs="Times New Roman"/>
          <w:b/>
          <w:bCs/>
        </w:rPr>
        <w:t>4238</w:t>
      </w:r>
    </w:p>
    <w:p w14:paraId="56F8BAA9" w14:textId="1EF3A8B4" w:rsidR="00AC6631" w:rsidRDefault="009C282A" w:rsidP="00AC6631">
      <w:pPr>
        <w:jc w:val="both"/>
        <w:rPr>
          <w:rFonts w:ascii="Times New Roman" w:hAnsi="Times New Roman" w:cs="Times New Roman"/>
          <w:b/>
          <w:bCs/>
        </w:rPr>
      </w:pPr>
      <w:r>
        <w:rPr>
          <w:rFonts w:ascii="Times New Roman" w:hAnsi="Times New Roman" w:cs="Times New Roman"/>
          <w:b/>
          <w:bCs/>
        </w:rPr>
        <w:t xml:space="preserve">                                                              </w:t>
      </w:r>
      <w:r w:rsidR="00AC6631">
        <w:rPr>
          <w:rFonts w:ascii="Times New Roman" w:hAnsi="Times New Roman" w:cs="Times New Roman"/>
          <w:b/>
          <w:bCs/>
        </w:rPr>
        <w:t>ASSIGNMENT-2</w:t>
      </w:r>
    </w:p>
    <w:p w14:paraId="53190026" w14:textId="77777777" w:rsidR="00AC6631" w:rsidRDefault="00AC6631" w:rsidP="00AC6631">
      <w:pPr>
        <w:jc w:val="both"/>
        <w:rPr>
          <w:rFonts w:ascii="Times New Roman" w:hAnsi="Times New Roman" w:cs="Times New Roman"/>
          <w:b/>
          <w:bCs/>
        </w:rPr>
      </w:pPr>
      <w:r>
        <w:rPr>
          <w:rFonts w:ascii="Times New Roman" w:hAnsi="Times New Roman" w:cs="Times New Roman"/>
          <w:b/>
          <w:bCs/>
        </w:rPr>
        <w:t>CSA1001 -SOFTWARE ENGINEERING</w:t>
      </w:r>
    </w:p>
    <w:p w14:paraId="62D08EE4" w14:textId="1D1BEB2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Problem 1: Requirements Elicitation &amp; </w:t>
      </w:r>
      <w:r w:rsidR="00AC6631">
        <w:rPr>
          <w:rFonts w:ascii="Times New Roman" w:hAnsi="Times New Roman" w:cs="Times New Roman"/>
          <w:b/>
          <w:bCs/>
        </w:rPr>
        <w:t>Prioritisation</w:t>
      </w:r>
      <w:r w:rsidRPr="000526FB">
        <w:rPr>
          <w:rFonts w:ascii="Times New Roman" w:hAnsi="Times New Roman" w:cs="Times New Roman"/>
          <w:b/>
          <w:bCs/>
        </w:rPr>
        <w:t xml:space="preserve"> in a College Attendance System</w:t>
      </w:r>
    </w:p>
    <w:p w14:paraId="7606BAF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7B3F4C0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 college plans to develop an Attendance Management System to improve the process of recording and monitoring student attendance. Different stakeholders have different expectations:</w:t>
      </w:r>
    </w:p>
    <w:p w14:paraId="46558316"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Students</w:t>
      </w:r>
      <w:r w:rsidRPr="000526FB">
        <w:rPr>
          <w:rFonts w:ascii="Times New Roman" w:hAnsi="Times New Roman" w:cs="Times New Roman"/>
        </w:rPr>
        <w:t xml:space="preserve"> want a mobile application to check attendance anytime. </w:t>
      </w:r>
    </w:p>
    <w:p w14:paraId="5992C047"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Teachers</w:t>
      </w:r>
      <w:r w:rsidRPr="000526FB">
        <w:rPr>
          <w:rFonts w:ascii="Times New Roman" w:hAnsi="Times New Roman" w:cs="Times New Roman"/>
        </w:rPr>
        <w:t xml:space="preserve"> prefer biometric attendance to avoid proxy attendance. </w:t>
      </w:r>
    </w:p>
    <w:p w14:paraId="6DE74319"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Management</w:t>
      </w:r>
      <w:r w:rsidRPr="000526FB">
        <w:rPr>
          <w:rFonts w:ascii="Times New Roman" w:hAnsi="Times New Roman" w:cs="Times New Roman"/>
        </w:rPr>
        <w:t xml:space="preserve"> wants the system to be cost-effective and delivered quickly. </w:t>
      </w:r>
    </w:p>
    <w:p w14:paraId="5C061815" w14:textId="274C648A"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Since the stakeholders have conflicting needs, requirements must be properly elicited, </w:t>
      </w:r>
      <w:r w:rsidR="00AC6631" w:rsidRPr="000526FB">
        <w:rPr>
          <w:rFonts w:ascii="Times New Roman" w:hAnsi="Times New Roman" w:cs="Times New Roman"/>
        </w:rPr>
        <w:t>analysed</w:t>
      </w:r>
      <w:r w:rsidRPr="000526FB">
        <w:rPr>
          <w:rFonts w:ascii="Times New Roman" w:hAnsi="Times New Roman" w:cs="Times New Roman"/>
        </w:rPr>
        <w:t xml:space="preserve">, and </w:t>
      </w:r>
      <w:r w:rsidR="00AC6631">
        <w:rPr>
          <w:rFonts w:ascii="Times New Roman" w:hAnsi="Times New Roman" w:cs="Times New Roman"/>
        </w:rPr>
        <w:t>prioritised</w:t>
      </w:r>
      <w:r w:rsidRPr="000526FB">
        <w:rPr>
          <w:rFonts w:ascii="Times New Roman" w:hAnsi="Times New Roman" w:cs="Times New Roman"/>
        </w:rPr>
        <w:t>.</w:t>
      </w:r>
    </w:p>
    <w:p w14:paraId="70D6BD29" w14:textId="67812EFF" w:rsidR="000526FB" w:rsidRPr="000526FB" w:rsidRDefault="000526FB" w:rsidP="00AC6631">
      <w:pPr>
        <w:jc w:val="both"/>
        <w:rPr>
          <w:rFonts w:ascii="Times New Roman" w:hAnsi="Times New Roman" w:cs="Times New Roman"/>
        </w:rPr>
      </w:pPr>
    </w:p>
    <w:p w14:paraId="7923BE6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Requirements Elicitation</w:t>
      </w:r>
    </w:p>
    <w:p w14:paraId="6B4DA1E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Requirements elicitation is the process of gathering requirements from stakeholders through interviews, meetings, surveys, and observations.</w:t>
      </w:r>
    </w:p>
    <w:p w14:paraId="1C4A202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Stakeholders and Their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4780"/>
        <w:gridCol w:w="2888"/>
      </w:tblGrid>
      <w:tr w:rsidR="000526FB" w:rsidRPr="000526FB" w14:paraId="358C45CB" w14:textId="77777777" w:rsidTr="00801FF6">
        <w:trPr>
          <w:tblHeader/>
          <w:tblCellSpacing w:w="15" w:type="dxa"/>
        </w:trPr>
        <w:tc>
          <w:tcPr>
            <w:tcW w:w="0" w:type="auto"/>
            <w:vAlign w:val="center"/>
            <w:hideMark/>
          </w:tcPr>
          <w:p w14:paraId="62C1036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Stakeholder</w:t>
            </w:r>
          </w:p>
        </w:tc>
        <w:tc>
          <w:tcPr>
            <w:tcW w:w="0" w:type="auto"/>
            <w:vAlign w:val="center"/>
            <w:hideMark/>
          </w:tcPr>
          <w:p w14:paraId="21ADB628"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Requirement</w:t>
            </w:r>
          </w:p>
        </w:tc>
        <w:tc>
          <w:tcPr>
            <w:tcW w:w="0" w:type="auto"/>
            <w:vAlign w:val="center"/>
            <w:hideMark/>
          </w:tcPr>
          <w:p w14:paraId="2031E78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Type</w:t>
            </w:r>
          </w:p>
        </w:tc>
      </w:tr>
      <w:tr w:rsidR="000526FB" w:rsidRPr="000526FB" w14:paraId="71050F8D" w14:textId="77777777" w:rsidTr="00801FF6">
        <w:trPr>
          <w:tblCellSpacing w:w="15" w:type="dxa"/>
        </w:trPr>
        <w:tc>
          <w:tcPr>
            <w:tcW w:w="0" w:type="auto"/>
            <w:vAlign w:val="center"/>
            <w:hideMark/>
          </w:tcPr>
          <w:p w14:paraId="615E3A1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Students</w:t>
            </w:r>
          </w:p>
        </w:tc>
        <w:tc>
          <w:tcPr>
            <w:tcW w:w="0" w:type="auto"/>
            <w:vAlign w:val="center"/>
            <w:hideMark/>
          </w:tcPr>
          <w:p w14:paraId="76E83B4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View attendance through a mobile application</w:t>
            </w:r>
          </w:p>
        </w:tc>
        <w:tc>
          <w:tcPr>
            <w:tcW w:w="0" w:type="auto"/>
            <w:vAlign w:val="center"/>
            <w:hideMark/>
          </w:tcPr>
          <w:p w14:paraId="463818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5FC1BA4C" w14:textId="77777777" w:rsidTr="00801FF6">
        <w:trPr>
          <w:tblCellSpacing w:w="15" w:type="dxa"/>
        </w:trPr>
        <w:tc>
          <w:tcPr>
            <w:tcW w:w="0" w:type="auto"/>
            <w:vAlign w:val="center"/>
            <w:hideMark/>
          </w:tcPr>
          <w:p w14:paraId="6A3288C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Teachers</w:t>
            </w:r>
          </w:p>
        </w:tc>
        <w:tc>
          <w:tcPr>
            <w:tcW w:w="0" w:type="auto"/>
            <w:vAlign w:val="center"/>
            <w:hideMark/>
          </w:tcPr>
          <w:p w14:paraId="2FB75F5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Record attendance using biometric authentication</w:t>
            </w:r>
          </w:p>
        </w:tc>
        <w:tc>
          <w:tcPr>
            <w:tcW w:w="0" w:type="auto"/>
            <w:vAlign w:val="center"/>
            <w:hideMark/>
          </w:tcPr>
          <w:p w14:paraId="28D0726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64E64A44" w14:textId="77777777" w:rsidTr="00801FF6">
        <w:trPr>
          <w:tblCellSpacing w:w="15" w:type="dxa"/>
        </w:trPr>
        <w:tc>
          <w:tcPr>
            <w:tcW w:w="0" w:type="auto"/>
            <w:vAlign w:val="center"/>
            <w:hideMark/>
          </w:tcPr>
          <w:p w14:paraId="2614F07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Management</w:t>
            </w:r>
          </w:p>
        </w:tc>
        <w:tc>
          <w:tcPr>
            <w:tcW w:w="0" w:type="auto"/>
            <w:vAlign w:val="center"/>
            <w:hideMark/>
          </w:tcPr>
          <w:p w14:paraId="0C5AE76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Generate attendance reports automatically</w:t>
            </w:r>
          </w:p>
        </w:tc>
        <w:tc>
          <w:tcPr>
            <w:tcW w:w="0" w:type="auto"/>
            <w:vAlign w:val="center"/>
            <w:hideMark/>
          </w:tcPr>
          <w:p w14:paraId="166CBEF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582D71CC" w14:textId="77777777" w:rsidTr="00801FF6">
        <w:trPr>
          <w:tblCellSpacing w:w="15" w:type="dxa"/>
        </w:trPr>
        <w:tc>
          <w:tcPr>
            <w:tcW w:w="0" w:type="auto"/>
            <w:vAlign w:val="center"/>
            <w:hideMark/>
          </w:tcPr>
          <w:p w14:paraId="71BBF24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Management</w:t>
            </w:r>
          </w:p>
        </w:tc>
        <w:tc>
          <w:tcPr>
            <w:tcW w:w="0" w:type="auto"/>
            <w:vAlign w:val="center"/>
            <w:hideMark/>
          </w:tcPr>
          <w:p w14:paraId="524BB83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Complete the project within budget and schedule</w:t>
            </w:r>
          </w:p>
        </w:tc>
        <w:tc>
          <w:tcPr>
            <w:tcW w:w="0" w:type="auto"/>
            <w:vAlign w:val="center"/>
            <w:hideMark/>
          </w:tcPr>
          <w:p w14:paraId="3DE6BEA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Non-Functional Requirement</w:t>
            </w:r>
          </w:p>
        </w:tc>
      </w:tr>
    </w:tbl>
    <w:p w14:paraId="62738A7B" w14:textId="6CFAAB0E" w:rsidR="000526FB" w:rsidRPr="000526FB" w:rsidRDefault="000526FB" w:rsidP="00AC6631">
      <w:pPr>
        <w:jc w:val="both"/>
        <w:rPr>
          <w:rFonts w:ascii="Times New Roman" w:hAnsi="Times New Roman" w:cs="Times New Roman"/>
        </w:rPr>
      </w:pPr>
    </w:p>
    <w:p w14:paraId="059475B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Four Well-Defined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7372"/>
      </w:tblGrid>
      <w:tr w:rsidR="000526FB" w:rsidRPr="000526FB" w14:paraId="6528AE6D" w14:textId="77777777" w:rsidTr="00801FF6">
        <w:trPr>
          <w:tblHeader/>
          <w:tblCellSpacing w:w="15" w:type="dxa"/>
        </w:trPr>
        <w:tc>
          <w:tcPr>
            <w:tcW w:w="0" w:type="auto"/>
            <w:vAlign w:val="center"/>
            <w:hideMark/>
          </w:tcPr>
          <w:p w14:paraId="2B73B51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Requirement ID</w:t>
            </w:r>
          </w:p>
        </w:tc>
        <w:tc>
          <w:tcPr>
            <w:tcW w:w="0" w:type="auto"/>
            <w:vAlign w:val="center"/>
            <w:hideMark/>
          </w:tcPr>
          <w:p w14:paraId="10F6BFC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Requirement</w:t>
            </w:r>
          </w:p>
        </w:tc>
      </w:tr>
      <w:tr w:rsidR="000526FB" w:rsidRPr="000526FB" w14:paraId="10902659" w14:textId="77777777" w:rsidTr="00801FF6">
        <w:trPr>
          <w:tblCellSpacing w:w="15" w:type="dxa"/>
        </w:trPr>
        <w:tc>
          <w:tcPr>
            <w:tcW w:w="0" w:type="auto"/>
            <w:vAlign w:val="center"/>
            <w:hideMark/>
          </w:tcPr>
          <w:p w14:paraId="64B88A1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R1</w:t>
            </w:r>
          </w:p>
        </w:tc>
        <w:tc>
          <w:tcPr>
            <w:tcW w:w="0" w:type="auto"/>
            <w:vAlign w:val="center"/>
            <w:hideMark/>
          </w:tcPr>
          <w:p w14:paraId="1695EC1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Students shall be able to view their attendance records using a mobile application.</w:t>
            </w:r>
          </w:p>
        </w:tc>
      </w:tr>
      <w:tr w:rsidR="000526FB" w:rsidRPr="000526FB" w14:paraId="3405EAF1" w14:textId="77777777" w:rsidTr="00801FF6">
        <w:trPr>
          <w:tblCellSpacing w:w="15" w:type="dxa"/>
        </w:trPr>
        <w:tc>
          <w:tcPr>
            <w:tcW w:w="0" w:type="auto"/>
            <w:vAlign w:val="center"/>
            <w:hideMark/>
          </w:tcPr>
          <w:p w14:paraId="051BE9F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R2</w:t>
            </w:r>
          </w:p>
        </w:tc>
        <w:tc>
          <w:tcPr>
            <w:tcW w:w="0" w:type="auto"/>
            <w:vAlign w:val="center"/>
            <w:hideMark/>
          </w:tcPr>
          <w:p w14:paraId="1AEA929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Teachers shall record attendance using biometric authentication to prevent proxy attendance.</w:t>
            </w:r>
          </w:p>
        </w:tc>
      </w:tr>
      <w:tr w:rsidR="000526FB" w:rsidRPr="000526FB" w14:paraId="38FC0300" w14:textId="77777777" w:rsidTr="00801FF6">
        <w:trPr>
          <w:tblCellSpacing w:w="15" w:type="dxa"/>
        </w:trPr>
        <w:tc>
          <w:tcPr>
            <w:tcW w:w="0" w:type="auto"/>
            <w:vAlign w:val="center"/>
            <w:hideMark/>
          </w:tcPr>
          <w:p w14:paraId="6212FBB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R3</w:t>
            </w:r>
          </w:p>
        </w:tc>
        <w:tc>
          <w:tcPr>
            <w:tcW w:w="0" w:type="auto"/>
            <w:vAlign w:val="center"/>
            <w:hideMark/>
          </w:tcPr>
          <w:p w14:paraId="0D4F5EF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system shall automatically generate daily, weekly, and monthly attendance reports.</w:t>
            </w:r>
          </w:p>
        </w:tc>
      </w:tr>
      <w:tr w:rsidR="000526FB" w:rsidRPr="000526FB" w14:paraId="426C60AF" w14:textId="77777777" w:rsidTr="00801FF6">
        <w:trPr>
          <w:tblCellSpacing w:w="15" w:type="dxa"/>
        </w:trPr>
        <w:tc>
          <w:tcPr>
            <w:tcW w:w="0" w:type="auto"/>
            <w:vAlign w:val="center"/>
            <w:hideMark/>
          </w:tcPr>
          <w:p w14:paraId="370BF0D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R4</w:t>
            </w:r>
          </w:p>
        </w:tc>
        <w:tc>
          <w:tcPr>
            <w:tcW w:w="0" w:type="auto"/>
            <w:vAlign w:val="center"/>
            <w:hideMark/>
          </w:tcPr>
          <w:p w14:paraId="602339C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system shall be developed within the approved budget and completed before the academic semester begins.</w:t>
            </w:r>
          </w:p>
        </w:tc>
      </w:tr>
    </w:tbl>
    <w:p w14:paraId="52C5E7CC" w14:textId="30F97498" w:rsidR="000526FB" w:rsidRPr="000526FB" w:rsidRDefault="000526FB" w:rsidP="00AC6631">
      <w:pPr>
        <w:jc w:val="both"/>
        <w:rPr>
          <w:rFonts w:ascii="Times New Roman" w:hAnsi="Times New Roman" w:cs="Times New Roman"/>
        </w:rPr>
      </w:pPr>
    </w:p>
    <w:p w14:paraId="0D5A6F3B" w14:textId="63EFF2FA"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3. </w:t>
      </w:r>
      <w:r w:rsidR="00AC6631" w:rsidRPr="000526FB">
        <w:rPr>
          <w:rFonts w:ascii="Times New Roman" w:hAnsi="Times New Roman" w:cs="Times New Roman"/>
          <w:b/>
          <w:bCs/>
        </w:rPr>
        <w:t>Moscow</w:t>
      </w:r>
      <w:r w:rsidRPr="000526FB">
        <w:rPr>
          <w:rFonts w:ascii="Times New Roman" w:hAnsi="Times New Roman" w:cs="Times New Roman"/>
          <w:b/>
          <w:bCs/>
        </w:rPr>
        <w:t xml:space="preserve"> </w:t>
      </w:r>
      <w:r>
        <w:rPr>
          <w:rFonts w:ascii="Times New Roman" w:hAnsi="Times New Roman" w:cs="Times New Roman"/>
          <w:b/>
          <w:bCs/>
        </w:rPr>
        <w:t>Prioritisation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3402"/>
        <w:gridCol w:w="3224"/>
      </w:tblGrid>
      <w:tr w:rsidR="000526FB" w:rsidRPr="000526FB" w14:paraId="6381A3A3" w14:textId="77777777" w:rsidTr="00801FF6">
        <w:trPr>
          <w:tblHeader/>
          <w:tblCellSpacing w:w="15" w:type="dxa"/>
        </w:trPr>
        <w:tc>
          <w:tcPr>
            <w:tcW w:w="0" w:type="auto"/>
            <w:vAlign w:val="center"/>
            <w:hideMark/>
          </w:tcPr>
          <w:p w14:paraId="6169D00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Priority</w:t>
            </w:r>
          </w:p>
        </w:tc>
        <w:tc>
          <w:tcPr>
            <w:tcW w:w="0" w:type="auto"/>
            <w:vAlign w:val="center"/>
            <w:hideMark/>
          </w:tcPr>
          <w:p w14:paraId="335F3D3E"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Features</w:t>
            </w:r>
          </w:p>
        </w:tc>
        <w:tc>
          <w:tcPr>
            <w:tcW w:w="0" w:type="auto"/>
            <w:vAlign w:val="center"/>
            <w:hideMark/>
          </w:tcPr>
          <w:p w14:paraId="67BD480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w:t>
            </w:r>
          </w:p>
        </w:tc>
      </w:tr>
      <w:tr w:rsidR="000526FB" w:rsidRPr="000526FB" w14:paraId="0A4931B2" w14:textId="77777777" w:rsidTr="00801FF6">
        <w:trPr>
          <w:tblCellSpacing w:w="15" w:type="dxa"/>
        </w:trPr>
        <w:tc>
          <w:tcPr>
            <w:tcW w:w="0" w:type="auto"/>
            <w:vAlign w:val="center"/>
            <w:hideMark/>
          </w:tcPr>
          <w:p w14:paraId="7F6F95A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Must Have</w:t>
            </w:r>
          </w:p>
        </w:tc>
        <w:tc>
          <w:tcPr>
            <w:tcW w:w="0" w:type="auto"/>
            <w:vAlign w:val="center"/>
            <w:hideMark/>
          </w:tcPr>
          <w:p w14:paraId="76CD280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Biometric attendance, Attendance database</w:t>
            </w:r>
          </w:p>
        </w:tc>
        <w:tc>
          <w:tcPr>
            <w:tcW w:w="0" w:type="auto"/>
            <w:vAlign w:val="center"/>
            <w:hideMark/>
          </w:tcPr>
          <w:p w14:paraId="3785278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Essential for accurate attendance recording.</w:t>
            </w:r>
          </w:p>
        </w:tc>
      </w:tr>
      <w:tr w:rsidR="000526FB" w:rsidRPr="000526FB" w14:paraId="264CB7C2" w14:textId="77777777" w:rsidTr="00801FF6">
        <w:trPr>
          <w:tblCellSpacing w:w="15" w:type="dxa"/>
        </w:trPr>
        <w:tc>
          <w:tcPr>
            <w:tcW w:w="0" w:type="auto"/>
            <w:vAlign w:val="center"/>
            <w:hideMark/>
          </w:tcPr>
          <w:p w14:paraId="3504252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Should Have</w:t>
            </w:r>
          </w:p>
        </w:tc>
        <w:tc>
          <w:tcPr>
            <w:tcW w:w="0" w:type="auto"/>
            <w:vAlign w:val="center"/>
            <w:hideMark/>
          </w:tcPr>
          <w:p w14:paraId="7B10FD9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Mobile attendance viewing, Attendance reports</w:t>
            </w:r>
          </w:p>
        </w:tc>
        <w:tc>
          <w:tcPr>
            <w:tcW w:w="0" w:type="auto"/>
            <w:vAlign w:val="center"/>
            <w:hideMark/>
          </w:tcPr>
          <w:p w14:paraId="55DD4FD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Improves usability and decision-making.</w:t>
            </w:r>
          </w:p>
        </w:tc>
      </w:tr>
      <w:tr w:rsidR="000526FB" w:rsidRPr="000526FB" w14:paraId="00EA6554" w14:textId="77777777" w:rsidTr="00801FF6">
        <w:trPr>
          <w:tblCellSpacing w:w="15" w:type="dxa"/>
        </w:trPr>
        <w:tc>
          <w:tcPr>
            <w:tcW w:w="0" w:type="auto"/>
            <w:vAlign w:val="center"/>
            <w:hideMark/>
          </w:tcPr>
          <w:p w14:paraId="6832605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Could Have</w:t>
            </w:r>
          </w:p>
        </w:tc>
        <w:tc>
          <w:tcPr>
            <w:tcW w:w="0" w:type="auto"/>
            <w:vAlign w:val="center"/>
            <w:hideMark/>
          </w:tcPr>
          <w:p w14:paraId="6FA70C1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Attendance notifications, Graphical dashboard</w:t>
            </w:r>
          </w:p>
        </w:tc>
        <w:tc>
          <w:tcPr>
            <w:tcW w:w="0" w:type="auto"/>
            <w:vAlign w:val="center"/>
            <w:hideMark/>
          </w:tcPr>
          <w:p w14:paraId="768900A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Enhances user experience but not mandatory.</w:t>
            </w:r>
          </w:p>
        </w:tc>
      </w:tr>
      <w:tr w:rsidR="000526FB" w:rsidRPr="000526FB" w14:paraId="55C6F09E" w14:textId="77777777" w:rsidTr="00801FF6">
        <w:trPr>
          <w:tblCellSpacing w:w="15" w:type="dxa"/>
        </w:trPr>
        <w:tc>
          <w:tcPr>
            <w:tcW w:w="0" w:type="auto"/>
            <w:vAlign w:val="center"/>
            <w:hideMark/>
          </w:tcPr>
          <w:p w14:paraId="3B3E019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Won't Have (Current Release)</w:t>
            </w:r>
          </w:p>
        </w:tc>
        <w:tc>
          <w:tcPr>
            <w:tcW w:w="0" w:type="auto"/>
            <w:vAlign w:val="center"/>
            <w:hideMark/>
          </w:tcPr>
          <w:p w14:paraId="54CFA89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AI-based attendance prediction</w:t>
            </w:r>
          </w:p>
        </w:tc>
        <w:tc>
          <w:tcPr>
            <w:tcW w:w="0" w:type="auto"/>
            <w:vAlign w:val="center"/>
            <w:hideMark/>
          </w:tcPr>
          <w:p w14:paraId="3D82962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Planned for future versions.</w:t>
            </w:r>
          </w:p>
        </w:tc>
      </w:tr>
    </w:tbl>
    <w:p w14:paraId="4C09BBCF" w14:textId="22ABB989" w:rsidR="000526FB" w:rsidRPr="000526FB" w:rsidRDefault="000526FB" w:rsidP="00AC6631">
      <w:pPr>
        <w:jc w:val="both"/>
        <w:rPr>
          <w:rFonts w:ascii="Times New Roman" w:hAnsi="Times New Roman" w:cs="Times New Roman"/>
        </w:rPr>
      </w:pPr>
    </w:p>
    <w:p w14:paraId="2C76C8F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4. Kano Model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2375"/>
        <w:gridCol w:w="4113"/>
      </w:tblGrid>
      <w:tr w:rsidR="000526FB" w:rsidRPr="000526FB" w14:paraId="2DBF55C6" w14:textId="77777777" w:rsidTr="00801FF6">
        <w:trPr>
          <w:tblHeader/>
          <w:tblCellSpacing w:w="15" w:type="dxa"/>
        </w:trPr>
        <w:tc>
          <w:tcPr>
            <w:tcW w:w="0" w:type="auto"/>
            <w:vAlign w:val="center"/>
            <w:hideMark/>
          </w:tcPr>
          <w:p w14:paraId="6407B01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Feature</w:t>
            </w:r>
          </w:p>
        </w:tc>
        <w:tc>
          <w:tcPr>
            <w:tcW w:w="0" w:type="auto"/>
            <w:vAlign w:val="center"/>
            <w:hideMark/>
          </w:tcPr>
          <w:p w14:paraId="15FB942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Category</w:t>
            </w:r>
          </w:p>
        </w:tc>
        <w:tc>
          <w:tcPr>
            <w:tcW w:w="0" w:type="auto"/>
            <w:vAlign w:val="center"/>
            <w:hideMark/>
          </w:tcPr>
          <w:p w14:paraId="6F6FC40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Explanation</w:t>
            </w:r>
          </w:p>
        </w:tc>
      </w:tr>
      <w:tr w:rsidR="000526FB" w:rsidRPr="000526FB" w14:paraId="04B40EAB" w14:textId="77777777" w:rsidTr="00801FF6">
        <w:trPr>
          <w:tblCellSpacing w:w="15" w:type="dxa"/>
        </w:trPr>
        <w:tc>
          <w:tcPr>
            <w:tcW w:w="0" w:type="auto"/>
            <w:vAlign w:val="center"/>
            <w:hideMark/>
          </w:tcPr>
          <w:p w14:paraId="204A46B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Biometric attendance</w:t>
            </w:r>
          </w:p>
        </w:tc>
        <w:tc>
          <w:tcPr>
            <w:tcW w:w="0" w:type="auto"/>
            <w:vAlign w:val="center"/>
            <w:hideMark/>
          </w:tcPr>
          <w:p w14:paraId="5C871C9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Basic Requirement</w:t>
            </w:r>
          </w:p>
        </w:tc>
        <w:tc>
          <w:tcPr>
            <w:tcW w:w="0" w:type="auto"/>
            <w:vAlign w:val="center"/>
            <w:hideMark/>
          </w:tcPr>
          <w:p w14:paraId="4660A5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Users expect secure and accurate attendance recording.</w:t>
            </w:r>
          </w:p>
        </w:tc>
      </w:tr>
      <w:tr w:rsidR="000526FB" w:rsidRPr="000526FB" w14:paraId="670C4B7A" w14:textId="77777777" w:rsidTr="00801FF6">
        <w:trPr>
          <w:tblCellSpacing w:w="15" w:type="dxa"/>
        </w:trPr>
        <w:tc>
          <w:tcPr>
            <w:tcW w:w="0" w:type="auto"/>
            <w:vAlign w:val="center"/>
            <w:hideMark/>
          </w:tcPr>
          <w:p w14:paraId="0AA3669A"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Mobile attendance checking</w:t>
            </w:r>
          </w:p>
        </w:tc>
        <w:tc>
          <w:tcPr>
            <w:tcW w:w="0" w:type="auto"/>
            <w:vAlign w:val="center"/>
            <w:hideMark/>
          </w:tcPr>
          <w:p w14:paraId="39A3E96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Performance Requirement</w:t>
            </w:r>
          </w:p>
        </w:tc>
        <w:tc>
          <w:tcPr>
            <w:tcW w:w="0" w:type="auto"/>
            <w:vAlign w:val="center"/>
            <w:hideMark/>
          </w:tcPr>
          <w:p w14:paraId="603EDF6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Better performance increases user satisfaction.</w:t>
            </w:r>
          </w:p>
        </w:tc>
      </w:tr>
      <w:tr w:rsidR="000526FB" w:rsidRPr="000526FB" w14:paraId="39FB0908" w14:textId="77777777" w:rsidTr="00801FF6">
        <w:trPr>
          <w:tblCellSpacing w:w="15" w:type="dxa"/>
        </w:trPr>
        <w:tc>
          <w:tcPr>
            <w:tcW w:w="0" w:type="auto"/>
            <w:vAlign w:val="center"/>
            <w:hideMark/>
          </w:tcPr>
          <w:p w14:paraId="5DB86CD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Attendance analytics dashboard</w:t>
            </w:r>
          </w:p>
        </w:tc>
        <w:tc>
          <w:tcPr>
            <w:tcW w:w="0" w:type="auto"/>
            <w:vAlign w:val="center"/>
            <w:hideMark/>
          </w:tcPr>
          <w:p w14:paraId="07349F6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Excitement Requirement</w:t>
            </w:r>
          </w:p>
        </w:tc>
        <w:tc>
          <w:tcPr>
            <w:tcW w:w="0" w:type="auto"/>
            <w:vAlign w:val="center"/>
            <w:hideMark/>
          </w:tcPr>
          <w:p w14:paraId="08D3A20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Unexpected feature that delights users and adds value.</w:t>
            </w:r>
          </w:p>
        </w:tc>
      </w:tr>
    </w:tbl>
    <w:p w14:paraId="6E965DBB" w14:textId="60150D4A" w:rsidR="000526FB" w:rsidRPr="000526FB" w:rsidRDefault="000526FB" w:rsidP="00AC6631">
      <w:pPr>
        <w:jc w:val="both"/>
        <w:rPr>
          <w:rFonts w:ascii="Times New Roman" w:hAnsi="Times New Roman" w:cs="Times New Roman"/>
        </w:rPr>
      </w:pPr>
    </w:p>
    <w:p w14:paraId="1996C95E"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5. Stakeholder Conflict</w:t>
      </w:r>
    </w:p>
    <w:p w14:paraId="48B7ED7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Conflict</w:t>
      </w:r>
    </w:p>
    <w:p w14:paraId="531EEC8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Teachers insist on using biometric attendance because it is secure and prevents fake attendance. However, management prefers a low-cost solution that can be implemented quickly. Purchasing biometric devices increases the project cost and development time.</w:t>
      </w:r>
    </w:p>
    <w:p w14:paraId="64645373" w14:textId="1AC3AEC9" w:rsidR="000526FB" w:rsidRPr="000526FB" w:rsidRDefault="000526FB" w:rsidP="00AC6631">
      <w:pPr>
        <w:jc w:val="both"/>
        <w:rPr>
          <w:rFonts w:ascii="Times New Roman" w:hAnsi="Times New Roman" w:cs="Times New Roman"/>
        </w:rPr>
      </w:pPr>
    </w:p>
    <w:p w14:paraId="77E2584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6. Resolution Plan</w:t>
      </w:r>
    </w:p>
    <w:p w14:paraId="4160FB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Business Analyst should organize meetings with all stakeholders and prioritize requirements based on business value.</w:t>
      </w:r>
    </w:p>
    <w:p w14:paraId="40976CA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Phase 1</w:t>
      </w:r>
    </w:p>
    <w:p w14:paraId="0C305562"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Develop the attendance management system. </w:t>
      </w:r>
    </w:p>
    <w:p w14:paraId="354836BE"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Provide a mobile application for students. </w:t>
      </w:r>
    </w:p>
    <w:p w14:paraId="2E68DBF5"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Use QR code-based attendance to reduce costs. </w:t>
      </w:r>
    </w:p>
    <w:p w14:paraId="07CB240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Phase 2</w:t>
      </w:r>
    </w:p>
    <w:p w14:paraId="17326BE7" w14:textId="77777777" w:rsidR="000526FB" w:rsidRPr="000526FB" w:rsidRDefault="000526FB" w:rsidP="00AC6631">
      <w:pPr>
        <w:numPr>
          <w:ilvl w:val="0"/>
          <w:numId w:val="3"/>
        </w:numPr>
        <w:jc w:val="both"/>
        <w:rPr>
          <w:rFonts w:ascii="Times New Roman" w:hAnsi="Times New Roman" w:cs="Times New Roman"/>
        </w:rPr>
      </w:pPr>
      <w:r w:rsidRPr="000526FB">
        <w:rPr>
          <w:rFonts w:ascii="Times New Roman" w:hAnsi="Times New Roman" w:cs="Times New Roman"/>
        </w:rPr>
        <w:t xml:space="preserve">Integrate biometric devices after budget approval. </w:t>
      </w:r>
    </w:p>
    <w:p w14:paraId="04622F59" w14:textId="77777777" w:rsidR="000526FB" w:rsidRPr="000526FB" w:rsidRDefault="000526FB" w:rsidP="00AC6631">
      <w:pPr>
        <w:numPr>
          <w:ilvl w:val="0"/>
          <w:numId w:val="3"/>
        </w:numPr>
        <w:jc w:val="both"/>
        <w:rPr>
          <w:rFonts w:ascii="Times New Roman" w:hAnsi="Times New Roman" w:cs="Times New Roman"/>
        </w:rPr>
      </w:pPr>
      <w:r w:rsidRPr="000526FB">
        <w:rPr>
          <w:rFonts w:ascii="Times New Roman" w:hAnsi="Times New Roman" w:cs="Times New Roman"/>
        </w:rPr>
        <w:t xml:space="preserve">Train faculty members to use the biometric system. </w:t>
      </w:r>
    </w:p>
    <w:p w14:paraId="45BF262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phased approach satisfies the needs of both teachers and management while staying within budget.</w:t>
      </w:r>
    </w:p>
    <w:p w14:paraId="512852B4" w14:textId="7ACCB834" w:rsidR="000526FB" w:rsidRPr="000526FB" w:rsidRDefault="000526FB" w:rsidP="00AC6631">
      <w:pPr>
        <w:jc w:val="both"/>
        <w:rPr>
          <w:rFonts w:ascii="Times New Roman" w:hAnsi="Times New Roman" w:cs="Times New Roman"/>
        </w:rPr>
      </w:pPr>
    </w:p>
    <w:p w14:paraId="12F9B2B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7. Real-World Example</w:t>
      </w:r>
    </w:p>
    <w:p w14:paraId="104AACF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Many universities such as </w:t>
      </w:r>
      <w:r w:rsidRPr="000526FB">
        <w:rPr>
          <w:rFonts w:ascii="Times New Roman" w:hAnsi="Times New Roman" w:cs="Times New Roman"/>
          <w:b/>
          <w:bCs/>
        </w:rPr>
        <w:t>Vellore Institute of Technology (VIT)</w:t>
      </w:r>
      <w:r w:rsidRPr="000526FB">
        <w:rPr>
          <w:rFonts w:ascii="Times New Roman" w:hAnsi="Times New Roman" w:cs="Times New Roman"/>
        </w:rPr>
        <w:t xml:space="preserve">, </w:t>
      </w:r>
      <w:r w:rsidRPr="000526FB">
        <w:rPr>
          <w:rFonts w:ascii="Times New Roman" w:hAnsi="Times New Roman" w:cs="Times New Roman"/>
          <w:b/>
          <w:bCs/>
        </w:rPr>
        <w:t>SRM Institute of Science and Technology</w:t>
      </w:r>
      <w:r w:rsidRPr="000526FB">
        <w:rPr>
          <w:rFonts w:ascii="Times New Roman" w:hAnsi="Times New Roman" w:cs="Times New Roman"/>
        </w:rPr>
        <w:t xml:space="preserve">, and </w:t>
      </w:r>
      <w:r w:rsidRPr="000526FB">
        <w:rPr>
          <w:rFonts w:ascii="Times New Roman" w:hAnsi="Times New Roman" w:cs="Times New Roman"/>
          <w:b/>
          <w:bCs/>
        </w:rPr>
        <w:t>Amity University</w:t>
      </w:r>
      <w:r w:rsidRPr="000526FB">
        <w:rPr>
          <w:rFonts w:ascii="Times New Roman" w:hAnsi="Times New Roman" w:cs="Times New Roman"/>
        </w:rPr>
        <w:t xml:space="preserve"> use biometric attendance systems for faculty and provide mobile or web portals where students can check their attendance percentage. These systems reduce manual errors, prevent proxy attendance, and improve attendance tracking.</w:t>
      </w:r>
    </w:p>
    <w:p w14:paraId="1BDB45D2" w14:textId="73756C68" w:rsidR="000526FB" w:rsidRPr="000526FB" w:rsidRDefault="000526FB" w:rsidP="00AC6631">
      <w:pPr>
        <w:jc w:val="both"/>
        <w:rPr>
          <w:rFonts w:ascii="Times New Roman" w:hAnsi="Times New Roman" w:cs="Times New Roman"/>
        </w:rPr>
      </w:pPr>
    </w:p>
    <w:p w14:paraId="46124FF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8. Advantages</w:t>
      </w:r>
    </w:p>
    <w:p w14:paraId="4791DBC4"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Improves attendance accuracy. </w:t>
      </w:r>
    </w:p>
    <w:p w14:paraId="41A8DAC6"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Prevents proxy attendance. </w:t>
      </w:r>
    </w:p>
    <w:p w14:paraId="05DDBF57"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Saves teachers' time. </w:t>
      </w:r>
    </w:p>
    <w:p w14:paraId="2702252E"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Students can monitor attendance anytime. </w:t>
      </w:r>
    </w:p>
    <w:p w14:paraId="18590E82"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lastRenderedPageBreak/>
        <w:t xml:space="preserve">Generates reports automatically. </w:t>
      </w:r>
    </w:p>
    <w:p w14:paraId="2B8E5EEE"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Supports better decision-making for management. </w:t>
      </w:r>
    </w:p>
    <w:p w14:paraId="0FDC91CD" w14:textId="7D1A427B" w:rsidR="000526FB" w:rsidRPr="000526FB" w:rsidRDefault="000526FB" w:rsidP="00AC6631">
      <w:pPr>
        <w:jc w:val="both"/>
        <w:rPr>
          <w:rFonts w:ascii="Times New Roman" w:hAnsi="Times New Roman" w:cs="Times New Roman"/>
        </w:rPr>
      </w:pPr>
    </w:p>
    <w:p w14:paraId="1BD227F0"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9. Disadvantages</w:t>
      </w:r>
    </w:p>
    <w:p w14:paraId="6852DA15"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Biometric devices increase project cost. </w:t>
      </w:r>
    </w:p>
    <w:p w14:paraId="4D8544CD"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Fingerprint scanners may fail due to hardware issues. </w:t>
      </w:r>
    </w:p>
    <w:p w14:paraId="0CAD38E7"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Initial setup requires additional time. </w:t>
      </w:r>
    </w:p>
    <w:p w14:paraId="6C6CB3E2"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Privacy concerns regarding biometric data. </w:t>
      </w:r>
    </w:p>
    <w:p w14:paraId="213DC743"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Internet connectivity is required for cloud-based attendance systems. </w:t>
      </w:r>
    </w:p>
    <w:p w14:paraId="5A120704" w14:textId="4FBF6889" w:rsidR="000526FB" w:rsidRPr="000526FB" w:rsidRDefault="000526FB" w:rsidP="00AC6631">
      <w:pPr>
        <w:jc w:val="both"/>
        <w:rPr>
          <w:rFonts w:ascii="Times New Roman" w:hAnsi="Times New Roman" w:cs="Times New Roman"/>
        </w:rPr>
      </w:pPr>
    </w:p>
    <w:p w14:paraId="00A40EB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10. Example</w:t>
      </w:r>
    </w:p>
    <w:p w14:paraId="30D4D89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Prioritization</w:t>
      </w:r>
    </w:p>
    <w:p w14:paraId="70862AD0"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Students request a mobile app. </w:t>
      </w:r>
    </w:p>
    <w:p w14:paraId="662572F8"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Teachers request biometric devices. </w:t>
      </w:r>
    </w:p>
    <w:p w14:paraId="45B89100"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Management requests a low-cost solution. </w:t>
      </w:r>
    </w:p>
    <w:p w14:paraId="549F7EF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Result:</w:t>
      </w:r>
    </w:p>
    <w:p w14:paraId="05D6E55C"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Delays in development. </w:t>
      </w:r>
    </w:p>
    <w:p w14:paraId="2029B82A"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Budget exceeds expectations. </w:t>
      </w:r>
    </w:p>
    <w:p w14:paraId="7B8AF081"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Stakeholder dissatisfaction. </w:t>
      </w:r>
    </w:p>
    <w:p w14:paraId="1C398F7C" w14:textId="22199783"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With </w:t>
      </w:r>
      <w:r w:rsidR="00AC6631" w:rsidRPr="000526FB">
        <w:rPr>
          <w:rFonts w:ascii="Times New Roman" w:hAnsi="Times New Roman" w:cs="Times New Roman"/>
          <w:b/>
          <w:bCs/>
        </w:rPr>
        <w:t>Moscow</w:t>
      </w:r>
      <w:r w:rsidRPr="000526FB">
        <w:rPr>
          <w:rFonts w:ascii="Times New Roman" w:hAnsi="Times New Roman" w:cs="Times New Roman"/>
          <w:b/>
          <w:bCs/>
        </w:rPr>
        <w:t xml:space="preserve"> </w:t>
      </w:r>
      <w:r>
        <w:rPr>
          <w:rFonts w:ascii="Times New Roman" w:hAnsi="Times New Roman" w:cs="Times New Roman"/>
          <w:b/>
          <w:bCs/>
        </w:rPr>
        <w:t>Prioritisation</w:t>
      </w:r>
    </w:p>
    <w:p w14:paraId="67423D05"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Core attendance system is developed first. </w:t>
      </w:r>
    </w:p>
    <w:p w14:paraId="732BD2C3"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Mobile application is included. </w:t>
      </w:r>
    </w:p>
    <w:p w14:paraId="73417CE5"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Biometric integration is added later. </w:t>
      </w:r>
    </w:p>
    <w:p w14:paraId="326159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Result:</w:t>
      </w:r>
    </w:p>
    <w:p w14:paraId="5BAD846C" w14:textId="77777777" w:rsidR="000526FB" w:rsidRP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Faster delivery. </w:t>
      </w:r>
    </w:p>
    <w:p w14:paraId="2ABDFBF3" w14:textId="77777777" w:rsidR="000526FB" w:rsidRP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Lower initial cost. </w:t>
      </w:r>
    </w:p>
    <w:p w14:paraId="55777583" w14:textId="77777777" w:rsid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Higher stakeholder satisfaction. </w:t>
      </w:r>
    </w:p>
    <w:p w14:paraId="26E91141" w14:textId="5A12867D" w:rsidR="00A7376E" w:rsidRPr="000526FB" w:rsidRDefault="00A7376E" w:rsidP="00AC6631">
      <w:pPr>
        <w:numPr>
          <w:ilvl w:val="0"/>
          <w:numId w:val="9"/>
        </w:numPr>
        <w:jc w:val="both"/>
        <w:rPr>
          <w:rFonts w:ascii="Times New Roman" w:hAnsi="Times New Roman" w:cs="Times New Roman"/>
        </w:rPr>
      </w:pPr>
      <w:r>
        <w:rPr>
          <w:noProof/>
        </w:rPr>
        <w:lastRenderedPageBreak/>
        <w:drawing>
          <wp:inline distT="0" distB="0" distL="0" distR="0" wp14:anchorId="61245D31" wp14:editId="049BC534">
            <wp:extent cx="3938546" cy="2678788"/>
            <wp:effectExtent l="0" t="0" r="5080" b="7620"/>
            <wp:docPr id="2111814818" name="Picture 1" descr="Streamlining Attendance Management in Education: A Web-Based System Combining Facial Recognition and QR Code Technology&#10;       | Journal of Advanced Research in Applied Sciences and Engineer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Streamlining Attendance Management in Education: A Web-Based System Combining Facial Recognition and QR Code Technology&#10;       | Journal of Advanced Research in Applied Sciences and Engineering Technolog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49479" cy="2686224"/>
                    </a:xfrm>
                    <a:prstGeom prst="rect">
                      <a:avLst/>
                    </a:prstGeom>
                    <a:noFill/>
                    <a:ln>
                      <a:noFill/>
                    </a:ln>
                  </pic:spPr>
                </pic:pic>
              </a:graphicData>
            </a:graphic>
          </wp:inline>
        </w:drawing>
      </w:r>
    </w:p>
    <w:p w14:paraId="62E4136E" w14:textId="360DBACE" w:rsidR="000526FB" w:rsidRPr="000526FB" w:rsidRDefault="000526FB" w:rsidP="00AC6631">
      <w:pPr>
        <w:jc w:val="both"/>
        <w:rPr>
          <w:rFonts w:ascii="Times New Roman" w:hAnsi="Times New Roman" w:cs="Times New Roman"/>
        </w:rPr>
      </w:pPr>
    </w:p>
    <w:p w14:paraId="3E51B2D3" w14:textId="2696790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w:t>
      </w:r>
      <w:r w:rsidR="00A7376E">
        <w:rPr>
          <w:rFonts w:ascii="Times New Roman" w:hAnsi="Times New Roman" w:cs="Times New Roman"/>
          <w:b/>
          <w:bCs/>
        </w:rPr>
        <w:t>1</w:t>
      </w:r>
      <w:r w:rsidRPr="000526FB">
        <w:rPr>
          <w:rFonts w:ascii="Times New Roman" w:hAnsi="Times New Roman" w:cs="Times New Roman"/>
          <w:b/>
          <w:bCs/>
        </w:rPr>
        <w:t>. Conclusion</w:t>
      </w:r>
    </w:p>
    <w:p w14:paraId="5F461767" w14:textId="1A76DA61" w:rsidR="000526FB" w:rsidRDefault="000526FB" w:rsidP="00AC6631">
      <w:pPr>
        <w:jc w:val="both"/>
        <w:rPr>
          <w:rFonts w:ascii="Times New Roman" w:hAnsi="Times New Roman" w:cs="Times New Roman"/>
        </w:rPr>
      </w:pPr>
      <w:r w:rsidRPr="000526FB">
        <w:rPr>
          <w:rFonts w:ascii="Times New Roman" w:hAnsi="Times New Roman" w:cs="Times New Roman"/>
        </w:rPr>
        <w:t xml:space="preserve">The College Attendance Management System demonstrates how requirements from multiple stakeholders can be collected, </w:t>
      </w:r>
      <w:r>
        <w:rPr>
          <w:rFonts w:ascii="Times New Roman" w:hAnsi="Times New Roman" w:cs="Times New Roman"/>
        </w:rPr>
        <w:t>analysed</w:t>
      </w:r>
      <w:r w:rsidRPr="000526FB">
        <w:rPr>
          <w:rFonts w:ascii="Times New Roman" w:hAnsi="Times New Roman" w:cs="Times New Roman"/>
        </w:rPr>
        <w:t xml:space="preserve">, and </w:t>
      </w:r>
      <w:r>
        <w:rPr>
          <w:rFonts w:ascii="Times New Roman" w:hAnsi="Times New Roman" w:cs="Times New Roman"/>
        </w:rPr>
        <w:t>prioritised</w:t>
      </w:r>
      <w:r w:rsidRPr="000526FB">
        <w:rPr>
          <w:rFonts w:ascii="Times New Roman" w:hAnsi="Times New Roman" w:cs="Times New Roman"/>
        </w:rPr>
        <w:t xml:space="preserve"> using the </w:t>
      </w:r>
      <w:r w:rsidR="00AC6631" w:rsidRPr="000526FB">
        <w:rPr>
          <w:rFonts w:ascii="Times New Roman" w:hAnsi="Times New Roman" w:cs="Times New Roman"/>
          <w:b/>
          <w:bCs/>
        </w:rPr>
        <w:t>Moscow</w:t>
      </w:r>
      <w:r w:rsidRPr="000526FB">
        <w:rPr>
          <w:rFonts w:ascii="Times New Roman" w:hAnsi="Times New Roman" w:cs="Times New Roman"/>
        </w:rPr>
        <w:t xml:space="preserve"> technique and the </w:t>
      </w:r>
      <w:r w:rsidRPr="000526FB">
        <w:rPr>
          <w:rFonts w:ascii="Times New Roman" w:hAnsi="Times New Roman" w:cs="Times New Roman"/>
          <w:b/>
          <w:bCs/>
        </w:rPr>
        <w:t>Kano Model</w:t>
      </w:r>
      <w:r w:rsidRPr="000526FB">
        <w:rPr>
          <w:rFonts w:ascii="Times New Roman" w:hAnsi="Times New Roman" w:cs="Times New Roman"/>
        </w:rPr>
        <w:t>. Resolving stakeholder conflicts through phased implementation ensures that the system is cost-effective, meets essential business needs, and provides opportunities for future enhancements. This approach improves software quality, stakeholder satisfaction, and project success.</w:t>
      </w:r>
    </w:p>
    <w:p w14:paraId="5EDC6ABD" w14:textId="77777777" w:rsidR="000526FB" w:rsidRDefault="000526FB" w:rsidP="00AC6631">
      <w:pPr>
        <w:jc w:val="both"/>
        <w:rPr>
          <w:rFonts w:ascii="Times New Roman" w:hAnsi="Times New Roman" w:cs="Times New Roman"/>
        </w:rPr>
      </w:pPr>
    </w:p>
    <w:p w14:paraId="38B75410" w14:textId="77777777" w:rsidR="000526FB" w:rsidRPr="00A7376E" w:rsidRDefault="000526FB" w:rsidP="00AC6631">
      <w:pPr>
        <w:jc w:val="both"/>
        <w:rPr>
          <w:rFonts w:ascii="Times New Roman" w:hAnsi="Times New Roman" w:cs="Times New Roman"/>
          <w:b/>
          <w:bCs/>
          <w:sz w:val="32"/>
          <w:szCs w:val="32"/>
        </w:rPr>
      </w:pPr>
      <w:r w:rsidRPr="00A7376E">
        <w:rPr>
          <w:rFonts w:ascii="Times New Roman" w:hAnsi="Times New Roman" w:cs="Times New Roman"/>
          <w:b/>
          <w:bCs/>
          <w:sz w:val="32"/>
          <w:szCs w:val="32"/>
        </w:rPr>
        <w:t>Problem 2: Improving Collaboration with Jira &amp; Confluence in a Hospital System</w:t>
      </w:r>
    </w:p>
    <w:p w14:paraId="6C20B018" w14:textId="77777777" w:rsidR="000526FB" w:rsidRPr="00A7376E" w:rsidRDefault="000526FB" w:rsidP="00AC6631">
      <w:pPr>
        <w:jc w:val="both"/>
        <w:rPr>
          <w:rFonts w:ascii="Times New Roman" w:hAnsi="Times New Roman" w:cs="Times New Roman"/>
          <w:b/>
          <w:bCs/>
          <w:sz w:val="26"/>
          <w:szCs w:val="26"/>
        </w:rPr>
      </w:pPr>
      <w:r w:rsidRPr="00A7376E">
        <w:rPr>
          <w:rFonts w:ascii="Times New Roman" w:hAnsi="Times New Roman" w:cs="Times New Roman"/>
          <w:b/>
          <w:bCs/>
          <w:sz w:val="26"/>
          <w:szCs w:val="26"/>
        </w:rPr>
        <w:t>Scenario</w:t>
      </w:r>
    </w:p>
    <w:p w14:paraId="3D10711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software development team is building a </w:t>
      </w:r>
      <w:r w:rsidRPr="000526FB">
        <w:rPr>
          <w:rFonts w:ascii="Times New Roman" w:hAnsi="Times New Roman" w:cs="Times New Roman"/>
          <w:b/>
          <w:bCs/>
        </w:rPr>
        <w:t>Hospital Appointment Booking System</w:t>
      </w:r>
      <w:r w:rsidRPr="000526FB">
        <w:rPr>
          <w:rFonts w:ascii="Times New Roman" w:hAnsi="Times New Roman" w:cs="Times New Roman"/>
        </w:rPr>
        <w:t xml:space="preserve">. Developers use </w:t>
      </w:r>
      <w:r w:rsidRPr="000526FB">
        <w:rPr>
          <w:rFonts w:ascii="Times New Roman" w:hAnsi="Times New Roman" w:cs="Times New Roman"/>
          <w:b/>
          <w:bCs/>
        </w:rPr>
        <w:t>Jira</w:t>
      </w:r>
      <w:r w:rsidRPr="000526FB">
        <w:rPr>
          <w:rFonts w:ascii="Times New Roman" w:hAnsi="Times New Roman" w:cs="Times New Roman"/>
        </w:rPr>
        <w:t xml:space="preserve"> to manage project tasks and track issues, while UI/UX designers use </w:t>
      </w:r>
      <w:r w:rsidRPr="000526FB">
        <w:rPr>
          <w:rFonts w:ascii="Times New Roman" w:hAnsi="Times New Roman" w:cs="Times New Roman"/>
          <w:b/>
          <w:bCs/>
        </w:rPr>
        <w:t>Confluence</w:t>
      </w:r>
      <w:r w:rsidRPr="000526FB">
        <w:rPr>
          <w:rFonts w:ascii="Times New Roman" w:hAnsi="Times New Roman" w:cs="Times New Roman"/>
        </w:rPr>
        <w:t xml:space="preserve"> to maintain design documents and project documentation. Since both teams work on separate platforms without proper integration, communication gaps occur, resulting in duplicated work, outdated documentation, and missed project updates. This creates conflicts among team members and delays project delivery.</w:t>
      </w:r>
    </w:p>
    <w:p w14:paraId="3ACF809B" w14:textId="2E17B2E1" w:rsidR="000526FB" w:rsidRPr="000526FB" w:rsidRDefault="000526FB" w:rsidP="00AC6631">
      <w:pPr>
        <w:jc w:val="both"/>
        <w:rPr>
          <w:rFonts w:ascii="Times New Roman" w:hAnsi="Times New Roman" w:cs="Times New Roman"/>
        </w:rPr>
      </w:pPr>
    </w:p>
    <w:p w14:paraId="4585A0C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Conflict Type Identification</w:t>
      </w:r>
    </w:p>
    <w:p w14:paraId="3277119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The primary conflict is a </w:t>
      </w:r>
      <w:r w:rsidRPr="000526FB">
        <w:rPr>
          <w:rFonts w:ascii="Times New Roman" w:hAnsi="Times New Roman" w:cs="Times New Roman"/>
          <w:b/>
          <w:bCs/>
        </w:rPr>
        <w:t>Process and Communication Conflict</w:t>
      </w:r>
      <w:r w:rsidRPr="000526FB">
        <w:rPr>
          <w:rFonts w:ascii="Times New Roman" w:hAnsi="Times New Roman" w:cs="Times New Roman"/>
        </w:rPr>
        <w:t>.</w:t>
      </w:r>
    </w:p>
    <w:p w14:paraId="1CEBD43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Explanation</w:t>
      </w:r>
    </w:p>
    <w:p w14:paraId="1E39C29D"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Developers update tasks only in Jira. </w:t>
      </w:r>
    </w:p>
    <w:p w14:paraId="28EBB915"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lastRenderedPageBreak/>
        <w:t xml:space="preserve">Designers update documentation only in Confluence. </w:t>
      </w:r>
    </w:p>
    <w:p w14:paraId="76282F5F" w14:textId="49EFA5B5"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Information is not </w:t>
      </w:r>
      <w:r w:rsidR="00A7376E">
        <w:rPr>
          <w:rFonts w:ascii="Times New Roman" w:hAnsi="Times New Roman" w:cs="Times New Roman"/>
        </w:rPr>
        <w:t>synchronised</w:t>
      </w:r>
      <w:r w:rsidRPr="000526FB">
        <w:rPr>
          <w:rFonts w:ascii="Times New Roman" w:hAnsi="Times New Roman" w:cs="Times New Roman"/>
        </w:rPr>
        <w:t xml:space="preserve">. </w:t>
      </w:r>
    </w:p>
    <w:p w14:paraId="7EAE3A0E"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Teams work with outdated information. </w:t>
      </w:r>
    </w:p>
    <w:p w14:paraId="7CF636AD"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Duplicate work increases project time and cost. </w:t>
      </w:r>
    </w:p>
    <w:p w14:paraId="0C9C73FA" w14:textId="57373870"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Miscommunication leads to misunderstandings and </w:t>
      </w:r>
      <w:r w:rsidR="00AC6631" w:rsidRPr="000526FB">
        <w:rPr>
          <w:rFonts w:ascii="Times New Roman" w:hAnsi="Times New Roman" w:cs="Times New Roman"/>
        </w:rPr>
        <w:t>blames</w:t>
      </w:r>
      <w:r w:rsidRPr="000526FB">
        <w:rPr>
          <w:rFonts w:ascii="Times New Roman" w:hAnsi="Times New Roman" w:cs="Times New Roman"/>
        </w:rPr>
        <w:t xml:space="preserve"> among team members. </w:t>
      </w:r>
    </w:p>
    <w:p w14:paraId="6919EB4D" w14:textId="5E36277F" w:rsidR="000526FB" w:rsidRPr="000526FB" w:rsidRDefault="000526FB" w:rsidP="00AC6631">
      <w:pPr>
        <w:jc w:val="both"/>
        <w:rPr>
          <w:rFonts w:ascii="Times New Roman" w:hAnsi="Times New Roman" w:cs="Times New Roman"/>
        </w:rPr>
      </w:pPr>
    </w:p>
    <w:p w14:paraId="2264CCA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Jira and Confluence Integration</w:t>
      </w:r>
    </w:p>
    <w:p w14:paraId="100B064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Jira</w:t>
      </w:r>
      <w:r w:rsidRPr="000526FB">
        <w:rPr>
          <w:rFonts w:ascii="Times New Roman" w:hAnsi="Times New Roman" w:cs="Times New Roman"/>
        </w:rPr>
        <w:t xml:space="preserve"> is a project management and issue-tracking tool, while </w:t>
      </w:r>
      <w:r w:rsidRPr="000526FB">
        <w:rPr>
          <w:rFonts w:ascii="Times New Roman" w:hAnsi="Times New Roman" w:cs="Times New Roman"/>
          <w:b/>
          <w:bCs/>
        </w:rPr>
        <w:t>Confluence</w:t>
      </w:r>
      <w:r w:rsidRPr="000526FB">
        <w:rPr>
          <w:rFonts w:ascii="Times New Roman" w:hAnsi="Times New Roman" w:cs="Times New Roman"/>
        </w:rPr>
        <w:t xml:space="preserve"> is a collaboration and documentation platform.</w:t>
      </w:r>
    </w:p>
    <w:p w14:paraId="11FD41DE" w14:textId="0E0C3D26"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Integrating Jira and Confluence </w:t>
      </w:r>
      <w:r w:rsidR="00A7376E">
        <w:rPr>
          <w:rFonts w:ascii="Times New Roman" w:hAnsi="Times New Roman" w:cs="Times New Roman"/>
        </w:rPr>
        <w:t>enables both teams to collaborate on a shared information source</w:t>
      </w:r>
      <w:r w:rsidRPr="000526FB">
        <w:rPr>
          <w:rFonts w:ascii="Times New Roman" w:hAnsi="Times New Roman" w:cs="Times New Roman"/>
        </w:rPr>
        <w:t>.</w:t>
      </w:r>
    </w:p>
    <w:p w14:paraId="3BD4943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How They Work Together</w:t>
      </w:r>
    </w:p>
    <w:p w14:paraId="65473FD9"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Every project requirement is documented in </w:t>
      </w:r>
      <w:r w:rsidRPr="000526FB">
        <w:rPr>
          <w:rFonts w:ascii="Times New Roman" w:hAnsi="Times New Roman" w:cs="Times New Roman"/>
          <w:b/>
          <w:bCs/>
        </w:rPr>
        <w:t>Confluence</w:t>
      </w:r>
      <w:r w:rsidRPr="000526FB">
        <w:rPr>
          <w:rFonts w:ascii="Times New Roman" w:hAnsi="Times New Roman" w:cs="Times New Roman"/>
        </w:rPr>
        <w:t xml:space="preserve">. </w:t>
      </w:r>
    </w:p>
    <w:p w14:paraId="79694C4F"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Each requirement is linked to a corresponding </w:t>
      </w:r>
      <w:r w:rsidRPr="000526FB">
        <w:rPr>
          <w:rFonts w:ascii="Times New Roman" w:hAnsi="Times New Roman" w:cs="Times New Roman"/>
          <w:b/>
          <w:bCs/>
        </w:rPr>
        <w:t>Jira User Story or Task</w:t>
      </w:r>
      <w:r w:rsidRPr="000526FB">
        <w:rPr>
          <w:rFonts w:ascii="Times New Roman" w:hAnsi="Times New Roman" w:cs="Times New Roman"/>
        </w:rPr>
        <w:t xml:space="preserve">. </w:t>
      </w:r>
    </w:p>
    <w:p w14:paraId="57A162CA"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Developers can open the related Confluence document directly from Jira. </w:t>
      </w:r>
    </w:p>
    <w:p w14:paraId="6557D565"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Designers can track development progress from Confluence through linked Jira issues. </w:t>
      </w:r>
    </w:p>
    <w:p w14:paraId="75A260C0"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Any update in Jira is visible in Confluence, reducing duplication and confusion. </w:t>
      </w:r>
    </w:p>
    <w:p w14:paraId="71669684"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All stakeholders access the latest project information from a single connected workspace. </w:t>
      </w:r>
    </w:p>
    <w:p w14:paraId="07A92E08" w14:textId="5E961118" w:rsidR="000526FB" w:rsidRPr="000526FB" w:rsidRDefault="000526FB" w:rsidP="00AC6631">
      <w:pPr>
        <w:jc w:val="both"/>
        <w:rPr>
          <w:rFonts w:ascii="Times New Roman" w:hAnsi="Times New Roman" w:cs="Times New Roman"/>
        </w:rPr>
      </w:pPr>
    </w:p>
    <w:p w14:paraId="0057A7E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3. Advantages of Jira + Confluence Integration</w:t>
      </w:r>
    </w:p>
    <w:p w14:paraId="3DD1D95C"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Improves communication between developers and designers. </w:t>
      </w:r>
    </w:p>
    <w:p w14:paraId="368C62FC"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Eliminates duplicate documentation. </w:t>
      </w:r>
    </w:p>
    <w:p w14:paraId="42BE2720"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Provides a single source of truth. </w:t>
      </w:r>
    </w:p>
    <w:p w14:paraId="13EFDEB4"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Tracks project progress in real time. </w:t>
      </w:r>
    </w:p>
    <w:p w14:paraId="743F5E54"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Improves collaboration across Agile teams. </w:t>
      </w:r>
    </w:p>
    <w:p w14:paraId="3E12AC89"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Makes requirement traceability easier. </w:t>
      </w:r>
    </w:p>
    <w:p w14:paraId="6D71CC86"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Reduces project delays and misunderstandings. </w:t>
      </w:r>
    </w:p>
    <w:p w14:paraId="41C018D5" w14:textId="3E1ABD61" w:rsidR="000526FB" w:rsidRPr="000526FB" w:rsidRDefault="000526FB" w:rsidP="00AC6631">
      <w:pPr>
        <w:jc w:val="both"/>
        <w:rPr>
          <w:rFonts w:ascii="Times New Roman" w:hAnsi="Times New Roman" w:cs="Times New Roman"/>
        </w:rPr>
      </w:pPr>
    </w:p>
    <w:p w14:paraId="0185697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4. Disadvantages</w:t>
      </w:r>
    </w:p>
    <w:p w14:paraId="762AC128"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lastRenderedPageBreak/>
        <w:t xml:space="preserve">Initial integration setup requires time and effort. </w:t>
      </w:r>
    </w:p>
    <w:p w14:paraId="614102B5"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Team members need training to use both tools effectively. </w:t>
      </w:r>
    </w:p>
    <w:p w14:paraId="1611C3C8" w14:textId="777A07E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Licensing costs may increase for larger </w:t>
      </w:r>
      <w:r w:rsidR="00A7376E">
        <w:rPr>
          <w:rFonts w:ascii="Times New Roman" w:hAnsi="Times New Roman" w:cs="Times New Roman"/>
        </w:rPr>
        <w:t>organisations</w:t>
      </w:r>
      <w:r w:rsidRPr="000526FB">
        <w:rPr>
          <w:rFonts w:ascii="Times New Roman" w:hAnsi="Times New Roman" w:cs="Times New Roman"/>
        </w:rPr>
        <w:t xml:space="preserve">. </w:t>
      </w:r>
    </w:p>
    <w:p w14:paraId="429083F5"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Poor documentation practices can still lead to confusion if not maintained. </w:t>
      </w:r>
    </w:p>
    <w:p w14:paraId="3D231F9A" w14:textId="22E00F27" w:rsidR="000526FB" w:rsidRPr="000526FB" w:rsidRDefault="000526FB" w:rsidP="00AC6631">
      <w:pPr>
        <w:jc w:val="both"/>
        <w:rPr>
          <w:rFonts w:ascii="Times New Roman" w:hAnsi="Times New Roman" w:cs="Times New Roman"/>
        </w:rPr>
      </w:pPr>
    </w:p>
    <w:p w14:paraId="0780295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5. Two Conflict Resolution Steps</w:t>
      </w:r>
    </w:p>
    <w:p w14:paraId="5ABFCD7E" w14:textId="18D94C4A"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Step 1: </w:t>
      </w:r>
      <w:r w:rsidR="00A7376E">
        <w:rPr>
          <w:rFonts w:ascii="Times New Roman" w:hAnsi="Times New Roman" w:cs="Times New Roman"/>
          <w:b/>
          <w:bCs/>
        </w:rPr>
        <w:t>Centralise</w:t>
      </w:r>
      <w:r w:rsidRPr="000526FB">
        <w:rPr>
          <w:rFonts w:ascii="Times New Roman" w:hAnsi="Times New Roman" w:cs="Times New Roman"/>
          <w:b/>
          <w:bCs/>
        </w:rPr>
        <w:t xml:space="preserve"> Documentation</w:t>
      </w:r>
    </w:p>
    <w:p w14:paraId="0B3B4C8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Maintain all project requirements, UI designs, meeting notes, and technical documents in </w:t>
      </w:r>
      <w:r w:rsidRPr="000526FB">
        <w:rPr>
          <w:rFonts w:ascii="Times New Roman" w:hAnsi="Times New Roman" w:cs="Times New Roman"/>
          <w:b/>
          <w:bCs/>
        </w:rPr>
        <w:t>Confluence</w:t>
      </w:r>
      <w:r w:rsidRPr="000526FB">
        <w:rPr>
          <w:rFonts w:ascii="Times New Roman" w:hAnsi="Times New Roman" w:cs="Times New Roman"/>
        </w:rPr>
        <w:t>. Every Jira task should include a link to its related Confluence page.</w:t>
      </w:r>
    </w:p>
    <w:p w14:paraId="7CF3337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Benefit:</w:t>
      </w:r>
      <w:r w:rsidRPr="000526FB">
        <w:rPr>
          <w:rFonts w:ascii="Times New Roman" w:hAnsi="Times New Roman" w:cs="Times New Roman"/>
        </w:rPr>
        <w:br/>
        <w:t>Everyone accesses the same updated information, reducing misunderstandings.</w:t>
      </w:r>
    </w:p>
    <w:p w14:paraId="1909B845" w14:textId="08B207A4" w:rsidR="000526FB" w:rsidRPr="000526FB" w:rsidRDefault="000526FB" w:rsidP="00AC6631">
      <w:pPr>
        <w:jc w:val="both"/>
        <w:rPr>
          <w:rFonts w:ascii="Times New Roman" w:hAnsi="Times New Roman" w:cs="Times New Roman"/>
        </w:rPr>
      </w:pPr>
    </w:p>
    <w:p w14:paraId="24EEDB5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Step 2: Conduct Regular Sprint Meetings</w:t>
      </w:r>
    </w:p>
    <w:p w14:paraId="7A61CC9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 the beginning and end of every sprint:</w:t>
      </w:r>
    </w:p>
    <w:p w14:paraId="14F25583"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Review Jira tasks. </w:t>
      </w:r>
    </w:p>
    <w:p w14:paraId="2FC72CED"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Verify Confluence documentation. </w:t>
      </w:r>
    </w:p>
    <w:p w14:paraId="07134BA1"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Discuss changes with developers, designers, testers, and project managers. </w:t>
      </w:r>
    </w:p>
    <w:p w14:paraId="0A491690"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Update both platforms immediately after meetings. </w:t>
      </w:r>
    </w:p>
    <w:p w14:paraId="30F359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Benefit:</w:t>
      </w:r>
      <w:r w:rsidRPr="000526FB">
        <w:rPr>
          <w:rFonts w:ascii="Times New Roman" w:hAnsi="Times New Roman" w:cs="Times New Roman"/>
        </w:rPr>
        <w:br/>
        <w:t>Ensures all team members stay informed and reduces communication gaps.</w:t>
      </w:r>
    </w:p>
    <w:p w14:paraId="02B1A690" w14:textId="30DBC218" w:rsidR="000526FB" w:rsidRPr="000526FB" w:rsidRDefault="000526FB" w:rsidP="00AC6631">
      <w:pPr>
        <w:jc w:val="both"/>
        <w:rPr>
          <w:rFonts w:ascii="Times New Roman" w:hAnsi="Times New Roman" w:cs="Times New Roman"/>
        </w:rPr>
      </w:pPr>
    </w:p>
    <w:p w14:paraId="744F9C2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6. Sample Workflow for Task and Document Linking</w:t>
      </w:r>
    </w:p>
    <w:p w14:paraId="5748E4B4" w14:textId="1D4D67B0" w:rsidR="000526FB" w:rsidRPr="000526FB" w:rsidRDefault="00A7376E" w:rsidP="00AC6631">
      <w:pPr>
        <w:jc w:val="both"/>
        <w:rPr>
          <w:rFonts w:ascii="Times New Roman" w:hAnsi="Times New Roman" w:cs="Times New Roman"/>
        </w:rPr>
      </w:pPr>
      <w:r>
        <w:rPr>
          <w:noProof/>
        </w:rPr>
        <w:drawing>
          <wp:inline distT="0" distB="0" distL="0" distR="0" wp14:anchorId="1C28A483" wp14:editId="217E5694">
            <wp:extent cx="3627120" cy="1933714"/>
            <wp:effectExtent l="0" t="0" r="0" b="9525"/>
            <wp:docPr id="1200321724" name="Picture 2" descr="What Is Atlassian? | Iso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What Is Atlassian? | Isos Technolog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0191" cy="1935351"/>
                    </a:xfrm>
                    <a:prstGeom prst="rect">
                      <a:avLst/>
                    </a:prstGeom>
                    <a:noFill/>
                    <a:ln>
                      <a:noFill/>
                    </a:ln>
                  </pic:spPr>
                </pic:pic>
              </a:graphicData>
            </a:graphic>
          </wp:inline>
        </w:drawing>
      </w:r>
    </w:p>
    <w:p w14:paraId="227AA89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7. Real-World Example</w:t>
      </w:r>
    </w:p>
    <w:p w14:paraId="56A211C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lastRenderedPageBreak/>
        <w:t xml:space="preserve">Many healthcare organizations use </w:t>
      </w:r>
      <w:r w:rsidRPr="000526FB">
        <w:rPr>
          <w:rFonts w:ascii="Times New Roman" w:hAnsi="Times New Roman" w:cs="Times New Roman"/>
          <w:b/>
          <w:bCs/>
        </w:rPr>
        <w:t>Atlassian 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together to develop hospital management systems and patient appointment platforms.</w:t>
      </w:r>
    </w:p>
    <w:p w14:paraId="2290DB3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For example:</w:t>
      </w:r>
    </w:p>
    <w:p w14:paraId="2A373B67"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Requirements are documented in Confluence. </w:t>
      </w:r>
    </w:p>
    <w:p w14:paraId="23EEB782"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Development tasks are managed in Jira. </w:t>
      </w:r>
    </w:p>
    <w:p w14:paraId="1802CEF2"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Test cases are linked to Jira issues. </w:t>
      </w:r>
    </w:p>
    <w:p w14:paraId="3EC9CFCA"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Project managers monitor sprint progress using Jira dashboards. </w:t>
      </w:r>
    </w:p>
    <w:p w14:paraId="5F3542DC"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Documentation is automatically updated in Confluence. </w:t>
      </w:r>
    </w:p>
    <w:p w14:paraId="1952E0E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integration helps teams deliver projects faster with fewer communication issues.</w:t>
      </w:r>
    </w:p>
    <w:p w14:paraId="1B8A650B" w14:textId="3A5CB528" w:rsidR="000526FB" w:rsidRPr="000526FB" w:rsidRDefault="000526FB" w:rsidP="00AC6631">
      <w:pPr>
        <w:jc w:val="both"/>
        <w:rPr>
          <w:rFonts w:ascii="Times New Roman" w:hAnsi="Times New Roman" w:cs="Times New Roman"/>
        </w:rPr>
      </w:pPr>
    </w:p>
    <w:p w14:paraId="27532526"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8. Example of Task Linking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1863"/>
      </w:tblGrid>
      <w:tr w:rsidR="000526FB" w:rsidRPr="000526FB" w14:paraId="5ED58026" w14:textId="77777777">
        <w:trPr>
          <w:tblHeader/>
          <w:tblCellSpacing w:w="15" w:type="dxa"/>
        </w:trPr>
        <w:tc>
          <w:tcPr>
            <w:tcW w:w="0" w:type="auto"/>
            <w:vAlign w:val="center"/>
            <w:hideMark/>
          </w:tcPr>
          <w:p w14:paraId="3BC4E79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Confluence Document</w:t>
            </w:r>
          </w:p>
        </w:tc>
        <w:tc>
          <w:tcPr>
            <w:tcW w:w="0" w:type="auto"/>
            <w:vAlign w:val="center"/>
            <w:hideMark/>
          </w:tcPr>
          <w:p w14:paraId="0BF55BF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Linked Jira Issue</w:t>
            </w:r>
          </w:p>
        </w:tc>
      </w:tr>
      <w:tr w:rsidR="000526FB" w:rsidRPr="000526FB" w14:paraId="0129950E" w14:textId="77777777">
        <w:trPr>
          <w:tblCellSpacing w:w="15" w:type="dxa"/>
        </w:trPr>
        <w:tc>
          <w:tcPr>
            <w:tcW w:w="0" w:type="auto"/>
            <w:vAlign w:val="center"/>
            <w:hideMark/>
          </w:tcPr>
          <w:p w14:paraId="3FA209D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Appointment Booking Requirements</w:t>
            </w:r>
          </w:p>
        </w:tc>
        <w:tc>
          <w:tcPr>
            <w:tcW w:w="0" w:type="auto"/>
            <w:vAlign w:val="center"/>
            <w:hideMark/>
          </w:tcPr>
          <w:p w14:paraId="46608DB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HOSP-101</w:t>
            </w:r>
          </w:p>
        </w:tc>
      </w:tr>
      <w:tr w:rsidR="000526FB" w:rsidRPr="000526FB" w14:paraId="4C7DAE81" w14:textId="77777777">
        <w:trPr>
          <w:tblCellSpacing w:w="15" w:type="dxa"/>
        </w:trPr>
        <w:tc>
          <w:tcPr>
            <w:tcW w:w="0" w:type="auto"/>
            <w:vAlign w:val="center"/>
            <w:hideMark/>
          </w:tcPr>
          <w:p w14:paraId="3347D8F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Patient Registration Design</w:t>
            </w:r>
          </w:p>
        </w:tc>
        <w:tc>
          <w:tcPr>
            <w:tcW w:w="0" w:type="auto"/>
            <w:vAlign w:val="center"/>
            <w:hideMark/>
          </w:tcPr>
          <w:p w14:paraId="665B028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HOSP-102</w:t>
            </w:r>
          </w:p>
        </w:tc>
      </w:tr>
      <w:tr w:rsidR="000526FB" w:rsidRPr="000526FB" w14:paraId="6E8DA639" w14:textId="77777777">
        <w:trPr>
          <w:tblCellSpacing w:w="15" w:type="dxa"/>
        </w:trPr>
        <w:tc>
          <w:tcPr>
            <w:tcW w:w="0" w:type="auto"/>
            <w:vAlign w:val="center"/>
            <w:hideMark/>
          </w:tcPr>
          <w:p w14:paraId="0C9C73C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Doctor Availability Module</w:t>
            </w:r>
          </w:p>
        </w:tc>
        <w:tc>
          <w:tcPr>
            <w:tcW w:w="0" w:type="auto"/>
            <w:vAlign w:val="center"/>
            <w:hideMark/>
          </w:tcPr>
          <w:p w14:paraId="6911E51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HOSP-103</w:t>
            </w:r>
          </w:p>
        </w:tc>
      </w:tr>
      <w:tr w:rsidR="000526FB" w:rsidRPr="000526FB" w14:paraId="62BEC7B5" w14:textId="77777777">
        <w:trPr>
          <w:tblCellSpacing w:w="15" w:type="dxa"/>
        </w:trPr>
        <w:tc>
          <w:tcPr>
            <w:tcW w:w="0" w:type="auto"/>
            <w:vAlign w:val="center"/>
            <w:hideMark/>
          </w:tcPr>
          <w:p w14:paraId="4B2ECBD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Payment Gateway Documentation</w:t>
            </w:r>
          </w:p>
        </w:tc>
        <w:tc>
          <w:tcPr>
            <w:tcW w:w="0" w:type="auto"/>
            <w:vAlign w:val="center"/>
            <w:hideMark/>
          </w:tcPr>
          <w:p w14:paraId="5D500AE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HOSP-104</w:t>
            </w:r>
          </w:p>
        </w:tc>
      </w:tr>
    </w:tbl>
    <w:p w14:paraId="4C0066C3" w14:textId="119E8AB0" w:rsidR="000526FB" w:rsidRPr="000526FB" w:rsidRDefault="000526FB" w:rsidP="00AC6631">
      <w:pPr>
        <w:jc w:val="both"/>
        <w:rPr>
          <w:rFonts w:ascii="Times New Roman" w:hAnsi="Times New Roman" w:cs="Times New Roman"/>
        </w:rPr>
      </w:pPr>
    </w:p>
    <w:p w14:paraId="467311E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9. Example Scenario</w:t>
      </w:r>
    </w:p>
    <w:p w14:paraId="47833E5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Jira + Confluence Integration</w:t>
      </w:r>
    </w:p>
    <w:p w14:paraId="10FC2F09"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Designers modify the appointment booking screen. </w:t>
      </w:r>
    </w:p>
    <w:p w14:paraId="35A5170E"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Developers are unaware of the design changes. </w:t>
      </w:r>
    </w:p>
    <w:p w14:paraId="19724310"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Old UI is developed. </w:t>
      </w:r>
    </w:p>
    <w:p w14:paraId="4F838185"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Testing fails. </w:t>
      </w:r>
    </w:p>
    <w:p w14:paraId="030CBAD0"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Rework is required. </w:t>
      </w:r>
    </w:p>
    <w:p w14:paraId="1A677BD5"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Project delivery is delayed. </w:t>
      </w:r>
    </w:p>
    <w:p w14:paraId="0F064BB0"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 Jira + Confluence Integration</w:t>
      </w:r>
    </w:p>
    <w:p w14:paraId="7F9256FB"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Designers update the Confluence page. </w:t>
      </w:r>
    </w:p>
    <w:p w14:paraId="2C1FD64B"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Jira automatically links to the updated document. </w:t>
      </w:r>
    </w:p>
    <w:p w14:paraId="5C6CBF81"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Developers receive notifications. </w:t>
      </w:r>
    </w:p>
    <w:p w14:paraId="52FBA3E9"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lastRenderedPageBreak/>
        <w:t xml:space="preserve">Correct implementation is completed. </w:t>
      </w:r>
    </w:p>
    <w:p w14:paraId="1ACBF8A4"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Testing succeeds. </w:t>
      </w:r>
    </w:p>
    <w:p w14:paraId="1E0E5AA3"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Project is delivered on time. </w:t>
      </w:r>
    </w:p>
    <w:p w14:paraId="27B7D564" w14:textId="0A3B3C89" w:rsidR="000526FB" w:rsidRPr="000526FB" w:rsidRDefault="000526FB" w:rsidP="00AC6631">
      <w:pPr>
        <w:jc w:val="both"/>
        <w:rPr>
          <w:rFonts w:ascii="Times New Roman" w:hAnsi="Times New Roman" w:cs="Times New Roman"/>
        </w:rPr>
      </w:pPr>
    </w:p>
    <w:p w14:paraId="52821D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10. Reasoning</w:t>
      </w:r>
    </w:p>
    <w:p w14:paraId="64AB8AE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This scenario demonstrates how communication and process conflicts can affect software development projects. Integrating </w:t>
      </w:r>
      <w:r w:rsidRPr="000526FB">
        <w:rPr>
          <w:rFonts w:ascii="Times New Roman" w:hAnsi="Times New Roman" w:cs="Times New Roman"/>
          <w:b/>
          <w:bCs/>
        </w:rPr>
        <w:t>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creates a centralized environment where documentation, project tasks, and development activities remain synchronized. This improves collaboration, reduces duplication of work, enhances requirement traceability, and enables Agile teams to deliver high-quality software efficiently.</w:t>
      </w:r>
    </w:p>
    <w:p w14:paraId="23FCE85C" w14:textId="1D8E08E5" w:rsidR="000526FB" w:rsidRPr="000526FB" w:rsidRDefault="000526FB" w:rsidP="00AC6631">
      <w:pPr>
        <w:jc w:val="both"/>
        <w:rPr>
          <w:rFonts w:ascii="Times New Roman" w:hAnsi="Times New Roman" w:cs="Times New Roman"/>
        </w:rPr>
      </w:pPr>
    </w:p>
    <w:p w14:paraId="386AD1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11. Conclusion</w:t>
      </w:r>
    </w:p>
    <w:p w14:paraId="066BE090" w14:textId="77777777" w:rsidR="000526FB" w:rsidRDefault="000526FB" w:rsidP="00AC6631">
      <w:pPr>
        <w:jc w:val="both"/>
        <w:rPr>
          <w:rFonts w:ascii="Times New Roman" w:hAnsi="Times New Roman" w:cs="Times New Roman"/>
        </w:rPr>
      </w:pPr>
      <w:r w:rsidRPr="000526FB">
        <w:rPr>
          <w:rFonts w:ascii="Times New Roman" w:hAnsi="Times New Roman" w:cs="Times New Roman"/>
        </w:rPr>
        <w:t xml:space="preserve">Using </w:t>
      </w:r>
      <w:r w:rsidRPr="000526FB">
        <w:rPr>
          <w:rFonts w:ascii="Times New Roman" w:hAnsi="Times New Roman" w:cs="Times New Roman"/>
          <w:b/>
          <w:bCs/>
        </w:rPr>
        <w:t>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together significantly improves collaboration between developers, designers, testers, and project managers. Linking tasks with documentation ensures that every team member has access to accurate and up-to-date information. Regular communication, shared documentation, and integrated workflows reduce conflicts, improve productivity, and contribute to the successful delivery of software projects such as hospital appointment booking systems</w:t>
      </w:r>
    </w:p>
    <w:p w14:paraId="66AF5941" w14:textId="77777777" w:rsidR="00AC6631" w:rsidRDefault="00AC6631" w:rsidP="00AC6631">
      <w:pPr>
        <w:jc w:val="both"/>
        <w:rPr>
          <w:rFonts w:ascii="Times New Roman" w:hAnsi="Times New Roman" w:cs="Times New Roman"/>
        </w:rPr>
      </w:pPr>
    </w:p>
    <w:p w14:paraId="64E3A464" w14:textId="5FCA15B3" w:rsidR="000526FB" w:rsidRPr="00AC6631" w:rsidRDefault="000526FB" w:rsidP="00AC6631">
      <w:pPr>
        <w:jc w:val="both"/>
        <w:rPr>
          <w:rFonts w:ascii="Times New Roman" w:hAnsi="Times New Roman" w:cs="Times New Roman"/>
        </w:rPr>
      </w:pPr>
      <w:r w:rsidRPr="000526FB">
        <w:rPr>
          <w:rFonts w:ascii="Times New Roman" w:hAnsi="Times New Roman" w:cs="Times New Roman"/>
          <w:b/>
          <w:bCs/>
        </w:rPr>
        <w:t>Problem 3: Choosing Architecture for a Scalable Food Delivery Platform</w:t>
      </w:r>
    </w:p>
    <w:p w14:paraId="0C268AC4"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3DA62D0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startup plans to develop a food delivery platform similar to </w:t>
      </w:r>
      <w:r w:rsidRPr="000526FB">
        <w:rPr>
          <w:rFonts w:ascii="Times New Roman" w:hAnsi="Times New Roman" w:cs="Times New Roman"/>
          <w:b/>
          <w:bCs/>
        </w:rPr>
        <w:t>Swiggy</w:t>
      </w:r>
      <w:r w:rsidRPr="000526FB">
        <w:rPr>
          <w:rFonts w:ascii="Times New Roman" w:hAnsi="Times New Roman" w:cs="Times New Roman"/>
        </w:rPr>
        <w:t xml:space="preserve"> or </w:t>
      </w:r>
      <w:r w:rsidRPr="000526FB">
        <w:rPr>
          <w:rFonts w:ascii="Times New Roman" w:hAnsi="Times New Roman" w:cs="Times New Roman"/>
          <w:b/>
          <w:bCs/>
        </w:rPr>
        <w:t>Zomato</w:t>
      </w:r>
      <w:r w:rsidRPr="000526FB">
        <w:rPr>
          <w:rFonts w:ascii="Times New Roman" w:hAnsi="Times New Roman" w:cs="Times New Roman"/>
        </w:rPr>
        <w:t xml:space="preserve">. The platform should be capable of processing thousands of food orders every minute, especially during peak hours such as lunch and dinner. The Chief Technology Officer (CTO) is considering </w:t>
      </w:r>
      <w:r w:rsidRPr="000526FB">
        <w:rPr>
          <w:rFonts w:ascii="Times New Roman" w:hAnsi="Times New Roman" w:cs="Times New Roman"/>
          <w:b/>
          <w:bCs/>
        </w:rPr>
        <w:t>Microservices Architecture</w:t>
      </w:r>
      <w:r w:rsidRPr="000526FB">
        <w:rPr>
          <w:rFonts w:ascii="Times New Roman" w:hAnsi="Times New Roman" w:cs="Times New Roman"/>
        </w:rPr>
        <w:t xml:space="preserve">, </w:t>
      </w:r>
      <w:r w:rsidRPr="000526FB">
        <w:rPr>
          <w:rFonts w:ascii="Times New Roman" w:hAnsi="Times New Roman" w:cs="Times New Roman"/>
          <w:b/>
          <w:bCs/>
        </w:rPr>
        <w:t>Serverless Architecture</w:t>
      </w:r>
      <w:r w:rsidRPr="000526FB">
        <w:rPr>
          <w:rFonts w:ascii="Times New Roman" w:hAnsi="Times New Roman" w:cs="Times New Roman"/>
        </w:rPr>
        <w:t xml:space="preserve">, or </w:t>
      </w:r>
      <w:r w:rsidRPr="000526FB">
        <w:rPr>
          <w:rFonts w:ascii="Times New Roman" w:hAnsi="Times New Roman" w:cs="Times New Roman"/>
          <w:b/>
          <w:bCs/>
        </w:rPr>
        <w:t>Monolithic Architecture</w:t>
      </w:r>
      <w:r w:rsidRPr="000526FB">
        <w:rPr>
          <w:rFonts w:ascii="Times New Roman" w:hAnsi="Times New Roman" w:cs="Times New Roman"/>
        </w:rPr>
        <w:t>. The system must be scalable, reliable, and easy to maintain.</w:t>
      </w:r>
    </w:p>
    <w:p w14:paraId="2B1A9613" w14:textId="198039C8" w:rsidR="000526FB" w:rsidRPr="000526FB" w:rsidRDefault="000526FB" w:rsidP="00AC6631">
      <w:pPr>
        <w:jc w:val="both"/>
        <w:rPr>
          <w:rFonts w:ascii="Times New Roman" w:hAnsi="Times New Roman" w:cs="Times New Roman"/>
        </w:rPr>
      </w:pPr>
    </w:p>
    <w:p w14:paraId="35FC2EA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Recommended Architecture Choice</w:t>
      </w:r>
    </w:p>
    <w:p w14:paraId="26963E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Recommended Architecture: Microservices Architecture with Event-Driven Architecture</w:t>
      </w:r>
    </w:p>
    <w:p w14:paraId="6CE1831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Microservices Architecture is the most suitable choice because it divides the application into multiple independent services that communicate through APIs and events. Each service can be developed, deployed, and scaled independently.</w:t>
      </w:r>
    </w:p>
    <w:p w14:paraId="226FD9A3" w14:textId="4E52C942" w:rsidR="000526FB" w:rsidRPr="000526FB" w:rsidRDefault="000526FB" w:rsidP="00AC6631">
      <w:pPr>
        <w:jc w:val="both"/>
        <w:rPr>
          <w:rFonts w:ascii="Times New Roman" w:hAnsi="Times New Roman" w:cs="Times New Roman"/>
        </w:rPr>
      </w:pPr>
    </w:p>
    <w:p w14:paraId="37FCFD7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Comparison of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542"/>
        <w:gridCol w:w="2680"/>
        <w:gridCol w:w="2307"/>
      </w:tblGrid>
      <w:tr w:rsidR="000526FB" w:rsidRPr="000526FB" w14:paraId="3E18FE07" w14:textId="77777777">
        <w:trPr>
          <w:tblHeader/>
          <w:tblCellSpacing w:w="15" w:type="dxa"/>
        </w:trPr>
        <w:tc>
          <w:tcPr>
            <w:tcW w:w="0" w:type="auto"/>
            <w:vAlign w:val="center"/>
            <w:hideMark/>
          </w:tcPr>
          <w:p w14:paraId="7F954B8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Architecture</w:t>
            </w:r>
          </w:p>
        </w:tc>
        <w:tc>
          <w:tcPr>
            <w:tcW w:w="0" w:type="auto"/>
            <w:vAlign w:val="center"/>
            <w:hideMark/>
          </w:tcPr>
          <w:p w14:paraId="1D7F267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tc>
        <w:tc>
          <w:tcPr>
            <w:tcW w:w="0" w:type="auto"/>
            <w:vAlign w:val="center"/>
            <w:hideMark/>
          </w:tcPr>
          <w:p w14:paraId="31F3E53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Disadvantages</w:t>
            </w:r>
          </w:p>
        </w:tc>
        <w:tc>
          <w:tcPr>
            <w:tcW w:w="0" w:type="auto"/>
            <w:vAlign w:val="center"/>
            <w:hideMark/>
          </w:tcPr>
          <w:p w14:paraId="74AD797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Suitable For</w:t>
            </w:r>
          </w:p>
        </w:tc>
      </w:tr>
      <w:tr w:rsidR="000526FB" w:rsidRPr="000526FB" w14:paraId="173FC05E" w14:textId="77777777">
        <w:trPr>
          <w:tblCellSpacing w:w="15" w:type="dxa"/>
        </w:trPr>
        <w:tc>
          <w:tcPr>
            <w:tcW w:w="0" w:type="auto"/>
            <w:vAlign w:val="center"/>
            <w:hideMark/>
          </w:tcPr>
          <w:p w14:paraId="5FD636D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Monolithic</w:t>
            </w:r>
          </w:p>
        </w:tc>
        <w:tc>
          <w:tcPr>
            <w:tcW w:w="0" w:type="auto"/>
            <w:vAlign w:val="center"/>
            <w:hideMark/>
          </w:tcPr>
          <w:p w14:paraId="3803EB2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Easy to develop initially, simple deployment</w:t>
            </w:r>
          </w:p>
        </w:tc>
        <w:tc>
          <w:tcPr>
            <w:tcW w:w="0" w:type="auto"/>
            <w:vAlign w:val="center"/>
            <w:hideMark/>
          </w:tcPr>
          <w:p w14:paraId="0961A88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Difficult to scale, entire application affected by failures</w:t>
            </w:r>
          </w:p>
        </w:tc>
        <w:tc>
          <w:tcPr>
            <w:tcW w:w="0" w:type="auto"/>
            <w:vAlign w:val="center"/>
            <w:hideMark/>
          </w:tcPr>
          <w:p w14:paraId="028A85E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Small applications</w:t>
            </w:r>
          </w:p>
        </w:tc>
      </w:tr>
      <w:tr w:rsidR="000526FB" w:rsidRPr="000526FB" w14:paraId="387A4857" w14:textId="77777777">
        <w:trPr>
          <w:tblCellSpacing w:w="15" w:type="dxa"/>
        </w:trPr>
        <w:tc>
          <w:tcPr>
            <w:tcW w:w="0" w:type="auto"/>
            <w:vAlign w:val="center"/>
            <w:hideMark/>
          </w:tcPr>
          <w:p w14:paraId="03C39A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Serverless</w:t>
            </w:r>
          </w:p>
        </w:tc>
        <w:tc>
          <w:tcPr>
            <w:tcW w:w="0" w:type="auto"/>
            <w:vAlign w:val="center"/>
            <w:hideMark/>
          </w:tcPr>
          <w:p w14:paraId="02102A7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Automatic scaling, no server management</w:t>
            </w:r>
          </w:p>
        </w:tc>
        <w:tc>
          <w:tcPr>
            <w:tcW w:w="0" w:type="auto"/>
            <w:vAlign w:val="center"/>
            <w:hideMark/>
          </w:tcPr>
          <w:p w14:paraId="413918FA"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Vendor lock-in, cold-start latency</w:t>
            </w:r>
          </w:p>
        </w:tc>
        <w:tc>
          <w:tcPr>
            <w:tcW w:w="0" w:type="auto"/>
            <w:vAlign w:val="center"/>
            <w:hideMark/>
          </w:tcPr>
          <w:p w14:paraId="4680063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Event-driven and lightweight applications</w:t>
            </w:r>
          </w:p>
        </w:tc>
      </w:tr>
      <w:tr w:rsidR="000526FB" w:rsidRPr="000526FB" w14:paraId="361FA7EE" w14:textId="77777777">
        <w:trPr>
          <w:tblCellSpacing w:w="15" w:type="dxa"/>
        </w:trPr>
        <w:tc>
          <w:tcPr>
            <w:tcW w:w="0" w:type="auto"/>
            <w:vAlign w:val="center"/>
            <w:hideMark/>
          </w:tcPr>
          <w:p w14:paraId="4635F07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Microservices</w:t>
            </w:r>
          </w:p>
        </w:tc>
        <w:tc>
          <w:tcPr>
            <w:tcW w:w="0" w:type="auto"/>
            <w:vAlign w:val="center"/>
            <w:hideMark/>
          </w:tcPr>
          <w:p w14:paraId="1E5714A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High scalability, fault isolation, independent deployment</w:t>
            </w:r>
          </w:p>
        </w:tc>
        <w:tc>
          <w:tcPr>
            <w:tcW w:w="0" w:type="auto"/>
            <w:vAlign w:val="center"/>
            <w:hideMark/>
          </w:tcPr>
          <w:p w14:paraId="0DBFCAB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More complex to manage and monitor</w:t>
            </w:r>
          </w:p>
        </w:tc>
        <w:tc>
          <w:tcPr>
            <w:tcW w:w="0" w:type="auto"/>
            <w:vAlign w:val="center"/>
            <w:hideMark/>
          </w:tcPr>
          <w:p w14:paraId="11D1BBD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Large-scale applications like Swiggy and Zomato</w:t>
            </w:r>
          </w:p>
        </w:tc>
      </w:tr>
    </w:tbl>
    <w:p w14:paraId="777A2F39" w14:textId="58FFB999" w:rsidR="000526FB" w:rsidRPr="000526FB" w:rsidRDefault="000526FB" w:rsidP="00AC6631">
      <w:pPr>
        <w:jc w:val="both"/>
        <w:rPr>
          <w:rFonts w:ascii="Times New Roman" w:hAnsi="Times New Roman" w:cs="Times New Roman"/>
        </w:rPr>
      </w:pPr>
    </w:p>
    <w:p w14:paraId="25728EC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3. Three Technical Reasons for Choosing Microservices</w:t>
      </w:r>
    </w:p>
    <w:p w14:paraId="36DC1F84"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1: Independent Scalability</w:t>
      </w:r>
    </w:p>
    <w:p w14:paraId="35B1DFC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Each microservice can be scaled separately according to demand.</w:t>
      </w:r>
    </w:p>
    <w:p w14:paraId="03E27A1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 xml:space="preserve">During lunch hours, only the </w:t>
      </w:r>
      <w:r w:rsidRPr="000526FB">
        <w:rPr>
          <w:rFonts w:ascii="Times New Roman" w:hAnsi="Times New Roman" w:cs="Times New Roman"/>
          <w:b/>
          <w:bCs/>
        </w:rPr>
        <w:t>Order Service</w:t>
      </w:r>
      <w:r w:rsidRPr="000526FB">
        <w:rPr>
          <w:rFonts w:ascii="Times New Roman" w:hAnsi="Times New Roman" w:cs="Times New Roman"/>
        </w:rPr>
        <w:t xml:space="preserve"> needs additional resources instead of scaling the entire application.</w:t>
      </w:r>
    </w:p>
    <w:p w14:paraId="22725897" w14:textId="65800D81" w:rsidR="000526FB" w:rsidRPr="000526FB" w:rsidRDefault="000526FB" w:rsidP="00AC6631">
      <w:pPr>
        <w:jc w:val="both"/>
        <w:rPr>
          <w:rFonts w:ascii="Times New Roman" w:hAnsi="Times New Roman" w:cs="Times New Roman"/>
        </w:rPr>
      </w:pPr>
    </w:p>
    <w:p w14:paraId="17BD4DF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2: Fault Isolation</w:t>
      </w:r>
    </w:p>
    <w:p w14:paraId="546567B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If one service fails, other services continue functioning.</w:t>
      </w:r>
    </w:p>
    <w:p w14:paraId="5148563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 xml:space="preserve">If the </w:t>
      </w:r>
      <w:r w:rsidRPr="000526FB">
        <w:rPr>
          <w:rFonts w:ascii="Times New Roman" w:hAnsi="Times New Roman" w:cs="Times New Roman"/>
          <w:b/>
          <w:bCs/>
        </w:rPr>
        <w:t>Payment Service</w:t>
      </w:r>
      <w:r w:rsidRPr="000526FB">
        <w:rPr>
          <w:rFonts w:ascii="Times New Roman" w:hAnsi="Times New Roman" w:cs="Times New Roman"/>
        </w:rPr>
        <w:t xml:space="preserve"> experiences an issue, users can still browse restaurants and add items to their cart.</w:t>
      </w:r>
    </w:p>
    <w:p w14:paraId="5F2005B8" w14:textId="7C92EF6B" w:rsidR="000526FB" w:rsidRPr="000526FB" w:rsidRDefault="000526FB" w:rsidP="00AC6631">
      <w:pPr>
        <w:jc w:val="both"/>
        <w:rPr>
          <w:rFonts w:ascii="Times New Roman" w:hAnsi="Times New Roman" w:cs="Times New Roman"/>
        </w:rPr>
      </w:pPr>
    </w:p>
    <w:p w14:paraId="6A88553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3: Faster Development and Deployment</w:t>
      </w:r>
    </w:p>
    <w:p w14:paraId="0B39CB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Different development teams can work on different microservices simultaneously without affecting other components.</w:t>
      </w:r>
    </w:p>
    <w:p w14:paraId="43460FF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The Payment team can update payment features while the Delivery team improves delivery tracking.</w:t>
      </w:r>
    </w:p>
    <w:p w14:paraId="71DE87AF" w14:textId="2BF7C8BE" w:rsidR="000526FB" w:rsidRPr="000526FB" w:rsidRDefault="000526FB" w:rsidP="00AC6631">
      <w:pPr>
        <w:jc w:val="both"/>
        <w:rPr>
          <w:rFonts w:ascii="Times New Roman" w:hAnsi="Times New Roman" w:cs="Times New Roman"/>
        </w:rPr>
      </w:pPr>
    </w:p>
    <w:p w14:paraId="0D64F149" w14:textId="472386DF" w:rsidR="000526FB" w:rsidRPr="000526FB" w:rsidRDefault="000526FB" w:rsidP="00AC6631">
      <w:pPr>
        <w:jc w:val="both"/>
        <w:rPr>
          <w:rFonts w:ascii="Times New Roman" w:hAnsi="Times New Roman" w:cs="Times New Roman"/>
          <w:b/>
          <w:bCs/>
        </w:rPr>
      </w:pPr>
      <w:r>
        <w:rPr>
          <w:rFonts w:ascii="Times New Roman" w:hAnsi="Times New Roman" w:cs="Times New Roman"/>
          <w:b/>
          <w:bCs/>
        </w:rPr>
        <w:t>4</w:t>
      </w:r>
      <w:r w:rsidRPr="000526FB">
        <w:rPr>
          <w:rFonts w:ascii="Times New Roman" w:hAnsi="Times New Roman" w:cs="Times New Roman"/>
          <w:b/>
          <w:bCs/>
        </w:rPr>
        <w:t>. Benefits of Event-Driven Architecture</w:t>
      </w:r>
    </w:p>
    <w:p w14:paraId="74894659"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Supports asynchronous communication. </w:t>
      </w:r>
    </w:p>
    <w:p w14:paraId="515CB373"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lastRenderedPageBreak/>
        <w:t xml:space="preserve">Improves system scalability. </w:t>
      </w:r>
    </w:p>
    <w:p w14:paraId="6C5D2B00"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Reduces dependency between services. </w:t>
      </w:r>
    </w:p>
    <w:p w14:paraId="4D47923D"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Faster order processing. </w:t>
      </w:r>
    </w:p>
    <w:p w14:paraId="4DC21616"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Better fault tolerance. </w:t>
      </w:r>
    </w:p>
    <w:p w14:paraId="29D6215C"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Enables real-time notifications. </w:t>
      </w:r>
    </w:p>
    <w:p w14:paraId="16CA9852" w14:textId="5BF791F5" w:rsidR="000526FB" w:rsidRPr="000526FB" w:rsidRDefault="000526FB" w:rsidP="00AC6631">
      <w:pPr>
        <w:jc w:val="both"/>
        <w:rPr>
          <w:rFonts w:ascii="Times New Roman" w:hAnsi="Times New Roman" w:cs="Times New Roman"/>
        </w:rPr>
      </w:pPr>
    </w:p>
    <w:p w14:paraId="754249B8" w14:textId="11329129" w:rsidR="000526FB" w:rsidRPr="000526FB" w:rsidRDefault="000526FB" w:rsidP="00AC6631">
      <w:pPr>
        <w:jc w:val="both"/>
        <w:rPr>
          <w:rFonts w:ascii="Times New Roman" w:hAnsi="Times New Roman" w:cs="Times New Roman"/>
          <w:b/>
          <w:bCs/>
        </w:rPr>
      </w:pPr>
      <w:r>
        <w:rPr>
          <w:rFonts w:ascii="Times New Roman" w:hAnsi="Times New Roman" w:cs="Times New Roman"/>
          <w:b/>
          <w:bCs/>
        </w:rPr>
        <w:t>5.</w:t>
      </w:r>
      <w:r w:rsidRPr="000526FB">
        <w:rPr>
          <w:rFonts w:ascii="Times New Roman" w:hAnsi="Times New Roman" w:cs="Times New Roman"/>
          <w:b/>
          <w:bCs/>
        </w:rPr>
        <w:t xml:space="preserve"> Suitable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788"/>
      </w:tblGrid>
      <w:tr w:rsidR="000526FB" w:rsidRPr="000526FB" w14:paraId="7585CD27" w14:textId="77777777">
        <w:trPr>
          <w:tblHeader/>
          <w:tblCellSpacing w:w="15" w:type="dxa"/>
        </w:trPr>
        <w:tc>
          <w:tcPr>
            <w:tcW w:w="0" w:type="auto"/>
            <w:vAlign w:val="center"/>
            <w:hideMark/>
          </w:tcPr>
          <w:p w14:paraId="0B13001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Microservice</w:t>
            </w:r>
          </w:p>
        </w:tc>
        <w:tc>
          <w:tcPr>
            <w:tcW w:w="0" w:type="auto"/>
            <w:vAlign w:val="center"/>
            <w:hideMark/>
          </w:tcPr>
          <w:p w14:paraId="72F67F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Responsibility</w:t>
            </w:r>
          </w:p>
        </w:tc>
      </w:tr>
      <w:tr w:rsidR="000526FB" w:rsidRPr="000526FB" w14:paraId="6B36F112" w14:textId="77777777">
        <w:trPr>
          <w:tblCellSpacing w:w="15" w:type="dxa"/>
        </w:trPr>
        <w:tc>
          <w:tcPr>
            <w:tcW w:w="0" w:type="auto"/>
            <w:vAlign w:val="center"/>
            <w:hideMark/>
          </w:tcPr>
          <w:p w14:paraId="291C3CF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Order Service</w:t>
            </w:r>
          </w:p>
        </w:tc>
        <w:tc>
          <w:tcPr>
            <w:tcW w:w="0" w:type="auto"/>
            <w:vAlign w:val="center"/>
            <w:hideMark/>
          </w:tcPr>
          <w:p w14:paraId="3B5C9E7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Creates, updates, and manages customer orders.</w:t>
            </w:r>
          </w:p>
        </w:tc>
      </w:tr>
      <w:tr w:rsidR="000526FB" w:rsidRPr="000526FB" w14:paraId="3FE3AEA4" w14:textId="77777777">
        <w:trPr>
          <w:tblCellSpacing w:w="15" w:type="dxa"/>
        </w:trPr>
        <w:tc>
          <w:tcPr>
            <w:tcW w:w="0" w:type="auto"/>
            <w:vAlign w:val="center"/>
            <w:hideMark/>
          </w:tcPr>
          <w:p w14:paraId="35CB3D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Payment Service</w:t>
            </w:r>
          </w:p>
        </w:tc>
        <w:tc>
          <w:tcPr>
            <w:tcW w:w="0" w:type="auto"/>
            <w:vAlign w:val="center"/>
            <w:hideMark/>
          </w:tcPr>
          <w:p w14:paraId="50F7722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Processes online payments and refunds securely.</w:t>
            </w:r>
          </w:p>
        </w:tc>
      </w:tr>
      <w:tr w:rsidR="000526FB" w:rsidRPr="000526FB" w14:paraId="67857473" w14:textId="77777777">
        <w:trPr>
          <w:tblCellSpacing w:w="15" w:type="dxa"/>
        </w:trPr>
        <w:tc>
          <w:tcPr>
            <w:tcW w:w="0" w:type="auto"/>
            <w:vAlign w:val="center"/>
            <w:hideMark/>
          </w:tcPr>
          <w:p w14:paraId="1CAFAD4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Delivery Service</w:t>
            </w:r>
          </w:p>
        </w:tc>
        <w:tc>
          <w:tcPr>
            <w:tcW w:w="0" w:type="auto"/>
            <w:vAlign w:val="center"/>
            <w:hideMark/>
          </w:tcPr>
          <w:p w14:paraId="1A98807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Assigns delivery partners and tracks order status.</w:t>
            </w:r>
          </w:p>
        </w:tc>
      </w:tr>
    </w:tbl>
    <w:p w14:paraId="05D15F7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Additional Microservices (Optional)</w:t>
      </w:r>
    </w:p>
    <w:p w14:paraId="4C47D2C3"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User Service </w:t>
      </w:r>
    </w:p>
    <w:p w14:paraId="7A6D52B6"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Restaurant Service </w:t>
      </w:r>
    </w:p>
    <w:p w14:paraId="4F0B0215"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Notification Service </w:t>
      </w:r>
    </w:p>
    <w:p w14:paraId="745BC41B"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Review and Rating Service </w:t>
      </w:r>
    </w:p>
    <w:p w14:paraId="7F7F2FE6"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Inventory Service </w:t>
      </w:r>
    </w:p>
    <w:p w14:paraId="4D5D8091" w14:textId="43A74975" w:rsidR="000526FB" w:rsidRPr="000526FB" w:rsidRDefault="000526FB" w:rsidP="00AC6631">
      <w:pPr>
        <w:jc w:val="both"/>
        <w:rPr>
          <w:rFonts w:ascii="Times New Roman" w:hAnsi="Times New Roman" w:cs="Times New Roman"/>
        </w:rPr>
      </w:pPr>
    </w:p>
    <w:p w14:paraId="171A17D1" w14:textId="41AA3757" w:rsidR="000526FB" w:rsidRPr="000526FB" w:rsidRDefault="000526FB" w:rsidP="00AC6631">
      <w:pPr>
        <w:jc w:val="both"/>
        <w:rPr>
          <w:rFonts w:ascii="Times New Roman" w:hAnsi="Times New Roman" w:cs="Times New Roman"/>
          <w:b/>
          <w:bCs/>
        </w:rPr>
      </w:pPr>
      <w:r>
        <w:rPr>
          <w:rFonts w:ascii="Times New Roman" w:hAnsi="Times New Roman" w:cs="Times New Roman"/>
          <w:b/>
          <w:bCs/>
        </w:rPr>
        <w:t>6</w:t>
      </w:r>
      <w:r w:rsidRPr="000526FB">
        <w:rPr>
          <w:rFonts w:ascii="Times New Roman" w:hAnsi="Times New Roman" w:cs="Times New Roman"/>
          <w:b/>
          <w:bCs/>
        </w:rPr>
        <w:t>. Advantages of Microservices</w:t>
      </w:r>
    </w:p>
    <w:p w14:paraId="5F1057EF"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High scalability </w:t>
      </w:r>
    </w:p>
    <w:p w14:paraId="110A4FB5"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Independent deployment </w:t>
      </w:r>
    </w:p>
    <w:p w14:paraId="53A08B19"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Better fault tolerance </w:t>
      </w:r>
    </w:p>
    <w:p w14:paraId="51052EB3"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Easier maintenance </w:t>
      </w:r>
    </w:p>
    <w:p w14:paraId="4EDD6317"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Faster software releases </w:t>
      </w:r>
    </w:p>
    <w:p w14:paraId="1E2F4FEF"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Technology flexibility </w:t>
      </w:r>
    </w:p>
    <w:p w14:paraId="181A50DA" w14:textId="03B9E519" w:rsidR="000526FB" w:rsidRPr="000526FB" w:rsidRDefault="000526FB" w:rsidP="00AC6631">
      <w:pPr>
        <w:jc w:val="both"/>
        <w:rPr>
          <w:rFonts w:ascii="Times New Roman" w:hAnsi="Times New Roman" w:cs="Times New Roman"/>
        </w:rPr>
      </w:pPr>
    </w:p>
    <w:p w14:paraId="449C8A8B" w14:textId="0E0FE63C" w:rsidR="000526FB" w:rsidRPr="000526FB" w:rsidRDefault="000526FB" w:rsidP="00AC6631">
      <w:pPr>
        <w:jc w:val="both"/>
        <w:rPr>
          <w:rFonts w:ascii="Times New Roman" w:hAnsi="Times New Roman" w:cs="Times New Roman"/>
          <w:b/>
          <w:bCs/>
        </w:rPr>
      </w:pPr>
      <w:r>
        <w:rPr>
          <w:rFonts w:ascii="Times New Roman" w:hAnsi="Times New Roman" w:cs="Times New Roman"/>
          <w:b/>
          <w:bCs/>
        </w:rPr>
        <w:t>7</w:t>
      </w:r>
      <w:r w:rsidRPr="000526FB">
        <w:rPr>
          <w:rFonts w:ascii="Times New Roman" w:hAnsi="Times New Roman" w:cs="Times New Roman"/>
          <w:b/>
          <w:bCs/>
        </w:rPr>
        <w:t>. Disadvantages of Microservices</w:t>
      </w:r>
    </w:p>
    <w:p w14:paraId="447BDE0C"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Higher development complexity </w:t>
      </w:r>
    </w:p>
    <w:p w14:paraId="5F024D3F"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lastRenderedPageBreak/>
        <w:t xml:space="preserve">Increased infrastructure cost </w:t>
      </w:r>
    </w:p>
    <w:p w14:paraId="765A5063"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Difficult monitoring and debugging </w:t>
      </w:r>
    </w:p>
    <w:p w14:paraId="01CAD264"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More network communication </w:t>
      </w:r>
    </w:p>
    <w:p w14:paraId="5CF5F382" w14:textId="77777777" w:rsid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Requires DevOps expertise </w:t>
      </w:r>
    </w:p>
    <w:p w14:paraId="4A66758F" w14:textId="1F2795B7" w:rsidR="00AC6631" w:rsidRPr="000526FB" w:rsidRDefault="00801FF6" w:rsidP="00801FF6">
      <w:pPr>
        <w:ind w:left="360"/>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2CE0E6FB" wp14:editId="4B05DF8D">
            <wp:extent cx="3606800" cy="3606800"/>
            <wp:effectExtent l="0" t="0" r="0" b="0"/>
            <wp:docPr id="1239752928" name="Picture 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gener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2751" cy="3612751"/>
                    </a:xfrm>
                    <a:prstGeom prst="rect">
                      <a:avLst/>
                    </a:prstGeom>
                    <a:noFill/>
                    <a:ln>
                      <a:noFill/>
                    </a:ln>
                  </pic:spPr>
                </pic:pic>
              </a:graphicData>
            </a:graphic>
          </wp:inline>
        </w:drawing>
      </w:r>
    </w:p>
    <w:p w14:paraId="628BB05F" w14:textId="0D96B086" w:rsidR="000526FB" w:rsidRPr="000526FB" w:rsidRDefault="000526FB" w:rsidP="00AC6631">
      <w:pPr>
        <w:jc w:val="both"/>
        <w:rPr>
          <w:rFonts w:ascii="Times New Roman" w:hAnsi="Times New Roman" w:cs="Times New Roman"/>
        </w:rPr>
      </w:pPr>
    </w:p>
    <w:p w14:paraId="23FA1DCE" w14:textId="0D3A3E94" w:rsidR="000526FB" w:rsidRPr="000526FB" w:rsidRDefault="000526FB" w:rsidP="00AC6631">
      <w:pPr>
        <w:jc w:val="both"/>
        <w:rPr>
          <w:rFonts w:ascii="Times New Roman" w:hAnsi="Times New Roman" w:cs="Times New Roman"/>
          <w:b/>
          <w:bCs/>
        </w:rPr>
      </w:pPr>
      <w:r>
        <w:rPr>
          <w:rFonts w:ascii="Times New Roman" w:hAnsi="Times New Roman" w:cs="Times New Roman"/>
          <w:b/>
          <w:bCs/>
        </w:rPr>
        <w:t>8</w:t>
      </w:r>
      <w:r w:rsidRPr="000526FB">
        <w:rPr>
          <w:rFonts w:ascii="Times New Roman" w:hAnsi="Times New Roman" w:cs="Times New Roman"/>
          <w:b/>
          <w:bCs/>
        </w:rPr>
        <w:t>. Real-World Example</w:t>
      </w:r>
    </w:p>
    <w:p w14:paraId="4D5633E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Companies such as </w:t>
      </w:r>
      <w:r w:rsidRPr="000526FB">
        <w:rPr>
          <w:rFonts w:ascii="Times New Roman" w:hAnsi="Times New Roman" w:cs="Times New Roman"/>
          <w:b/>
          <w:bCs/>
        </w:rPr>
        <w:t>Swiggy</w:t>
      </w:r>
      <w:r w:rsidRPr="000526FB">
        <w:rPr>
          <w:rFonts w:ascii="Times New Roman" w:hAnsi="Times New Roman" w:cs="Times New Roman"/>
        </w:rPr>
        <w:t xml:space="preserve">, </w:t>
      </w:r>
      <w:r w:rsidRPr="000526FB">
        <w:rPr>
          <w:rFonts w:ascii="Times New Roman" w:hAnsi="Times New Roman" w:cs="Times New Roman"/>
          <w:b/>
          <w:bCs/>
        </w:rPr>
        <w:t>Zomato</w:t>
      </w:r>
      <w:r w:rsidRPr="000526FB">
        <w:rPr>
          <w:rFonts w:ascii="Times New Roman" w:hAnsi="Times New Roman" w:cs="Times New Roman"/>
        </w:rPr>
        <w:t xml:space="preserve">, </w:t>
      </w:r>
      <w:r w:rsidRPr="000526FB">
        <w:rPr>
          <w:rFonts w:ascii="Times New Roman" w:hAnsi="Times New Roman" w:cs="Times New Roman"/>
          <w:b/>
          <w:bCs/>
        </w:rPr>
        <w:t>Uber Eats</w:t>
      </w:r>
      <w:r w:rsidRPr="000526FB">
        <w:rPr>
          <w:rFonts w:ascii="Times New Roman" w:hAnsi="Times New Roman" w:cs="Times New Roman"/>
        </w:rPr>
        <w:t xml:space="preserve">, and </w:t>
      </w:r>
      <w:r w:rsidRPr="000526FB">
        <w:rPr>
          <w:rFonts w:ascii="Times New Roman" w:hAnsi="Times New Roman" w:cs="Times New Roman"/>
          <w:b/>
          <w:bCs/>
        </w:rPr>
        <w:t>Amazon</w:t>
      </w:r>
      <w:r w:rsidRPr="000526FB">
        <w:rPr>
          <w:rFonts w:ascii="Times New Roman" w:hAnsi="Times New Roman" w:cs="Times New Roman"/>
        </w:rPr>
        <w:t xml:space="preserve"> use Microservices Architecture because millions of users access their platforms simultaneously. During festivals or weekends, individual services such as ordering and payments scale automatically without affecting the rest of the application.</w:t>
      </w:r>
    </w:p>
    <w:p w14:paraId="7F117350" w14:textId="68FEC03F" w:rsidR="000526FB" w:rsidRPr="000526FB" w:rsidRDefault="000526FB" w:rsidP="00AC6631">
      <w:pPr>
        <w:jc w:val="both"/>
        <w:rPr>
          <w:rFonts w:ascii="Times New Roman" w:hAnsi="Times New Roman" w:cs="Times New Roman"/>
        </w:rPr>
      </w:pPr>
    </w:p>
    <w:p w14:paraId="5B81BAD3" w14:textId="419C2991" w:rsidR="000526FB" w:rsidRPr="000526FB" w:rsidRDefault="000526FB" w:rsidP="00AC6631">
      <w:pPr>
        <w:jc w:val="both"/>
        <w:rPr>
          <w:rFonts w:ascii="Times New Roman" w:hAnsi="Times New Roman" w:cs="Times New Roman"/>
          <w:b/>
          <w:bCs/>
        </w:rPr>
      </w:pPr>
      <w:r>
        <w:rPr>
          <w:rFonts w:ascii="Times New Roman" w:hAnsi="Times New Roman" w:cs="Times New Roman"/>
          <w:b/>
          <w:bCs/>
        </w:rPr>
        <w:t>9</w:t>
      </w:r>
      <w:r w:rsidRPr="000526FB">
        <w:rPr>
          <w:rFonts w:ascii="Times New Roman" w:hAnsi="Times New Roman" w:cs="Times New Roman"/>
          <w:b/>
          <w:bCs/>
        </w:rPr>
        <w:t>. Example Scenario</w:t>
      </w:r>
    </w:p>
    <w:p w14:paraId="1AE906B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Microservices (Monolithic)</w:t>
      </w:r>
    </w:p>
    <w:p w14:paraId="78B49BE9"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A large number of users place orders. </w:t>
      </w:r>
    </w:p>
    <w:p w14:paraId="43CE2145"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The entire application slows down. </w:t>
      </w:r>
    </w:p>
    <w:p w14:paraId="55DF35FF"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Payment processing also becomes slow. </w:t>
      </w:r>
    </w:p>
    <w:p w14:paraId="6F2760FC"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One module failure can affect the complete application. </w:t>
      </w:r>
    </w:p>
    <w:p w14:paraId="54C08C3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 Microservices</w:t>
      </w:r>
    </w:p>
    <w:p w14:paraId="79D0371A"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lastRenderedPageBreak/>
        <w:t xml:space="preserve">Only the Order Service scales. </w:t>
      </w:r>
    </w:p>
    <w:p w14:paraId="43DEDCD4"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Payment and Delivery continue independently. </w:t>
      </w:r>
    </w:p>
    <w:p w14:paraId="57CA7892"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Faster response time. </w:t>
      </w:r>
    </w:p>
    <w:p w14:paraId="0D8064CA"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Better customer experience. </w:t>
      </w:r>
    </w:p>
    <w:p w14:paraId="11A75481" w14:textId="10221A3D" w:rsidR="000526FB" w:rsidRPr="000526FB" w:rsidRDefault="000526FB" w:rsidP="00AC6631">
      <w:pPr>
        <w:jc w:val="both"/>
        <w:rPr>
          <w:rFonts w:ascii="Times New Roman" w:hAnsi="Times New Roman" w:cs="Times New Roman"/>
        </w:rPr>
      </w:pPr>
    </w:p>
    <w:p w14:paraId="5B619867" w14:textId="7ADD6D6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w:t>
      </w:r>
      <w:r>
        <w:rPr>
          <w:rFonts w:ascii="Times New Roman" w:hAnsi="Times New Roman" w:cs="Times New Roman"/>
          <w:b/>
          <w:bCs/>
        </w:rPr>
        <w:t>0</w:t>
      </w:r>
      <w:r w:rsidRPr="000526FB">
        <w:rPr>
          <w:rFonts w:ascii="Times New Roman" w:hAnsi="Times New Roman" w:cs="Times New Roman"/>
          <w:b/>
          <w:bCs/>
        </w:rPr>
        <w:t>. Conclusion</w:t>
      </w:r>
    </w:p>
    <w:p w14:paraId="4A20827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Microservices Architecture combined with Event-Driven Architecture is the best choice for large-scale food delivery platforms. It offers scalability, flexibility, fault tolerance, and faster deployment while supporting thousands of concurrent users efficiently.</w:t>
      </w:r>
    </w:p>
    <w:p w14:paraId="5C399094" w14:textId="0755587A" w:rsidR="000526FB" w:rsidRPr="000526FB" w:rsidRDefault="000526FB" w:rsidP="00AC6631">
      <w:pPr>
        <w:jc w:val="both"/>
        <w:rPr>
          <w:rFonts w:ascii="Times New Roman" w:hAnsi="Times New Roman" w:cs="Times New Roman"/>
        </w:rPr>
      </w:pPr>
    </w:p>
    <w:p w14:paraId="276C61F2" w14:textId="702FEA47" w:rsidR="000526FB" w:rsidRPr="000526FB" w:rsidRDefault="000526FB" w:rsidP="00AC6631">
      <w:pPr>
        <w:jc w:val="both"/>
        <w:rPr>
          <w:rFonts w:ascii="Times New Roman" w:hAnsi="Times New Roman" w:cs="Times New Roman"/>
        </w:rPr>
      </w:pPr>
    </w:p>
    <w:p w14:paraId="03F6552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Problem 4: API-First Development for a Hotel Booking Platform</w:t>
      </w:r>
    </w:p>
    <w:p w14:paraId="1C2CD9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7FA0459B" w14:textId="60E34761"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software development team is building a Hotel Booking Platform. The frontend, backend, and mobile application teams need to work simultaneously. To avoid delays and ensure consistency, the project manager decides to adopt an </w:t>
      </w:r>
      <w:r w:rsidRPr="000526FB">
        <w:rPr>
          <w:rFonts w:ascii="Times New Roman" w:hAnsi="Times New Roman" w:cs="Times New Roman"/>
          <w:b/>
          <w:bCs/>
        </w:rPr>
        <w:t>API-First Development</w:t>
      </w:r>
      <w:r w:rsidRPr="000526FB">
        <w:rPr>
          <w:rFonts w:ascii="Times New Roman" w:hAnsi="Times New Roman" w:cs="Times New Roman"/>
        </w:rPr>
        <w:t xml:space="preserve"> approach using </w:t>
      </w:r>
      <w:r w:rsidR="00AC6631" w:rsidRPr="000526FB">
        <w:rPr>
          <w:rFonts w:ascii="Times New Roman" w:hAnsi="Times New Roman" w:cs="Times New Roman"/>
          <w:b/>
          <w:bCs/>
        </w:rPr>
        <w:t>OpenAI</w:t>
      </w:r>
      <w:r w:rsidRPr="000526FB">
        <w:rPr>
          <w:rFonts w:ascii="Times New Roman" w:hAnsi="Times New Roman" w:cs="Times New Roman"/>
          <w:b/>
          <w:bCs/>
        </w:rPr>
        <w:t xml:space="preserve"> (Swagger)</w:t>
      </w:r>
      <w:r w:rsidRPr="000526FB">
        <w:rPr>
          <w:rFonts w:ascii="Times New Roman" w:hAnsi="Times New Roman" w:cs="Times New Roman"/>
        </w:rPr>
        <w:t>.</w:t>
      </w:r>
    </w:p>
    <w:p w14:paraId="429B4A2A" w14:textId="793B9B34" w:rsidR="000526FB" w:rsidRPr="000526FB" w:rsidRDefault="000526FB" w:rsidP="00AC6631">
      <w:pPr>
        <w:jc w:val="both"/>
        <w:rPr>
          <w:rFonts w:ascii="Times New Roman" w:hAnsi="Times New Roman" w:cs="Times New Roman"/>
        </w:rPr>
      </w:pPr>
    </w:p>
    <w:p w14:paraId="5A78F4A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API-First Advantage</w:t>
      </w:r>
    </w:p>
    <w:p w14:paraId="6D4EFB9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API-First Development means designing APIs before writing application code.</w:t>
      </w:r>
    </w:p>
    <w:p w14:paraId="0A15D36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allows all teams to understand how the system communicates before implementation begins.</w:t>
      </w:r>
    </w:p>
    <w:p w14:paraId="025BD54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p w14:paraId="18121435"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Frontend and backend teams work simultaneously. </w:t>
      </w:r>
    </w:p>
    <w:p w14:paraId="089E0210"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Faster software development. </w:t>
      </w:r>
    </w:p>
    <w:p w14:paraId="30C1CAE6"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Clear API documentation. </w:t>
      </w:r>
    </w:p>
    <w:p w14:paraId="15919E0B"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Better communication among teams. </w:t>
      </w:r>
    </w:p>
    <w:p w14:paraId="0E68C039"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Easier testing using Swagger. </w:t>
      </w:r>
    </w:p>
    <w:p w14:paraId="63A31555"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Improved software quality. </w:t>
      </w:r>
    </w:p>
    <w:p w14:paraId="02765ACA"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Reduces development delays. </w:t>
      </w:r>
    </w:p>
    <w:p w14:paraId="1185A2FF" w14:textId="7EBE0C01" w:rsidR="000526FB" w:rsidRPr="000526FB" w:rsidRDefault="000526FB" w:rsidP="00AC6631">
      <w:pPr>
        <w:jc w:val="both"/>
        <w:rPr>
          <w:rFonts w:ascii="Times New Roman" w:hAnsi="Times New Roman" w:cs="Times New Roman"/>
        </w:rPr>
      </w:pPr>
    </w:p>
    <w:p w14:paraId="4ECAB92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2. Swagger-Style API Outline</w:t>
      </w:r>
    </w:p>
    <w:p w14:paraId="522EC81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Room Availability Check API</w:t>
      </w:r>
    </w:p>
    <w:p w14:paraId="67BF04E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Endpoint</w:t>
      </w:r>
    </w:p>
    <w:p w14:paraId="262BF700" w14:textId="5CA67A85" w:rsidR="000526FB" w:rsidRDefault="000526FB" w:rsidP="00AC6631">
      <w:pPr>
        <w:jc w:val="both"/>
        <w:rPr>
          <w:rFonts w:ascii="Times New Roman" w:hAnsi="Times New Roman" w:cs="Times New Roman"/>
        </w:rPr>
      </w:pPr>
      <w:r w:rsidRPr="000526FB">
        <w:rPr>
          <w:rFonts w:ascii="Times New Roman" w:hAnsi="Times New Roman" w:cs="Times New Roman"/>
        </w:rPr>
        <w:t>GET /</w:t>
      </w:r>
      <w:r w:rsidR="00AC6631" w:rsidRPr="000526FB">
        <w:rPr>
          <w:rFonts w:ascii="Times New Roman" w:hAnsi="Times New Roman" w:cs="Times New Roman"/>
        </w:rPr>
        <w:t>Api</w:t>
      </w:r>
      <w:r w:rsidRPr="000526FB">
        <w:rPr>
          <w:rFonts w:ascii="Times New Roman" w:hAnsi="Times New Roman" w:cs="Times New Roman"/>
        </w:rPr>
        <w:t>/v1/rooms/availability</w:t>
      </w:r>
    </w:p>
    <w:p w14:paraId="79DD1E2E" w14:textId="588D3AA3" w:rsidR="00AC6631" w:rsidRPr="000526FB" w:rsidRDefault="00801FF6" w:rsidP="00AC6631">
      <w:pPr>
        <w:jc w:val="both"/>
        <w:rPr>
          <w:rFonts w:ascii="Times New Roman" w:hAnsi="Times New Roman" w:cs="Times New Roman"/>
        </w:rPr>
      </w:pPr>
      <w:r>
        <w:rPr>
          <w:noProof/>
        </w:rPr>
        <w:drawing>
          <wp:inline distT="0" distB="0" distL="0" distR="0" wp14:anchorId="791BAF03" wp14:editId="4CA758C8">
            <wp:extent cx="5731510" cy="2959100"/>
            <wp:effectExtent l="0" t="0" r="2540" b="0"/>
            <wp:docPr id="1042224699"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7FAF6FBF" w14:textId="5BDF74C7" w:rsidR="000526FB" w:rsidRPr="000526FB" w:rsidRDefault="000526FB" w:rsidP="00AC6631">
      <w:pPr>
        <w:jc w:val="both"/>
        <w:rPr>
          <w:rFonts w:ascii="Times New Roman" w:hAnsi="Times New Roman" w:cs="Times New Roman"/>
        </w:rPr>
      </w:pPr>
    </w:p>
    <w:p w14:paraId="085EEDC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9"/>
        <w:gridCol w:w="740"/>
        <w:gridCol w:w="1347"/>
      </w:tblGrid>
      <w:tr w:rsidR="000526FB" w:rsidRPr="000526FB" w14:paraId="4AE99590" w14:textId="77777777">
        <w:trPr>
          <w:tblHeader/>
          <w:tblCellSpacing w:w="15" w:type="dxa"/>
        </w:trPr>
        <w:tc>
          <w:tcPr>
            <w:tcW w:w="0" w:type="auto"/>
            <w:vAlign w:val="center"/>
            <w:hideMark/>
          </w:tcPr>
          <w:p w14:paraId="3CD564E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Parameter</w:t>
            </w:r>
          </w:p>
        </w:tc>
        <w:tc>
          <w:tcPr>
            <w:tcW w:w="0" w:type="auto"/>
            <w:vAlign w:val="center"/>
            <w:hideMark/>
          </w:tcPr>
          <w:p w14:paraId="618BE74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Type</w:t>
            </w:r>
          </w:p>
        </w:tc>
        <w:tc>
          <w:tcPr>
            <w:tcW w:w="0" w:type="auto"/>
            <w:vAlign w:val="center"/>
            <w:hideMark/>
          </w:tcPr>
          <w:p w14:paraId="4F354D76"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Description</w:t>
            </w:r>
          </w:p>
        </w:tc>
      </w:tr>
      <w:tr w:rsidR="000526FB" w:rsidRPr="000526FB" w14:paraId="21CBB6FF" w14:textId="77777777">
        <w:trPr>
          <w:tblCellSpacing w:w="15" w:type="dxa"/>
        </w:trPr>
        <w:tc>
          <w:tcPr>
            <w:tcW w:w="0" w:type="auto"/>
            <w:vAlign w:val="center"/>
            <w:hideMark/>
          </w:tcPr>
          <w:p w14:paraId="7E1B8C2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city</w:t>
            </w:r>
          </w:p>
        </w:tc>
        <w:tc>
          <w:tcPr>
            <w:tcW w:w="0" w:type="auto"/>
            <w:vAlign w:val="center"/>
            <w:hideMark/>
          </w:tcPr>
          <w:p w14:paraId="01DCA20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String</w:t>
            </w:r>
          </w:p>
        </w:tc>
        <w:tc>
          <w:tcPr>
            <w:tcW w:w="0" w:type="auto"/>
            <w:vAlign w:val="center"/>
            <w:hideMark/>
          </w:tcPr>
          <w:p w14:paraId="08403206" w14:textId="34802AB8" w:rsidR="000526FB" w:rsidRPr="000526FB" w:rsidRDefault="00AC6631" w:rsidP="00AC6631">
            <w:pPr>
              <w:jc w:val="both"/>
              <w:rPr>
                <w:rFonts w:ascii="Times New Roman" w:hAnsi="Times New Roman" w:cs="Times New Roman"/>
              </w:rPr>
            </w:pPr>
            <w:r>
              <w:rPr>
                <w:rFonts w:ascii="Times New Roman" w:hAnsi="Times New Roman" w:cs="Times New Roman"/>
              </w:rPr>
              <w:t xml:space="preserve"> </w:t>
            </w:r>
            <w:r w:rsidR="000526FB" w:rsidRPr="000526FB">
              <w:rPr>
                <w:rFonts w:ascii="Times New Roman" w:hAnsi="Times New Roman" w:cs="Times New Roman"/>
              </w:rPr>
              <w:t>Hotel location</w:t>
            </w:r>
          </w:p>
        </w:tc>
      </w:tr>
      <w:tr w:rsidR="000526FB" w:rsidRPr="000526FB" w14:paraId="0E1CE6FF" w14:textId="77777777">
        <w:trPr>
          <w:tblCellSpacing w:w="15" w:type="dxa"/>
        </w:trPr>
        <w:tc>
          <w:tcPr>
            <w:tcW w:w="0" w:type="auto"/>
            <w:vAlign w:val="center"/>
            <w:hideMark/>
          </w:tcPr>
          <w:p w14:paraId="1F38228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checkInDate</w:t>
            </w:r>
          </w:p>
        </w:tc>
        <w:tc>
          <w:tcPr>
            <w:tcW w:w="0" w:type="auto"/>
            <w:vAlign w:val="center"/>
            <w:hideMark/>
          </w:tcPr>
          <w:p w14:paraId="4792689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Date</w:t>
            </w:r>
          </w:p>
        </w:tc>
        <w:tc>
          <w:tcPr>
            <w:tcW w:w="0" w:type="auto"/>
            <w:vAlign w:val="center"/>
            <w:hideMark/>
          </w:tcPr>
          <w:p w14:paraId="56C2E6C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Check-in date</w:t>
            </w:r>
          </w:p>
        </w:tc>
      </w:tr>
      <w:tr w:rsidR="000526FB" w:rsidRPr="000526FB" w14:paraId="41784ABB" w14:textId="77777777">
        <w:trPr>
          <w:tblCellSpacing w:w="15" w:type="dxa"/>
        </w:trPr>
        <w:tc>
          <w:tcPr>
            <w:tcW w:w="0" w:type="auto"/>
            <w:vAlign w:val="center"/>
            <w:hideMark/>
          </w:tcPr>
          <w:p w14:paraId="05D671AC" w14:textId="28CA7173" w:rsidR="000526FB" w:rsidRPr="000526FB" w:rsidRDefault="00AC6631" w:rsidP="00AC6631">
            <w:pPr>
              <w:jc w:val="both"/>
              <w:rPr>
                <w:rFonts w:ascii="Times New Roman" w:hAnsi="Times New Roman" w:cs="Times New Roman"/>
              </w:rPr>
            </w:pPr>
            <w:r w:rsidRPr="000526FB">
              <w:rPr>
                <w:rFonts w:ascii="Times New Roman" w:hAnsi="Times New Roman" w:cs="Times New Roman"/>
              </w:rPr>
              <w:t>checkout Date</w:t>
            </w:r>
          </w:p>
        </w:tc>
        <w:tc>
          <w:tcPr>
            <w:tcW w:w="0" w:type="auto"/>
            <w:vAlign w:val="center"/>
            <w:hideMark/>
          </w:tcPr>
          <w:p w14:paraId="0ED38D5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Date</w:t>
            </w:r>
          </w:p>
        </w:tc>
        <w:tc>
          <w:tcPr>
            <w:tcW w:w="0" w:type="auto"/>
            <w:vAlign w:val="center"/>
            <w:hideMark/>
          </w:tcPr>
          <w:p w14:paraId="64E1B20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Check-out date</w:t>
            </w:r>
          </w:p>
        </w:tc>
      </w:tr>
      <w:tr w:rsidR="000526FB" w:rsidRPr="000526FB" w14:paraId="7FD4E378" w14:textId="77777777">
        <w:trPr>
          <w:tblCellSpacing w:w="15" w:type="dxa"/>
        </w:trPr>
        <w:tc>
          <w:tcPr>
            <w:tcW w:w="0" w:type="auto"/>
            <w:vAlign w:val="center"/>
            <w:hideMark/>
          </w:tcPr>
          <w:p w14:paraId="3ED7AF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guests</w:t>
            </w:r>
          </w:p>
        </w:tc>
        <w:tc>
          <w:tcPr>
            <w:tcW w:w="0" w:type="auto"/>
            <w:vAlign w:val="center"/>
            <w:hideMark/>
          </w:tcPr>
          <w:p w14:paraId="7379F9E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Integer</w:t>
            </w:r>
          </w:p>
        </w:tc>
        <w:tc>
          <w:tcPr>
            <w:tcW w:w="0" w:type="auto"/>
            <w:vAlign w:val="center"/>
            <w:hideMark/>
          </w:tcPr>
          <w:p w14:paraId="2974C5CC" w14:textId="15239EC2" w:rsidR="000526FB" w:rsidRPr="000526FB" w:rsidRDefault="000526FB" w:rsidP="00AC6631">
            <w:pPr>
              <w:jc w:val="both"/>
              <w:rPr>
                <w:rFonts w:ascii="Times New Roman" w:hAnsi="Times New Roman" w:cs="Times New Roman"/>
              </w:rPr>
            </w:pPr>
            <w:r w:rsidRPr="000526FB">
              <w:rPr>
                <w:rFonts w:ascii="Times New Roman" w:hAnsi="Times New Roman" w:cs="Times New Roman"/>
              </w:rPr>
              <w:t>Number of guests</w:t>
            </w:r>
          </w:p>
        </w:tc>
      </w:tr>
      <w:tr w:rsidR="000526FB" w:rsidRPr="000526FB" w14:paraId="534A071C" w14:textId="77777777">
        <w:trPr>
          <w:tblCellSpacing w:w="15" w:type="dxa"/>
        </w:trPr>
        <w:tc>
          <w:tcPr>
            <w:tcW w:w="0" w:type="auto"/>
            <w:vAlign w:val="center"/>
          </w:tcPr>
          <w:p w14:paraId="5C48D2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p w14:paraId="70B94E28"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Maintains backward compatibility. </w:t>
            </w:r>
          </w:p>
          <w:p w14:paraId="0FF8417B"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Supports gradual upgrades. </w:t>
            </w:r>
          </w:p>
          <w:p w14:paraId="41F4C35B"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Prevents breaking existing applications. </w:t>
            </w:r>
          </w:p>
          <w:p w14:paraId="65F75252"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lastRenderedPageBreak/>
              <w:t>Allows multiple API versions to run simultaneously.</w:t>
            </w:r>
          </w:p>
          <w:p w14:paraId="1DD12A2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Conclusion</w:t>
            </w:r>
          </w:p>
          <w:p w14:paraId="7C4B4C6B" w14:textId="36F3301F"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API-First Development using </w:t>
            </w:r>
            <w:r w:rsidR="00AC6631" w:rsidRPr="000526FB">
              <w:rPr>
                <w:rFonts w:ascii="Times New Roman" w:hAnsi="Times New Roman" w:cs="Times New Roman"/>
              </w:rPr>
              <w:t>OpenAI</w:t>
            </w:r>
            <w:r w:rsidRPr="000526FB">
              <w:rPr>
                <w:rFonts w:ascii="Times New Roman" w:hAnsi="Times New Roman" w:cs="Times New Roman"/>
              </w:rPr>
              <w:t xml:space="preserve"> (Swagger) improves collaboration, speeds up development, and ensures consistency across frontend, backend, and mobile applications. Combined with Docker containerization, it provides a scalable, portable, and reliable deployment solution for modern hotel booking platforms.</w:t>
            </w:r>
          </w:p>
          <w:p w14:paraId="6C8F667B" w14:textId="77777777" w:rsidR="000526FB" w:rsidRPr="000526FB" w:rsidRDefault="000526FB" w:rsidP="00AC6631">
            <w:pPr>
              <w:jc w:val="both"/>
              <w:rPr>
                <w:rFonts w:ascii="Times New Roman" w:hAnsi="Times New Roman" w:cs="Times New Roman"/>
              </w:rPr>
            </w:pPr>
          </w:p>
        </w:tc>
        <w:tc>
          <w:tcPr>
            <w:tcW w:w="0" w:type="auto"/>
            <w:vAlign w:val="center"/>
          </w:tcPr>
          <w:p w14:paraId="545B6A61" w14:textId="77777777" w:rsidR="000526FB" w:rsidRPr="000526FB" w:rsidRDefault="000526FB" w:rsidP="00AC6631">
            <w:pPr>
              <w:jc w:val="both"/>
              <w:rPr>
                <w:rFonts w:ascii="Times New Roman" w:hAnsi="Times New Roman" w:cs="Times New Roman"/>
              </w:rPr>
            </w:pPr>
          </w:p>
        </w:tc>
        <w:tc>
          <w:tcPr>
            <w:tcW w:w="0" w:type="auto"/>
            <w:vAlign w:val="center"/>
          </w:tcPr>
          <w:p w14:paraId="520CE214" w14:textId="77777777" w:rsidR="000526FB" w:rsidRPr="000526FB" w:rsidRDefault="000526FB" w:rsidP="00AC6631">
            <w:pPr>
              <w:jc w:val="both"/>
              <w:rPr>
                <w:rFonts w:ascii="Times New Roman" w:hAnsi="Times New Roman" w:cs="Times New Roman"/>
              </w:rPr>
            </w:pPr>
          </w:p>
        </w:tc>
      </w:tr>
    </w:tbl>
    <w:p w14:paraId="4315CE4D" w14:textId="77777777" w:rsidR="000526FB" w:rsidRPr="000526FB" w:rsidRDefault="000526FB" w:rsidP="00AC6631">
      <w:pPr>
        <w:jc w:val="both"/>
        <w:rPr>
          <w:rFonts w:ascii="Times New Roman" w:hAnsi="Times New Roman" w:cs="Times New Roman"/>
        </w:rPr>
      </w:pPr>
    </w:p>
    <w:p w14:paraId="44C29BB4" w14:textId="77777777" w:rsidR="000526FB" w:rsidRPr="000526FB" w:rsidRDefault="000526FB" w:rsidP="00AC6631">
      <w:pPr>
        <w:jc w:val="both"/>
        <w:rPr>
          <w:rFonts w:ascii="Times New Roman" w:hAnsi="Times New Roman" w:cs="Times New Roman"/>
        </w:rPr>
      </w:pPr>
    </w:p>
    <w:p w14:paraId="30B9D3A7" w14:textId="77777777" w:rsidR="000526FB" w:rsidRPr="000526FB" w:rsidRDefault="000526FB" w:rsidP="00AC6631">
      <w:pPr>
        <w:jc w:val="both"/>
        <w:rPr>
          <w:rFonts w:ascii="Times New Roman" w:hAnsi="Times New Roman" w:cs="Times New Roman"/>
        </w:rPr>
      </w:pPr>
    </w:p>
    <w:sectPr w:rsidR="000526FB" w:rsidRPr="000526FB" w:rsidSect="000526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B66"/>
    <w:multiLevelType w:val="multilevel"/>
    <w:tmpl w:val="AA0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305E"/>
    <w:multiLevelType w:val="multilevel"/>
    <w:tmpl w:val="7F7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6F80"/>
    <w:multiLevelType w:val="multilevel"/>
    <w:tmpl w:val="C44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326F"/>
    <w:multiLevelType w:val="multilevel"/>
    <w:tmpl w:val="08C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2866"/>
    <w:multiLevelType w:val="multilevel"/>
    <w:tmpl w:val="33F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03EEB"/>
    <w:multiLevelType w:val="multilevel"/>
    <w:tmpl w:val="0C4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459A0"/>
    <w:multiLevelType w:val="multilevel"/>
    <w:tmpl w:val="2D5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D0613"/>
    <w:multiLevelType w:val="multilevel"/>
    <w:tmpl w:val="58F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3B3E"/>
    <w:multiLevelType w:val="multilevel"/>
    <w:tmpl w:val="F4F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63C4B"/>
    <w:multiLevelType w:val="multilevel"/>
    <w:tmpl w:val="AD3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2567D"/>
    <w:multiLevelType w:val="multilevel"/>
    <w:tmpl w:val="909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0705E"/>
    <w:multiLevelType w:val="multilevel"/>
    <w:tmpl w:val="417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96D07"/>
    <w:multiLevelType w:val="multilevel"/>
    <w:tmpl w:val="D1A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321D7"/>
    <w:multiLevelType w:val="multilevel"/>
    <w:tmpl w:val="D2E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B45E5"/>
    <w:multiLevelType w:val="multilevel"/>
    <w:tmpl w:val="4BF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E27D7"/>
    <w:multiLevelType w:val="multilevel"/>
    <w:tmpl w:val="4E9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B71BB"/>
    <w:multiLevelType w:val="multilevel"/>
    <w:tmpl w:val="D6D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E63B4"/>
    <w:multiLevelType w:val="multilevel"/>
    <w:tmpl w:val="784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71AAD"/>
    <w:multiLevelType w:val="multilevel"/>
    <w:tmpl w:val="4FE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E26BA"/>
    <w:multiLevelType w:val="multilevel"/>
    <w:tmpl w:val="E2E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45171"/>
    <w:multiLevelType w:val="multilevel"/>
    <w:tmpl w:val="5BE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24C31"/>
    <w:multiLevelType w:val="multilevel"/>
    <w:tmpl w:val="669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240BD"/>
    <w:multiLevelType w:val="multilevel"/>
    <w:tmpl w:val="9DA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D3D5A"/>
    <w:multiLevelType w:val="multilevel"/>
    <w:tmpl w:val="D62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C587E"/>
    <w:multiLevelType w:val="multilevel"/>
    <w:tmpl w:val="564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61718">
    <w:abstractNumId w:val="4"/>
  </w:num>
  <w:num w:numId="2" w16cid:durableId="1391076013">
    <w:abstractNumId w:val="10"/>
  </w:num>
  <w:num w:numId="3" w16cid:durableId="207306511">
    <w:abstractNumId w:val="1"/>
  </w:num>
  <w:num w:numId="4" w16cid:durableId="2136172061">
    <w:abstractNumId w:val="20"/>
  </w:num>
  <w:num w:numId="5" w16cid:durableId="1333685177">
    <w:abstractNumId w:val="6"/>
  </w:num>
  <w:num w:numId="6" w16cid:durableId="1732464795">
    <w:abstractNumId w:val="16"/>
  </w:num>
  <w:num w:numId="7" w16cid:durableId="302122407">
    <w:abstractNumId w:val="24"/>
  </w:num>
  <w:num w:numId="8" w16cid:durableId="1029602116">
    <w:abstractNumId w:val="23"/>
  </w:num>
  <w:num w:numId="9" w16cid:durableId="48698197">
    <w:abstractNumId w:val="8"/>
  </w:num>
  <w:num w:numId="10" w16cid:durableId="1815641785">
    <w:abstractNumId w:val="15"/>
  </w:num>
  <w:num w:numId="11" w16cid:durableId="1281183059">
    <w:abstractNumId w:val="14"/>
  </w:num>
  <w:num w:numId="12" w16cid:durableId="1436680913">
    <w:abstractNumId w:val="5"/>
  </w:num>
  <w:num w:numId="13" w16cid:durableId="592131740">
    <w:abstractNumId w:val="9"/>
  </w:num>
  <w:num w:numId="14" w16cid:durableId="1215891781">
    <w:abstractNumId w:val="12"/>
  </w:num>
  <w:num w:numId="15" w16cid:durableId="1213226284">
    <w:abstractNumId w:val="11"/>
  </w:num>
  <w:num w:numId="16" w16cid:durableId="776213060">
    <w:abstractNumId w:val="0"/>
  </w:num>
  <w:num w:numId="17" w16cid:durableId="1568958577">
    <w:abstractNumId w:val="22"/>
  </w:num>
  <w:num w:numId="18" w16cid:durableId="1496607124">
    <w:abstractNumId w:val="21"/>
  </w:num>
  <w:num w:numId="19" w16cid:durableId="693189093">
    <w:abstractNumId w:val="2"/>
  </w:num>
  <w:num w:numId="20" w16cid:durableId="312104968">
    <w:abstractNumId w:val="13"/>
  </w:num>
  <w:num w:numId="21" w16cid:durableId="1105807585">
    <w:abstractNumId w:val="19"/>
  </w:num>
  <w:num w:numId="22" w16cid:durableId="1624069992">
    <w:abstractNumId w:val="7"/>
  </w:num>
  <w:num w:numId="23" w16cid:durableId="927612455">
    <w:abstractNumId w:val="18"/>
  </w:num>
  <w:num w:numId="24" w16cid:durableId="257518302">
    <w:abstractNumId w:val="3"/>
  </w:num>
  <w:num w:numId="25" w16cid:durableId="8201198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FB"/>
    <w:rsid w:val="000526FB"/>
    <w:rsid w:val="0030764D"/>
    <w:rsid w:val="006324AB"/>
    <w:rsid w:val="00801FF6"/>
    <w:rsid w:val="009C282A"/>
    <w:rsid w:val="00A7376E"/>
    <w:rsid w:val="00AC6631"/>
    <w:rsid w:val="00C83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22D"/>
  <w15:chartTrackingRefBased/>
  <w15:docId w15:val="{A8AC1F77-F120-448F-9801-31F37089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FB"/>
    <w:rPr>
      <w:rFonts w:eastAsiaTheme="majorEastAsia" w:cstheme="majorBidi"/>
      <w:color w:val="272727" w:themeColor="text1" w:themeTint="D8"/>
    </w:rPr>
  </w:style>
  <w:style w:type="paragraph" w:styleId="Title">
    <w:name w:val="Title"/>
    <w:basedOn w:val="Normal"/>
    <w:next w:val="Normal"/>
    <w:link w:val="TitleChar"/>
    <w:uiPriority w:val="10"/>
    <w:qFormat/>
    <w:rsid w:val="0005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F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FB"/>
    <w:rPr>
      <w:i/>
      <w:iCs/>
      <w:color w:val="404040" w:themeColor="text1" w:themeTint="BF"/>
    </w:rPr>
  </w:style>
  <w:style w:type="paragraph" w:styleId="ListParagraph">
    <w:name w:val="List Paragraph"/>
    <w:basedOn w:val="Normal"/>
    <w:uiPriority w:val="34"/>
    <w:qFormat/>
    <w:rsid w:val="000526FB"/>
    <w:pPr>
      <w:ind w:left="720"/>
      <w:contextualSpacing/>
    </w:pPr>
  </w:style>
  <w:style w:type="character" w:styleId="IntenseEmphasis">
    <w:name w:val="Intense Emphasis"/>
    <w:basedOn w:val="DefaultParagraphFont"/>
    <w:uiPriority w:val="21"/>
    <w:qFormat/>
    <w:rsid w:val="000526FB"/>
    <w:rPr>
      <w:i/>
      <w:iCs/>
      <w:color w:val="0F4761" w:themeColor="accent1" w:themeShade="BF"/>
    </w:rPr>
  </w:style>
  <w:style w:type="paragraph" w:styleId="IntenseQuote">
    <w:name w:val="Intense Quote"/>
    <w:basedOn w:val="Normal"/>
    <w:next w:val="Normal"/>
    <w:link w:val="IntenseQuoteChar"/>
    <w:uiPriority w:val="30"/>
    <w:qFormat/>
    <w:rsid w:val="00052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FB"/>
    <w:rPr>
      <w:i/>
      <w:iCs/>
      <w:color w:val="0F4761" w:themeColor="accent1" w:themeShade="BF"/>
    </w:rPr>
  </w:style>
  <w:style w:type="character" w:styleId="IntenseReference">
    <w:name w:val="Intense Reference"/>
    <w:basedOn w:val="DefaultParagraphFont"/>
    <w:uiPriority w:val="32"/>
    <w:qFormat/>
    <w:rsid w:val="00052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murali yadav</cp:lastModifiedBy>
  <cp:revision>2</cp:revision>
  <dcterms:created xsi:type="dcterms:W3CDTF">2026-08-12T04:54:00Z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de99f158-a6ba-4733-bec1-14c0567d1817</vt:lpwstr>
  </property>
</Properties>
</file>