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95F6" w14:textId="77777777" w:rsidR="0016129A" w:rsidRDefault="00C97973">
      <w:pPr>
        <w:jc w:val="center"/>
        <w:rPr>
          <w:b/>
          <w:bCs/>
          <w:sz w:val="34"/>
          <w:szCs w:val="34"/>
        </w:rPr>
      </w:pPr>
      <w:r>
        <w:rPr>
          <w:b/>
          <w:bCs/>
          <w:sz w:val="34"/>
          <w:szCs w:val="34"/>
        </w:rPr>
        <w:t xml:space="preserve"> SIMATS ENGINEERING</w:t>
      </w:r>
    </w:p>
    <w:p w14:paraId="7D9E95F7" w14:textId="77777777" w:rsidR="0016129A" w:rsidRDefault="00C97973">
      <w:pPr>
        <w:jc w:val="center"/>
        <w:rPr>
          <w:b/>
          <w:bCs/>
          <w:sz w:val="28"/>
          <w:szCs w:val="28"/>
        </w:rPr>
      </w:pPr>
      <w:r>
        <w:rPr>
          <w:b/>
          <w:bCs/>
          <w:sz w:val="28"/>
          <w:szCs w:val="28"/>
        </w:rPr>
        <w:t>ASSESSMENT TOOL 1</w:t>
      </w:r>
    </w:p>
    <w:p w14:paraId="7D9E95F8" w14:textId="77777777" w:rsidR="0016129A" w:rsidRDefault="0016129A">
      <w:pPr>
        <w:jc w:val="center"/>
        <w:rPr>
          <w:b/>
          <w:bCs/>
          <w:sz w:val="34"/>
          <w:szCs w:val="34"/>
        </w:rPr>
      </w:pPr>
    </w:p>
    <w:p w14:paraId="7D9E95F9" w14:textId="77777777" w:rsidR="0016129A" w:rsidRDefault="0016129A">
      <w:pPr>
        <w:jc w:val="center"/>
        <w:rPr>
          <w:b/>
          <w:bCs/>
          <w:sz w:val="34"/>
          <w:szCs w:val="34"/>
        </w:rPr>
      </w:pPr>
    </w:p>
    <w:p w14:paraId="7D9E95FA" w14:textId="77777777" w:rsidR="0016129A" w:rsidRDefault="00C97973">
      <w:pPr>
        <w:rPr>
          <w:rFonts w:ascii="Arial" w:eastAsia="Arial" w:hAnsi="Arial" w:cs="Arial"/>
          <w:b/>
          <w:bCs/>
        </w:rPr>
      </w:pPr>
      <w:r>
        <w:rPr>
          <w:rFonts w:ascii="Arial" w:eastAsia="Arial" w:hAnsi="Arial" w:cs="Arial"/>
          <w:b/>
          <w:bCs/>
        </w:rPr>
        <w:t>COURSE NAME: COMPUTER NETWORKS</w:t>
      </w:r>
    </w:p>
    <w:p w14:paraId="7D9E95FB" w14:textId="77777777" w:rsidR="0016129A" w:rsidRDefault="00C97973">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9E95FC" w14:textId="77777777" w:rsidR="0016129A" w:rsidRDefault="0016129A">
      <w:pPr>
        <w:rPr>
          <w:rFonts w:ascii="Arial" w:eastAsia="Arial" w:hAnsi="Arial" w:cs="Arial"/>
          <w:b/>
          <w:bCs/>
        </w:rPr>
      </w:pPr>
    </w:p>
    <w:p w14:paraId="7D9E95FD" w14:textId="77777777" w:rsidR="0016129A" w:rsidRDefault="0016129A">
      <w:pPr>
        <w:rPr>
          <w:rFonts w:ascii="Arial" w:eastAsia="Arial" w:hAnsi="Arial" w:cs="Arial"/>
          <w:b/>
          <w:bCs/>
        </w:rPr>
      </w:pPr>
    </w:p>
    <w:p w14:paraId="7D9E95FE" w14:textId="77777777" w:rsidR="0016129A" w:rsidRDefault="00C97973">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D9E966A" wp14:editId="7D9E966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0"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A"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D9E9670" w14:textId="77777777" w:rsidR="0016129A" w:rsidRDefault="0016129A">
                      <w:pPr>
                        <w:textDirection w:val="btLr"/>
                      </w:pPr>
                    </w:p>
                  </w:txbxContent>
                </v:textbox>
                <w10:anchorlock/>
              </v:rect>
            </w:pict>
          </mc:Fallback>
        </mc:AlternateContent>
      </w:r>
    </w:p>
    <w:p w14:paraId="7D9E95FF" w14:textId="77777777" w:rsidR="0016129A" w:rsidRDefault="0016129A">
      <w:pPr>
        <w:rPr>
          <w:rFonts w:ascii="Arial" w:eastAsia="Arial" w:hAnsi="Arial" w:cs="Arial"/>
          <w:b/>
          <w:bCs/>
        </w:rPr>
      </w:pPr>
    </w:p>
    <w:p w14:paraId="7D9E9600" w14:textId="77777777" w:rsidR="0016129A" w:rsidRDefault="00C97973">
      <w:pPr>
        <w:rPr>
          <w:rFonts w:ascii="Arial" w:eastAsia="Arial" w:hAnsi="Arial" w:cs="Arial"/>
          <w:b/>
          <w:bCs/>
        </w:rPr>
      </w:pPr>
      <w:r>
        <w:rPr>
          <w:rFonts w:ascii="Arial" w:eastAsia="Arial" w:hAnsi="Arial" w:cs="Arial"/>
          <w:b/>
          <w:bCs/>
        </w:rPr>
        <w:t>COURSE OUTCOME COVERED</w:t>
      </w:r>
    </w:p>
    <w:p w14:paraId="7D9E9601" w14:textId="77777777" w:rsidR="0016129A" w:rsidRDefault="0016129A">
      <w:pPr>
        <w:rPr>
          <w:rFonts w:ascii="Arial" w:eastAsia="Arial" w:hAnsi="Arial" w:cs="Arial"/>
          <w:b/>
          <w:bCs/>
        </w:rPr>
      </w:pPr>
    </w:p>
    <w:p w14:paraId="7D9E9602" w14:textId="77777777" w:rsidR="0016129A" w:rsidRDefault="00C97973">
      <w:pPr>
        <w:shd w:val="clear" w:color="auto" w:fill="FFFFFF"/>
        <w:rPr>
          <w:rFonts w:ascii="Arial" w:eastAsia="Arial" w:hAnsi="Arial" w:cs="Arial"/>
          <w:color w:val="1F1F1F"/>
          <w:sz w:val="18"/>
          <w:szCs w:val="18"/>
        </w:rPr>
      </w:pPr>
      <w:r>
        <w:rPr>
          <w:rFonts w:ascii="Arial" w:eastAsia="Arial" w:hAnsi="Arial" w:cs="Arial"/>
          <w:b/>
          <w:bCs/>
          <w:i/>
          <w:iCs/>
        </w:rPr>
        <w:t xml:space="preserve">CO5: </w:t>
      </w:r>
      <w:r>
        <w:rPr>
          <w:rFonts w:ascii="Arial" w:eastAsia="Arial" w:hAnsi="Arial" w:cs="Arial"/>
          <w:color w:val="1F1F1F"/>
          <w:sz w:val="18"/>
          <w:szCs w:val="18"/>
        </w:rPr>
        <w:br/>
        <w:t>Design network topologies star, mesh, bus, and hybrid using networking devices, transmission media, and cabling standards</w:t>
      </w:r>
    </w:p>
    <w:p w14:paraId="7D9E9603" w14:textId="77777777" w:rsidR="0016129A" w:rsidRDefault="00C97973">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(BL2,BL5)</w:t>
      </w:r>
    </w:p>
    <w:p w14:paraId="7D9E9604" w14:textId="77777777" w:rsidR="0016129A" w:rsidRDefault="0016129A">
      <w:pPr>
        <w:rPr>
          <w:rFonts w:ascii="Arial" w:eastAsia="Arial" w:hAnsi="Arial" w:cs="Arial"/>
          <w:i/>
          <w:iCs/>
        </w:rPr>
      </w:pPr>
    </w:p>
    <w:p w14:paraId="7D9E9605" w14:textId="77777777" w:rsidR="0016129A" w:rsidRDefault="00C97973">
      <w:pPr>
        <w:rPr>
          <w:rFonts w:ascii="Arial" w:eastAsia="Arial" w:hAnsi="Arial" w:cs="Arial"/>
          <w:i/>
          <w:iCs/>
        </w:rPr>
      </w:pPr>
      <w:r>
        <w:rPr>
          <w:rFonts w:ascii="Arial" w:eastAsia="Arial" w:hAnsi="Arial" w:cs="Arial"/>
          <w:i/>
          <w:iCs/>
        </w:rPr>
        <w:t>Assessment Tool Weightage: 40%</w:t>
      </w:r>
    </w:p>
    <w:p w14:paraId="7D9E9606" w14:textId="77777777" w:rsidR="0016129A" w:rsidRDefault="0016129A">
      <w:pPr>
        <w:rPr>
          <w:rFonts w:ascii="Arial" w:eastAsia="Arial" w:hAnsi="Arial" w:cs="Arial"/>
          <w:i/>
          <w:iCs/>
        </w:rPr>
      </w:pPr>
    </w:p>
    <w:p w14:paraId="7D9E9607" w14:textId="77777777" w:rsidR="0016129A" w:rsidRDefault="00C97973">
      <w:pPr>
        <w:rPr>
          <w:rFonts w:ascii="Arial" w:eastAsia="Arial" w:hAnsi="Arial" w:cs="Arial"/>
        </w:rPr>
      </w:pPr>
      <w:r>
        <w:rPr>
          <w:noProof/>
          <w:sz w:val="22"/>
          <w:szCs w:val="22"/>
        </w:rPr>
        <mc:AlternateContent>
          <mc:Choice Requires="wps">
            <w:drawing>
              <wp:inline distT="0" distB="0" distL="114300" distR="114300" wp14:anchorId="7D9E966C" wp14:editId="7D9E966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1"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D9E9671" w14:textId="77777777" w:rsidR="0016129A" w:rsidRDefault="0016129A">
                      <w:pPr>
                        <w:textDirection w:val="btLr"/>
                      </w:pPr>
                    </w:p>
                  </w:txbxContent>
                </v:textbox>
                <w10:anchorlock/>
              </v:rect>
            </w:pict>
          </mc:Fallback>
        </mc:AlternateContent>
      </w:r>
    </w:p>
    <w:p w14:paraId="7D9E9608" w14:textId="77777777" w:rsidR="0016129A" w:rsidRDefault="0016129A">
      <w:pPr>
        <w:rPr>
          <w:rFonts w:ascii="Arial" w:eastAsia="Arial" w:hAnsi="Arial" w:cs="Arial"/>
        </w:rPr>
      </w:pPr>
    </w:p>
    <w:p w14:paraId="7D9E9609" w14:textId="3384B7BA" w:rsidR="0016129A" w:rsidRDefault="00C97973">
      <w:pPr>
        <w:rPr>
          <w:rFonts w:ascii="Arial" w:eastAsia="Arial" w:hAnsi="Arial" w:cs="Arial"/>
          <w:b/>
          <w:bCs/>
        </w:rPr>
      </w:pPr>
      <w:r>
        <w:rPr>
          <w:rFonts w:ascii="Arial" w:eastAsia="Arial" w:hAnsi="Arial" w:cs="Arial"/>
          <w:b/>
          <w:bCs/>
        </w:rPr>
        <w:t>QUESTIONS: 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Marks:30</w:t>
      </w:r>
    </w:p>
    <w:p w14:paraId="7D9E960A" w14:textId="77777777" w:rsidR="0016129A" w:rsidRDefault="0016129A">
      <w:pPr>
        <w:rPr>
          <w:rFonts w:ascii="Arial" w:eastAsia="Arial" w:hAnsi="Arial" w:cs="Arial"/>
        </w:rPr>
      </w:pPr>
    </w:p>
    <w:p w14:paraId="7D9E960B" w14:textId="77777777" w:rsidR="0016129A" w:rsidRDefault="00C97973">
      <w:pPr>
        <w:ind w:left="2880" w:firstLine="720"/>
        <w:rPr>
          <w:rFonts w:ascii="Arial" w:eastAsia="Arial" w:hAnsi="Arial" w:cs="Arial"/>
        </w:rPr>
      </w:pPr>
      <w:r>
        <w:rPr>
          <w:rFonts w:ascii="Arial" w:eastAsia="Arial" w:hAnsi="Arial" w:cs="Arial"/>
        </w:rPr>
        <w:t>Annexure A</w:t>
      </w:r>
    </w:p>
    <w:p w14:paraId="7D9E960C" w14:textId="77777777" w:rsidR="0016129A" w:rsidRDefault="00C97973">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9E960D" w14:textId="77777777" w:rsidR="0016129A" w:rsidRDefault="00C97973">
      <w:pPr>
        <w:jc w:val="center"/>
        <w:rPr>
          <w:b/>
          <w:bCs/>
        </w:rPr>
      </w:pPr>
      <w:r>
        <w:rPr>
          <w:b/>
          <w:bCs/>
          <w:sz w:val="32"/>
          <w:szCs w:val="32"/>
        </w:rPr>
        <w:t>Constraint-Based Problem Solving</w:t>
      </w:r>
      <w:r>
        <w:rPr>
          <w:noProof/>
          <w:sz w:val="22"/>
          <w:szCs w:val="22"/>
        </w:rPr>
        <mc:AlternateContent>
          <mc:Choice Requires="wps">
            <w:drawing>
              <wp:inline distT="0" distB="0" distL="114300" distR="114300" wp14:anchorId="7D9E966E" wp14:editId="7D9E966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2"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E"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D9E9672" w14:textId="77777777" w:rsidR="0016129A" w:rsidRDefault="0016129A">
                      <w:pPr>
                        <w:textDirection w:val="btLr"/>
                      </w:pPr>
                    </w:p>
                  </w:txbxContent>
                </v:textbox>
                <w10:anchorlock/>
              </v:rect>
            </w:pict>
          </mc:Fallback>
        </mc:AlternateContent>
      </w:r>
    </w:p>
    <w:p w14:paraId="7D9E960E" w14:textId="77777777" w:rsidR="0016129A" w:rsidRDefault="0016129A">
      <w:pPr>
        <w:rPr>
          <w:b/>
          <w:bCs/>
        </w:rPr>
      </w:pPr>
    </w:p>
    <w:p w14:paraId="7D9E960F" w14:textId="77777777" w:rsidR="0016129A" w:rsidRDefault="00C97973">
      <w:pPr>
        <w:rPr>
          <w:b/>
          <w:bCs/>
          <w:i/>
          <w:iCs/>
        </w:rPr>
      </w:pPr>
      <w:r>
        <w:rPr>
          <w:b/>
          <w:bCs/>
          <w:i/>
          <w:iCs/>
        </w:rPr>
        <w:t>Code of Conduct:</w:t>
      </w:r>
    </w:p>
    <w:p w14:paraId="7D9E9610" w14:textId="77777777" w:rsidR="0016129A" w:rsidRDefault="0016129A">
      <w:pPr>
        <w:rPr>
          <w:i/>
          <w:iCs/>
        </w:rPr>
      </w:pPr>
    </w:p>
    <w:p w14:paraId="7D9E9611" w14:textId="51267BEA" w:rsidR="0016129A" w:rsidRDefault="00C97973">
      <w:pPr>
        <w:jc w:val="both"/>
        <w:rPr>
          <w:i/>
          <w:iCs/>
        </w:rPr>
      </w:pPr>
      <w:r>
        <w:rPr>
          <w:i/>
          <w:iCs/>
        </w:rPr>
        <w:t>I</w:t>
      </w:r>
      <w:r w:rsidR="00F32B74">
        <w:rPr>
          <w:i/>
          <w:iCs/>
        </w:rPr>
        <w:t>mohamed Fasil Hak.M/192524304</w:t>
      </w:r>
      <w:r>
        <w:rPr>
          <w:i/>
          <w:iCs/>
        </w:rPr>
        <w:t>(Name / Reg No) certify that this submission is my original work and that I have adhered to the guidelines specified for this assessment.</w:t>
      </w:r>
    </w:p>
    <w:p w14:paraId="7D9E9612" w14:textId="77777777" w:rsidR="0016129A" w:rsidRDefault="00C97973">
      <w:pPr>
        <w:jc w:val="both"/>
        <w:rPr>
          <w:i/>
          <w:iCs/>
        </w:rPr>
      </w:pPr>
      <w:r>
        <w:rPr>
          <w:i/>
          <w:iCs/>
        </w:rPr>
        <w:t>I understand that any violation of academic integrity rules will result in disciplinary action.</w:t>
      </w:r>
    </w:p>
    <w:p w14:paraId="7F00585C" w14:textId="77777777" w:rsidR="00F32B74" w:rsidRDefault="00F32B74">
      <w:pPr>
        <w:rPr>
          <w:i/>
          <w:iCs/>
        </w:rPr>
      </w:pPr>
    </w:p>
    <w:p w14:paraId="7D9E9614" w14:textId="4C6CA4F0" w:rsidR="0016129A" w:rsidRDefault="00C97973">
      <w:pPr>
        <w:rPr>
          <w:b/>
          <w:bCs/>
          <w:i/>
          <w:iCs/>
        </w:rPr>
      </w:pPr>
      <w:r>
        <w:rPr>
          <w:b/>
          <w:bCs/>
          <w:i/>
          <w:iCs/>
        </w:rPr>
        <w:t>Signature of the student:</w:t>
      </w:r>
    </w:p>
    <w:p w14:paraId="7D9E9615" w14:textId="5075E729" w:rsidR="0016129A" w:rsidRDefault="00F32B74">
      <w:r>
        <w:t>Mohamed Fasil Hak.M</w:t>
      </w:r>
    </w:p>
    <w:p w14:paraId="7D9E9616" w14:textId="77777777" w:rsidR="0016129A" w:rsidRDefault="0016129A">
      <w:pPr>
        <w:rPr>
          <w:i/>
          <w:iCs/>
        </w:rPr>
      </w:pPr>
    </w:p>
    <w:p w14:paraId="7D9E9617" w14:textId="77777777" w:rsidR="0016129A" w:rsidRDefault="0016129A">
      <w:pPr>
        <w:rPr>
          <w:i/>
          <w:iCs/>
        </w:rPr>
      </w:pPr>
    </w:p>
    <w:p w14:paraId="7D9E9618" w14:textId="77777777" w:rsidR="0016129A" w:rsidRDefault="0016129A">
      <w:pPr>
        <w:rPr>
          <w:i/>
          <w:iCs/>
        </w:rPr>
      </w:pPr>
    </w:p>
    <w:p w14:paraId="7D9E9619" w14:textId="77777777" w:rsidR="0016129A" w:rsidRDefault="0016129A">
      <w:pPr>
        <w:rPr>
          <w:i/>
          <w:iCs/>
        </w:rPr>
      </w:pPr>
    </w:p>
    <w:p w14:paraId="7D9E961A" w14:textId="77777777" w:rsidR="0016129A" w:rsidRDefault="0016129A">
      <w:pPr>
        <w:rPr>
          <w:i/>
          <w:iCs/>
        </w:rPr>
      </w:pPr>
    </w:p>
    <w:p w14:paraId="7D9E961B" w14:textId="77777777" w:rsidR="0016129A" w:rsidRDefault="0016129A">
      <w:pPr>
        <w:rPr>
          <w:i/>
          <w:iCs/>
        </w:rPr>
      </w:pPr>
    </w:p>
    <w:p w14:paraId="7D9E961C" w14:textId="77777777" w:rsidR="0016129A" w:rsidRDefault="0016129A">
      <w:pPr>
        <w:rPr>
          <w:i/>
          <w:iCs/>
        </w:rPr>
      </w:pPr>
    </w:p>
    <w:p w14:paraId="7D9E961D" w14:textId="77777777" w:rsidR="0016129A" w:rsidRDefault="0016129A">
      <w:pPr>
        <w:rPr>
          <w:i/>
          <w:iCs/>
        </w:rPr>
      </w:pPr>
    </w:p>
    <w:p w14:paraId="7D9E961E" w14:textId="77777777" w:rsidR="0016129A" w:rsidRDefault="0016129A">
      <w:pPr>
        <w:rPr>
          <w:i/>
          <w:iCs/>
        </w:rPr>
      </w:pPr>
    </w:p>
    <w:p w14:paraId="7D9E961F" w14:textId="77777777" w:rsidR="0016129A" w:rsidRDefault="0016129A">
      <w:pPr>
        <w:rPr>
          <w:i/>
          <w:iCs/>
        </w:rPr>
      </w:pPr>
    </w:p>
    <w:p w14:paraId="7D9E9620" w14:textId="77777777" w:rsidR="0016129A" w:rsidRDefault="0016129A">
      <w:pPr>
        <w:rPr>
          <w:i/>
          <w:iCs/>
        </w:rPr>
      </w:pPr>
    </w:p>
    <w:p w14:paraId="7D9E9621" w14:textId="77777777" w:rsidR="0016129A" w:rsidRDefault="0016129A">
      <w:pPr>
        <w:rPr>
          <w:i/>
          <w:iCs/>
        </w:rPr>
      </w:pPr>
    </w:p>
    <w:p w14:paraId="7D9E9622" w14:textId="77777777" w:rsidR="0016129A" w:rsidRDefault="0016129A">
      <w:pPr>
        <w:ind w:left="3600"/>
        <w:jc w:val="both"/>
        <w:rPr>
          <w:rFonts w:ascii="Arial" w:eastAsia="Arial" w:hAnsi="Arial" w:cs="Arial"/>
        </w:rPr>
      </w:pPr>
    </w:p>
    <w:p w14:paraId="7D9E9623" w14:textId="77777777" w:rsidR="0016129A" w:rsidRDefault="00C97973">
      <w:pPr>
        <w:ind w:left="3600"/>
        <w:jc w:val="both"/>
        <w:rPr>
          <w:rFonts w:ascii="Arial" w:eastAsia="Arial" w:hAnsi="Arial" w:cs="Arial"/>
        </w:rPr>
      </w:pPr>
      <w:r>
        <w:rPr>
          <w:rFonts w:ascii="Arial" w:eastAsia="Arial" w:hAnsi="Arial" w:cs="Arial"/>
        </w:rPr>
        <w:lastRenderedPageBreak/>
        <w:t>Annexure A</w:t>
      </w:r>
    </w:p>
    <w:p w14:paraId="7D9E9624" w14:textId="77777777" w:rsidR="0016129A" w:rsidRDefault="0016129A">
      <w:pPr>
        <w:rPr>
          <w:rFonts w:ascii="Arial" w:eastAsia="Arial" w:hAnsi="Arial" w:cs="Arial"/>
        </w:rPr>
      </w:pPr>
    </w:p>
    <w:p w14:paraId="7D9E9625" w14:textId="77777777" w:rsidR="0016129A" w:rsidRDefault="00C97973">
      <w:pPr>
        <w:pBdr>
          <w:top w:val="nil"/>
          <w:left w:val="nil"/>
          <w:bottom w:val="nil"/>
          <w:right w:val="nil"/>
          <w:between w:val="nil"/>
        </w:pBdr>
        <w:ind w:left="720"/>
        <w:jc w:val="center"/>
        <w:rPr>
          <w:b/>
          <w:bCs/>
          <w:color w:val="000000"/>
        </w:rPr>
      </w:pPr>
      <w:r>
        <w:rPr>
          <w:b/>
          <w:bCs/>
          <w:color w:val="000000"/>
          <w:sz w:val="32"/>
          <w:szCs w:val="32"/>
        </w:rPr>
        <w:t>Constraint-Based Problem Solving</w:t>
      </w:r>
    </w:p>
    <w:p w14:paraId="7D9E9626" w14:textId="08C4CC49" w:rsidR="0016129A" w:rsidRDefault="00C97973">
      <w:pPr>
        <w:numPr>
          <w:ilvl w:val="0"/>
          <w:numId w:val="1"/>
        </w:numPr>
        <w:pBdr>
          <w:top w:val="nil"/>
          <w:left w:val="nil"/>
          <w:bottom w:val="nil"/>
          <w:right w:val="nil"/>
          <w:between w:val="nil"/>
        </w:pBdr>
        <w:spacing w:before="280" w:line="259" w:lineRule="auto"/>
        <w:jc w:val="both"/>
        <w:rPr>
          <w:color w:val="000000"/>
          <w:sz w:val="28"/>
          <w:szCs w:val="28"/>
        </w:rPr>
      </w:pPr>
      <w:r>
        <w:rPr>
          <w:color w:val="000000"/>
          <w:sz w:val="28"/>
          <w:szCs w:val="28"/>
        </w:rPr>
        <w:t xml:space="preserve">A </w:t>
      </w:r>
      <w:r w:rsidR="001952A9" w:rsidRPr="001952A9">
        <w:rPr>
          <w:color w:val="000000"/>
          <w:sz w:val="28"/>
          <w:szCs w:val="28"/>
        </w:rPr>
        <w:t xml:space="preserve"> multinational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544F8000" w14:textId="04F63DF9" w:rsidR="001952A9"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Analyze the requirements and propose an efficient wireless network design, including access point placement, frequency band selection, and authentication methods. Explain how your solution balances coverage, performance, security, and cost.</w:t>
      </w:r>
    </w:p>
    <w:p w14:paraId="11B1CB17" w14:textId="335FB00B" w:rsidR="00C97973"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14:paraId="7D9E9629" w14:textId="77777777" w:rsidR="0016129A" w:rsidRDefault="0016129A">
      <w:pPr>
        <w:pBdr>
          <w:top w:val="nil"/>
          <w:left w:val="nil"/>
          <w:bottom w:val="nil"/>
          <w:right w:val="nil"/>
          <w:between w:val="nil"/>
        </w:pBdr>
        <w:spacing w:after="160" w:line="259" w:lineRule="auto"/>
        <w:ind w:left="720"/>
        <w:rPr>
          <w:rFonts w:ascii="Cambria" w:eastAsia="Cambria" w:hAnsi="Cambria" w:cs="Cambria"/>
          <w:color w:val="000000"/>
          <w:sz w:val="22"/>
          <w:szCs w:val="22"/>
        </w:rPr>
      </w:pPr>
    </w:p>
    <w:p w14:paraId="7D9E962A" w14:textId="77777777" w:rsidR="0016129A" w:rsidRDefault="0016129A">
      <w:pPr>
        <w:pBdr>
          <w:top w:val="nil"/>
          <w:left w:val="nil"/>
          <w:bottom w:val="nil"/>
          <w:right w:val="nil"/>
          <w:between w:val="nil"/>
        </w:pBdr>
        <w:jc w:val="both"/>
        <w:rPr>
          <w:rFonts w:ascii="Arial" w:eastAsia="Arial" w:hAnsi="Arial" w:cs="Arial"/>
          <w:b/>
          <w:bCs/>
          <w:color w:val="000000"/>
        </w:rPr>
      </w:pPr>
      <w:bookmarkStart w:id="0" w:name="_heading=h.qf60o34i5uzr" w:colFirst="0" w:colLast="0"/>
      <w:bookmarkEnd w:id="0"/>
    </w:p>
    <w:p w14:paraId="49A19E94" w14:textId="77777777" w:rsidR="00C97973" w:rsidRDefault="00C97973">
      <w:pPr>
        <w:pBdr>
          <w:top w:val="nil"/>
          <w:left w:val="nil"/>
          <w:bottom w:val="nil"/>
          <w:right w:val="nil"/>
          <w:between w:val="nil"/>
        </w:pBdr>
        <w:jc w:val="both"/>
        <w:rPr>
          <w:rFonts w:ascii="Arial" w:eastAsia="Arial" w:hAnsi="Arial" w:cs="Arial"/>
          <w:b/>
          <w:bCs/>
          <w:color w:val="000000"/>
        </w:rPr>
      </w:pPr>
    </w:p>
    <w:p w14:paraId="2B0B80A8" w14:textId="77777777" w:rsidR="00C97973" w:rsidRDefault="00C97973">
      <w:pPr>
        <w:pBdr>
          <w:top w:val="nil"/>
          <w:left w:val="nil"/>
          <w:bottom w:val="nil"/>
          <w:right w:val="nil"/>
          <w:between w:val="nil"/>
        </w:pBdr>
        <w:jc w:val="both"/>
        <w:rPr>
          <w:rFonts w:ascii="Arial" w:eastAsia="Arial" w:hAnsi="Arial" w:cs="Arial"/>
          <w:b/>
          <w:bCs/>
          <w:color w:val="000000"/>
        </w:rPr>
      </w:pPr>
    </w:p>
    <w:p w14:paraId="66476C3C" w14:textId="77777777" w:rsidR="00C97973" w:rsidRDefault="00C97973">
      <w:pPr>
        <w:pBdr>
          <w:top w:val="nil"/>
          <w:left w:val="nil"/>
          <w:bottom w:val="nil"/>
          <w:right w:val="nil"/>
          <w:between w:val="nil"/>
        </w:pBdr>
        <w:jc w:val="both"/>
        <w:rPr>
          <w:rFonts w:ascii="Arial" w:eastAsia="Arial" w:hAnsi="Arial" w:cs="Arial"/>
          <w:b/>
          <w:bCs/>
          <w:color w:val="000000"/>
        </w:rPr>
      </w:pPr>
    </w:p>
    <w:p w14:paraId="4E6C1343" w14:textId="77777777" w:rsidR="00C97973" w:rsidRDefault="00C97973">
      <w:pPr>
        <w:pBdr>
          <w:top w:val="nil"/>
          <w:left w:val="nil"/>
          <w:bottom w:val="nil"/>
          <w:right w:val="nil"/>
          <w:between w:val="nil"/>
        </w:pBdr>
        <w:jc w:val="both"/>
        <w:rPr>
          <w:rFonts w:ascii="Arial" w:eastAsia="Arial" w:hAnsi="Arial" w:cs="Arial"/>
          <w:b/>
          <w:bCs/>
          <w:color w:val="000000"/>
        </w:rPr>
      </w:pPr>
    </w:p>
    <w:p w14:paraId="651B12FB" w14:textId="77777777" w:rsidR="00C97973" w:rsidRDefault="00C97973">
      <w:pPr>
        <w:pBdr>
          <w:top w:val="nil"/>
          <w:left w:val="nil"/>
          <w:bottom w:val="nil"/>
          <w:right w:val="nil"/>
          <w:between w:val="nil"/>
        </w:pBdr>
        <w:jc w:val="both"/>
        <w:rPr>
          <w:rFonts w:ascii="Arial" w:eastAsia="Arial" w:hAnsi="Arial" w:cs="Arial"/>
          <w:b/>
          <w:bCs/>
          <w:color w:val="000000"/>
        </w:rPr>
      </w:pPr>
    </w:p>
    <w:p w14:paraId="48F9796F" w14:textId="77777777" w:rsidR="00C97973" w:rsidRDefault="00C97973">
      <w:pPr>
        <w:pBdr>
          <w:top w:val="nil"/>
          <w:left w:val="nil"/>
          <w:bottom w:val="nil"/>
          <w:right w:val="nil"/>
          <w:between w:val="nil"/>
        </w:pBdr>
        <w:jc w:val="both"/>
        <w:rPr>
          <w:rFonts w:ascii="Arial" w:eastAsia="Arial" w:hAnsi="Arial" w:cs="Arial"/>
          <w:b/>
          <w:bCs/>
          <w:color w:val="000000"/>
        </w:rPr>
      </w:pPr>
    </w:p>
    <w:p w14:paraId="17A25BB5" w14:textId="77777777" w:rsidR="00C97973" w:rsidRDefault="00C97973">
      <w:pPr>
        <w:pBdr>
          <w:top w:val="nil"/>
          <w:left w:val="nil"/>
          <w:bottom w:val="nil"/>
          <w:right w:val="nil"/>
          <w:between w:val="nil"/>
        </w:pBdr>
        <w:jc w:val="both"/>
        <w:rPr>
          <w:rFonts w:ascii="Arial" w:eastAsia="Arial" w:hAnsi="Arial" w:cs="Arial"/>
          <w:b/>
          <w:bCs/>
          <w:color w:val="000000"/>
        </w:rPr>
      </w:pPr>
    </w:p>
    <w:p w14:paraId="7D9E962B" w14:textId="77777777" w:rsidR="0016129A" w:rsidRDefault="0016129A">
      <w:pPr>
        <w:pBdr>
          <w:top w:val="nil"/>
          <w:left w:val="nil"/>
          <w:bottom w:val="nil"/>
          <w:right w:val="nil"/>
          <w:between w:val="nil"/>
        </w:pBdr>
        <w:jc w:val="both"/>
        <w:rPr>
          <w:rFonts w:ascii="Arial" w:eastAsia="Arial" w:hAnsi="Arial" w:cs="Arial"/>
          <w:b/>
          <w:bCs/>
          <w:color w:val="000000"/>
        </w:rPr>
      </w:pPr>
    </w:p>
    <w:p w14:paraId="7D9E962C" w14:textId="77777777" w:rsidR="0016129A" w:rsidRDefault="00C97973">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7D9E962D" w14:textId="77777777" w:rsidR="0016129A" w:rsidRDefault="0016129A">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183"/>
        <w:gridCol w:w="1521"/>
        <w:gridCol w:w="1525"/>
        <w:gridCol w:w="1564"/>
        <w:gridCol w:w="1588"/>
      </w:tblGrid>
      <w:tr w:rsidR="0016129A" w14:paraId="7D9E9634" w14:textId="77777777">
        <w:trPr>
          <w:tblHeader/>
        </w:trPr>
        <w:tc>
          <w:tcPr>
            <w:tcW w:w="1681" w:type="dxa"/>
            <w:vAlign w:val="center"/>
          </w:tcPr>
          <w:p w14:paraId="7D9E962E" w14:textId="77777777" w:rsidR="0016129A" w:rsidRDefault="00C97973">
            <w:pPr>
              <w:jc w:val="center"/>
              <w:rPr>
                <w:b/>
                <w:bCs/>
              </w:rPr>
            </w:pPr>
            <w:r>
              <w:rPr>
                <w:b/>
                <w:bCs/>
              </w:rPr>
              <w:t>Criteria</w:t>
            </w:r>
          </w:p>
        </w:tc>
        <w:tc>
          <w:tcPr>
            <w:tcW w:w="1183" w:type="dxa"/>
            <w:vAlign w:val="center"/>
          </w:tcPr>
          <w:p w14:paraId="7D9E962F" w14:textId="77777777" w:rsidR="0016129A" w:rsidRDefault="00C97973">
            <w:pPr>
              <w:jc w:val="center"/>
              <w:rPr>
                <w:b/>
                <w:bCs/>
              </w:rPr>
            </w:pPr>
            <w:r>
              <w:rPr>
                <w:b/>
                <w:bCs/>
              </w:rPr>
              <w:t>Weightage (%)</w:t>
            </w:r>
          </w:p>
        </w:tc>
        <w:tc>
          <w:tcPr>
            <w:tcW w:w="1521" w:type="dxa"/>
            <w:vAlign w:val="center"/>
          </w:tcPr>
          <w:p w14:paraId="7D9E9630" w14:textId="77777777" w:rsidR="0016129A" w:rsidRDefault="00C97973">
            <w:pPr>
              <w:jc w:val="center"/>
              <w:rPr>
                <w:b/>
                <w:bCs/>
              </w:rPr>
            </w:pPr>
            <w:r>
              <w:rPr>
                <w:b/>
                <w:bCs/>
              </w:rPr>
              <w:t>Exemplary (4)</w:t>
            </w:r>
          </w:p>
        </w:tc>
        <w:tc>
          <w:tcPr>
            <w:tcW w:w="1525" w:type="dxa"/>
            <w:vAlign w:val="center"/>
          </w:tcPr>
          <w:p w14:paraId="7D9E9631" w14:textId="77777777" w:rsidR="0016129A" w:rsidRDefault="00C97973">
            <w:pPr>
              <w:jc w:val="center"/>
              <w:rPr>
                <w:b/>
                <w:bCs/>
              </w:rPr>
            </w:pPr>
            <w:r>
              <w:rPr>
                <w:b/>
                <w:bCs/>
              </w:rPr>
              <w:t>Proficient (3)</w:t>
            </w:r>
          </w:p>
        </w:tc>
        <w:tc>
          <w:tcPr>
            <w:tcW w:w="1564" w:type="dxa"/>
            <w:vAlign w:val="center"/>
          </w:tcPr>
          <w:p w14:paraId="7D9E9632" w14:textId="77777777" w:rsidR="0016129A" w:rsidRDefault="00C97973">
            <w:pPr>
              <w:jc w:val="center"/>
              <w:rPr>
                <w:b/>
                <w:bCs/>
              </w:rPr>
            </w:pPr>
            <w:r>
              <w:rPr>
                <w:b/>
                <w:bCs/>
              </w:rPr>
              <w:t>Developing (2)</w:t>
            </w:r>
          </w:p>
        </w:tc>
        <w:tc>
          <w:tcPr>
            <w:tcW w:w="1588" w:type="dxa"/>
            <w:vAlign w:val="center"/>
          </w:tcPr>
          <w:p w14:paraId="7D9E9633" w14:textId="77777777" w:rsidR="0016129A" w:rsidRDefault="00C97973">
            <w:pPr>
              <w:jc w:val="center"/>
              <w:rPr>
                <w:b/>
                <w:bCs/>
              </w:rPr>
            </w:pPr>
            <w:r>
              <w:rPr>
                <w:b/>
                <w:bCs/>
              </w:rPr>
              <w:t>Beginning (1)</w:t>
            </w:r>
          </w:p>
        </w:tc>
      </w:tr>
      <w:tr w:rsidR="0016129A" w14:paraId="7D9E963B" w14:textId="77777777">
        <w:tc>
          <w:tcPr>
            <w:tcW w:w="1681" w:type="dxa"/>
            <w:vAlign w:val="center"/>
          </w:tcPr>
          <w:p w14:paraId="7D9E9635" w14:textId="77777777" w:rsidR="0016129A" w:rsidRDefault="00C97973">
            <w:r>
              <w:rPr>
                <w:b/>
                <w:bCs/>
              </w:rPr>
              <w:t>Understanding of Problem &amp; Constraints</w:t>
            </w:r>
          </w:p>
        </w:tc>
        <w:tc>
          <w:tcPr>
            <w:tcW w:w="1183" w:type="dxa"/>
            <w:vAlign w:val="center"/>
          </w:tcPr>
          <w:p w14:paraId="7D9E9636" w14:textId="77777777" w:rsidR="0016129A" w:rsidRDefault="00C97973">
            <w:r>
              <w:t>20%</w:t>
            </w:r>
          </w:p>
        </w:tc>
        <w:tc>
          <w:tcPr>
            <w:tcW w:w="1521" w:type="dxa"/>
            <w:vAlign w:val="center"/>
          </w:tcPr>
          <w:p w14:paraId="7D9E9637" w14:textId="77777777" w:rsidR="0016129A" w:rsidRDefault="00C97973">
            <w:r>
              <w:t>Clearly identifies all constraints and fully understands the problem requirements</w:t>
            </w:r>
          </w:p>
        </w:tc>
        <w:tc>
          <w:tcPr>
            <w:tcW w:w="1525" w:type="dxa"/>
            <w:vAlign w:val="center"/>
          </w:tcPr>
          <w:p w14:paraId="7D9E9638" w14:textId="77777777" w:rsidR="0016129A" w:rsidRDefault="00C97973">
            <w:r>
              <w:t>Identifies most constraints with minor gaps in understanding</w:t>
            </w:r>
          </w:p>
        </w:tc>
        <w:tc>
          <w:tcPr>
            <w:tcW w:w="1564" w:type="dxa"/>
            <w:vAlign w:val="center"/>
          </w:tcPr>
          <w:p w14:paraId="7D9E9639" w14:textId="77777777" w:rsidR="0016129A" w:rsidRDefault="00C97973">
            <w:r>
              <w:t>Identifies some constraints but misses key aspects</w:t>
            </w:r>
          </w:p>
        </w:tc>
        <w:tc>
          <w:tcPr>
            <w:tcW w:w="1588" w:type="dxa"/>
            <w:vAlign w:val="center"/>
          </w:tcPr>
          <w:p w14:paraId="7D9E963A" w14:textId="77777777" w:rsidR="0016129A" w:rsidRDefault="00C97973">
            <w:r>
              <w:t>Shows little or no understanding of constraints or problem</w:t>
            </w:r>
          </w:p>
        </w:tc>
      </w:tr>
      <w:tr w:rsidR="0016129A" w14:paraId="7D9E9642" w14:textId="77777777">
        <w:tc>
          <w:tcPr>
            <w:tcW w:w="1681" w:type="dxa"/>
            <w:vAlign w:val="center"/>
          </w:tcPr>
          <w:p w14:paraId="7D9E963C" w14:textId="77777777" w:rsidR="0016129A" w:rsidRDefault="00C97973">
            <w:r>
              <w:rPr>
                <w:b/>
                <w:bCs/>
              </w:rPr>
              <w:t>Problem Decomposition</w:t>
            </w:r>
          </w:p>
        </w:tc>
        <w:tc>
          <w:tcPr>
            <w:tcW w:w="1183" w:type="dxa"/>
            <w:vAlign w:val="center"/>
          </w:tcPr>
          <w:p w14:paraId="7D9E963D" w14:textId="77777777" w:rsidR="0016129A" w:rsidRDefault="00C97973">
            <w:r>
              <w:t>15%</w:t>
            </w:r>
          </w:p>
        </w:tc>
        <w:tc>
          <w:tcPr>
            <w:tcW w:w="1521" w:type="dxa"/>
            <w:vAlign w:val="center"/>
          </w:tcPr>
          <w:p w14:paraId="7D9E963E" w14:textId="77777777" w:rsidR="0016129A" w:rsidRDefault="00C97973">
            <w:r>
              <w:t>Breaks problem into logical, well-structured sub-problems effectively</w:t>
            </w:r>
          </w:p>
        </w:tc>
        <w:tc>
          <w:tcPr>
            <w:tcW w:w="1525" w:type="dxa"/>
            <w:vAlign w:val="center"/>
          </w:tcPr>
          <w:p w14:paraId="7D9E963F" w14:textId="77777777" w:rsidR="0016129A" w:rsidRDefault="00C97973">
            <w:r>
              <w:t>Breaks problem into sub-parts with some logical flow</w:t>
            </w:r>
          </w:p>
        </w:tc>
        <w:tc>
          <w:tcPr>
            <w:tcW w:w="1564" w:type="dxa"/>
            <w:vAlign w:val="center"/>
          </w:tcPr>
          <w:p w14:paraId="7D9E9640" w14:textId="77777777" w:rsidR="0016129A" w:rsidRDefault="00C97973">
            <w:r>
              <w:t>Attempts decomposition but lacks clarity or structure</w:t>
            </w:r>
          </w:p>
        </w:tc>
        <w:tc>
          <w:tcPr>
            <w:tcW w:w="1588" w:type="dxa"/>
            <w:vAlign w:val="center"/>
          </w:tcPr>
          <w:p w14:paraId="7D9E9641" w14:textId="77777777" w:rsidR="0016129A" w:rsidRDefault="00C97973">
            <w:r>
              <w:t>No clear decomposition of the problem</w:t>
            </w:r>
          </w:p>
        </w:tc>
      </w:tr>
      <w:tr w:rsidR="0016129A" w14:paraId="7D9E9649" w14:textId="77777777">
        <w:tc>
          <w:tcPr>
            <w:tcW w:w="1681" w:type="dxa"/>
            <w:vAlign w:val="center"/>
          </w:tcPr>
          <w:p w14:paraId="7D9E9643" w14:textId="77777777" w:rsidR="0016129A" w:rsidRDefault="00C97973">
            <w:r>
              <w:rPr>
                <w:b/>
                <w:bCs/>
              </w:rPr>
              <w:t>Application of Constraints in Solution</w:t>
            </w:r>
          </w:p>
        </w:tc>
        <w:tc>
          <w:tcPr>
            <w:tcW w:w="1183" w:type="dxa"/>
            <w:vAlign w:val="center"/>
          </w:tcPr>
          <w:p w14:paraId="7D9E9644" w14:textId="77777777" w:rsidR="0016129A" w:rsidRDefault="00C97973">
            <w:r>
              <w:t>20%</w:t>
            </w:r>
          </w:p>
        </w:tc>
        <w:tc>
          <w:tcPr>
            <w:tcW w:w="1521" w:type="dxa"/>
            <w:vAlign w:val="center"/>
          </w:tcPr>
          <w:p w14:paraId="7D9E9645" w14:textId="77777777" w:rsidR="0016129A" w:rsidRDefault="00C97973">
            <w:r>
              <w:t>Applies all constraints correctly and consistently in solution design</w:t>
            </w:r>
          </w:p>
        </w:tc>
        <w:tc>
          <w:tcPr>
            <w:tcW w:w="1525" w:type="dxa"/>
            <w:vAlign w:val="center"/>
          </w:tcPr>
          <w:p w14:paraId="7D9E9646" w14:textId="77777777" w:rsidR="0016129A" w:rsidRDefault="00C97973">
            <w:r>
              <w:t>Applies most constraints correctly with minor errors</w:t>
            </w:r>
          </w:p>
        </w:tc>
        <w:tc>
          <w:tcPr>
            <w:tcW w:w="1564" w:type="dxa"/>
            <w:vAlign w:val="center"/>
          </w:tcPr>
          <w:p w14:paraId="7D9E9647" w14:textId="77777777" w:rsidR="0016129A" w:rsidRDefault="00C97973">
            <w:r>
              <w:t>Applies some constraints but with noticeable errors</w:t>
            </w:r>
          </w:p>
        </w:tc>
        <w:tc>
          <w:tcPr>
            <w:tcW w:w="1588" w:type="dxa"/>
            <w:vAlign w:val="center"/>
          </w:tcPr>
          <w:p w14:paraId="7D9E9648" w14:textId="77777777" w:rsidR="0016129A" w:rsidRDefault="00C97973">
            <w:r>
              <w:t>Fails to apply constraints appropriately</w:t>
            </w:r>
          </w:p>
        </w:tc>
      </w:tr>
      <w:tr w:rsidR="0016129A" w14:paraId="7D9E9650" w14:textId="77777777">
        <w:tc>
          <w:tcPr>
            <w:tcW w:w="1681" w:type="dxa"/>
            <w:vAlign w:val="center"/>
          </w:tcPr>
          <w:p w14:paraId="7D9E964A" w14:textId="77777777" w:rsidR="0016129A" w:rsidRDefault="00C97973">
            <w:r>
              <w:rPr>
                <w:b/>
                <w:bCs/>
              </w:rPr>
              <w:t>Logical Reasoning &amp; Strategy</w:t>
            </w:r>
          </w:p>
        </w:tc>
        <w:tc>
          <w:tcPr>
            <w:tcW w:w="1183" w:type="dxa"/>
            <w:vAlign w:val="center"/>
          </w:tcPr>
          <w:p w14:paraId="7D9E964B" w14:textId="77777777" w:rsidR="0016129A" w:rsidRDefault="00C97973">
            <w:r>
              <w:t>15%</w:t>
            </w:r>
          </w:p>
        </w:tc>
        <w:tc>
          <w:tcPr>
            <w:tcW w:w="1521" w:type="dxa"/>
            <w:vAlign w:val="center"/>
          </w:tcPr>
          <w:p w14:paraId="7D9E964C" w14:textId="77777777" w:rsidR="0016129A" w:rsidRDefault="00C97973">
            <w:r>
              <w:t>Uses strong, clear, and efficient reasoning strategies</w:t>
            </w:r>
          </w:p>
        </w:tc>
        <w:tc>
          <w:tcPr>
            <w:tcW w:w="1525" w:type="dxa"/>
            <w:vAlign w:val="center"/>
          </w:tcPr>
          <w:p w14:paraId="7D9E964D" w14:textId="77777777" w:rsidR="0016129A" w:rsidRDefault="00C97973">
            <w:r>
              <w:t>Uses generally sound reasoning with minor gaps</w:t>
            </w:r>
          </w:p>
        </w:tc>
        <w:tc>
          <w:tcPr>
            <w:tcW w:w="1564" w:type="dxa"/>
            <w:vAlign w:val="center"/>
          </w:tcPr>
          <w:p w14:paraId="7D9E964E" w14:textId="77777777" w:rsidR="0016129A" w:rsidRDefault="00C97973">
            <w:r>
              <w:t>Reasoning is partially correct but inconsistent</w:t>
            </w:r>
          </w:p>
        </w:tc>
        <w:tc>
          <w:tcPr>
            <w:tcW w:w="1588" w:type="dxa"/>
            <w:vAlign w:val="center"/>
          </w:tcPr>
          <w:p w14:paraId="7D9E964F" w14:textId="77777777" w:rsidR="0016129A" w:rsidRDefault="00C97973">
            <w:r>
              <w:t>Reasoning is unclear or incorrect</w:t>
            </w:r>
          </w:p>
        </w:tc>
      </w:tr>
      <w:tr w:rsidR="0016129A" w14:paraId="7D9E9657" w14:textId="77777777">
        <w:tc>
          <w:tcPr>
            <w:tcW w:w="1681" w:type="dxa"/>
            <w:vAlign w:val="center"/>
          </w:tcPr>
          <w:p w14:paraId="7D9E9651" w14:textId="77777777" w:rsidR="0016129A" w:rsidRDefault="00C97973">
            <w:r>
              <w:rPr>
                <w:b/>
                <w:bCs/>
              </w:rPr>
              <w:t>Solution Accuracy &amp; Feasibility</w:t>
            </w:r>
          </w:p>
        </w:tc>
        <w:tc>
          <w:tcPr>
            <w:tcW w:w="1183" w:type="dxa"/>
            <w:vAlign w:val="center"/>
          </w:tcPr>
          <w:p w14:paraId="7D9E9652" w14:textId="77777777" w:rsidR="0016129A" w:rsidRDefault="00C97973">
            <w:r>
              <w:t>15%</w:t>
            </w:r>
          </w:p>
        </w:tc>
        <w:tc>
          <w:tcPr>
            <w:tcW w:w="1521" w:type="dxa"/>
            <w:vAlign w:val="center"/>
          </w:tcPr>
          <w:p w14:paraId="7D9E9653" w14:textId="77777777" w:rsidR="0016129A" w:rsidRDefault="00C97973">
            <w:r>
              <w:t>Solution is fully correct, feasible, and optimized</w:t>
            </w:r>
          </w:p>
        </w:tc>
        <w:tc>
          <w:tcPr>
            <w:tcW w:w="1525" w:type="dxa"/>
            <w:vAlign w:val="center"/>
          </w:tcPr>
          <w:p w14:paraId="7D9E9654" w14:textId="77777777" w:rsidR="0016129A" w:rsidRDefault="00C97973">
            <w:r>
              <w:t>Solution is mostly correct and feasible</w:t>
            </w:r>
          </w:p>
        </w:tc>
        <w:tc>
          <w:tcPr>
            <w:tcW w:w="1564" w:type="dxa"/>
            <w:vAlign w:val="center"/>
          </w:tcPr>
          <w:p w14:paraId="7D9E9655" w14:textId="77777777" w:rsidR="0016129A" w:rsidRDefault="00C97973">
            <w:r>
              <w:t>Solution has errors or is partially feasible</w:t>
            </w:r>
          </w:p>
        </w:tc>
        <w:tc>
          <w:tcPr>
            <w:tcW w:w="1588" w:type="dxa"/>
            <w:vAlign w:val="center"/>
          </w:tcPr>
          <w:p w14:paraId="7D9E9656" w14:textId="77777777" w:rsidR="0016129A" w:rsidRDefault="00C97973">
            <w:r>
              <w:t>Solution is incorrect or not feasible</w:t>
            </w:r>
          </w:p>
        </w:tc>
      </w:tr>
      <w:tr w:rsidR="0016129A" w14:paraId="7D9E965E" w14:textId="77777777">
        <w:tc>
          <w:tcPr>
            <w:tcW w:w="1681" w:type="dxa"/>
            <w:vAlign w:val="center"/>
          </w:tcPr>
          <w:p w14:paraId="7D9E9658" w14:textId="77777777" w:rsidR="0016129A" w:rsidRDefault="00C97973">
            <w:r>
              <w:rPr>
                <w:b/>
                <w:bCs/>
              </w:rPr>
              <w:t>Creativity &amp; Innovation</w:t>
            </w:r>
          </w:p>
        </w:tc>
        <w:tc>
          <w:tcPr>
            <w:tcW w:w="1183" w:type="dxa"/>
            <w:vAlign w:val="center"/>
          </w:tcPr>
          <w:p w14:paraId="7D9E9659" w14:textId="77777777" w:rsidR="0016129A" w:rsidRDefault="00C97973">
            <w:r>
              <w:t>5%</w:t>
            </w:r>
          </w:p>
        </w:tc>
        <w:tc>
          <w:tcPr>
            <w:tcW w:w="1521" w:type="dxa"/>
            <w:vAlign w:val="center"/>
          </w:tcPr>
          <w:p w14:paraId="7D9E965A" w14:textId="77777777" w:rsidR="0016129A" w:rsidRDefault="00C97973">
            <w:r>
              <w:t>Demonstrates highly innovative and unique approach</w:t>
            </w:r>
          </w:p>
        </w:tc>
        <w:tc>
          <w:tcPr>
            <w:tcW w:w="1525" w:type="dxa"/>
            <w:vAlign w:val="center"/>
          </w:tcPr>
          <w:p w14:paraId="7D9E965B" w14:textId="77777777" w:rsidR="0016129A" w:rsidRDefault="00C97973">
            <w:r>
              <w:t>Shows some creativity in approach</w:t>
            </w:r>
          </w:p>
        </w:tc>
        <w:tc>
          <w:tcPr>
            <w:tcW w:w="1564" w:type="dxa"/>
            <w:vAlign w:val="center"/>
          </w:tcPr>
          <w:p w14:paraId="7D9E965C" w14:textId="77777777" w:rsidR="0016129A" w:rsidRDefault="00C97973">
            <w:r>
              <w:t>Limited creativity shown</w:t>
            </w:r>
          </w:p>
        </w:tc>
        <w:tc>
          <w:tcPr>
            <w:tcW w:w="1588" w:type="dxa"/>
            <w:vAlign w:val="center"/>
          </w:tcPr>
          <w:p w14:paraId="7D9E965D" w14:textId="77777777" w:rsidR="0016129A" w:rsidRDefault="00C97973">
            <w:r>
              <w:t>No creativity; relies on basic or copied ideas</w:t>
            </w:r>
          </w:p>
        </w:tc>
      </w:tr>
      <w:tr w:rsidR="0016129A" w14:paraId="7D9E9665" w14:textId="77777777">
        <w:tc>
          <w:tcPr>
            <w:tcW w:w="1681" w:type="dxa"/>
            <w:vAlign w:val="center"/>
          </w:tcPr>
          <w:p w14:paraId="7D9E965F" w14:textId="77777777" w:rsidR="0016129A" w:rsidRDefault="00C97973">
            <w:r>
              <w:rPr>
                <w:b/>
                <w:bCs/>
              </w:rPr>
              <w:t>Clarity of Presentation</w:t>
            </w:r>
          </w:p>
        </w:tc>
        <w:tc>
          <w:tcPr>
            <w:tcW w:w="1183" w:type="dxa"/>
            <w:vAlign w:val="center"/>
          </w:tcPr>
          <w:p w14:paraId="7D9E9660" w14:textId="77777777" w:rsidR="0016129A" w:rsidRDefault="00C97973">
            <w:r>
              <w:t>10%</w:t>
            </w:r>
          </w:p>
        </w:tc>
        <w:tc>
          <w:tcPr>
            <w:tcW w:w="1521" w:type="dxa"/>
            <w:vAlign w:val="center"/>
          </w:tcPr>
          <w:p w14:paraId="7D9E9661" w14:textId="77777777" w:rsidR="0016129A" w:rsidRDefault="00C97973">
            <w:r>
              <w:t>Solution is clearly presented with excellent organization and explanation</w:t>
            </w:r>
          </w:p>
        </w:tc>
        <w:tc>
          <w:tcPr>
            <w:tcW w:w="1525" w:type="dxa"/>
            <w:vAlign w:val="center"/>
          </w:tcPr>
          <w:p w14:paraId="7D9E9662" w14:textId="77777777" w:rsidR="0016129A" w:rsidRDefault="00C97973">
            <w:r>
              <w:t>Presentation is clear with minor issues</w:t>
            </w:r>
          </w:p>
        </w:tc>
        <w:tc>
          <w:tcPr>
            <w:tcW w:w="1564" w:type="dxa"/>
            <w:vAlign w:val="center"/>
          </w:tcPr>
          <w:p w14:paraId="7D9E9663" w14:textId="77777777" w:rsidR="0016129A" w:rsidRDefault="00C97973">
            <w:r>
              <w:t>Presentation lacks clarity or organization</w:t>
            </w:r>
          </w:p>
        </w:tc>
        <w:tc>
          <w:tcPr>
            <w:tcW w:w="1588" w:type="dxa"/>
            <w:vAlign w:val="center"/>
          </w:tcPr>
          <w:p w14:paraId="7D9E9664" w14:textId="77777777" w:rsidR="0016129A" w:rsidRDefault="00C97973">
            <w:r>
              <w:t>Poorly presented and difficult to understand</w:t>
            </w:r>
          </w:p>
        </w:tc>
      </w:tr>
    </w:tbl>
    <w:p w14:paraId="742C801B" w14:textId="5DF66B07" w:rsidR="00F22EA0" w:rsidRPr="00F22EA0" w:rsidRDefault="00F22EA0" w:rsidP="00F22EA0">
      <w:pPr>
        <w:pBdr>
          <w:top w:val="nil"/>
          <w:left w:val="nil"/>
          <w:bottom w:val="nil"/>
          <w:right w:val="nil"/>
          <w:between w:val="nil"/>
        </w:pBdr>
        <w:spacing w:before="280" w:line="259" w:lineRule="auto"/>
        <w:jc w:val="both"/>
        <w:rPr>
          <w:color w:val="000000"/>
          <w:sz w:val="28"/>
          <w:szCs w:val="28"/>
        </w:rPr>
      </w:pPr>
    </w:p>
    <w:p w14:paraId="44F658CB" w14:textId="11461A23" w:rsidR="0012379C" w:rsidRDefault="0012379C" w:rsidP="0012379C">
      <w:pPr>
        <w:pBdr>
          <w:top w:val="nil"/>
          <w:left w:val="nil"/>
          <w:bottom w:val="nil"/>
          <w:right w:val="nil"/>
          <w:between w:val="nil"/>
        </w:pBdr>
        <w:spacing w:before="280" w:line="259" w:lineRule="auto"/>
        <w:jc w:val="both"/>
        <w:rPr>
          <w:color w:val="000000"/>
          <w:sz w:val="28"/>
          <w:szCs w:val="28"/>
        </w:rPr>
      </w:pPr>
      <w:r>
        <w:rPr>
          <w:b/>
          <w:bCs/>
          <w:sz w:val="34"/>
          <w:szCs w:val="34"/>
        </w:rPr>
        <w:lastRenderedPageBreak/>
        <w:t>1.</w:t>
      </w:r>
      <w:r w:rsidRPr="0012379C">
        <w:rPr>
          <w:color w:val="000000"/>
          <w:sz w:val="28"/>
          <w:szCs w:val="28"/>
        </w:rPr>
        <w:t xml:space="preserve"> </w:t>
      </w:r>
      <w:r>
        <w:rPr>
          <w:color w:val="000000"/>
          <w:sz w:val="28"/>
          <w:szCs w:val="28"/>
        </w:rPr>
        <w:t xml:space="preserve">A </w:t>
      </w:r>
      <w:r w:rsidRPr="001952A9">
        <w:rPr>
          <w:color w:val="000000"/>
          <w:sz w:val="28"/>
          <w:szCs w:val="28"/>
        </w:rPr>
        <w:t xml:space="preserve"> multinational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64F1BDC5"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Recommended solution:</w:t>
      </w:r>
    </w:p>
    <w:p w14:paraId="03106282" w14:textId="150E697E"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 Use a </w:t>
      </w:r>
      <w:r w:rsidRPr="0012379C">
        <w:rPr>
          <w:b/>
          <w:bCs/>
          <w:color w:val="000000"/>
          <w:sz w:val="28"/>
          <w:szCs w:val="28"/>
        </w:rPr>
        <w:t>4G/5G fixed wireless connection as the primary internet connection</w:t>
      </w:r>
      <w:r w:rsidRPr="0012379C">
        <w:rPr>
          <w:color w:val="000000"/>
          <w:sz w:val="28"/>
          <w:szCs w:val="28"/>
        </w:rPr>
        <w:t xml:space="preserve">, with a </w:t>
      </w:r>
      <w:r w:rsidRPr="0012379C">
        <w:rPr>
          <w:b/>
          <w:bCs/>
          <w:color w:val="000000"/>
          <w:sz w:val="28"/>
          <w:szCs w:val="28"/>
        </w:rPr>
        <w:t>satellite connection as backup</w:t>
      </w:r>
      <w:r w:rsidRPr="0012379C">
        <w:rPr>
          <w:color w:val="000000"/>
          <w:sz w:val="28"/>
          <w:szCs w:val="28"/>
        </w:rPr>
        <w:t xml:space="preserve"> if mobile coverage is unreliable.</w:t>
      </w:r>
    </w:p>
    <w:p w14:paraId="269FD0DF"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1. Internet Connection</w:t>
      </w:r>
    </w:p>
    <w:p w14:paraId="5C1CC4F8" w14:textId="77777777" w:rsidR="0012379C" w:rsidRPr="0012379C" w:rsidRDefault="0012379C" w:rsidP="0012379C">
      <w:pPr>
        <w:numPr>
          <w:ilvl w:val="0"/>
          <w:numId w:val="7"/>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Primary:</w:t>
      </w:r>
      <w:r w:rsidRPr="0012379C">
        <w:rPr>
          <w:color w:val="000000"/>
          <w:sz w:val="28"/>
          <w:szCs w:val="28"/>
        </w:rPr>
        <w:t xml:space="preserve"> 4G/5G Fixed Wireless Access (FWA). </w:t>
      </w:r>
    </w:p>
    <w:p w14:paraId="56BD3349" w14:textId="77777777" w:rsidR="0012379C" w:rsidRPr="0012379C" w:rsidRDefault="0012379C" w:rsidP="0012379C">
      <w:pPr>
        <w:numPr>
          <w:ilvl w:val="0"/>
          <w:numId w:val="7"/>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Backup:</w:t>
      </w:r>
      <w:r w:rsidRPr="0012379C">
        <w:rPr>
          <w:color w:val="000000"/>
          <w:sz w:val="28"/>
          <w:szCs w:val="28"/>
        </w:rPr>
        <w:t xml:space="preserve"> Satellite internet for emergency connectivity. </w:t>
      </w:r>
    </w:p>
    <w:p w14:paraId="33656584" w14:textId="77777777" w:rsidR="0012379C" w:rsidRPr="0012379C" w:rsidRDefault="0012379C" w:rsidP="0012379C">
      <w:pPr>
        <w:numPr>
          <w:ilvl w:val="0"/>
          <w:numId w:val="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FWA is suitable because it provides good bandwidth without requiring wired infrastructure. </w:t>
      </w:r>
    </w:p>
    <w:p w14:paraId="53F4454E" w14:textId="77777777" w:rsidR="0012379C" w:rsidRPr="0012379C" w:rsidRDefault="0012379C" w:rsidP="0012379C">
      <w:pPr>
        <w:numPr>
          <w:ilvl w:val="0"/>
          <w:numId w:val="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Satellite backup improves reliability and helps maintain business operations during mobile-network outages. </w:t>
      </w:r>
    </w:p>
    <w:p w14:paraId="5D139EB2"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2. Networking Devices</w:t>
      </w:r>
    </w:p>
    <w:p w14:paraId="54BBF8F1" w14:textId="77777777" w:rsidR="0012379C" w:rsidRPr="0012379C" w:rsidRDefault="0012379C" w:rsidP="0012379C">
      <w:pPr>
        <w:numPr>
          <w:ilvl w:val="0"/>
          <w:numId w:val="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5G/4G Router:</w:t>
      </w:r>
      <w:r w:rsidRPr="0012379C">
        <w:rPr>
          <w:color w:val="000000"/>
          <w:sz w:val="28"/>
          <w:szCs w:val="28"/>
        </w:rPr>
        <w:t xml:space="preserve"> Connects the office to the internet. </w:t>
      </w:r>
    </w:p>
    <w:p w14:paraId="4A4A0D11" w14:textId="77777777" w:rsidR="0012379C" w:rsidRPr="0012379C" w:rsidRDefault="0012379C" w:rsidP="0012379C">
      <w:pPr>
        <w:numPr>
          <w:ilvl w:val="0"/>
          <w:numId w:val="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Firewall:</w:t>
      </w:r>
      <w:r w:rsidRPr="0012379C">
        <w:rPr>
          <w:color w:val="000000"/>
          <w:sz w:val="28"/>
          <w:szCs w:val="28"/>
        </w:rPr>
        <w:t xml:space="preserve"> Protects the internal network from unauthorized access. </w:t>
      </w:r>
    </w:p>
    <w:p w14:paraId="15E42503" w14:textId="77777777" w:rsidR="0012379C" w:rsidRPr="0012379C" w:rsidRDefault="0012379C" w:rsidP="0012379C">
      <w:pPr>
        <w:numPr>
          <w:ilvl w:val="0"/>
          <w:numId w:val="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Managed Switch:</w:t>
      </w:r>
      <w:r w:rsidRPr="0012379C">
        <w:rPr>
          <w:color w:val="000000"/>
          <w:sz w:val="28"/>
          <w:szCs w:val="28"/>
        </w:rPr>
        <w:t xml:space="preserve"> Connects computers, printers, IP phones, and other wired devices. </w:t>
      </w:r>
    </w:p>
    <w:p w14:paraId="6C6CA3C7" w14:textId="77777777" w:rsidR="0012379C" w:rsidRPr="0012379C" w:rsidRDefault="0012379C" w:rsidP="0012379C">
      <w:pPr>
        <w:numPr>
          <w:ilvl w:val="0"/>
          <w:numId w:val="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Wi-Fi Access Points:</w:t>
      </w:r>
      <w:r w:rsidRPr="0012379C">
        <w:rPr>
          <w:color w:val="000000"/>
          <w:sz w:val="28"/>
          <w:szCs w:val="28"/>
        </w:rPr>
        <w:t xml:space="preserve"> Provide wireless connectivity throughout the office. </w:t>
      </w:r>
    </w:p>
    <w:p w14:paraId="1ED3F245" w14:textId="77777777" w:rsidR="0012379C" w:rsidRPr="0012379C" w:rsidRDefault="0012379C" w:rsidP="0012379C">
      <w:pPr>
        <w:numPr>
          <w:ilvl w:val="0"/>
          <w:numId w:val="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VPN Router/Gateway:</w:t>
      </w:r>
      <w:r w:rsidRPr="0012379C">
        <w:rPr>
          <w:color w:val="000000"/>
          <w:sz w:val="28"/>
          <w:szCs w:val="28"/>
        </w:rPr>
        <w:t xml:space="preserve"> Creates a secure connection to company headquarters. </w:t>
      </w:r>
    </w:p>
    <w:p w14:paraId="440206F9" w14:textId="77777777" w:rsidR="0012379C" w:rsidRPr="0012379C" w:rsidRDefault="0012379C" w:rsidP="0012379C">
      <w:pPr>
        <w:numPr>
          <w:ilvl w:val="0"/>
          <w:numId w:val="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UPS:</w:t>
      </w:r>
      <w:r w:rsidRPr="0012379C">
        <w:rPr>
          <w:color w:val="000000"/>
          <w:sz w:val="28"/>
          <w:szCs w:val="28"/>
        </w:rPr>
        <w:t xml:space="preserve"> Keeps networking equipment running during short power failures. </w:t>
      </w:r>
    </w:p>
    <w:p w14:paraId="1CD26A5B"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lastRenderedPageBreak/>
        <w:t>3. Security Mechanisms</w:t>
      </w:r>
    </w:p>
    <w:p w14:paraId="4F46EE1D" w14:textId="77777777" w:rsidR="0012379C" w:rsidRPr="0012379C" w:rsidRDefault="0012379C" w:rsidP="0012379C">
      <w:pPr>
        <w:numPr>
          <w:ilvl w:val="0"/>
          <w:numId w:val="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a </w:t>
      </w:r>
      <w:r w:rsidRPr="0012379C">
        <w:rPr>
          <w:b/>
          <w:bCs/>
          <w:color w:val="000000"/>
          <w:sz w:val="28"/>
          <w:szCs w:val="28"/>
        </w:rPr>
        <w:t>next-generation firewall</w:t>
      </w:r>
      <w:r w:rsidRPr="0012379C">
        <w:rPr>
          <w:color w:val="000000"/>
          <w:sz w:val="28"/>
          <w:szCs w:val="28"/>
        </w:rPr>
        <w:t xml:space="preserve"> with intrusion prevention. </w:t>
      </w:r>
    </w:p>
    <w:p w14:paraId="6F29AC31" w14:textId="77777777" w:rsidR="0012379C" w:rsidRPr="0012379C" w:rsidRDefault="0012379C" w:rsidP="0012379C">
      <w:pPr>
        <w:numPr>
          <w:ilvl w:val="0"/>
          <w:numId w:val="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Establish an </w:t>
      </w:r>
      <w:r w:rsidRPr="0012379C">
        <w:rPr>
          <w:b/>
          <w:bCs/>
          <w:color w:val="000000"/>
          <w:sz w:val="28"/>
          <w:szCs w:val="28"/>
        </w:rPr>
        <w:t>IPsec/SSL VPN</w:t>
      </w:r>
      <w:r w:rsidRPr="0012379C">
        <w:rPr>
          <w:color w:val="000000"/>
          <w:sz w:val="28"/>
          <w:szCs w:val="28"/>
        </w:rPr>
        <w:t xml:space="preserve"> between the branch and headquarters. </w:t>
      </w:r>
    </w:p>
    <w:p w14:paraId="2CBFD5F4" w14:textId="77777777" w:rsidR="0012379C" w:rsidRPr="0012379C" w:rsidRDefault="0012379C" w:rsidP="0012379C">
      <w:pPr>
        <w:numPr>
          <w:ilvl w:val="0"/>
          <w:numId w:val="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WPA3</w:t>
      </w:r>
      <w:r w:rsidRPr="0012379C">
        <w:rPr>
          <w:color w:val="000000"/>
          <w:sz w:val="28"/>
          <w:szCs w:val="28"/>
        </w:rPr>
        <w:t xml:space="preserve"> for Wi-Fi security. </w:t>
      </w:r>
    </w:p>
    <w:p w14:paraId="567FB8BF" w14:textId="77777777" w:rsidR="0012379C" w:rsidRPr="0012379C" w:rsidRDefault="0012379C" w:rsidP="0012379C">
      <w:pPr>
        <w:numPr>
          <w:ilvl w:val="0"/>
          <w:numId w:val="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Enable strong passwords and </w:t>
      </w:r>
      <w:r w:rsidRPr="0012379C">
        <w:rPr>
          <w:b/>
          <w:bCs/>
          <w:color w:val="000000"/>
          <w:sz w:val="28"/>
          <w:szCs w:val="28"/>
        </w:rPr>
        <w:t>multi-factor authentication (MFA)</w:t>
      </w:r>
      <w:r w:rsidRPr="0012379C">
        <w:rPr>
          <w:color w:val="000000"/>
          <w:sz w:val="28"/>
          <w:szCs w:val="28"/>
        </w:rPr>
        <w:t xml:space="preserve">. </w:t>
      </w:r>
    </w:p>
    <w:p w14:paraId="7CDF5FAF" w14:textId="77777777" w:rsidR="0012379C" w:rsidRPr="0012379C" w:rsidRDefault="0012379C" w:rsidP="0012379C">
      <w:pPr>
        <w:numPr>
          <w:ilvl w:val="0"/>
          <w:numId w:val="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Keep routers, firewalls, and access points updated with security patches. </w:t>
      </w:r>
    </w:p>
    <w:p w14:paraId="2066B6C9" w14:textId="77777777" w:rsidR="0012379C" w:rsidRPr="0012379C" w:rsidRDefault="0012379C" w:rsidP="0012379C">
      <w:pPr>
        <w:numPr>
          <w:ilvl w:val="0"/>
          <w:numId w:val="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Separate employees, guests, and critical systems using </w:t>
      </w:r>
      <w:r w:rsidRPr="0012379C">
        <w:rPr>
          <w:b/>
          <w:bCs/>
          <w:color w:val="000000"/>
          <w:sz w:val="28"/>
          <w:szCs w:val="28"/>
        </w:rPr>
        <w:t>VLANs</w:t>
      </w:r>
      <w:r w:rsidRPr="0012379C">
        <w:rPr>
          <w:color w:val="000000"/>
          <w:sz w:val="28"/>
          <w:szCs w:val="28"/>
        </w:rPr>
        <w:t xml:space="preserve">. </w:t>
      </w:r>
    </w:p>
    <w:p w14:paraId="1F7EFA63"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4. Constraint-Based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2759"/>
        <w:gridCol w:w="4065"/>
      </w:tblGrid>
      <w:tr w:rsidR="0012379C" w:rsidRPr="0012379C" w14:paraId="0C08CC18" w14:textId="77777777">
        <w:trPr>
          <w:tblHeader/>
          <w:tblCellSpacing w:w="15" w:type="dxa"/>
        </w:trPr>
        <w:tc>
          <w:tcPr>
            <w:tcW w:w="0" w:type="auto"/>
            <w:vAlign w:val="center"/>
            <w:hideMark/>
          </w:tcPr>
          <w:p w14:paraId="655878BC"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Constraint</w:t>
            </w:r>
          </w:p>
        </w:tc>
        <w:tc>
          <w:tcPr>
            <w:tcW w:w="0" w:type="auto"/>
            <w:vAlign w:val="center"/>
            <w:hideMark/>
          </w:tcPr>
          <w:p w14:paraId="0E1CBD29"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Recommendation</w:t>
            </w:r>
          </w:p>
        </w:tc>
        <w:tc>
          <w:tcPr>
            <w:tcW w:w="0" w:type="auto"/>
            <w:vAlign w:val="center"/>
            <w:hideMark/>
          </w:tcPr>
          <w:p w14:paraId="7F9180D8"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Justification</w:t>
            </w:r>
          </w:p>
        </w:tc>
      </w:tr>
      <w:tr w:rsidR="0012379C" w:rsidRPr="0012379C" w14:paraId="6824F9E2" w14:textId="77777777">
        <w:trPr>
          <w:tblCellSpacing w:w="15" w:type="dxa"/>
        </w:trPr>
        <w:tc>
          <w:tcPr>
            <w:tcW w:w="0" w:type="auto"/>
            <w:vAlign w:val="center"/>
            <w:hideMark/>
          </w:tcPr>
          <w:p w14:paraId="488A5E4E"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Bandwidth</w:t>
            </w:r>
          </w:p>
        </w:tc>
        <w:tc>
          <w:tcPr>
            <w:tcW w:w="0" w:type="auto"/>
            <w:vAlign w:val="center"/>
            <w:hideMark/>
          </w:tcPr>
          <w:p w14:paraId="7F50A8E7"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4G/5G FWA</w:t>
            </w:r>
          </w:p>
        </w:tc>
        <w:tc>
          <w:tcPr>
            <w:tcW w:w="0" w:type="auto"/>
            <w:vAlign w:val="center"/>
            <w:hideMark/>
          </w:tcPr>
          <w:p w14:paraId="546CAC90"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Provides sufficient bandwidth for cloud applications and video meetings</w:t>
            </w:r>
          </w:p>
        </w:tc>
      </w:tr>
      <w:tr w:rsidR="0012379C" w:rsidRPr="0012379C" w14:paraId="7100B4E5" w14:textId="77777777">
        <w:trPr>
          <w:tblCellSpacing w:w="15" w:type="dxa"/>
        </w:trPr>
        <w:tc>
          <w:tcPr>
            <w:tcW w:w="0" w:type="auto"/>
            <w:vAlign w:val="center"/>
            <w:hideMark/>
          </w:tcPr>
          <w:p w14:paraId="6D9350AE"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Reliability</w:t>
            </w:r>
          </w:p>
        </w:tc>
        <w:tc>
          <w:tcPr>
            <w:tcW w:w="0" w:type="auto"/>
            <w:vAlign w:val="center"/>
            <w:hideMark/>
          </w:tcPr>
          <w:p w14:paraId="478B0D89"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Satellite backup</w:t>
            </w:r>
          </w:p>
        </w:tc>
        <w:tc>
          <w:tcPr>
            <w:tcW w:w="0" w:type="auto"/>
            <w:vAlign w:val="center"/>
            <w:hideMark/>
          </w:tcPr>
          <w:p w14:paraId="3C931105"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Provides an alternative connection if FWA fails</w:t>
            </w:r>
          </w:p>
        </w:tc>
      </w:tr>
      <w:tr w:rsidR="0012379C" w:rsidRPr="0012379C" w14:paraId="66431D4A" w14:textId="77777777">
        <w:trPr>
          <w:tblCellSpacing w:w="15" w:type="dxa"/>
        </w:trPr>
        <w:tc>
          <w:tcPr>
            <w:tcW w:w="0" w:type="auto"/>
            <w:vAlign w:val="center"/>
            <w:hideMark/>
          </w:tcPr>
          <w:p w14:paraId="4328AB5A"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Cost</w:t>
            </w:r>
          </w:p>
        </w:tc>
        <w:tc>
          <w:tcPr>
            <w:tcW w:w="0" w:type="auto"/>
            <w:vAlign w:val="center"/>
            <w:hideMark/>
          </w:tcPr>
          <w:p w14:paraId="0A4286C5"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FWA as primary</w:t>
            </w:r>
          </w:p>
        </w:tc>
        <w:tc>
          <w:tcPr>
            <w:tcW w:w="0" w:type="auto"/>
            <w:vAlign w:val="center"/>
            <w:hideMark/>
          </w:tcPr>
          <w:p w14:paraId="3538FCB3"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Less expensive than dedicated leased lines in remote areas</w:t>
            </w:r>
          </w:p>
        </w:tc>
      </w:tr>
      <w:tr w:rsidR="0012379C" w:rsidRPr="0012379C" w14:paraId="7CA17626" w14:textId="77777777">
        <w:trPr>
          <w:tblCellSpacing w:w="15" w:type="dxa"/>
        </w:trPr>
        <w:tc>
          <w:tcPr>
            <w:tcW w:w="0" w:type="auto"/>
            <w:vAlign w:val="center"/>
            <w:hideMark/>
          </w:tcPr>
          <w:p w14:paraId="37C79DEA"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Security</w:t>
            </w:r>
          </w:p>
        </w:tc>
        <w:tc>
          <w:tcPr>
            <w:tcW w:w="0" w:type="auto"/>
            <w:vAlign w:val="center"/>
            <w:hideMark/>
          </w:tcPr>
          <w:p w14:paraId="0001E16B"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Firewall + VPN + WPA3</w:t>
            </w:r>
          </w:p>
        </w:tc>
        <w:tc>
          <w:tcPr>
            <w:tcW w:w="0" w:type="auto"/>
            <w:vAlign w:val="center"/>
            <w:hideMark/>
          </w:tcPr>
          <w:p w14:paraId="63317D5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Protects business data and communication</w:t>
            </w:r>
          </w:p>
        </w:tc>
      </w:tr>
      <w:tr w:rsidR="0012379C" w:rsidRPr="0012379C" w14:paraId="685CE1D7" w14:textId="77777777">
        <w:trPr>
          <w:tblCellSpacing w:w="15" w:type="dxa"/>
        </w:trPr>
        <w:tc>
          <w:tcPr>
            <w:tcW w:w="0" w:type="auto"/>
            <w:vAlign w:val="center"/>
            <w:hideMark/>
          </w:tcPr>
          <w:p w14:paraId="593E82D2"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Scalability</w:t>
            </w:r>
          </w:p>
        </w:tc>
        <w:tc>
          <w:tcPr>
            <w:tcW w:w="0" w:type="auto"/>
            <w:vAlign w:val="center"/>
            <w:hideMark/>
          </w:tcPr>
          <w:p w14:paraId="4E2D853C"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Managed switch + additional APs</w:t>
            </w:r>
          </w:p>
        </w:tc>
        <w:tc>
          <w:tcPr>
            <w:tcW w:w="0" w:type="auto"/>
            <w:vAlign w:val="center"/>
            <w:hideMark/>
          </w:tcPr>
          <w:p w14:paraId="435D2B8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Allows more users and devices to be added later</w:t>
            </w:r>
          </w:p>
        </w:tc>
      </w:tr>
      <w:tr w:rsidR="0012379C" w:rsidRPr="0012379C" w14:paraId="2DD07942" w14:textId="77777777">
        <w:trPr>
          <w:tblCellSpacing w:w="15" w:type="dxa"/>
        </w:trPr>
        <w:tc>
          <w:tcPr>
            <w:tcW w:w="0" w:type="auto"/>
            <w:vAlign w:val="center"/>
            <w:hideMark/>
          </w:tcPr>
          <w:p w14:paraId="4E50ED97"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Uninterrupted operation</w:t>
            </w:r>
          </w:p>
        </w:tc>
        <w:tc>
          <w:tcPr>
            <w:tcW w:w="0" w:type="auto"/>
            <w:vAlign w:val="center"/>
            <w:hideMark/>
          </w:tcPr>
          <w:p w14:paraId="11B796B2"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Dual WAN + UPS</w:t>
            </w:r>
          </w:p>
        </w:tc>
        <w:tc>
          <w:tcPr>
            <w:tcW w:w="0" w:type="auto"/>
            <w:vAlign w:val="center"/>
            <w:hideMark/>
          </w:tcPr>
          <w:p w14:paraId="4B1CE02A"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Maintains connectivity during network or power interruptions</w:t>
            </w:r>
          </w:p>
        </w:tc>
      </w:tr>
    </w:tbl>
    <w:p w14:paraId="02CE79FD"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6B24A74A"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4E43F80D"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31C8B630" w14:textId="7832C1DB"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lastRenderedPageBreak/>
        <w:t>Conclusion</w:t>
      </w:r>
    </w:p>
    <w:p w14:paraId="7C0227C6" w14:textId="77777777" w:rsid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The best solution is a </w:t>
      </w:r>
      <w:r w:rsidRPr="0012379C">
        <w:rPr>
          <w:b/>
          <w:bCs/>
          <w:color w:val="000000"/>
          <w:sz w:val="28"/>
          <w:szCs w:val="28"/>
        </w:rPr>
        <w:t>4G/5G FWA connection with satellite backup</w:t>
      </w:r>
      <w:r w:rsidRPr="0012379C">
        <w:rPr>
          <w:color w:val="000000"/>
          <w:sz w:val="28"/>
          <w:szCs w:val="28"/>
        </w:rPr>
        <w:t xml:space="preserve">, supported by a </w:t>
      </w:r>
      <w:r w:rsidRPr="0012379C">
        <w:rPr>
          <w:b/>
          <w:bCs/>
          <w:color w:val="000000"/>
          <w:sz w:val="28"/>
          <w:szCs w:val="28"/>
        </w:rPr>
        <w:t>router, firewall, managed switch, Wi-Fi access points, VPN, and UPS</w:t>
      </w:r>
      <w:r w:rsidRPr="0012379C">
        <w:rPr>
          <w:color w:val="000000"/>
          <w:sz w:val="28"/>
          <w:szCs w:val="28"/>
        </w:rPr>
        <w:t xml:space="preserve">. This provides a good balance of </w:t>
      </w:r>
      <w:r w:rsidRPr="0012379C">
        <w:rPr>
          <w:b/>
          <w:bCs/>
          <w:color w:val="000000"/>
          <w:sz w:val="28"/>
          <w:szCs w:val="28"/>
        </w:rPr>
        <w:t>bandwidth, reliability, security, affordability, and future scalability</w:t>
      </w:r>
      <w:r w:rsidRPr="0012379C">
        <w:rPr>
          <w:color w:val="000000"/>
          <w:sz w:val="28"/>
          <w:szCs w:val="28"/>
        </w:rPr>
        <w:t xml:space="preserve"> for a rural branch office.</w:t>
      </w:r>
    </w:p>
    <w:p w14:paraId="67AD56F3" w14:textId="594BC08A" w:rsidR="0012379C" w:rsidRDefault="0012379C" w:rsidP="0012379C">
      <w:pPr>
        <w:pBdr>
          <w:top w:val="nil"/>
          <w:left w:val="nil"/>
          <w:bottom w:val="nil"/>
          <w:right w:val="nil"/>
          <w:between w:val="nil"/>
        </w:pBdr>
        <w:spacing w:before="280" w:line="259" w:lineRule="auto"/>
        <w:jc w:val="both"/>
        <w:rPr>
          <w:color w:val="000000"/>
          <w:sz w:val="28"/>
          <w:szCs w:val="28"/>
        </w:rPr>
      </w:pPr>
      <w:r>
        <w:rPr>
          <w:color w:val="000000"/>
          <w:sz w:val="28"/>
          <w:szCs w:val="28"/>
        </w:rPr>
        <w:t>2.</w:t>
      </w:r>
      <w:r w:rsidRPr="0012379C">
        <w:rPr>
          <w:color w:val="000000"/>
          <w:sz w:val="28"/>
          <w:szCs w:val="28"/>
        </w:rPr>
        <w:t xml:space="preserve"> </w:t>
      </w:r>
      <w:r w:rsidRPr="00C97973">
        <w:rPr>
          <w:color w:val="000000"/>
          <w:sz w:val="28"/>
          <w:szCs w:val="28"/>
        </w:rPr>
        <w:t>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Analyze the requirements and propose an efficient wireless network design, including access point placement, frequency band selection, and authentication methods. Explain how your solution balances coverage, performance, security, and cost.</w:t>
      </w:r>
    </w:p>
    <w:p w14:paraId="0B598C2A"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Recommended Wireless Network Design</w:t>
      </w:r>
    </w:p>
    <w:p w14:paraId="0562E0C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For a university with </w:t>
      </w:r>
      <w:r w:rsidRPr="0012379C">
        <w:rPr>
          <w:b/>
          <w:bCs/>
          <w:color w:val="000000"/>
          <w:sz w:val="28"/>
          <w:szCs w:val="28"/>
        </w:rPr>
        <w:t>more than 3,000 students</w:t>
      </w:r>
      <w:r w:rsidRPr="0012379C">
        <w:rPr>
          <w:color w:val="000000"/>
          <w:sz w:val="28"/>
          <w:szCs w:val="28"/>
        </w:rPr>
        <w:t xml:space="preserve">, I recommend a </w:t>
      </w:r>
      <w:r w:rsidRPr="0012379C">
        <w:rPr>
          <w:b/>
          <w:bCs/>
          <w:color w:val="000000"/>
          <w:sz w:val="28"/>
          <w:szCs w:val="28"/>
        </w:rPr>
        <w:t>centrally managed Wi-Fi network</w:t>
      </w:r>
      <w:r w:rsidRPr="0012379C">
        <w:rPr>
          <w:color w:val="000000"/>
          <w:sz w:val="28"/>
          <w:szCs w:val="28"/>
        </w:rPr>
        <w:t xml:space="preserve"> using carefully positioned </w:t>
      </w:r>
      <w:r w:rsidRPr="0012379C">
        <w:rPr>
          <w:b/>
          <w:bCs/>
          <w:color w:val="000000"/>
          <w:sz w:val="28"/>
          <w:szCs w:val="28"/>
        </w:rPr>
        <w:t>dual-band Wi-Fi 6 access points</w:t>
      </w:r>
      <w:r w:rsidRPr="0012379C">
        <w:rPr>
          <w:color w:val="000000"/>
          <w:sz w:val="28"/>
          <w:szCs w:val="28"/>
        </w:rPr>
        <w:t>.</w:t>
      </w:r>
    </w:p>
    <w:p w14:paraId="3D57057E"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1. Access Point Placement</w:t>
      </w:r>
    </w:p>
    <w:p w14:paraId="4E7A97A0" w14:textId="77777777" w:rsidR="0012379C" w:rsidRPr="0012379C" w:rsidRDefault="0012379C" w:rsidP="0012379C">
      <w:pPr>
        <w:numPr>
          <w:ilvl w:val="0"/>
          <w:numId w:val="11"/>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Install APs in </w:t>
      </w:r>
      <w:r w:rsidRPr="0012379C">
        <w:rPr>
          <w:b/>
          <w:bCs/>
          <w:color w:val="000000"/>
          <w:sz w:val="28"/>
          <w:szCs w:val="28"/>
        </w:rPr>
        <w:t>classrooms, laboratories, libraries, hostels, and common areas</w:t>
      </w:r>
      <w:r w:rsidRPr="0012379C">
        <w:rPr>
          <w:color w:val="000000"/>
          <w:sz w:val="28"/>
          <w:szCs w:val="28"/>
        </w:rPr>
        <w:t xml:space="preserve">. </w:t>
      </w:r>
    </w:p>
    <w:p w14:paraId="5017C1B2" w14:textId="77777777" w:rsidR="0012379C" w:rsidRPr="0012379C" w:rsidRDefault="0012379C" w:rsidP="0012379C">
      <w:pPr>
        <w:numPr>
          <w:ilvl w:val="0"/>
          <w:numId w:val="11"/>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Place APs at central locations such as </w:t>
      </w:r>
      <w:r w:rsidRPr="0012379C">
        <w:rPr>
          <w:b/>
          <w:bCs/>
          <w:color w:val="000000"/>
          <w:sz w:val="28"/>
          <w:szCs w:val="28"/>
        </w:rPr>
        <w:t>ceilings or corridors</w:t>
      </w:r>
      <w:r w:rsidRPr="0012379C">
        <w:rPr>
          <w:color w:val="000000"/>
          <w:sz w:val="28"/>
          <w:szCs w:val="28"/>
        </w:rPr>
        <w:t xml:space="preserve"> to provide better coverage. </w:t>
      </w:r>
    </w:p>
    <w:p w14:paraId="3A6EAB12" w14:textId="77777777" w:rsidR="0012379C" w:rsidRPr="0012379C" w:rsidRDefault="0012379C" w:rsidP="0012379C">
      <w:pPr>
        <w:numPr>
          <w:ilvl w:val="0"/>
          <w:numId w:val="11"/>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a </w:t>
      </w:r>
      <w:r w:rsidRPr="0012379C">
        <w:rPr>
          <w:b/>
          <w:bCs/>
          <w:color w:val="000000"/>
          <w:sz w:val="28"/>
          <w:szCs w:val="28"/>
        </w:rPr>
        <w:t>site survey</w:t>
      </w:r>
      <w:r w:rsidRPr="0012379C">
        <w:rPr>
          <w:color w:val="000000"/>
          <w:sz w:val="28"/>
          <w:szCs w:val="28"/>
        </w:rPr>
        <w:t xml:space="preserve"> before installation to identify dead zones and interference. </w:t>
      </w:r>
    </w:p>
    <w:p w14:paraId="42A5B079" w14:textId="77777777" w:rsidR="0012379C" w:rsidRPr="0012379C" w:rsidRDefault="0012379C" w:rsidP="0012379C">
      <w:pPr>
        <w:numPr>
          <w:ilvl w:val="0"/>
          <w:numId w:val="11"/>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Give higher AP density to </w:t>
      </w:r>
      <w:r w:rsidRPr="0012379C">
        <w:rPr>
          <w:b/>
          <w:bCs/>
          <w:color w:val="000000"/>
          <w:sz w:val="28"/>
          <w:szCs w:val="28"/>
        </w:rPr>
        <w:t>high-user areas</w:t>
      </w:r>
      <w:r w:rsidRPr="0012379C">
        <w:rPr>
          <w:color w:val="000000"/>
          <w:sz w:val="28"/>
          <w:szCs w:val="28"/>
        </w:rPr>
        <w:t xml:space="preserve"> such as libraries and lecture halls. </w:t>
      </w:r>
    </w:p>
    <w:p w14:paraId="696FF11D" w14:textId="77777777" w:rsidR="0012379C" w:rsidRPr="0012379C" w:rsidRDefault="0012379C" w:rsidP="0012379C">
      <w:pPr>
        <w:numPr>
          <w:ilvl w:val="0"/>
          <w:numId w:val="11"/>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Avoid unnecessary APs because the budget is limited. </w:t>
      </w:r>
    </w:p>
    <w:p w14:paraId="7D25E458"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2C5DF9AB"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0681D99A" w14:textId="31B5F3FD"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lastRenderedPageBreak/>
        <w:t>2. Frequency Band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2960"/>
        <w:gridCol w:w="5124"/>
      </w:tblGrid>
      <w:tr w:rsidR="0012379C" w:rsidRPr="0012379C" w14:paraId="50279F38" w14:textId="77777777">
        <w:trPr>
          <w:tblHeader/>
          <w:tblCellSpacing w:w="15" w:type="dxa"/>
        </w:trPr>
        <w:tc>
          <w:tcPr>
            <w:tcW w:w="0" w:type="auto"/>
            <w:vAlign w:val="center"/>
            <w:hideMark/>
          </w:tcPr>
          <w:p w14:paraId="3E85AA48"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Band</w:t>
            </w:r>
          </w:p>
        </w:tc>
        <w:tc>
          <w:tcPr>
            <w:tcW w:w="0" w:type="auto"/>
            <w:vAlign w:val="center"/>
            <w:hideMark/>
          </w:tcPr>
          <w:p w14:paraId="28E274FC"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Usage</w:t>
            </w:r>
          </w:p>
        </w:tc>
        <w:tc>
          <w:tcPr>
            <w:tcW w:w="0" w:type="auto"/>
            <w:vAlign w:val="center"/>
            <w:hideMark/>
          </w:tcPr>
          <w:p w14:paraId="12AE9F72"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Reason</w:t>
            </w:r>
          </w:p>
        </w:tc>
      </w:tr>
      <w:tr w:rsidR="0012379C" w:rsidRPr="0012379C" w14:paraId="767F4D30" w14:textId="77777777">
        <w:trPr>
          <w:tblCellSpacing w:w="15" w:type="dxa"/>
        </w:trPr>
        <w:tc>
          <w:tcPr>
            <w:tcW w:w="0" w:type="auto"/>
            <w:vAlign w:val="center"/>
            <w:hideMark/>
          </w:tcPr>
          <w:p w14:paraId="1B141A23"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2.4 GHz</w:t>
            </w:r>
          </w:p>
        </w:tc>
        <w:tc>
          <w:tcPr>
            <w:tcW w:w="0" w:type="auto"/>
            <w:vAlign w:val="center"/>
            <w:hideMark/>
          </w:tcPr>
          <w:p w14:paraId="6D3B6EAE"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Basic/low-bandwidth devices</w:t>
            </w:r>
          </w:p>
        </w:tc>
        <w:tc>
          <w:tcPr>
            <w:tcW w:w="0" w:type="auto"/>
            <w:vAlign w:val="center"/>
            <w:hideMark/>
          </w:tcPr>
          <w:p w14:paraId="1C11EB5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Longer range but more interference</w:t>
            </w:r>
          </w:p>
        </w:tc>
      </w:tr>
      <w:tr w:rsidR="0012379C" w:rsidRPr="0012379C" w14:paraId="6AA4392C" w14:textId="77777777">
        <w:trPr>
          <w:tblCellSpacing w:w="15" w:type="dxa"/>
        </w:trPr>
        <w:tc>
          <w:tcPr>
            <w:tcW w:w="0" w:type="auto"/>
            <w:vAlign w:val="center"/>
            <w:hideMark/>
          </w:tcPr>
          <w:p w14:paraId="0CC114B0"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5 GHz</w:t>
            </w:r>
          </w:p>
        </w:tc>
        <w:tc>
          <w:tcPr>
            <w:tcW w:w="0" w:type="auto"/>
            <w:vAlign w:val="center"/>
            <w:hideMark/>
          </w:tcPr>
          <w:p w14:paraId="66436D4A"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Main student devices</w:t>
            </w:r>
          </w:p>
        </w:tc>
        <w:tc>
          <w:tcPr>
            <w:tcW w:w="0" w:type="auto"/>
            <w:vAlign w:val="center"/>
            <w:hideMark/>
          </w:tcPr>
          <w:p w14:paraId="43C4A96B"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Higher speed and more available channels</w:t>
            </w:r>
          </w:p>
        </w:tc>
      </w:tr>
      <w:tr w:rsidR="0012379C" w:rsidRPr="0012379C" w14:paraId="2529DEB3" w14:textId="77777777">
        <w:trPr>
          <w:tblCellSpacing w:w="15" w:type="dxa"/>
        </w:trPr>
        <w:tc>
          <w:tcPr>
            <w:tcW w:w="0" w:type="auto"/>
            <w:vAlign w:val="center"/>
            <w:hideMark/>
          </w:tcPr>
          <w:p w14:paraId="39323BE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6 GHz</w:t>
            </w:r>
          </w:p>
        </w:tc>
        <w:tc>
          <w:tcPr>
            <w:tcW w:w="0" w:type="auto"/>
            <w:vAlign w:val="center"/>
            <w:hideMark/>
          </w:tcPr>
          <w:p w14:paraId="572FF9FC"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Newer compatible devices</w:t>
            </w:r>
          </w:p>
        </w:tc>
        <w:tc>
          <w:tcPr>
            <w:tcW w:w="0" w:type="auto"/>
            <w:vAlign w:val="center"/>
            <w:hideMark/>
          </w:tcPr>
          <w:p w14:paraId="66960AD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High capacity and lower congestion where supported</w:t>
            </w:r>
          </w:p>
        </w:tc>
      </w:tr>
    </w:tbl>
    <w:p w14:paraId="52514CA6" w14:textId="77777777" w:rsidR="0012379C" w:rsidRPr="0012379C" w:rsidRDefault="0012379C" w:rsidP="0012379C">
      <w:pPr>
        <w:numPr>
          <w:ilvl w:val="0"/>
          <w:numId w:val="12"/>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5 GHz as the primary band</w:t>
      </w:r>
      <w:r w:rsidRPr="0012379C">
        <w:rPr>
          <w:color w:val="000000"/>
          <w:sz w:val="28"/>
          <w:szCs w:val="28"/>
        </w:rPr>
        <w:t xml:space="preserve"> for students because it provides better performance. </w:t>
      </w:r>
    </w:p>
    <w:p w14:paraId="13F64B0F" w14:textId="77777777" w:rsidR="0012379C" w:rsidRPr="0012379C" w:rsidRDefault="0012379C" w:rsidP="0012379C">
      <w:pPr>
        <w:numPr>
          <w:ilvl w:val="0"/>
          <w:numId w:val="12"/>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2.4 GHz mainly for devices that require greater range or do not support 5 GHz</w:t>
      </w:r>
      <w:r w:rsidRPr="0012379C">
        <w:rPr>
          <w:color w:val="000000"/>
          <w:sz w:val="28"/>
          <w:szCs w:val="28"/>
        </w:rPr>
        <w:t xml:space="preserve">. </w:t>
      </w:r>
    </w:p>
    <w:p w14:paraId="6AAA2E40" w14:textId="77777777" w:rsidR="0012379C" w:rsidRPr="0012379C" w:rsidRDefault="0012379C" w:rsidP="0012379C">
      <w:pPr>
        <w:numPr>
          <w:ilvl w:val="0"/>
          <w:numId w:val="12"/>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If the university's equipment and regulations support it, </w:t>
      </w:r>
      <w:r w:rsidRPr="0012379C">
        <w:rPr>
          <w:b/>
          <w:bCs/>
          <w:color w:val="000000"/>
          <w:sz w:val="28"/>
          <w:szCs w:val="28"/>
        </w:rPr>
        <w:t>6 GHz</w:t>
      </w:r>
      <w:r w:rsidRPr="0012379C">
        <w:rPr>
          <w:color w:val="000000"/>
          <w:sz w:val="28"/>
          <w:szCs w:val="28"/>
        </w:rPr>
        <w:t xml:space="preserve"> can be used for newer devices. </w:t>
      </w:r>
    </w:p>
    <w:p w14:paraId="1DBD491C" w14:textId="77777777" w:rsidR="0012379C" w:rsidRPr="0012379C" w:rsidRDefault="0012379C" w:rsidP="0012379C">
      <w:pPr>
        <w:numPr>
          <w:ilvl w:val="0"/>
          <w:numId w:val="12"/>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Configure channels carefully to reduce co-channel interference and avoid overlapping channels where possible. </w:t>
      </w:r>
    </w:p>
    <w:p w14:paraId="01AA7451"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3. Authentication and Security</w:t>
      </w:r>
    </w:p>
    <w:p w14:paraId="033D034C"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WPA3-Enterprise with 802.1X authentication</w:t>
      </w:r>
      <w:r w:rsidRPr="0012379C">
        <w:rPr>
          <w:color w:val="000000"/>
          <w:sz w:val="28"/>
          <w:szCs w:val="28"/>
        </w:rPr>
        <w:t>.</w:t>
      </w:r>
    </w:p>
    <w:p w14:paraId="56B4331B" w14:textId="77777777" w:rsidR="0012379C" w:rsidRPr="0012379C" w:rsidRDefault="0012379C" w:rsidP="0012379C">
      <w:pPr>
        <w:numPr>
          <w:ilvl w:val="0"/>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A </w:t>
      </w:r>
      <w:r w:rsidRPr="0012379C">
        <w:rPr>
          <w:b/>
          <w:bCs/>
          <w:color w:val="000000"/>
          <w:sz w:val="28"/>
          <w:szCs w:val="28"/>
        </w:rPr>
        <w:t>RADIUS server</w:t>
      </w:r>
      <w:r w:rsidRPr="0012379C">
        <w:rPr>
          <w:color w:val="000000"/>
          <w:sz w:val="28"/>
          <w:szCs w:val="28"/>
        </w:rPr>
        <w:t xml:space="preserve"> authenticates students using their university credentials. </w:t>
      </w:r>
    </w:p>
    <w:p w14:paraId="5A1981FF" w14:textId="77777777" w:rsidR="0012379C" w:rsidRPr="0012379C" w:rsidRDefault="0012379C" w:rsidP="0012379C">
      <w:pPr>
        <w:numPr>
          <w:ilvl w:val="0"/>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Each user receives individual authentication rather than a shared Wi-Fi password. </w:t>
      </w:r>
    </w:p>
    <w:p w14:paraId="1F9CFB1D" w14:textId="77777777" w:rsidR="0012379C" w:rsidRPr="0012379C" w:rsidRDefault="0012379C" w:rsidP="0012379C">
      <w:pPr>
        <w:numPr>
          <w:ilvl w:val="0"/>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Create separate networks/VLANs for: </w:t>
      </w:r>
    </w:p>
    <w:p w14:paraId="645A5B74" w14:textId="77777777" w:rsidR="0012379C" w:rsidRPr="0012379C" w:rsidRDefault="0012379C" w:rsidP="0012379C">
      <w:pPr>
        <w:numPr>
          <w:ilvl w:val="1"/>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Students </w:t>
      </w:r>
    </w:p>
    <w:p w14:paraId="79735BC3" w14:textId="77777777" w:rsidR="0012379C" w:rsidRPr="0012379C" w:rsidRDefault="0012379C" w:rsidP="0012379C">
      <w:pPr>
        <w:numPr>
          <w:ilvl w:val="1"/>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Faculty and staff </w:t>
      </w:r>
    </w:p>
    <w:p w14:paraId="599433E3" w14:textId="77777777" w:rsidR="0012379C" w:rsidRPr="0012379C" w:rsidRDefault="0012379C" w:rsidP="0012379C">
      <w:pPr>
        <w:numPr>
          <w:ilvl w:val="1"/>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Guests </w:t>
      </w:r>
    </w:p>
    <w:p w14:paraId="2597629C" w14:textId="77777777" w:rsidR="0012379C" w:rsidRPr="0012379C" w:rsidRDefault="0012379C" w:rsidP="0012379C">
      <w:pPr>
        <w:numPr>
          <w:ilvl w:val="1"/>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University IoT devices </w:t>
      </w:r>
    </w:p>
    <w:p w14:paraId="3BAEB7AA" w14:textId="77777777" w:rsidR="0012379C" w:rsidRPr="0012379C" w:rsidRDefault="0012379C" w:rsidP="0012379C">
      <w:pPr>
        <w:numPr>
          <w:ilvl w:val="0"/>
          <w:numId w:val="13"/>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lastRenderedPageBreak/>
        <w:t xml:space="preserve">Enable firewall rules and access controls between VLANs. </w:t>
      </w:r>
    </w:p>
    <w:p w14:paraId="38C8C90E"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4. Handling 3,000+ Simultaneous Users</w:t>
      </w:r>
    </w:p>
    <w:p w14:paraId="09D5DED4" w14:textId="77777777" w:rsidR="0012379C" w:rsidRPr="0012379C" w:rsidRDefault="0012379C" w:rsidP="0012379C">
      <w:pPr>
        <w:numPr>
          <w:ilvl w:val="0"/>
          <w:numId w:val="14"/>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Wi-Fi 6 APs</w:t>
      </w:r>
      <w:r w:rsidRPr="0012379C">
        <w:rPr>
          <w:color w:val="000000"/>
          <w:sz w:val="28"/>
          <w:szCs w:val="28"/>
        </w:rPr>
        <w:t xml:space="preserve"> supporting high client density. </w:t>
      </w:r>
    </w:p>
    <w:p w14:paraId="6CD21C17" w14:textId="77777777" w:rsidR="0012379C" w:rsidRPr="0012379C" w:rsidRDefault="0012379C" w:rsidP="0012379C">
      <w:pPr>
        <w:numPr>
          <w:ilvl w:val="0"/>
          <w:numId w:val="14"/>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band steering</w:t>
      </w:r>
      <w:r w:rsidRPr="0012379C">
        <w:rPr>
          <w:color w:val="000000"/>
          <w:sz w:val="28"/>
          <w:szCs w:val="28"/>
        </w:rPr>
        <w:t xml:space="preserve"> to move capable devices toward 5 GHz/6 GHz. </w:t>
      </w:r>
    </w:p>
    <w:p w14:paraId="538C9D95" w14:textId="77777777" w:rsidR="0012379C" w:rsidRPr="0012379C" w:rsidRDefault="0012379C" w:rsidP="0012379C">
      <w:pPr>
        <w:numPr>
          <w:ilvl w:val="0"/>
          <w:numId w:val="14"/>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Enable </w:t>
      </w:r>
      <w:r w:rsidRPr="0012379C">
        <w:rPr>
          <w:b/>
          <w:bCs/>
          <w:color w:val="000000"/>
          <w:sz w:val="28"/>
          <w:szCs w:val="28"/>
        </w:rPr>
        <w:t>load balancing</w:t>
      </w:r>
      <w:r w:rsidRPr="0012379C">
        <w:rPr>
          <w:color w:val="000000"/>
          <w:sz w:val="28"/>
          <w:szCs w:val="28"/>
        </w:rPr>
        <w:t xml:space="preserve"> so users are distributed across APs. </w:t>
      </w:r>
    </w:p>
    <w:p w14:paraId="54864774" w14:textId="77777777" w:rsidR="0012379C" w:rsidRPr="0012379C" w:rsidRDefault="0012379C" w:rsidP="0012379C">
      <w:pPr>
        <w:numPr>
          <w:ilvl w:val="0"/>
          <w:numId w:val="14"/>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QoS</w:t>
      </w:r>
      <w:r w:rsidRPr="0012379C">
        <w:rPr>
          <w:color w:val="000000"/>
          <w:sz w:val="28"/>
          <w:szCs w:val="28"/>
        </w:rPr>
        <w:t xml:space="preserve"> to prioritize important applications such as online classes and video conferencing. </w:t>
      </w:r>
    </w:p>
    <w:p w14:paraId="3E6FFD50" w14:textId="77777777" w:rsidR="0012379C" w:rsidRPr="0012379C" w:rsidRDefault="0012379C" w:rsidP="0012379C">
      <w:pPr>
        <w:numPr>
          <w:ilvl w:val="0"/>
          <w:numId w:val="14"/>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a </w:t>
      </w:r>
      <w:r w:rsidRPr="0012379C">
        <w:rPr>
          <w:b/>
          <w:bCs/>
          <w:color w:val="000000"/>
          <w:sz w:val="28"/>
          <w:szCs w:val="28"/>
        </w:rPr>
        <w:t>wireless LAN controller/cloud controller</w:t>
      </w:r>
      <w:r w:rsidRPr="0012379C">
        <w:rPr>
          <w:color w:val="000000"/>
          <w:sz w:val="28"/>
          <w:szCs w:val="28"/>
        </w:rPr>
        <w:t xml:space="preserve"> for centralized monitoring and configuration. </w:t>
      </w:r>
    </w:p>
    <w:p w14:paraId="6955CD89"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5. Balancing the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3239"/>
        <w:gridCol w:w="3271"/>
      </w:tblGrid>
      <w:tr w:rsidR="0012379C" w:rsidRPr="0012379C" w14:paraId="6E450898" w14:textId="77777777">
        <w:trPr>
          <w:tblHeader/>
          <w:tblCellSpacing w:w="15" w:type="dxa"/>
        </w:trPr>
        <w:tc>
          <w:tcPr>
            <w:tcW w:w="0" w:type="auto"/>
            <w:vAlign w:val="center"/>
            <w:hideMark/>
          </w:tcPr>
          <w:p w14:paraId="1BBAFB0E"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Requirement</w:t>
            </w:r>
          </w:p>
        </w:tc>
        <w:tc>
          <w:tcPr>
            <w:tcW w:w="0" w:type="auto"/>
            <w:vAlign w:val="center"/>
            <w:hideMark/>
          </w:tcPr>
          <w:p w14:paraId="6F3E0C58"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Solution</w:t>
            </w:r>
          </w:p>
        </w:tc>
        <w:tc>
          <w:tcPr>
            <w:tcW w:w="0" w:type="auto"/>
            <w:vAlign w:val="center"/>
            <w:hideMark/>
          </w:tcPr>
          <w:p w14:paraId="3A6C7804"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Benefit</w:t>
            </w:r>
          </w:p>
        </w:tc>
      </w:tr>
      <w:tr w:rsidR="0012379C" w:rsidRPr="0012379C" w14:paraId="730C3E6C" w14:textId="77777777">
        <w:trPr>
          <w:tblCellSpacing w:w="15" w:type="dxa"/>
        </w:trPr>
        <w:tc>
          <w:tcPr>
            <w:tcW w:w="0" w:type="auto"/>
            <w:vAlign w:val="center"/>
            <w:hideMark/>
          </w:tcPr>
          <w:p w14:paraId="69679292"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Large number of users</w:t>
            </w:r>
          </w:p>
        </w:tc>
        <w:tc>
          <w:tcPr>
            <w:tcW w:w="0" w:type="auto"/>
            <w:vAlign w:val="center"/>
            <w:hideMark/>
          </w:tcPr>
          <w:p w14:paraId="456EE5D9"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Wi-Fi 6 + load balancing</w:t>
            </w:r>
          </w:p>
        </w:tc>
        <w:tc>
          <w:tcPr>
            <w:tcW w:w="0" w:type="auto"/>
            <w:vAlign w:val="center"/>
            <w:hideMark/>
          </w:tcPr>
          <w:p w14:paraId="4A748482"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Supports high client density</w:t>
            </w:r>
          </w:p>
        </w:tc>
      </w:tr>
      <w:tr w:rsidR="0012379C" w:rsidRPr="0012379C" w14:paraId="142A562F" w14:textId="77777777">
        <w:trPr>
          <w:tblCellSpacing w:w="15" w:type="dxa"/>
        </w:trPr>
        <w:tc>
          <w:tcPr>
            <w:tcW w:w="0" w:type="auto"/>
            <w:vAlign w:val="center"/>
            <w:hideMark/>
          </w:tcPr>
          <w:p w14:paraId="37C3B53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Limited AP budget</w:t>
            </w:r>
          </w:p>
        </w:tc>
        <w:tc>
          <w:tcPr>
            <w:tcW w:w="0" w:type="auto"/>
            <w:vAlign w:val="center"/>
            <w:hideMark/>
          </w:tcPr>
          <w:p w14:paraId="6A0BBBB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Site survey + strategic placement</w:t>
            </w:r>
          </w:p>
        </w:tc>
        <w:tc>
          <w:tcPr>
            <w:tcW w:w="0" w:type="auto"/>
            <w:vAlign w:val="center"/>
            <w:hideMark/>
          </w:tcPr>
          <w:p w14:paraId="5F2E7423"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Avoids unnecessary APs</w:t>
            </w:r>
          </w:p>
        </w:tc>
      </w:tr>
      <w:tr w:rsidR="0012379C" w:rsidRPr="0012379C" w14:paraId="18CC98D4" w14:textId="77777777">
        <w:trPr>
          <w:tblCellSpacing w:w="15" w:type="dxa"/>
        </w:trPr>
        <w:tc>
          <w:tcPr>
            <w:tcW w:w="0" w:type="auto"/>
            <w:vAlign w:val="center"/>
            <w:hideMark/>
          </w:tcPr>
          <w:p w14:paraId="3738F907"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Interference</w:t>
            </w:r>
          </w:p>
        </w:tc>
        <w:tc>
          <w:tcPr>
            <w:tcW w:w="0" w:type="auto"/>
            <w:vAlign w:val="center"/>
            <w:hideMark/>
          </w:tcPr>
          <w:p w14:paraId="1FB664FA"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Channel planning + 5/6 GHz</w:t>
            </w:r>
          </w:p>
        </w:tc>
        <w:tc>
          <w:tcPr>
            <w:tcW w:w="0" w:type="auto"/>
            <w:vAlign w:val="center"/>
            <w:hideMark/>
          </w:tcPr>
          <w:p w14:paraId="334C7FB9"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Improves performance</w:t>
            </w:r>
          </w:p>
        </w:tc>
      </w:tr>
      <w:tr w:rsidR="0012379C" w:rsidRPr="0012379C" w14:paraId="0B2E8876" w14:textId="77777777">
        <w:trPr>
          <w:tblCellSpacing w:w="15" w:type="dxa"/>
        </w:trPr>
        <w:tc>
          <w:tcPr>
            <w:tcW w:w="0" w:type="auto"/>
            <w:vAlign w:val="center"/>
            <w:hideMark/>
          </w:tcPr>
          <w:p w14:paraId="7C0FAE77"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Coverage</w:t>
            </w:r>
          </w:p>
        </w:tc>
        <w:tc>
          <w:tcPr>
            <w:tcW w:w="0" w:type="auto"/>
            <w:vAlign w:val="center"/>
            <w:hideMark/>
          </w:tcPr>
          <w:p w14:paraId="00A506F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Ceiling-mounted APs</w:t>
            </w:r>
          </w:p>
        </w:tc>
        <w:tc>
          <w:tcPr>
            <w:tcW w:w="0" w:type="auto"/>
            <w:vAlign w:val="center"/>
            <w:hideMark/>
          </w:tcPr>
          <w:p w14:paraId="5607FAD4"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Reduces dead zones</w:t>
            </w:r>
          </w:p>
        </w:tc>
      </w:tr>
      <w:tr w:rsidR="0012379C" w:rsidRPr="0012379C" w14:paraId="220B7EC0" w14:textId="77777777">
        <w:trPr>
          <w:tblCellSpacing w:w="15" w:type="dxa"/>
        </w:trPr>
        <w:tc>
          <w:tcPr>
            <w:tcW w:w="0" w:type="auto"/>
            <w:vAlign w:val="center"/>
            <w:hideMark/>
          </w:tcPr>
          <w:p w14:paraId="1335D5F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Security</w:t>
            </w:r>
          </w:p>
        </w:tc>
        <w:tc>
          <w:tcPr>
            <w:tcW w:w="0" w:type="auto"/>
            <w:vAlign w:val="center"/>
            <w:hideMark/>
          </w:tcPr>
          <w:p w14:paraId="135DEF99"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WPA3-Enterprise + 802.1X</w:t>
            </w:r>
          </w:p>
        </w:tc>
        <w:tc>
          <w:tcPr>
            <w:tcW w:w="0" w:type="auto"/>
            <w:vAlign w:val="center"/>
            <w:hideMark/>
          </w:tcPr>
          <w:p w14:paraId="15BD810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Secure individual authentication</w:t>
            </w:r>
          </w:p>
        </w:tc>
      </w:tr>
      <w:tr w:rsidR="0012379C" w:rsidRPr="0012379C" w14:paraId="3D48A1B5" w14:textId="77777777">
        <w:trPr>
          <w:tblCellSpacing w:w="15" w:type="dxa"/>
        </w:trPr>
        <w:tc>
          <w:tcPr>
            <w:tcW w:w="0" w:type="auto"/>
            <w:vAlign w:val="center"/>
            <w:hideMark/>
          </w:tcPr>
          <w:p w14:paraId="2E0A4EBD"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Performance</w:t>
            </w:r>
          </w:p>
        </w:tc>
        <w:tc>
          <w:tcPr>
            <w:tcW w:w="0" w:type="auto"/>
            <w:vAlign w:val="center"/>
            <w:hideMark/>
          </w:tcPr>
          <w:p w14:paraId="5C7B6AF8"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Band steering + QoS</w:t>
            </w:r>
          </w:p>
        </w:tc>
        <w:tc>
          <w:tcPr>
            <w:tcW w:w="0" w:type="auto"/>
            <w:vAlign w:val="center"/>
            <w:hideMark/>
          </w:tcPr>
          <w:p w14:paraId="05C3A2C9"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Better user experience</w:t>
            </w:r>
          </w:p>
        </w:tc>
      </w:tr>
      <w:tr w:rsidR="0012379C" w:rsidRPr="0012379C" w14:paraId="62F7163F" w14:textId="77777777">
        <w:trPr>
          <w:tblCellSpacing w:w="15" w:type="dxa"/>
        </w:trPr>
        <w:tc>
          <w:tcPr>
            <w:tcW w:w="0" w:type="auto"/>
            <w:vAlign w:val="center"/>
            <w:hideMark/>
          </w:tcPr>
          <w:p w14:paraId="2670686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Scalability</w:t>
            </w:r>
          </w:p>
        </w:tc>
        <w:tc>
          <w:tcPr>
            <w:tcW w:w="0" w:type="auto"/>
            <w:vAlign w:val="center"/>
            <w:hideMark/>
          </w:tcPr>
          <w:p w14:paraId="41632F55"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Central controller + VLANs</w:t>
            </w:r>
          </w:p>
        </w:tc>
        <w:tc>
          <w:tcPr>
            <w:tcW w:w="0" w:type="auto"/>
            <w:vAlign w:val="center"/>
            <w:hideMark/>
          </w:tcPr>
          <w:p w14:paraId="151BB4E3"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Easy future expansion</w:t>
            </w:r>
          </w:p>
        </w:tc>
      </w:tr>
    </w:tbl>
    <w:p w14:paraId="28246E8E"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002E8552"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6102F1C7"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3C1D480D" w14:textId="13BD521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lastRenderedPageBreak/>
        <w:t>Conclusion</w:t>
      </w:r>
    </w:p>
    <w:p w14:paraId="4A61FA68"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The most efficient solution is a </w:t>
      </w:r>
      <w:r w:rsidRPr="0012379C">
        <w:rPr>
          <w:b/>
          <w:bCs/>
          <w:color w:val="000000"/>
          <w:sz w:val="28"/>
          <w:szCs w:val="28"/>
        </w:rPr>
        <w:t>centrally managed Wi-Fi 6 network with strategically placed dual-band APs</w:t>
      </w:r>
      <w:r w:rsidRPr="0012379C">
        <w:rPr>
          <w:color w:val="000000"/>
          <w:sz w:val="28"/>
          <w:szCs w:val="28"/>
        </w:rPr>
        <w:t xml:space="preserve">, using </w:t>
      </w:r>
      <w:r w:rsidRPr="0012379C">
        <w:rPr>
          <w:b/>
          <w:bCs/>
          <w:color w:val="000000"/>
          <w:sz w:val="28"/>
          <w:szCs w:val="28"/>
        </w:rPr>
        <w:t>5 GHz as the primary student-access band</w:t>
      </w:r>
      <w:r w:rsidRPr="0012379C">
        <w:rPr>
          <w:color w:val="000000"/>
          <w:sz w:val="28"/>
          <w:szCs w:val="28"/>
        </w:rPr>
        <w:t xml:space="preserve"> and 2.4 GHz for longer-range/legacy devices. </w:t>
      </w:r>
      <w:r w:rsidRPr="0012379C">
        <w:rPr>
          <w:b/>
          <w:bCs/>
          <w:color w:val="000000"/>
          <w:sz w:val="28"/>
          <w:szCs w:val="28"/>
        </w:rPr>
        <w:t>WPA3-Enterprise with 802.1X/RADIUS</w:t>
      </w:r>
      <w:r w:rsidRPr="0012379C">
        <w:rPr>
          <w:color w:val="000000"/>
          <w:sz w:val="28"/>
          <w:szCs w:val="28"/>
        </w:rPr>
        <w:t xml:space="preserve"> provides secure access. Site surveying, channel planning, band steering, and load balancing allow the university to support </w:t>
      </w:r>
      <w:r w:rsidRPr="0012379C">
        <w:rPr>
          <w:b/>
          <w:bCs/>
          <w:color w:val="000000"/>
          <w:sz w:val="28"/>
          <w:szCs w:val="28"/>
        </w:rPr>
        <w:t>3,000+ students with a limited number of APs</w:t>
      </w:r>
      <w:r w:rsidRPr="0012379C">
        <w:rPr>
          <w:color w:val="000000"/>
          <w:sz w:val="28"/>
          <w:szCs w:val="28"/>
        </w:rPr>
        <w:t xml:space="preserve">, while maintaining a good balance between </w:t>
      </w:r>
      <w:r w:rsidRPr="0012379C">
        <w:rPr>
          <w:b/>
          <w:bCs/>
          <w:color w:val="000000"/>
          <w:sz w:val="28"/>
          <w:szCs w:val="28"/>
        </w:rPr>
        <w:t>coverage, performance, security, and cost</w:t>
      </w:r>
      <w:r w:rsidRPr="0012379C">
        <w:rPr>
          <w:color w:val="000000"/>
          <w:sz w:val="28"/>
          <w:szCs w:val="28"/>
        </w:rPr>
        <w:t>.</w:t>
      </w:r>
    </w:p>
    <w:p w14:paraId="1A56710B" w14:textId="77777777" w:rsidR="0012379C" w:rsidRDefault="0012379C" w:rsidP="0012379C">
      <w:pPr>
        <w:pBdr>
          <w:top w:val="nil"/>
          <w:left w:val="nil"/>
          <w:bottom w:val="nil"/>
          <w:right w:val="nil"/>
          <w:between w:val="nil"/>
        </w:pBdr>
        <w:spacing w:before="280" w:line="259" w:lineRule="auto"/>
        <w:jc w:val="both"/>
        <w:rPr>
          <w:color w:val="000000"/>
          <w:sz w:val="28"/>
          <w:szCs w:val="28"/>
        </w:rPr>
      </w:pPr>
    </w:p>
    <w:p w14:paraId="7FA95B9C" w14:textId="72B5FFAE"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Pr>
          <w:color w:val="000000"/>
          <w:sz w:val="28"/>
          <w:szCs w:val="28"/>
        </w:rPr>
        <w:t>3.</w:t>
      </w:r>
      <w:r w:rsidRPr="0012379C">
        <w:rPr>
          <w:color w:val="000000"/>
          <w:sz w:val="28"/>
          <w:szCs w:val="28"/>
        </w:rPr>
        <w:t xml:space="preserve">A financial institution is upgrading its internal computer network to improve </w:t>
      </w:r>
      <w:r>
        <w:rPr>
          <w:color w:val="000000"/>
          <w:sz w:val="28"/>
          <w:szCs w:val="28"/>
        </w:rPr>
        <w:t xml:space="preserve"> </w:t>
      </w:r>
      <w:r w:rsidRPr="0012379C">
        <w:rPr>
          <w:color w:val="000000"/>
          <w:sz w:val="28"/>
          <w:szCs w:val="28"/>
        </w:rPr>
        <w:t>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14:paraId="1B678514" w14:textId="77777777" w:rsidR="0012379C" w:rsidRDefault="0012379C" w:rsidP="0012379C">
      <w:pPr>
        <w:pBdr>
          <w:top w:val="nil"/>
          <w:left w:val="nil"/>
          <w:bottom w:val="nil"/>
          <w:right w:val="nil"/>
          <w:between w:val="nil"/>
        </w:pBdr>
        <w:spacing w:before="280" w:line="259" w:lineRule="auto"/>
        <w:jc w:val="both"/>
        <w:rPr>
          <w:b/>
          <w:bCs/>
          <w:color w:val="000000"/>
          <w:sz w:val="28"/>
          <w:szCs w:val="28"/>
        </w:rPr>
      </w:pPr>
    </w:p>
    <w:p w14:paraId="36A3ADD2" w14:textId="75355E1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Recommended Secure Network Architecture</w:t>
      </w:r>
    </w:p>
    <w:p w14:paraId="40502F2D"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For a financial institution, I recommend a </w:t>
      </w:r>
      <w:r w:rsidRPr="0012379C">
        <w:rPr>
          <w:b/>
          <w:bCs/>
          <w:color w:val="000000"/>
          <w:sz w:val="28"/>
          <w:szCs w:val="28"/>
        </w:rPr>
        <w:t>layered security architecture</w:t>
      </w:r>
      <w:r w:rsidRPr="0012379C">
        <w:rPr>
          <w:color w:val="000000"/>
          <w:sz w:val="28"/>
          <w:szCs w:val="28"/>
        </w:rPr>
        <w:t xml:space="preserve"> using </w:t>
      </w:r>
      <w:r w:rsidRPr="0012379C">
        <w:rPr>
          <w:b/>
          <w:bCs/>
          <w:color w:val="000000"/>
          <w:sz w:val="28"/>
          <w:szCs w:val="28"/>
        </w:rPr>
        <w:t>VLAN segmentation, next-generation firewalls, multi-factor authentication, and IDS/IPS</w:t>
      </w:r>
      <w:r w:rsidRPr="0012379C">
        <w:rPr>
          <w:color w:val="000000"/>
          <w:sz w:val="28"/>
          <w:szCs w:val="28"/>
        </w:rPr>
        <w:t>. This protects sensitive customer data while maintaining good network performance and controlling costs.</w:t>
      </w:r>
    </w:p>
    <w:p w14:paraId="5F2E9BAD"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1. Network Segmentation</w:t>
      </w:r>
    </w:p>
    <w:p w14:paraId="1A171CE2"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Divide the network into separate </w:t>
      </w:r>
      <w:r w:rsidRPr="0012379C">
        <w:rPr>
          <w:b/>
          <w:bCs/>
          <w:color w:val="000000"/>
          <w:sz w:val="28"/>
          <w:szCs w:val="28"/>
        </w:rPr>
        <w:t>VLANs/security zones</w:t>
      </w:r>
      <w:r w:rsidRPr="0012379C">
        <w:rPr>
          <w:color w:val="000000"/>
          <w:sz w:val="28"/>
          <w:szCs w:val="28"/>
        </w:rPr>
        <w:t>:</w:t>
      </w:r>
    </w:p>
    <w:p w14:paraId="03BBC633" w14:textId="77777777" w:rsidR="0012379C" w:rsidRPr="0012379C" w:rsidRDefault="0012379C" w:rsidP="0012379C">
      <w:pPr>
        <w:numPr>
          <w:ilvl w:val="0"/>
          <w:numId w:val="16"/>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Employee VLAN</w:t>
      </w:r>
      <w:r w:rsidRPr="0012379C">
        <w:rPr>
          <w:color w:val="000000"/>
          <w:sz w:val="28"/>
          <w:szCs w:val="28"/>
        </w:rPr>
        <w:t xml:space="preserve"> – normal office users. </w:t>
      </w:r>
    </w:p>
    <w:p w14:paraId="55AF3990" w14:textId="77777777" w:rsidR="0012379C" w:rsidRPr="0012379C" w:rsidRDefault="0012379C" w:rsidP="0012379C">
      <w:pPr>
        <w:numPr>
          <w:ilvl w:val="0"/>
          <w:numId w:val="16"/>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Customer Data VLAN</w:t>
      </w:r>
      <w:r w:rsidRPr="0012379C">
        <w:rPr>
          <w:color w:val="000000"/>
          <w:sz w:val="28"/>
          <w:szCs w:val="28"/>
        </w:rPr>
        <w:t xml:space="preserve"> – highly sensitive customer information. </w:t>
      </w:r>
    </w:p>
    <w:p w14:paraId="3E403B81" w14:textId="77777777" w:rsidR="0012379C" w:rsidRPr="0012379C" w:rsidRDefault="0012379C" w:rsidP="0012379C">
      <w:pPr>
        <w:numPr>
          <w:ilvl w:val="0"/>
          <w:numId w:val="16"/>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Banking/Application VLAN</w:t>
      </w:r>
      <w:r w:rsidRPr="0012379C">
        <w:rPr>
          <w:color w:val="000000"/>
          <w:sz w:val="28"/>
          <w:szCs w:val="28"/>
        </w:rPr>
        <w:t xml:space="preserve"> – online banking and critical applications. </w:t>
      </w:r>
    </w:p>
    <w:p w14:paraId="413796CF" w14:textId="77777777" w:rsidR="0012379C" w:rsidRPr="0012379C" w:rsidRDefault="0012379C" w:rsidP="0012379C">
      <w:pPr>
        <w:numPr>
          <w:ilvl w:val="0"/>
          <w:numId w:val="16"/>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Server VLAN/DMZ</w:t>
      </w:r>
      <w:r w:rsidRPr="0012379C">
        <w:rPr>
          <w:color w:val="000000"/>
          <w:sz w:val="28"/>
          <w:szCs w:val="28"/>
        </w:rPr>
        <w:t xml:space="preserve"> – publicly accessible services. </w:t>
      </w:r>
    </w:p>
    <w:p w14:paraId="0CA15FF7" w14:textId="77777777" w:rsidR="0012379C" w:rsidRPr="0012379C" w:rsidRDefault="0012379C" w:rsidP="0012379C">
      <w:pPr>
        <w:numPr>
          <w:ilvl w:val="0"/>
          <w:numId w:val="16"/>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lastRenderedPageBreak/>
        <w:t>Guest VLAN</w:t>
      </w:r>
      <w:r w:rsidRPr="0012379C">
        <w:rPr>
          <w:color w:val="000000"/>
          <w:sz w:val="28"/>
          <w:szCs w:val="28"/>
        </w:rPr>
        <w:t xml:space="preserve"> – internet-only access for visitors. </w:t>
      </w:r>
    </w:p>
    <w:p w14:paraId="25EB3543" w14:textId="77777777" w:rsidR="0012379C" w:rsidRPr="0012379C" w:rsidRDefault="0012379C" w:rsidP="0012379C">
      <w:pPr>
        <w:numPr>
          <w:ilvl w:val="0"/>
          <w:numId w:val="16"/>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Management VLAN</w:t>
      </w:r>
      <w:r w:rsidRPr="0012379C">
        <w:rPr>
          <w:color w:val="000000"/>
          <w:sz w:val="28"/>
          <w:szCs w:val="28"/>
        </w:rPr>
        <w:t xml:space="preserve"> – network devices and administrator access. </w:t>
      </w:r>
    </w:p>
    <w:p w14:paraId="4B671D7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ACLs (Access Control Lists)</w:t>
      </w:r>
      <w:r w:rsidRPr="0012379C">
        <w:rPr>
          <w:color w:val="000000"/>
          <w:sz w:val="28"/>
          <w:szCs w:val="28"/>
        </w:rPr>
        <w:t xml:space="preserve"> between VLANs so employees can access only the resources required for their jobs.</w:t>
      </w:r>
    </w:p>
    <w:p w14:paraId="4DE214B4"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2. Firewall Deployment</w:t>
      </w:r>
    </w:p>
    <w:p w14:paraId="75411940"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Deploy a </w:t>
      </w:r>
      <w:r w:rsidRPr="0012379C">
        <w:rPr>
          <w:b/>
          <w:bCs/>
          <w:color w:val="000000"/>
          <w:sz w:val="28"/>
          <w:szCs w:val="28"/>
        </w:rPr>
        <w:t>Next-Generation Firewall (NGFW)</w:t>
      </w:r>
      <w:r w:rsidRPr="0012379C">
        <w:rPr>
          <w:color w:val="000000"/>
          <w:sz w:val="28"/>
          <w:szCs w:val="28"/>
        </w:rPr>
        <w:t xml:space="preserve"> at the internet gateway.</w:t>
      </w:r>
    </w:p>
    <w:p w14:paraId="5D72A09D" w14:textId="77777777" w:rsidR="0012379C" w:rsidRPr="0012379C" w:rsidRDefault="0012379C" w:rsidP="0012379C">
      <w:pPr>
        <w:numPr>
          <w:ilvl w:val="0"/>
          <w:numId w:val="1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Controls incoming and outgoing traffic. </w:t>
      </w:r>
    </w:p>
    <w:p w14:paraId="11888453" w14:textId="77777777" w:rsidR="0012379C" w:rsidRPr="0012379C" w:rsidRDefault="0012379C" w:rsidP="0012379C">
      <w:pPr>
        <w:numPr>
          <w:ilvl w:val="0"/>
          <w:numId w:val="1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Blocks unauthorized connections. </w:t>
      </w:r>
    </w:p>
    <w:p w14:paraId="3D491D19" w14:textId="77777777" w:rsidR="0012379C" w:rsidRPr="0012379C" w:rsidRDefault="0012379C" w:rsidP="0012379C">
      <w:pPr>
        <w:numPr>
          <w:ilvl w:val="0"/>
          <w:numId w:val="1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Provides application and user-based filtering. </w:t>
      </w:r>
    </w:p>
    <w:p w14:paraId="38EE23B8" w14:textId="77777777" w:rsidR="0012379C" w:rsidRPr="0012379C" w:rsidRDefault="0012379C" w:rsidP="0012379C">
      <w:pPr>
        <w:numPr>
          <w:ilvl w:val="0"/>
          <w:numId w:val="1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Performs intrusion prevention. </w:t>
      </w:r>
    </w:p>
    <w:p w14:paraId="22DD294E" w14:textId="77777777" w:rsidR="0012379C" w:rsidRPr="0012379C" w:rsidRDefault="0012379C" w:rsidP="0012379C">
      <w:pPr>
        <w:numPr>
          <w:ilvl w:val="0"/>
          <w:numId w:val="1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a </w:t>
      </w:r>
      <w:r w:rsidRPr="0012379C">
        <w:rPr>
          <w:b/>
          <w:bCs/>
          <w:color w:val="000000"/>
          <w:sz w:val="28"/>
          <w:szCs w:val="28"/>
        </w:rPr>
        <w:t>DMZ</w:t>
      </w:r>
      <w:r w:rsidRPr="0012379C">
        <w:rPr>
          <w:color w:val="000000"/>
          <w:sz w:val="28"/>
          <w:szCs w:val="28"/>
        </w:rPr>
        <w:t xml:space="preserve"> for public-facing services such as web servers. </w:t>
      </w:r>
    </w:p>
    <w:p w14:paraId="1986588D" w14:textId="77777777" w:rsidR="0012379C" w:rsidRPr="0012379C" w:rsidRDefault="0012379C" w:rsidP="0012379C">
      <w:pPr>
        <w:numPr>
          <w:ilvl w:val="0"/>
          <w:numId w:val="17"/>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For high availability, two firewalls can operate in an active/standby configuration. </w:t>
      </w:r>
    </w:p>
    <w:p w14:paraId="51FFCA13"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3. Authentication</w:t>
      </w:r>
    </w:p>
    <w:p w14:paraId="5CF82539"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Use strong authentication methods:</w:t>
      </w:r>
    </w:p>
    <w:p w14:paraId="36B8F23F" w14:textId="77777777" w:rsidR="0012379C" w:rsidRPr="0012379C" w:rsidRDefault="0012379C" w:rsidP="0012379C">
      <w:pPr>
        <w:numPr>
          <w:ilvl w:val="0"/>
          <w:numId w:val="1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MFA (Multi-Factor Authentication)</w:t>
      </w:r>
      <w:r w:rsidRPr="0012379C">
        <w:rPr>
          <w:color w:val="000000"/>
          <w:sz w:val="28"/>
          <w:szCs w:val="28"/>
        </w:rPr>
        <w:t xml:space="preserve"> for employees and administrators. </w:t>
      </w:r>
    </w:p>
    <w:p w14:paraId="70321BFF" w14:textId="77777777" w:rsidR="0012379C" w:rsidRPr="0012379C" w:rsidRDefault="0012379C" w:rsidP="0012379C">
      <w:pPr>
        <w:numPr>
          <w:ilvl w:val="0"/>
          <w:numId w:val="18"/>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802.1X authentication</w:t>
      </w:r>
      <w:r w:rsidRPr="0012379C">
        <w:rPr>
          <w:color w:val="000000"/>
          <w:sz w:val="28"/>
          <w:szCs w:val="28"/>
        </w:rPr>
        <w:t xml:space="preserve"> for network access. </w:t>
      </w:r>
    </w:p>
    <w:p w14:paraId="4D68FFEB" w14:textId="77777777" w:rsidR="0012379C" w:rsidRPr="0012379C" w:rsidRDefault="0012379C" w:rsidP="0012379C">
      <w:pPr>
        <w:numPr>
          <w:ilvl w:val="0"/>
          <w:numId w:val="18"/>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A centralized </w:t>
      </w:r>
      <w:r w:rsidRPr="0012379C">
        <w:rPr>
          <w:b/>
          <w:bCs/>
          <w:color w:val="000000"/>
          <w:sz w:val="28"/>
          <w:szCs w:val="28"/>
        </w:rPr>
        <w:t>RADIUS/AAA server</w:t>
      </w:r>
      <w:r w:rsidRPr="0012379C">
        <w:rPr>
          <w:color w:val="000000"/>
          <w:sz w:val="28"/>
          <w:szCs w:val="28"/>
        </w:rPr>
        <w:t xml:space="preserve"> for authentication and authorization. </w:t>
      </w:r>
    </w:p>
    <w:p w14:paraId="502EC4FE" w14:textId="77777777" w:rsidR="0012379C" w:rsidRPr="0012379C" w:rsidRDefault="0012379C" w:rsidP="0012379C">
      <w:pPr>
        <w:numPr>
          <w:ilvl w:val="0"/>
          <w:numId w:val="18"/>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Use </w:t>
      </w:r>
      <w:r w:rsidRPr="0012379C">
        <w:rPr>
          <w:b/>
          <w:bCs/>
          <w:color w:val="000000"/>
          <w:sz w:val="28"/>
          <w:szCs w:val="28"/>
        </w:rPr>
        <w:t>role-based access control (RBAC)</w:t>
      </w:r>
      <w:r w:rsidRPr="0012379C">
        <w:rPr>
          <w:color w:val="000000"/>
          <w:sz w:val="28"/>
          <w:szCs w:val="28"/>
        </w:rPr>
        <w:t xml:space="preserve"> so employees receive only the permissions required for their job. </w:t>
      </w:r>
    </w:p>
    <w:p w14:paraId="2D483052" w14:textId="77777777" w:rsidR="0012379C" w:rsidRPr="0012379C" w:rsidRDefault="0012379C" w:rsidP="0012379C">
      <w:pPr>
        <w:numPr>
          <w:ilvl w:val="0"/>
          <w:numId w:val="18"/>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Privileged administrator accounts should have stronger authentication and restricted access. </w:t>
      </w:r>
    </w:p>
    <w:p w14:paraId="457290C8"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4. Intrusion Detection and Prevention</w:t>
      </w:r>
    </w:p>
    <w:p w14:paraId="57291E13"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Deploy </w:t>
      </w:r>
      <w:r w:rsidRPr="0012379C">
        <w:rPr>
          <w:b/>
          <w:bCs/>
          <w:color w:val="000000"/>
          <w:sz w:val="28"/>
          <w:szCs w:val="28"/>
        </w:rPr>
        <w:t>IDS/IPS</w:t>
      </w:r>
      <w:r w:rsidRPr="0012379C">
        <w:rPr>
          <w:color w:val="000000"/>
          <w:sz w:val="28"/>
          <w:szCs w:val="28"/>
        </w:rPr>
        <w:t xml:space="preserve"> at important network points.</w:t>
      </w:r>
    </w:p>
    <w:p w14:paraId="5F739B70" w14:textId="77777777" w:rsidR="0012379C" w:rsidRPr="0012379C" w:rsidRDefault="0012379C" w:rsidP="0012379C">
      <w:pPr>
        <w:numPr>
          <w:ilvl w:val="0"/>
          <w:numId w:val="19"/>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lastRenderedPageBreak/>
        <w:t>IDS</w:t>
      </w:r>
      <w:r w:rsidRPr="0012379C">
        <w:rPr>
          <w:color w:val="000000"/>
          <w:sz w:val="28"/>
          <w:szCs w:val="28"/>
        </w:rPr>
        <w:t xml:space="preserve"> monitors traffic and generates alerts for suspicious activity. </w:t>
      </w:r>
    </w:p>
    <w:p w14:paraId="711EFE09" w14:textId="77777777" w:rsidR="0012379C" w:rsidRPr="0012379C" w:rsidRDefault="0012379C" w:rsidP="0012379C">
      <w:pPr>
        <w:numPr>
          <w:ilvl w:val="0"/>
          <w:numId w:val="19"/>
        </w:num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IPS</w:t>
      </w:r>
      <w:r w:rsidRPr="0012379C">
        <w:rPr>
          <w:color w:val="000000"/>
          <w:sz w:val="28"/>
          <w:szCs w:val="28"/>
        </w:rPr>
        <w:t xml:space="preserve"> can automatically block known malicious traffic. </w:t>
      </w:r>
    </w:p>
    <w:p w14:paraId="4D04A41E" w14:textId="77777777" w:rsidR="0012379C" w:rsidRPr="0012379C" w:rsidRDefault="0012379C" w:rsidP="0012379C">
      <w:pPr>
        <w:numPr>
          <w:ilvl w:val="0"/>
          <w:numId w:val="1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Monitor traffic between critical VLANs as well as internet traffic. </w:t>
      </w:r>
    </w:p>
    <w:p w14:paraId="4618EEB0" w14:textId="77777777" w:rsidR="0012379C" w:rsidRPr="0012379C" w:rsidRDefault="0012379C" w:rsidP="0012379C">
      <w:pPr>
        <w:numPr>
          <w:ilvl w:val="0"/>
          <w:numId w:val="19"/>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Send security logs to a centralized </w:t>
      </w:r>
      <w:r w:rsidRPr="0012379C">
        <w:rPr>
          <w:b/>
          <w:bCs/>
          <w:color w:val="000000"/>
          <w:sz w:val="28"/>
          <w:szCs w:val="28"/>
        </w:rPr>
        <w:t>SIEM</w:t>
      </w:r>
      <w:r w:rsidRPr="0012379C">
        <w:rPr>
          <w:color w:val="000000"/>
          <w:sz w:val="28"/>
          <w:szCs w:val="28"/>
        </w:rPr>
        <w:t xml:space="preserve"> system for monitoring and auditing. </w:t>
      </w:r>
    </w:p>
    <w:p w14:paraId="45899CF8"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5. Balancing the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3839"/>
        <w:gridCol w:w="3349"/>
      </w:tblGrid>
      <w:tr w:rsidR="0012379C" w:rsidRPr="0012379C" w14:paraId="5022B79E" w14:textId="77777777">
        <w:trPr>
          <w:tblHeader/>
          <w:tblCellSpacing w:w="15" w:type="dxa"/>
        </w:trPr>
        <w:tc>
          <w:tcPr>
            <w:tcW w:w="0" w:type="auto"/>
            <w:vAlign w:val="center"/>
            <w:hideMark/>
          </w:tcPr>
          <w:p w14:paraId="4B57B76D"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Constraint</w:t>
            </w:r>
          </w:p>
        </w:tc>
        <w:tc>
          <w:tcPr>
            <w:tcW w:w="0" w:type="auto"/>
            <w:vAlign w:val="center"/>
            <w:hideMark/>
          </w:tcPr>
          <w:p w14:paraId="7F24A88F"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Solution</w:t>
            </w:r>
          </w:p>
        </w:tc>
        <w:tc>
          <w:tcPr>
            <w:tcW w:w="0" w:type="auto"/>
            <w:vAlign w:val="center"/>
            <w:hideMark/>
          </w:tcPr>
          <w:p w14:paraId="3C637F98"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Benefit</w:t>
            </w:r>
          </w:p>
        </w:tc>
      </w:tr>
      <w:tr w:rsidR="0012379C" w:rsidRPr="0012379C" w14:paraId="2EACC0D8" w14:textId="77777777">
        <w:trPr>
          <w:tblCellSpacing w:w="15" w:type="dxa"/>
        </w:trPr>
        <w:tc>
          <w:tcPr>
            <w:tcW w:w="0" w:type="auto"/>
            <w:vAlign w:val="center"/>
            <w:hideMark/>
          </w:tcPr>
          <w:p w14:paraId="5EEB1A9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Security</w:t>
            </w:r>
          </w:p>
        </w:tc>
        <w:tc>
          <w:tcPr>
            <w:tcW w:w="0" w:type="auto"/>
            <w:vAlign w:val="center"/>
            <w:hideMark/>
          </w:tcPr>
          <w:p w14:paraId="7C67E5CC"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VLANs + ACLs + NGFW</w:t>
            </w:r>
          </w:p>
        </w:tc>
        <w:tc>
          <w:tcPr>
            <w:tcW w:w="0" w:type="auto"/>
            <w:vAlign w:val="center"/>
            <w:hideMark/>
          </w:tcPr>
          <w:p w14:paraId="38E7C63C"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Limits unauthorized access</w:t>
            </w:r>
          </w:p>
        </w:tc>
      </w:tr>
      <w:tr w:rsidR="0012379C" w:rsidRPr="0012379C" w14:paraId="64906628" w14:textId="77777777">
        <w:trPr>
          <w:tblCellSpacing w:w="15" w:type="dxa"/>
        </w:trPr>
        <w:tc>
          <w:tcPr>
            <w:tcW w:w="0" w:type="auto"/>
            <w:vAlign w:val="center"/>
            <w:hideMark/>
          </w:tcPr>
          <w:p w14:paraId="346ED82A"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Performance</w:t>
            </w:r>
          </w:p>
        </w:tc>
        <w:tc>
          <w:tcPr>
            <w:tcW w:w="0" w:type="auto"/>
            <w:vAlign w:val="center"/>
            <w:hideMark/>
          </w:tcPr>
          <w:p w14:paraId="1B6797DB"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Hardware-based firewall + selective inspection</w:t>
            </w:r>
          </w:p>
        </w:tc>
        <w:tc>
          <w:tcPr>
            <w:tcW w:w="0" w:type="auto"/>
            <w:vAlign w:val="center"/>
            <w:hideMark/>
          </w:tcPr>
          <w:p w14:paraId="703962CE"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Reduces unnecessary processing</w:t>
            </w:r>
          </w:p>
        </w:tc>
      </w:tr>
      <w:tr w:rsidR="0012379C" w:rsidRPr="0012379C" w14:paraId="6E327513" w14:textId="77777777">
        <w:trPr>
          <w:tblCellSpacing w:w="15" w:type="dxa"/>
        </w:trPr>
        <w:tc>
          <w:tcPr>
            <w:tcW w:w="0" w:type="auto"/>
            <w:vAlign w:val="center"/>
            <w:hideMark/>
          </w:tcPr>
          <w:p w14:paraId="12ABE6F9"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Compliance</w:t>
            </w:r>
          </w:p>
        </w:tc>
        <w:tc>
          <w:tcPr>
            <w:tcW w:w="0" w:type="auto"/>
            <w:vAlign w:val="center"/>
            <w:hideMark/>
          </w:tcPr>
          <w:p w14:paraId="67C89B2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MFA + logging + RBAC</w:t>
            </w:r>
          </w:p>
        </w:tc>
        <w:tc>
          <w:tcPr>
            <w:tcW w:w="0" w:type="auto"/>
            <w:vAlign w:val="center"/>
            <w:hideMark/>
          </w:tcPr>
          <w:p w14:paraId="15F4DF98"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Supports auditing and security policies</w:t>
            </w:r>
          </w:p>
        </w:tc>
      </w:tr>
      <w:tr w:rsidR="0012379C" w:rsidRPr="0012379C" w14:paraId="1B65357A" w14:textId="77777777">
        <w:trPr>
          <w:tblCellSpacing w:w="15" w:type="dxa"/>
        </w:trPr>
        <w:tc>
          <w:tcPr>
            <w:tcW w:w="0" w:type="auto"/>
            <w:vAlign w:val="center"/>
            <w:hideMark/>
          </w:tcPr>
          <w:p w14:paraId="20C2563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Budget</w:t>
            </w:r>
          </w:p>
        </w:tc>
        <w:tc>
          <w:tcPr>
            <w:tcW w:w="0" w:type="auto"/>
            <w:vAlign w:val="center"/>
            <w:hideMark/>
          </w:tcPr>
          <w:p w14:paraId="5A721647"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Use existing switches with VLANs</w:t>
            </w:r>
          </w:p>
        </w:tc>
        <w:tc>
          <w:tcPr>
            <w:tcW w:w="0" w:type="auto"/>
            <w:vAlign w:val="center"/>
            <w:hideMark/>
          </w:tcPr>
          <w:p w14:paraId="65CD98A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Avoids replacing all network equipment</w:t>
            </w:r>
          </w:p>
        </w:tc>
      </w:tr>
      <w:tr w:rsidR="0012379C" w:rsidRPr="0012379C" w14:paraId="201586C7" w14:textId="77777777">
        <w:trPr>
          <w:tblCellSpacing w:w="15" w:type="dxa"/>
        </w:trPr>
        <w:tc>
          <w:tcPr>
            <w:tcW w:w="0" w:type="auto"/>
            <w:vAlign w:val="center"/>
            <w:hideMark/>
          </w:tcPr>
          <w:p w14:paraId="14C14CC2"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Sensitive data</w:t>
            </w:r>
          </w:p>
        </w:tc>
        <w:tc>
          <w:tcPr>
            <w:tcW w:w="0" w:type="auto"/>
            <w:vAlign w:val="center"/>
            <w:hideMark/>
          </w:tcPr>
          <w:p w14:paraId="56AA743C"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Separate customer-data VLAN</w:t>
            </w:r>
          </w:p>
        </w:tc>
        <w:tc>
          <w:tcPr>
            <w:tcW w:w="0" w:type="auto"/>
            <w:vAlign w:val="center"/>
            <w:hideMark/>
          </w:tcPr>
          <w:p w14:paraId="6439FFC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Provides stronger isolation</w:t>
            </w:r>
          </w:p>
        </w:tc>
      </w:tr>
      <w:tr w:rsidR="0012379C" w:rsidRPr="0012379C" w14:paraId="359ADEA2" w14:textId="77777777">
        <w:trPr>
          <w:tblCellSpacing w:w="15" w:type="dxa"/>
        </w:trPr>
        <w:tc>
          <w:tcPr>
            <w:tcW w:w="0" w:type="auto"/>
            <w:vAlign w:val="center"/>
            <w:hideMark/>
          </w:tcPr>
          <w:p w14:paraId="74E036D6"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Threat detection</w:t>
            </w:r>
          </w:p>
        </w:tc>
        <w:tc>
          <w:tcPr>
            <w:tcW w:w="0" w:type="auto"/>
            <w:vAlign w:val="center"/>
            <w:hideMark/>
          </w:tcPr>
          <w:p w14:paraId="58A4B8E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IDS/IPS</w:t>
            </w:r>
          </w:p>
        </w:tc>
        <w:tc>
          <w:tcPr>
            <w:tcW w:w="0" w:type="auto"/>
            <w:vAlign w:val="center"/>
            <w:hideMark/>
          </w:tcPr>
          <w:p w14:paraId="42579924"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Detects and blocks suspicious activity</w:t>
            </w:r>
          </w:p>
        </w:tc>
      </w:tr>
      <w:tr w:rsidR="0012379C" w:rsidRPr="0012379C" w14:paraId="5DB72C51" w14:textId="77777777">
        <w:trPr>
          <w:tblCellSpacing w:w="15" w:type="dxa"/>
        </w:trPr>
        <w:tc>
          <w:tcPr>
            <w:tcW w:w="0" w:type="auto"/>
            <w:vAlign w:val="center"/>
            <w:hideMark/>
          </w:tcPr>
          <w:p w14:paraId="115BBD8D"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Scalability</w:t>
            </w:r>
          </w:p>
        </w:tc>
        <w:tc>
          <w:tcPr>
            <w:tcW w:w="0" w:type="auto"/>
            <w:vAlign w:val="center"/>
            <w:hideMark/>
          </w:tcPr>
          <w:p w14:paraId="078395C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Centralized authentication and monitoring</w:t>
            </w:r>
          </w:p>
        </w:tc>
        <w:tc>
          <w:tcPr>
            <w:tcW w:w="0" w:type="auto"/>
            <w:vAlign w:val="center"/>
            <w:hideMark/>
          </w:tcPr>
          <w:p w14:paraId="5E14C42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Easy to expand</w:t>
            </w:r>
          </w:p>
        </w:tc>
      </w:tr>
    </w:tbl>
    <w:p w14:paraId="572C192F"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Simple Architecture</w:t>
      </w:r>
    </w:p>
    <w:p w14:paraId="51CF0048"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Internet → NGFW → DMZ / Core Switch → VLANs</w:t>
      </w:r>
    </w:p>
    <w:p w14:paraId="0D4AACB1" w14:textId="77777777" w:rsidR="0012379C" w:rsidRPr="0012379C" w:rsidRDefault="0012379C" w:rsidP="0012379C">
      <w:pPr>
        <w:numPr>
          <w:ilvl w:val="0"/>
          <w:numId w:val="20"/>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VLAN 10 → Employees </w:t>
      </w:r>
    </w:p>
    <w:p w14:paraId="04CFB050" w14:textId="77777777" w:rsidR="0012379C" w:rsidRPr="0012379C" w:rsidRDefault="0012379C" w:rsidP="0012379C">
      <w:pPr>
        <w:numPr>
          <w:ilvl w:val="0"/>
          <w:numId w:val="20"/>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VLAN 20 → Customer Data </w:t>
      </w:r>
    </w:p>
    <w:p w14:paraId="2EAB8E68" w14:textId="77777777" w:rsidR="0012379C" w:rsidRPr="0012379C" w:rsidRDefault="0012379C" w:rsidP="0012379C">
      <w:pPr>
        <w:numPr>
          <w:ilvl w:val="0"/>
          <w:numId w:val="20"/>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VLAN 30 → Banking Applications </w:t>
      </w:r>
    </w:p>
    <w:p w14:paraId="0682FF1B" w14:textId="77777777" w:rsidR="0012379C" w:rsidRPr="0012379C" w:rsidRDefault="0012379C" w:rsidP="0012379C">
      <w:pPr>
        <w:numPr>
          <w:ilvl w:val="0"/>
          <w:numId w:val="20"/>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lastRenderedPageBreak/>
        <w:t xml:space="preserve">VLAN 40 → Servers </w:t>
      </w:r>
    </w:p>
    <w:p w14:paraId="6A8161AF" w14:textId="77777777" w:rsidR="0012379C" w:rsidRPr="0012379C" w:rsidRDefault="0012379C" w:rsidP="0012379C">
      <w:pPr>
        <w:numPr>
          <w:ilvl w:val="0"/>
          <w:numId w:val="20"/>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VLAN 50 → Guest Network </w:t>
      </w:r>
    </w:p>
    <w:p w14:paraId="008D5D3B" w14:textId="77777777" w:rsidR="0012379C" w:rsidRPr="0012379C" w:rsidRDefault="0012379C" w:rsidP="0012379C">
      <w:pPr>
        <w:numPr>
          <w:ilvl w:val="0"/>
          <w:numId w:val="20"/>
        </w:num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VLAN 60 → Network Management </w:t>
      </w:r>
    </w:p>
    <w:p w14:paraId="4A3E4E11"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b/>
          <w:bCs/>
          <w:color w:val="000000"/>
          <w:sz w:val="28"/>
          <w:szCs w:val="28"/>
        </w:rPr>
        <w:t>IDS/IPS + SIEM</w:t>
      </w:r>
      <w:r w:rsidRPr="0012379C">
        <w:rPr>
          <w:color w:val="000000"/>
          <w:sz w:val="28"/>
          <w:szCs w:val="28"/>
        </w:rPr>
        <w:t xml:space="preserve"> monitor important traffic and security events.</w:t>
      </w:r>
    </w:p>
    <w:p w14:paraId="5345AD67" w14:textId="77777777" w:rsidR="0012379C" w:rsidRPr="0012379C" w:rsidRDefault="0012379C" w:rsidP="0012379C">
      <w:pPr>
        <w:pBdr>
          <w:top w:val="nil"/>
          <w:left w:val="nil"/>
          <w:bottom w:val="nil"/>
          <w:right w:val="nil"/>
          <w:between w:val="nil"/>
        </w:pBdr>
        <w:spacing w:before="280" w:line="259" w:lineRule="auto"/>
        <w:jc w:val="both"/>
        <w:rPr>
          <w:b/>
          <w:bCs/>
          <w:color w:val="000000"/>
          <w:sz w:val="28"/>
          <w:szCs w:val="28"/>
        </w:rPr>
      </w:pPr>
      <w:r w:rsidRPr="0012379C">
        <w:rPr>
          <w:b/>
          <w:bCs/>
          <w:color w:val="000000"/>
          <w:sz w:val="28"/>
          <w:szCs w:val="28"/>
        </w:rPr>
        <w:t>Conclusion</w:t>
      </w:r>
    </w:p>
    <w:p w14:paraId="331A3BCF"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r w:rsidRPr="0012379C">
        <w:rPr>
          <w:color w:val="000000"/>
          <w:sz w:val="28"/>
          <w:szCs w:val="28"/>
        </w:rPr>
        <w:t xml:space="preserve">The proposed architecture uses </w:t>
      </w:r>
      <w:r w:rsidRPr="0012379C">
        <w:rPr>
          <w:b/>
          <w:bCs/>
          <w:color w:val="000000"/>
          <w:sz w:val="28"/>
          <w:szCs w:val="28"/>
        </w:rPr>
        <w:t>network segmentation, NGFW, MFA, 802.1X, RBAC, and IDS/IPS</w:t>
      </w:r>
      <w:r w:rsidRPr="0012379C">
        <w:rPr>
          <w:color w:val="000000"/>
          <w:sz w:val="28"/>
          <w:szCs w:val="28"/>
        </w:rPr>
        <w:t xml:space="preserve"> to provide layered protection. VLANs and ACLs isolate sensitive customer information, while the firewall protects the organization from external threats. Centralized authentication and logging support compliance requirements. Using existing managed switches for VLAN segmentation and deploying security controls selectively helps </w:t>
      </w:r>
      <w:r w:rsidRPr="0012379C">
        <w:rPr>
          <w:b/>
          <w:bCs/>
          <w:color w:val="000000"/>
          <w:sz w:val="28"/>
          <w:szCs w:val="28"/>
        </w:rPr>
        <w:t>control operational costs without significantly reducing network performance</w:t>
      </w:r>
      <w:r w:rsidRPr="0012379C">
        <w:rPr>
          <w:color w:val="000000"/>
          <w:sz w:val="28"/>
          <w:szCs w:val="28"/>
        </w:rPr>
        <w:t>.</w:t>
      </w:r>
    </w:p>
    <w:p w14:paraId="589D176C" w14:textId="77777777" w:rsidR="0012379C" w:rsidRPr="0012379C" w:rsidRDefault="0012379C" w:rsidP="0012379C">
      <w:pPr>
        <w:pBdr>
          <w:top w:val="nil"/>
          <w:left w:val="nil"/>
          <w:bottom w:val="nil"/>
          <w:right w:val="nil"/>
          <w:between w:val="nil"/>
        </w:pBdr>
        <w:spacing w:before="280" w:line="259" w:lineRule="auto"/>
        <w:jc w:val="both"/>
        <w:rPr>
          <w:color w:val="000000"/>
          <w:sz w:val="28"/>
          <w:szCs w:val="28"/>
        </w:rPr>
      </w:pPr>
    </w:p>
    <w:p w14:paraId="7DEB7F2C" w14:textId="77777777" w:rsidR="0012379C" w:rsidRPr="0012379C" w:rsidRDefault="0012379C" w:rsidP="0012379C">
      <w:pPr>
        <w:pStyle w:val="ListParagraph"/>
        <w:pBdr>
          <w:top w:val="nil"/>
          <w:left w:val="nil"/>
          <w:bottom w:val="nil"/>
          <w:right w:val="nil"/>
          <w:between w:val="nil"/>
        </w:pBdr>
        <w:spacing w:before="280" w:line="259" w:lineRule="auto"/>
        <w:jc w:val="both"/>
        <w:rPr>
          <w:color w:val="000000"/>
          <w:sz w:val="28"/>
          <w:szCs w:val="28"/>
        </w:rPr>
      </w:pPr>
    </w:p>
    <w:p w14:paraId="4D0C254B" w14:textId="1F2C79B1" w:rsidR="0012379C" w:rsidRPr="0012379C" w:rsidRDefault="0012379C" w:rsidP="0012379C">
      <w:pPr>
        <w:pBdr>
          <w:top w:val="nil"/>
          <w:left w:val="nil"/>
          <w:bottom w:val="nil"/>
          <w:right w:val="nil"/>
          <w:between w:val="nil"/>
        </w:pBdr>
        <w:spacing w:before="280" w:line="259" w:lineRule="auto"/>
        <w:jc w:val="both"/>
        <w:rPr>
          <w:color w:val="000000"/>
          <w:sz w:val="28"/>
          <w:szCs w:val="28"/>
        </w:rPr>
      </w:pPr>
    </w:p>
    <w:p w14:paraId="0C4E90C9" w14:textId="77777777" w:rsidR="0012379C" w:rsidRDefault="0012379C" w:rsidP="0012379C">
      <w:pPr>
        <w:pBdr>
          <w:top w:val="nil"/>
          <w:left w:val="nil"/>
          <w:bottom w:val="nil"/>
          <w:right w:val="nil"/>
          <w:between w:val="nil"/>
        </w:pBdr>
        <w:spacing w:before="280" w:line="259" w:lineRule="auto"/>
        <w:jc w:val="both"/>
        <w:rPr>
          <w:color w:val="000000"/>
          <w:sz w:val="28"/>
          <w:szCs w:val="28"/>
        </w:rPr>
      </w:pPr>
    </w:p>
    <w:p w14:paraId="649FAC3D" w14:textId="39B9357F" w:rsidR="00574F74" w:rsidRDefault="00574F74" w:rsidP="00574F74">
      <w:pPr>
        <w:rPr>
          <w:b/>
          <w:bCs/>
          <w:sz w:val="34"/>
          <w:szCs w:val="34"/>
        </w:rPr>
      </w:pPr>
    </w:p>
    <w:p w14:paraId="718D5054" w14:textId="77777777" w:rsidR="00574F74" w:rsidRDefault="00574F74" w:rsidP="00574F74">
      <w:pPr>
        <w:rPr>
          <w:b/>
          <w:bCs/>
          <w:sz w:val="34"/>
          <w:szCs w:val="34"/>
        </w:rPr>
      </w:pPr>
    </w:p>
    <w:p w14:paraId="41CE5ABC" w14:textId="77777777" w:rsidR="00574F74" w:rsidRDefault="00574F74">
      <w:pPr>
        <w:jc w:val="center"/>
        <w:rPr>
          <w:b/>
          <w:bCs/>
          <w:sz w:val="34"/>
          <w:szCs w:val="34"/>
        </w:rPr>
      </w:pPr>
    </w:p>
    <w:p w14:paraId="3A1A3F77" w14:textId="77777777" w:rsidR="00574F74" w:rsidRDefault="00574F74">
      <w:pPr>
        <w:jc w:val="center"/>
        <w:rPr>
          <w:b/>
          <w:bCs/>
          <w:sz w:val="34"/>
          <w:szCs w:val="34"/>
        </w:rPr>
      </w:pPr>
    </w:p>
    <w:p w14:paraId="00DDCA47" w14:textId="77777777" w:rsidR="00574F74" w:rsidRDefault="00574F74">
      <w:pPr>
        <w:jc w:val="center"/>
        <w:rPr>
          <w:b/>
          <w:bCs/>
          <w:sz w:val="34"/>
          <w:szCs w:val="34"/>
        </w:rPr>
      </w:pPr>
    </w:p>
    <w:p w14:paraId="7D9E9668" w14:textId="77777777" w:rsidR="0016129A" w:rsidRDefault="0016129A">
      <w:pPr>
        <w:jc w:val="center"/>
        <w:rPr>
          <w:b/>
          <w:bCs/>
          <w:sz w:val="34"/>
          <w:szCs w:val="34"/>
        </w:rPr>
      </w:pPr>
    </w:p>
    <w:p w14:paraId="7D9E9669" w14:textId="77777777" w:rsidR="0016129A" w:rsidRDefault="0016129A">
      <w:pPr>
        <w:jc w:val="center"/>
        <w:rPr>
          <w:b/>
          <w:bCs/>
          <w:sz w:val="34"/>
          <w:szCs w:val="34"/>
        </w:rPr>
      </w:pPr>
    </w:p>
    <w:sectPr w:rsidR="0016129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2D8E32A-8162-4C0B-A1BA-7322B0C9BEF9}"/>
  </w:font>
  <w:font w:name="Calibri">
    <w:panose1 w:val="020F0502020204030204"/>
    <w:charset w:val="00"/>
    <w:family w:val="swiss"/>
    <w:pitch w:val="variable"/>
    <w:sig w:usb0="E4002EFF" w:usb1="C200247B" w:usb2="00000009" w:usb3="00000000" w:csb0="000001FF" w:csb1="00000000"/>
    <w:embedRegular r:id="rId2" w:fontKey="{09A32DDC-7076-446F-B6E6-FB5FC692ED7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785A"/>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8F396A"/>
    <w:multiLevelType w:val="multilevel"/>
    <w:tmpl w:val="9AC4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B6767"/>
    <w:multiLevelType w:val="multilevel"/>
    <w:tmpl w:val="667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32540"/>
    <w:multiLevelType w:val="multilevel"/>
    <w:tmpl w:val="A936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A09E4"/>
    <w:multiLevelType w:val="multilevel"/>
    <w:tmpl w:val="2BFCD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63DBC"/>
    <w:multiLevelType w:val="multilevel"/>
    <w:tmpl w:val="24E2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D2832"/>
    <w:multiLevelType w:val="multilevel"/>
    <w:tmpl w:val="937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B6150"/>
    <w:multiLevelType w:val="multilevel"/>
    <w:tmpl w:val="07A8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C5020"/>
    <w:multiLevelType w:val="multilevel"/>
    <w:tmpl w:val="3B5E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26FAF"/>
    <w:multiLevelType w:val="multilevel"/>
    <w:tmpl w:val="CC7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01B0C"/>
    <w:multiLevelType w:val="multilevel"/>
    <w:tmpl w:val="C01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B4307"/>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9E638CF"/>
    <w:multiLevelType w:val="multilevel"/>
    <w:tmpl w:val="5102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97189"/>
    <w:multiLevelType w:val="multilevel"/>
    <w:tmpl w:val="EED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09378B"/>
    <w:multiLevelType w:val="multilevel"/>
    <w:tmpl w:val="07849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6014BD"/>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F36409A"/>
    <w:multiLevelType w:val="multilevel"/>
    <w:tmpl w:val="1A94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C0521"/>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AFF6365"/>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BD444D2"/>
    <w:multiLevelType w:val="multilevel"/>
    <w:tmpl w:val="DBD6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261740">
    <w:abstractNumId w:val="11"/>
  </w:num>
  <w:num w:numId="2" w16cid:durableId="1966160444">
    <w:abstractNumId w:val="17"/>
  </w:num>
  <w:num w:numId="3" w16cid:durableId="1950158153">
    <w:abstractNumId w:val="14"/>
  </w:num>
  <w:num w:numId="4" w16cid:durableId="19354414">
    <w:abstractNumId w:val="13"/>
  </w:num>
  <w:num w:numId="5" w16cid:durableId="1735197953">
    <w:abstractNumId w:val="9"/>
  </w:num>
  <w:num w:numId="6" w16cid:durableId="1791972936">
    <w:abstractNumId w:val="0"/>
  </w:num>
  <w:num w:numId="7" w16cid:durableId="527253561">
    <w:abstractNumId w:val="12"/>
  </w:num>
  <w:num w:numId="8" w16cid:durableId="1098677367">
    <w:abstractNumId w:val="3"/>
  </w:num>
  <w:num w:numId="9" w16cid:durableId="77292446">
    <w:abstractNumId w:val="7"/>
  </w:num>
  <w:num w:numId="10" w16cid:durableId="1907643830">
    <w:abstractNumId w:val="18"/>
  </w:num>
  <w:num w:numId="11" w16cid:durableId="756680215">
    <w:abstractNumId w:val="2"/>
  </w:num>
  <w:num w:numId="12" w16cid:durableId="183984491">
    <w:abstractNumId w:val="8"/>
  </w:num>
  <w:num w:numId="13" w16cid:durableId="1038314788">
    <w:abstractNumId w:val="4"/>
  </w:num>
  <w:num w:numId="14" w16cid:durableId="697897330">
    <w:abstractNumId w:val="10"/>
  </w:num>
  <w:num w:numId="15" w16cid:durableId="1169563421">
    <w:abstractNumId w:val="15"/>
  </w:num>
  <w:num w:numId="16" w16cid:durableId="239141057">
    <w:abstractNumId w:val="5"/>
  </w:num>
  <w:num w:numId="17" w16cid:durableId="1820613623">
    <w:abstractNumId w:val="1"/>
  </w:num>
  <w:num w:numId="18" w16cid:durableId="1862671077">
    <w:abstractNumId w:val="16"/>
  </w:num>
  <w:num w:numId="19" w16cid:durableId="2050109390">
    <w:abstractNumId w:val="19"/>
  </w:num>
  <w:num w:numId="20" w16cid:durableId="18658227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29A"/>
    <w:rsid w:val="0012379C"/>
    <w:rsid w:val="0016129A"/>
    <w:rsid w:val="001952A9"/>
    <w:rsid w:val="00574F74"/>
    <w:rsid w:val="006A489D"/>
    <w:rsid w:val="00B025EF"/>
    <w:rsid w:val="00B82AEC"/>
    <w:rsid w:val="00C97973"/>
    <w:rsid w:val="00D80D82"/>
    <w:rsid w:val="00F22EA0"/>
    <w:rsid w:val="00F32B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95F6"/>
  <w15:docId w15:val="{2C8B50E3-12BC-45BD-9ECA-C3AE826A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1237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hb7qZJevNo7BBXpseOtXddGg==">CgMxLjAyDmgucWY2MG8zNGk1dXpyOAByITF0X3RsZ3I4em9hZWRMT2wyN0pOVXFMRUxDU0xPamtieA==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2201</Words>
  <Characters>12546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krishnan</dc:creator>
  <cp:lastModifiedBy>Hari Krishnan</cp:lastModifiedBy>
  <cp:revision>2</cp:revision>
  <dcterms:created xsi:type="dcterms:W3CDTF">2026-08-27T06:23:00Z</dcterms:created>
  <dcterms:modified xsi:type="dcterms:W3CDTF">2026-08-27T06:23:00Z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ccc1ab6e-599b-4d95-9afe-785e3b5cb687</vt:lpwstr>
  </property>
</Properties>
</file>