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8F200" w14:textId="77777777" w:rsidR="001F444E" w:rsidRDefault="001F444E" w:rsidP="001F444E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478DD8A" w14:textId="77777777" w:rsidR="001F444E" w:rsidRDefault="001F444E" w:rsidP="001F444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BD7D491" w14:textId="77777777" w:rsidR="001F444E" w:rsidRDefault="001F444E" w:rsidP="001F444E">
      <w:pPr>
        <w:jc w:val="center"/>
        <w:rPr>
          <w:sz w:val="34"/>
          <w:szCs w:val="34"/>
        </w:rPr>
      </w:pPr>
    </w:p>
    <w:p w14:paraId="5202ABEC" w14:textId="77777777" w:rsidR="001F444E" w:rsidRDefault="001F444E" w:rsidP="001F444E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 xml:space="preserve">COURSE CODE: CSA14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COURSE NAME: COMPILER DESIGN</w:t>
      </w:r>
    </w:p>
    <w:p w14:paraId="4B8A5047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436A1F1" w14:textId="77777777" w:rsidR="001F444E" w:rsidRDefault="001F444E" w:rsidP="001F444E">
      <w:pPr>
        <w:rPr>
          <w:rFonts w:ascii="Arial" w:eastAsia="Arial" w:hAnsi="Arial" w:cs="Arial"/>
        </w:rPr>
      </w:pPr>
    </w:p>
    <w:p w14:paraId="0EEF4E7B" w14:textId="77777777" w:rsidR="001F444E" w:rsidRDefault="001F444E" w:rsidP="001F444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05D0EFC" wp14:editId="2D1493B1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54621137" name="Rectangle 15462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E4425C" w14:textId="77777777" w:rsidR="001F444E" w:rsidRDefault="001F444E" w:rsidP="001F444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205D0EFC" id="Rectangle 154621137" o:spid="_x0000_s1026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4425C" w14:textId="77777777" w:rsidR="001F444E" w:rsidRDefault="001F444E" w:rsidP="001F444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DA27371" w14:textId="77777777" w:rsidR="001F444E" w:rsidRDefault="001F444E" w:rsidP="001F444E">
      <w:pPr>
        <w:rPr>
          <w:rFonts w:ascii="Arial" w:eastAsia="Arial" w:hAnsi="Arial" w:cs="Arial"/>
        </w:rPr>
      </w:pPr>
    </w:p>
    <w:p w14:paraId="2C3376B7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D5E1AF4" w14:textId="77777777" w:rsidR="001F444E" w:rsidRDefault="001F444E" w:rsidP="001F444E">
      <w:pPr>
        <w:rPr>
          <w:rFonts w:ascii="Arial" w:eastAsia="Arial" w:hAnsi="Arial" w:cs="Arial"/>
        </w:rPr>
      </w:pPr>
    </w:p>
    <w:p w14:paraId="2E3CDFA1" w14:textId="77777777" w:rsidR="001F444E" w:rsidRDefault="001F444E" w:rsidP="001F444E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4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705BE6EC" w14:textId="77777777" w:rsidR="001F444E" w:rsidRDefault="001F444E" w:rsidP="001F444E">
      <w:pPr>
        <w:rPr>
          <w:rFonts w:ascii="Arial" w:eastAsia="Arial" w:hAnsi="Arial" w:cs="Arial"/>
        </w:rPr>
      </w:pPr>
    </w:p>
    <w:p w14:paraId="10B6D7DC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20%</w:t>
      </w:r>
    </w:p>
    <w:p w14:paraId="5183CA98" w14:textId="77777777" w:rsidR="001F444E" w:rsidRDefault="001F444E" w:rsidP="001F444E">
      <w:pPr>
        <w:rPr>
          <w:rFonts w:ascii="Arial" w:eastAsia="Arial" w:hAnsi="Arial" w:cs="Arial"/>
        </w:rPr>
      </w:pPr>
    </w:p>
    <w:p w14:paraId="4800017C" w14:textId="77777777" w:rsidR="001F444E" w:rsidRDefault="001F444E" w:rsidP="001F444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972C558" wp14:editId="130984DB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154406438" name="Rectangle 115440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D29A43" w14:textId="77777777" w:rsidR="001F444E" w:rsidRDefault="001F444E" w:rsidP="001F444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972C558" id="Rectangle 1154406438" o:spid="_x0000_s1027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DD29A43" w14:textId="77777777" w:rsidR="001F444E" w:rsidRDefault="001F444E" w:rsidP="001F444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45CAD6" w14:textId="77777777" w:rsidR="001F444E" w:rsidRDefault="001F444E" w:rsidP="001F444E">
      <w:pPr>
        <w:rPr>
          <w:rFonts w:ascii="Arial" w:eastAsia="Arial" w:hAnsi="Arial" w:cs="Arial"/>
        </w:rPr>
      </w:pPr>
    </w:p>
    <w:p w14:paraId="678356F2" w14:textId="23DA4899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34AB6EA3" w14:textId="77777777" w:rsidR="001F444E" w:rsidRDefault="001F444E" w:rsidP="001F444E">
      <w:pPr>
        <w:rPr>
          <w:rFonts w:ascii="Arial" w:eastAsia="Arial" w:hAnsi="Arial" w:cs="Arial"/>
        </w:rPr>
      </w:pPr>
    </w:p>
    <w:p w14:paraId="2FC02C32" w14:textId="77777777" w:rsidR="001F444E" w:rsidRDefault="001F444E" w:rsidP="001F444E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A6C50DA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866C178" w14:textId="77777777" w:rsidR="001F444E" w:rsidRDefault="001F444E" w:rsidP="001F444E">
      <w:r>
        <w:rPr>
          <w:rFonts w:ascii="Arial" w:eastAsia="Arial" w:hAnsi="Arial" w:cs="Arial"/>
          <w:b/>
          <w:bCs/>
        </w:rPr>
        <w:t xml:space="preserve">                                                     CASE STUDY</w:t>
      </w:r>
    </w:p>
    <w:p w14:paraId="0918DF41" w14:textId="77777777" w:rsidR="001F444E" w:rsidRDefault="001F444E" w:rsidP="001F444E"/>
    <w:p w14:paraId="1A397F1B" w14:textId="77777777" w:rsidR="001F444E" w:rsidRDefault="001F444E" w:rsidP="001F444E"/>
    <w:p w14:paraId="2ACDF505" w14:textId="77777777" w:rsidR="001F444E" w:rsidRDefault="001F444E" w:rsidP="001F444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F3A8EC3" wp14:editId="3483BA7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61865026" name="Rectangle 361865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74EA2F" w14:textId="77777777" w:rsidR="001F444E" w:rsidRDefault="001F444E" w:rsidP="001F444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F3A8EC3" id="Rectangle 361865026" o:spid="_x0000_s1028" style="position:absolute;margin-left:-1.5pt;margin-top:-1.5pt;width:454.45pt;height: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374EA2F" w14:textId="77777777" w:rsidR="001F444E" w:rsidRDefault="001F444E" w:rsidP="001F444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A3D7BDC" w14:textId="77777777" w:rsidR="001F444E" w:rsidRDefault="001F444E" w:rsidP="001F444E"/>
    <w:p w14:paraId="63C585DB" w14:textId="77777777" w:rsidR="001F444E" w:rsidRDefault="001F444E" w:rsidP="001F444E">
      <w:r>
        <w:rPr>
          <w:b/>
          <w:bCs/>
          <w:i/>
          <w:iCs/>
        </w:rPr>
        <w:t>Code of Conduct:</w:t>
      </w:r>
    </w:p>
    <w:p w14:paraId="2BAD01B8" w14:textId="77777777" w:rsidR="001F444E" w:rsidRDefault="001F444E" w:rsidP="001F444E"/>
    <w:p w14:paraId="2727BD8C" w14:textId="77777777" w:rsidR="001F444E" w:rsidRDefault="001F444E" w:rsidP="001F444E">
      <w:pPr>
        <w:jc w:val="both"/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3A9F6533" w14:textId="77777777" w:rsidR="001F444E" w:rsidRDefault="001F444E" w:rsidP="001F444E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0FFA17FE" w14:textId="77777777" w:rsidR="001F444E" w:rsidRDefault="001F444E" w:rsidP="001F444E"/>
    <w:p w14:paraId="0877232C" w14:textId="77777777" w:rsidR="001F444E" w:rsidRDefault="001F444E" w:rsidP="001F444E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D8D15CA" w14:textId="77777777" w:rsidR="001F444E" w:rsidRDefault="001F444E" w:rsidP="001F444E">
      <w:pPr>
        <w:rPr>
          <w:b/>
          <w:bCs/>
          <w:i/>
          <w:iCs/>
        </w:rPr>
      </w:pPr>
    </w:p>
    <w:tbl>
      <w:tblPr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21"/>
        <w:gridCol w:w="1701"/>
        <w:gridCol w:w="1418"/>
        <w:gridCol w:w="1701"/>
        <w:gridCol w:w="1559"/>
        <w:gridCol w:w="1701"/>
      </w:tblGrid>
      <w:tr w:rsidR="001F444E" w:rsidRPr="00C45D24" w14:paraId="7284AAF2" w14:textId="77777777" w:rsidTr="0087069F">
        <w:trPr>
          <w:trHeight w:val="719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D92D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Q. No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D5151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Understanding of Concepts (25)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54C38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Experimental Design (</w:t>
            </w:r>
            <w:r>
              <w:rPr>
                <w:b/>
                <w:bCs/>
                <w:color w:val="000000"/>
                <w:sz w:val="18"/>
                <w:szCs w:val="18"/>
              </w:rPr>
              <w:t>25</w:t>
            </w:r>
            <w:r w:rsidRPr="00C45D24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9D83D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Use of Tools (20)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9521C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Analysis of Results (</w:t>
            </w: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  <w:r w:rsidRPr="00C45D24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FCD9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Documentation (10)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0113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 xml:space="preserve">Total Score </w:t>
            </w:r>
          </w:p>
          <w:p w14:paraId="70727879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(out of 100)</w:t>
            </w:r>
          </w:p>
        </w:tc>
      </w:tr>
      <w:tr w:rsidR="001F444E" w:rsidRPr="00C45D24" w14:paraId="14F4A294" w14:textId="77777777" w:rsidTr="0087069F">
        <w:trPr>
          <w:trHeight w:val="379"/>
          <w:jc w:val="center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9F02D1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3C045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27F2D1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3F26B4E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60B6AE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F10E90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6C955F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4B225909" w14:textId="77777777" w:rsidTr="0087069F">
        <w:trPr>
          <w:trHeight w:val="271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CF2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A8C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5D78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A9B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E677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5A8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25A63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07F1B10B" w14:textId="77777777" w:rsidTr="0087069F">
        <w:trPr>
          <w:trHeight w:val="27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9CA3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0868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B6CE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9BB5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34CF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5E30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911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10AEA774" w14:textId="77777777" w:rsidTr="0087069F">
        <w:trPr>
          <w:trHeight w:val="27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A160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8CA6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A7650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9B62C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B16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8297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B6F6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611C69E9" w14:textId="77777777" w:rsidTr="0087069F">
        <w:trPr>
          <w:trHeight w:val="40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D48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DCA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75D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3C49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E9D8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D46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E0C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2578A849" w14:textId="77777777" w:rsidTr="0087069F">
        <w:trPr>
          <w:trHeight w:val="411"/>
          <w:jc w:val="center"/>
        </w:trPr>
        <w:tc>
          <w:tcPr>
            <w:tcW w:w="109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FE0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OVERALL RUBRICS VALUE</w:t>
            </w:r>
          </w:p>
        </w:tc>
      </w:tr>
      <w:tr w:rsidR="001F444E" w:rsidRPr="00C45D24" w14:paraId="4107903A" w14:textId="77777777" w:rsidTr="0087069F">
        <w:trPr>
          <w:trHeight w:val="423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C147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829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540A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1C92B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F3FA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AD82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302A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66B74849" w14:textId="77777777" w:rsidTr="0087069F">
        <w:trPr>
          <w:trHeight w:val="54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DA2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22F9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4FE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 xml:space="preserve">/ 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B6820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5C3A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 xml:space="preserve">/ 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1DA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7377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100</w:t>
            </w:r>
          </w:p>
        </w:tc>
      </w:tr>
    </w:tbl>
    <w:p w14:paraId="3B790A9B" w14:textId="77777777" w:rsidR="001F444E" w:rsidRDefault="001F44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6CC9A9F" w14:textId="77777777" w:rsidR="00792852" w:rsidRDefault="00792852" w:rsidP="00792852">
      <w:r w:rsidRPr="00AB6DA1">
        <w:t>1. B) Associating semantic rules with grammar productions</w:t>
      </w:r>
    </w:p>
    <w:p w14:paraId="0254A167" w14:textId="77777777" w:rsidR="00792852" w:rsidRDefault="00792852" w:rsidP="00792852">
      <w:r w:rsidRPr="00AB6DA1">
        <w:t xml:space="preserve"> 2. C) Syntax Tree </w:t>
      </w:r>
    </w:p>
    <w:p w14:paraId="03C0A584" w14:textId="77777777" w:rsidR="00792852" w:rsidRDefault="00792852" w:rsidP="00792852">
      <w:r w:rsidRPr="00AB6DA1">
        <w:t xml:space="preserve">3. B) Synthesized attribute evaluation </w:t>
      </w:r>
    </w:p>
    <w:p w14:paraId="109A7C2B" w14:textId="77777777" w:rsidR="00792852" w:rsidRDefault="00792852" w:rsidP="00792852">
      <w:r w:rsidRPr="00AB6DA1">
        <w:t>4. C) S-attributed definition</w:t>
      </w:r>
    </w:p>
    <w:p w14:paraId="119A4579" w14:textId="77777777" w:rsidR="00792852" w:rsidRDefault="00792852" w:rsidP="00792852">
      <w:r w:rsidRPr="00AB6DA1">
        <w:t xml:space="preserve"> 5. C) L-attributed definition</w:t>
      </w:r>
    </w:p>
    <w:p w14:paraId="6667DE9A" w14:textId="77777777" w:rsidR="00792852" w:rsidRDefault="00792852" w:rsidP="00792852">
      <w:r w:rsidRPr="00AB6DA1">
        <w:t xml:space="preserve"> 6. C) </w:t>
      </w:r>
      <w:proofErr w:type="spellStart"/>
      <w:r w:rsidRPr="00AB6DA1">
        <w:t>Postorder</w:t>
      </w:r>
      <w:proofErr w:type="spellEnd"/>
      <w:r w:rsidRPr="00AB6DA1">
        <w:t xml:space="preserve"> traversal</w:t>
      </w:r>
    </w:p>
    <w:p w14:paraId="39D39F83" w14:textId="77777777" w:rsidR="00792852" w:rsidRDefault="00792852" w:rsidP="00792852">
      <w:r w:rsidRPr="00AB6DA1">
        <w:t xml:space="preserve"> 7. B) Hierarchical program structure </w:t>
      </w:r>
    </w:p>
    <w:p w14:paraId="069B336B" w14:textId="77777777" w:rsidR="00792852" w:rsidRDefault="00792852" w:rsidP="00792852">
      <w:r w:rsidRPr="00AB6DA1">
        <w:t xml:space="preserve">8. C) Inherited attribute </w:t>
      </w:r>
    </w:p>
    <w:p w14:paraId="0B1046A6" w14:textId="77777777" w:rsidR="00792852" w:rsidRDefault="00792852" w:rsidP="00792852">
      <w:r w:rsidRPr="00AB6DA1">
        <w:t xml:space="preserve">9. B) Type system </w:t>
      </w:r>
    </w:p>
    <w:p w14:paraId="0A72F951" w14:textId="77777777" w:rsidR="00792852" w:rsidRDefault="00792852" w:rsidP="00792852">
      <w:r w:rsidRPr="00AB6DA1">
        <w:t xml:space="preserve">10. C) Implicit type conversion </w:t>
      </w:r>
    </w:p>
    <w:p w14:paraId="77D355F0" w14:textId="77777777" w:rsidR="00792852" w:rsidRDefault="00792852" w:rsidP="00792852">
      <w:r w:rsidRPr="00AB6DA1">
        <w:t xml:space="preserve">11. C) Semantic Analysis </w:t>
      </w:r>
    </w:p>
    <w:p w14:paraId="0194DD44" w14:textId="77777777" w:rsidR="00792852" w:rsidRDefault="00792852" w:rsidP="00792852">
      <w:r w:rsidRPr="00AB6DA1">
        <w:t xml:space="preserve">12. B) Syntax Tree </w:t>
      </w:r>
    </w:p>
    <w:p w14:paraId="46F91D98" w14:textId="77777777" w:rsidR="00792852" w:rsidRDefault="00792852" w:rsidP="00792852">
      <w:r w:rsidRPr="00AB6DA1">
        <w:t xml:space="preserve">13. B) Symbol Table </w:t>
      </w:r>
    </w:p>
    <w:p w14:paraId="5DF12A48" w14:textId="77777777" w:rsidR="00792852" w:rsidRDefault="00792852" w:rsidP="00792852">
      <w:r w:rsidRPr="00AB6DA1">
        <w:t xml:space="preserve">14. C) S-attributed grammar </w:t>
      </w:r>
    </w:p>
    <w:p w14:paraId="07EFFE33" w14:textId="77777777" w:rsidR="00792852" w:rsidRDefault="00792852" w:rsidP="00792852">
      <w:r w:rsidRPr="00AB6DA1">
        <w:t xml:space="preserve">15. B) Top-down translation </w:t>
      </w:r>
    </w:p>
    <w:p w14:paraId="1CF7AF8A" w14:textId="77777777" w:rsidR="00792852" w:rsidRDefault="00792852" w:rsidP="00792852">
      <w:r w:rsidRPr="00AB6DA1">
        <w:t xml:space="preserve">16. C) Stack </w:t>
      </w:r>
    </w:p>
    <w:p w14:paraId="6515FFC5" w14:textId="77777777" w:rsidR="00792852" w:rsidRDefault="00792852" w:rsidP="00792852">
      <w:r w:rsidRPr="00AB6DA1">
        <w:t xml:space="preserve">17. B) Type checking </w:t>
      </w:r>
    </w:p>
    <w:p w14:paraId="18022314" w14:textId="77777777" w:rsidR="00792852" w:rsidRDefault="00792852" w:rsidP="00792852">
      <w:r w:rsidRPr="00AB6DA1">
        <w:t xml:space="preserve">18. B) Integer </w:t>
      </w:r>
    </w:p>
    <w:p w14:paraId="25086912" w14:textId="77777777" w:rsidR="00792852" w:rsidRDefault="00792852" w:rsidP="00792852">
      <w:r w:rsidRPr="00AB6DA1">
        <w:t xml:space="preserve">19. B) Structural equivalence </w:t>
      </w:r>
    </w:p>
    <w:p w14:paraId="4EB390DC" w14:textId="77777777" w:rsidR="00792852" w:rsidRDefault="00792852" w:rsidP="00792852">
      <w:r w:rsidRPr="00AB6DA1">
        <w:t xml:space="preserve">20. C) Bottom-up evaluation </w:t>
      </w:r>
    </w:p>
    <w:p w14:paraId="59C92009" w14:textId="77777777" w:rsidR="00792852" w:rsidRDefault="00792852" w:rsidP="00792852">
      <w:r w:rsidRPr="00AB6DA1">
        <w:t xml:space="preserve">21. C) Syntax Tree </w:t>
      </w:r>
    </w:p>
    <w:p w14:paraId="13DEEA7D" w14:textId="77777777" w:rsidR="00792852" w:rsidRDefault="00792852" w:rsidP="00792852">
      <w:r w:rsidRPr="00AB6DA1">
        <w:t xml:space="preserve">22. B) L-attributed grammar </w:t>
      </w:r>
    </w:p>
    <w:p w14:paraId="69D6827E" w14:textId="77777777" w:rsidR="00792852" w:rsidRDefault="00792852" w:rsidP="00792852">
      <w:r w:rsidRPr="00AB6DA1">
        <w:t xml:space="preserve">23. B) Intermediate Code Generation </w:t>
      </w:r>
    </w:p>
    <w:p w14:paraId="655907BE" w14:textId="77777777" w:rsidR="00792852" w:rsidRDefault="00792852" w:rsidP="00792852">
      <w:r w:rsidRPr="00AB6DA1">
        <w:t xml:space="preserve">24. C) Casting </w:t>
      </w:r>
    </w:p>
    <w:p w14:paraId="238AFA6A" w14:textId="77777777" w:rsidR="00792852" w:rsidRDefault="00792852" w:rsidP="00792852">
      <w:r w:rsidRPr="00AB6DA1">
        <w:t xml:space="preserve">25. C) Lexical Analysis </w:t>
      </w:r>
    </w:p>
    <w:p w14:paraId="25B567B0" w14:textId="77777777" w:rsidR="00792852" w:rsidRDefault="00792852" w:rsidP="00792852">
      <w:r w:rsidRPr="00AB6DA1">
        <w:t xml:space="preserve">26. B) Represents grammar symbols </w:t>
      </w:r>
    </w:p>
    <w:p w14:paraId="3B5780BD" w14:textId="77777777" w:rsidR="00792852" w:rsidRDefault="00792852" w:rsidP="00792852">
      <w:r w:rsidRPr="00AB6DA1">
        <w:t xml:space="preserve">27. C) Leaf nodes </w:t>
      </w:r>
    </w:p>
    <w:p w14:paraId="26F2962C" w14:textId="77777777" w:rsidR="00792852" w:rsidRDefault="00792852" w:rsidP="00792852">
      <w:r w:rsidRPr="00AB6DA1">
        <w:t xml:space="preserve">28. B) Semantic checker </w:t>
      </w:r>
    </w:p>
    <w:p w14:paraId="4377E2B6" w14:textId="77777777" w:rsidR="00792852" w:rsidRDefault="00792852" w:rsidP="00792852">
      <w:r w:rsidRPr="00AB6DA1">
        <w:t xml:space="preserve">29. C) Name equivalence </w:t>
      </w:r>
    </w:p>
    <w:p w14:paraId="694139F4" w14:textId="77777777" w:rsidR="00792852" w:rsidRDefault="00792852" w:rsidP="00792852">
      <w:r w:rsidRPr="00AB6DA1">
        <w:t xml:space="preserve">30. C) </w:t>
      </w:r>
      <w:proofErr w:type="spellStart"/>
      <w:r w:rsidRPr="00AB6DA1">
        <w:t>Postorder</w:t>
      </w:r>
      <w:proofErr w:type="spellEnd"/>
      <w:r w:rsidRPr="00AB6DA1">
        <w:t xml:space="preserve"> traversal </w:t>
      </w:r>
    </w:p>
    <w:p w14:paraId="06593DAE" w14:textId="77777777" w:rsidR="00792852" w:rsidRDefault="00792852" w:rsidP="00792852">
      <w:r w:rsidRPr="00AB6DA1">
        <w:t xml:space="preserve">31. A) Syntax-directed translation scheme </w:t>
      </w:r>
    </w:p>
    <w:p w14:paraId="289FEF3D" w14:textId="77777777" w:rsidR="00792852" w:rsidRDefault="00792852" w:rsidP="00792852">
      <w:r w:rsidRPr="00AB6DA1">
        <w:t xml:space="preserve">32. C) Bottom-up parsing </w:t>
      </w:r>
    </w:p>
    <w:p w14:paraId="1AA9C563" w14:textId="77777777" w:rsidR="00792852" w:rsidRDefault="00792852" w:rsidP="00792852">
      <w:r w:rsidRPr="00AB6DA1">
        <w:t xml:space="preserve">33. A) Type system </w:t>
      </w:r>
    </w:p>
    <w:p w14:paraId="7E0632B7" w14:textId="77777777" w:rsidR="00792852" w:rsidRDefault="00792852" w:rsidP="00792852">
      <w:r w:rsidRPr="00AB6DA1">
        <w:t xml:space="preserve">34. B) Derived datatype </w:t>
      </w:r>
    </w:p>
    <w:p w14:paraId="4ED488D2" w14:textId="77777777" w:rsidR="00792852" w:rsidRDefault="00792852" w:rsidP="00792852">
      <w:r w:rsidRPr="00AB6DA1">
        <w:t>35. C) Entire expression or statement</w:t>
      </w:r>
    </w:p>
    <w:p w14:paraId="4A91C152" w14:textId="77777777" w:rsidR="00792852" w:rsidRDefault="00792852" w:rsidP="00792852">
      <w:r w:rsidRPr="00AB6DA1">
        <w:t xml:space="preserve"> 36. B) Semantic Analysis</w:t>
      </w:r>
    </w:p>
    <w:p w14:paraId="54B2493E" w14:textId="77777777" w:rsidR="00792852" w:rsidRDefault="00792852" w:rsidP="00792852">
      <w:r w:rsidRPr="00AB6DA1">
        <w:t xml:space="preserve"> 37. B) Implicit widening conversion </w:t>
      </w:r>
    </w:p>
    <w:p w14:paraId="56B0C349" w14:textId="77777777" w:rsidR="00792852" w:rsidRDefault="00792852" w:rsidP="00792852">
      <w:r w:rsidRPr="00AB6DA1">
        <w:t xml:space="preserve">38. B) L-attributed grammar </w:t>
      </w:r>
    </w:p>
    <w:p w14:paraId="5640B9B6" w14:textId="77777777" w:rsidR="00792852" w:rsidRDefault="00792852" w:rsidP="00792852">
      <w:r w:rsidRPr="00AB6DA1">
        <w:t xml:space="preserve">39. C) LR parser </w:t>
      </w:r>
    </w:p>
    <w:p w14:paraId="0C214E11" w14:textId="77777777" w:rsidR="00792852" w:rsidRDefault="00792852" w:rsidP="00792852">
      <w:r w:rsidRPr="00AB6DA1">
        <w:t>40. B) Grammar productions</w:t>
      </w:r>
    </w:p>
    <w:p w14:paraId="74BC9892" w14:textId="77777777" w:rsidR="00792852" w:rsidRDefault="00792852" w:rsidP="00792852">
      <w:r w:rsidRPr="00AB6DA1">
        <w:t xml:space="preserve"> 41. C) Synthesized attribute</w:t>
      </w:r>
    </w:p>
    <w:p w14:paraId="0236144D" w14:textId="77777777" w:rsidR="00792852" w:rsidRDefault="00792852" w:rsidP="00792852">
      <w:r w:rsidRPr="00AB6DA1">
        <w:t xml:space="preserve"> 42. B) Syntax Tree </w:t>
      </w:r>
    </w:p>
    <w:p w14:paraId="6FB579CE" w14:textId="77777777" w:rsidR="00792852" w:rsidRDefault="00792852" w:rsidP="00792852">
      <w:r w:rsidRPr="00AB6DA1">
        <w:t>43. C) Semantic Analysis</w:t>
      </w:r>
    </w:p>
    <w:p w14:paraId="200EB7A5" w14:textId="77777777" w:rsidR="00792852" w:rsidRDefault="00792852" w:rsidP="00792852">
      <w:r w:rsidRPr="00AB6DA1">
        <w:t xml:space="preserve"> 44. A) Coercion </w:t>
      </w:r>
    </w:p>
    <w:p w14:paraId="6FA7FD65" w14:textId="77777777" w:rsidR="00792852" w:rsidRDefault="00792852" w:rsidP="00792852">
      <w:r w:rsidRPr="00AB6DA1">
        <w:t>45. C) Structural equivalence</w:t>
      </w:r>
    </w:p>
    <w:p w14:paraId="1AB0FE56" w14:textId="77777777" w:rsidR="00792852" w:rsidRDefault="00792852" w:rsidP="00792852">
      <w:r w:rsidRPr="00AB6DA1">
        <w:t xml:space="preserve"> 46. C) Bottom-up evaluation </w:t>
      </w:r>
    </w:p>
    <w:p w14:paraId="1319D96D" w14:textId="77777777" w:rsidR="00792852" w:rsidRDefault="00792852" w:rsidP="00792852">
      <w:r w:rsidRPr="00AB6DA1">
        <w:t xml:space="preserve">47. B) S-attributed grammar </w:t>
      </w:r>
    </w:p>
    <w:p w14:paraId="61B6D634" w14:textId="77777777" w:rsidR="00792852" w:rsidRDefault="00792852" w:rsidP="00792852">
      <w:r w:rsidRPr="00AB6DA1">
        <w:t>48. C) Leaf nodes</w:t>
      </w:r>
    </w:p>
    <w:p w14:paraId="3E447E27" w14:textId="77777777" w:rsidR="00792852" w:rsidRDefault="00792852" w:rsidP="00792852">
      <w:r w:rsidRPr="00AB6DA1">
        <w:t xml:space="preserve"> 49. B) Casting </w:t>
      </w:r>
    </w:p>
    <w:p w14:paraId="64A88245" w14:textId="1E3A383C" w:rsidR="00792852" w:rsidRDefault="00792852" w:rsidP="00792852">
      <w:r w:rsidRPr="00AB6DA1">
        <w:lastRenderedPageBreak/>
        <w:t xml:space="preserve">50. B) Semantic Analysis </w:t>
      </w:r>
    </w:p>
    <w:p w14:paraId="2F9A84AF" w14:textId="77777777" w:rsidR="00792852" w:rsidRDefault="00792852" w:rsidP="00792852">
      <w:r w:rsidRPr="00AB6DA1">
        <w:t>51. C) It can occur during compile time and runtime</w:t>
      </w:r>
    </w:p>
    <w:p w14:paraId="55E0EB77" w14:textId="77777777" w:rsidR="00792852" w:rsidRDefault="00792852" w:rsidP="00792852">
      <w:r w:rsidRPr="00AB6DA1">
        <w:t xml:space="preserve"> 52. C) Bottom-up parsing </w:t>
      </w:r>
    </w:p>
    <w:p w14:paraId="30B60F6B" w14:textId="77777777" w:rsidR="00792852" w:rsidRDefault="00792852" w:rsidP="00792852">
      <w:r w:rsidRPr="00AB6DA1">
        <w:t>53. B) Hierarchical representation</w:t>
      </w:r>
    </w:p>
    <w:p w14:paraId="537A57E2" w14:textId="77777777" w:rsidR="00792852" w:rsidRDefault="00792852" w:rsidP="00792852">
      <w:r w:rsidRPr="00AB6DA1">
        <w:t xml:space="preserve"> 54. B) Meaning of constructs </w:t>
      </w:r>
    </w:p>
    <w:p w14:paraId="178A550B" w14:textId="77777777" w:rsidR="00792852" w:rsidRDefault="00792852" w:rsidP="00792852">
      <w:r w:rsidRPr="00AB6DA1">
        <w:t>55. C) Type equivalence</w:t>
      </w:r>
    </w:p>
    <w:p w14:paraId="29FECC1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B55868B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428270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5156B61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9BDF15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E294521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AD7AC3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B74111B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FE11CE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640176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7D44C58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01A348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A16686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5F77E1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3EE18F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7DF8CD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BDC79F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20536B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7B638E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1E1352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FB32B6B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4018B34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F0F378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905684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312549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BFE350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9FB25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CE3D74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ED9D1C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D1819EA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24A52A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BF9691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6BC8529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1CB611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80FDE9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0443D4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0E7FA40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1041C7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E0EFC74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A7E7662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A9E9C9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94427A0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FEA131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B7C3B79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2E9EA8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C983DAE" w14:textId="18028ED7" w:rsidR="0010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78326D6" w14:textId="77777777" w:rsidR="00100900" w:rsidRDefault="001009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D75A57F" w14:textId="77777777" w:rsidR="00100900" w:rsidRDefault="00100900">
      <w:pPr>
        <w:jc w:val="both"/>
        <w:rPr>
          <w:rFonts w:ascii="Arial" w:eastAsia="Arial" w:hAnsi="Arial" w:cs="Arial"/>
        </w:rPr>
      </w:pPr>
    </w:p>
    <w:tbl>
      <w:tblPr>
        <w:tblStyle w:val="a"/>
        <w:tblW w:w="90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0"/>
        <w:gridCol w:w="1227"/>
        <w:gridCol w:w="1566"/>
        <w:gridCol w:w="1607"/>
        <w:gridCol w:w="1566"/>
        <w:gridCol w:w="1566"/>
      </w:tblGrid>
      <w:tr w:rsidR="00100900" w14:paraId="3B0749F1" w14:textId="77777777">
        <w:trPr>
          <w:trHeight w:val="57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5AFD76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BA6951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670CE8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67213C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B72C580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D0F9D02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100900" w14:paraId="2042984F" w14:textId="77777777">
        <w:trPr>
          <w:trHeight w:val="1128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AC71D4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978C3B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BB8CF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1D9CF7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1B794F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09B3C6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100900" w14:paraId="5E358728" w14:textId="77777777">
        <w:trPr>
          <w:trHeight w:val="117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D9DF53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5937B7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BB22AD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Effectively applies relevant concepts to analyze the case deeply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2E0D5C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C349FA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F9E792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100900" w14:paraId="6B84E5CB" w14:textId="77777777">
        <w:trPr>
          <w:trHeight w:val="75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8EEF6F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84505C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0BCDDD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55540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045A67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0D1FAC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100900" w14:paraId="062F677A" w14:textId="77777777">
        <w:trPr>
          <w:trHeight w:val="1093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70948E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FFF682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A0BAC8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2A7788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384D08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F027B0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100900" w14:paraId="4CA12BF6" w14:textId="77777777">
        <w:trPr>
          <w:trHeight w:val="733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A1734F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D17C2F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95F2C9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8FEF72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1CDDF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3953E" w14:textId="77777777" w:rsidR="0010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5E205E4C" w14:textId="77777777" w:rsidR="00100900" w:rsidRDefault="001009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bookmarkStart w:id="0" w:name="_heading=h.yofn4ie68ef1" w:colFirst="0" w:colLast="0"/>
      <w:bookmarkEnd w:id="0"/>
    </w:p>
    <w:p w14:paraId="1ACE72F6" w14:textId="77777777" w:rsidR="00100900" w:rsidRDefault="00100900">
      <w:pPr>
        <w:ind w:left="1440" w:firstLine="720"/>
      </w:pPr>
    </w:p>
    <w:p w14:paraId="7D1D09AD" w14:textId="77777777" w:rsidR="00100900" w:rsidRDefault="00100900">
      <w:pPr>
        <w:rPr>
          <w:color w:val="000000"/>
        </w:rPr>
      </w:pPr>
    </w:p>
    <w:p w14:paraId="5E092888" w14:textId="77777777" w:rsidR="00100900" w:rsidRDefault="00100900">
      <w:pPr>
        <w:jc w:val="center"/>
        <w:rPr>
          <w:sz w:val="34"/>
          <w:szCs w:val="34"/>
        </w:rPr>
      </w:pPr>
    </w:p>
    <w:p w14:paraId="2064DED2" w14:textId="77777777" w:rsidR="00100900" w:rsidRDefault="00100900">
      <w:pPr>
        <w:jc w:val="center"/>
        <w:rPr>
          <w:sz w:val="34"/>
          <w:szCs w:val="34"/>
        </w:rPr>
      </w:pPr>
    </w:p>
    <w:p w14:paraId="58C4E9F7" w14:textId="77777777" w:rsidR="00100900" w:rsidRDefault="00100900">
      <w:pPr>
        <w:jc w:val="center"/>
        <w:rPr>
          <w:sz w:val="34"/>
          <w:szCs w:val="34"/>
        </w:rPr>
      </w:pPr>
    </w:p>
    <w:p w14:paraId="1550941B" w14:textId="77777777" w:rsidR="00100900" w:rsidRDefault="00100900">
      <w:pPr>
        <w:jc w:val="center"/>
        <w:rPr>
          <w:sz w:val="34"/>
          <w:szCs w:val="34"/>
        </w:rPr>
      </w:pPr>
    </w:p>
    <w:p w14:paraId="4F4E8E73" w14:textId="77777777" w:rsidR="00100900" w:rsidRDefault="00100900">
      <w:pPr>
        <w:jc w:val="center"/>
        <w:rPr>
          <w:sz w:val="34"/>
          <w:szCs w:val="34"/>
        </w:rPr>
      </w:pPr>
    </w:p>
    <w:sectPr w:rsidR="0010090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75193" w14:textId="77777777" w:rsidR="00373112" w:rsidRDefault="00373112" w:rsidP="001F444E">
      <w:r>
        <w:separator/>
      </w:r>
    </w:p>
  </w:endnote>
  <w:endnote w:type="continuationSeparator" w:id="0">
    <w:p w14:paraId="347B4490" w14:textId="77777777" w:rsidR="00373112" w:rsidRDefault="00373112" w:rsidP="001F4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BDF458A8-0218-4381-AB11-D5B49BE1B892}"/>
    <w:embedBold r:id="rId2" w:fontKey="{CCAF6F9E-40F1-4F17-B60A-C173C4F981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0AEA11-541F-4BDB-A98D-2B2976913B83}"/>
    <w:embedBold r:id="rId4" w:fontKey="{3EC2B028-6CD8-428D-8407-B0EB195D56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7544ACE-2D54-495C-B8D5-A2C05BB6D2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2D3BBA" w14:textId="77777777" w:rsidR="00373112" w:rsidRDefault="00373112" w:rsidP="001F444E">
      <w:r>
        <w:separator/>
      </w:r>
    </w:p>
  </w:footnote>
  <w:footnote w:type="continuationSeparator" w:id="0">
    <w:p w14:paraId="63F02B9B" w14:textId="77777777" w:rsidR="00373112" w:rsidRDefault="00373112" w:rsidP="001F4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04811"/>
    <w:multiLevelType w:val="multilevel"/>
    <w:tmpl w:val="F866E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44B0F"/>
    <w:multiLevelType w:val="multilevel"/>
    <w:tmpl w:val="69E04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E7784"/>
    <w:multiLevelType w:val="multilevel"/>
    <w:tmpl w:val="9778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56132"/>
    <w:multiLevelType w:val="multilevel"/>
    <w:tmpl w:val="1B9A4E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74BB3"/>
    <w:multiLevelType w:val="multilevel"/>
    <w:tmpl w:val="A15A96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02458"/>
    <w:multiLevelType w:val="multilevel"/>
    <w:tmpl w:val="E1669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86A7A"/>
    <w:multiLevelType w:val="multilevel"/>
    <w:tmpl w:val="112C2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00EA6"/>
    <w:multiLevelType w:val="multilevel"/>
    <w:tmpl w:val="58E818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25337"/>
    <w:multiLevelType w:val="multilevel"/>
    <w:tmpl w:val="709C9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20DFB"/>
    <w:multiLevelType w:val="multilevel"/>
    <w:tmpl w:val="205E27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5081B"/>
    <w:multiLevelType w:val="multilevel"/>
    <w:tmpl w:val="50A4F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117D7"/>
    <w:multiLevelType w:val="multilevel"/>
    <w:tmpl w:val="785C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95107"/>
    <w:multiLevelType w:val="multilevel"/>
    <w:tmpl w:val="A544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97A7B"/>
    <w:multiLevelType w:val="multilevel"/>
    <w:tmpl w:val="32A0A2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654F8"/>
    <w:multiLevelType w:val="multilevel"/>
    <w:tmpl w:val="E9E6B8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E1E9A"/>
    <w:multiLevelType w:val="multilevel"/>
    <w:tmpl w:val="4992F2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C45FD"/>
    <w:multiLevelType w:val="multilevel"/>
    <w:tmpl w:val="8730B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10233B"/>
    <w:multiLevelType w:val="multilevel"/>
    <w:tmpl w:val="6C4AE4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66135"/>
    <w:multiLevelType w:val="multilevel"/>
    <w:tmpl w:val="FC2A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2E7B10"/>
    <w:multiLevelType w:val="multilevel"/>
    <w:tmpl w:val="E5AC85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540414">
    <w:abstractNumId w:val="2"/>
  </w:num>
  <w:num w:numId="2" w16cid:durableId="1143962849">
    <w:abstractNumId w:val="14"/>
  </w:num>
  <w:num w:numId="3" w16cid:durableId="609356537">
    <w:abstractNumId w:val="5"/>
  </w:num>
  <w:num w:numId="4" w16cid:durableId="1391659782">
    <w:abstractNumId w:val="8"/>
  </w:num>
  <w:num w:numId="5" w16cid:durableId="131679724">
    <w:abstractNumId w:val="1"/>
  </w:num>
  <w:num w:numId="6" w16cid:durableId="1081636371">
    <w:abstractNumId w:val="18"/>
  </w:num>
  <w:num w:numId="7" w16cid:durableId="1342195927">
    <w:abstractNumId w:val="19"/>
  </w:num>
  <w:num w:numId="8" w16cid:durableId="366418216">
    <w:abstractNumId w:val="13"/>
  </w:num>
  <w:num w:numId="9" w16cid:durableId="1173494427">
    <w:abstractNumId w:val="16"/>
  </w:num>
  <w:num w:numId="10" w16cid:durableId="2074421887">
    <w:abstractNumId w:val="17"/>
  </w:num>
  <w:num w:numId="11" w16cid:durableId="1953584767">
    <w:abstractNumId w:val="12"/>
  </w:num>
  <w:num w:numId="12" w16cid:durableId="533470073">
    <w:abstractNumId w:val="4"/>
  </w:num>
  <w:num w:numId="13" w16cid:durableId="1341546859">
    <w:abstractNumId w:val="6"/>
  </w:num>
  <w:num w:numId="14" w16cid:durableId="122650520">
    <w:abstractNumId w:val="7"/>
  </w:num>
  <w:num w:numId="15" w16cid:durableId="1788085583">
    <w:abstractNumId w:val="15"/>
  </w:num>
  <w:num w:numId="16" w16cid:durableId="424038272">
    <w:abstractNumId w:val="11"/>
  </w:num>
  <w:num w:numId="17" w16cid:durableId="1428505828">
    <w:abstractNumId w:val="9"/>
  </w:num>
  <w:num w:numId="18" w16cid:durableId="1078211860">
    <w:abstractNumId w:val="10"/>
  </w:num>
  <w:num w:numId="19" w16cid:durableId="2140948918">
    <w:abstractNumId w:val="0"/>
  </w:num>
  <w:num w:numId="20" w16cid:durableId="3437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0"/>
    <w:rsid w:val="00100900"/>
    <w:rsid w:val="001F16F5"/>
    <w:rsid w:val="001F444E"/>
    <w:rsid w:val="00373112"/>
    <w:rsid w:val="00536334"/>
    <w:rsid w:val="00693A19"/>
    <w:rsid w:val="00780891"/>
    <w:rsid w:val="00792852"/>
    <w:rsid w:val="009F40B6"/>
    <w:rsid w:val="00D80F08"/>
    <w:rsid w:val="00DD5EC0"/>
    <w:rsid w:val="00E7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38D0"/>
  <w15:docId w15:val="{619A1BBA-8B86-4032-9FEB-E34E017D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F44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44E"/>
  </w:style>
  <w:style w:type="paragraph" w:styleId="Footer">
    <w:name w:val="footer"/>
    <w:basedOn w:val="Normal"/>
    <w:link w:val="FooterChar"/>
    <w:uiPriority w:val="99"/>
    <w:unhideWhenUsed/>
    <w:rsid w:val="001F44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lkKdHbeQPHsOOwf5gJ4wImdpg==">CgMxLjAyDmgueW9mbjRpZTY4ZWYxOAByITFlMXRDM0lqalNYbC1DSFR3RlZmUVI4Vl9NVkRJTGkycg==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Sabitha sabitha</cp:lastModifiedBy>
  <cp:revision>5</cp:revision>
  <dcterms:created xsi:type="dcterms:W3CDTF">2026-08-10T15:11:00Z</dcterms:created>
  <dcterms:modified xsi:type="dcterms:W3CDTF">2026-08-10T15:14:00Z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c69515e9-35ae-4b7c-bfd4-7c53b68c11c9</vt:lpwstr>
  </property>
</Properties>
</file>