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BD0D" w14:textId="77777777" w:rsidR="003606AB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179ABD0E" w14:textId="77777777" w:rsidR="003606AB" w:rsidRDefault="00000000">
      <w:pPr>
        <w:spacing w:line="253" w:lineRule="exact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179ABD0F" w14:textId="77777777" w:rsidR="003606AB" w:rsidRDefault="00000000">
      <w:pPr>
        <w:pStyle w:val="Heading2"/>
        <w:spacing w:after="43" w:line="276" w:lineRule="exact"/>
        <w:ind w:right="361"/>
        <w:jc w:val="center"/>
      </w:pPr>
      <w:r>
        <w:rPr>
          <w:color w:val="C00000"/>
        </w:rPr>
        <w:t>ASSESSMENT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4"/>
        </w:rPr>
        <w:t xml:space="preserve"> </w:t>
      </w:r>
      <w:r>
        <w:rPr>
          <w:color w:val="C00000"/>
        </w:rPr>
        <w:t>2 –</w:t>
      </w:r>
      <w:r>
        <w:rPr>
          <w:color w:val="C00000"/>
          <w:spacing w:val="62"/>
        </w:rPr>
        <w:t xml:space="preserve"> </w:t>
      </w:r>
      <w:r>
        <w:rPr>
          <w:color w:val="C00000"/>
        </w:rPr>
        <w:t>SCENARIO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BASED</w:t>
      </w:r>
      <w:r>
        <w:rPr>
          <w:color w:val="C00000"/>
          <w:spacing w:val="-1"/>
        </w:rPr>
        <w:t xml:space="preserve"> </w:t>
      </w:r>
      <w:r>
        <w:rPr>
          <w:color w:val="C00000"/>
          <w:spacing w:val="-2"/>
        </w:rPr>
        <w:t>ASSESSMENT</w:t>
      </w: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3606AB" w14:paraId="179ABD14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179ABD10" w14:textId="77777777" w:rsidR="003606AB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79ABD11" w14:textId="77777777" w:rsidR="003606AB" w:rsidRDefault="00000000">
            <w:pPr>
              <w:pStyle w:val="TableParagraph"/>
              <w:spacing w:before="69"/>
              <w:ind w:left="120"/>
              <w:rPr>
                <w:sz w:val="18"/>
              </w:rPr>
            </w:pPr>
            <w:r>
              <w:rPr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179ABD12" w14:textId="77777777" w:rsidR="003606AB" w:rsidRDefault="00000000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179ABD13" w14:textId="77777777" w:rsidR="003606AB" w:rsidRDefault="00000000">
            <w:pPr>
              <w:pStyle w:val="TableParagraph"/>
              <w:spacing w:before="69"/>
              <w:ind w:left="121"/>
              <w:rPr>
                <w:sz w:val="18"/>
              </w:rPr>
            </w:pPr>
            <w:r>
              <w:rPr>
                <w:sz w:val="18"/>
              </w:rPr>
              <w:t>Design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Analysis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Algorithms</w:t>
            </w:r>
          </w:p>
        </w:tc>
      </w:tr>
      <w:tr w:rsidR="003606AB" w14:paraId="179ABD1C" w14:textId="77777777">
        <w:trPr>
          <w:trHeight w:val="822"/>
        </w:trPr>
        <w:tc>
          <w:tcPr>
            <w:tcW w:w="1800" w:type="dxa"/>
            <w:shd w:val="clear" w:color="auto" w:fill="D5E3EF"/>
          </w:tcPr>
          <w:p w14:paraId="179ABD15" w14:textId="77777777" w:rsidR="003606AB" w:rsidRDefault="003606AB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79ABD16" w14:textId="77777777" w:rsidR="003606AB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79ABD17" w14:textId="77777777" w:rsidR="003606AB" w:rsidRDefault="003606AB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79ABD18" w14:textId="77777777" w:rsidR="003606AB" w:rsidRDefault="00000000">
            <w:pPr>
              <w:pStyle w:val="TableParagraph"/>
              <w:ind w:left="120"/>
              <w:rPr>
                <w:sz w:val="18"/>
              </w:rPr>
            </w:pPr>
            <w:r>
              <w:rPr>
                <w:sz w:val="18"/>
              </w:rPr>
              <w:t>CO2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Manipulation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(BL1,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BL2,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BL3)</w:t>
            </w:r>
          </w:p>
        </w:tc>
        <w:tc>
          <w:tcPr>
            <w:tcW w:w="1800" w:type="dxa"/>
            <w:shd w:val="clear" w:color="auto" w:fill="D5E3EF"/>
          </w:tcPr>
          <w:p w14:paraId="179ABD19" w14:textId="77777777" w:rsidR="003606AB" w:rsidRDefault="003606AB">
            <w:pPr>
              <w:pStyle w:val="TableParagraph"/>
              <w:spacing w:before="101"/>
              <w:rPr>
                <w:rFonts w:ascii="Arial"/>
                <w:b/>
                <w:sz w:val="18"/>
              </w:rPr>
            </w:pPr>
          </w:p>
          <w:p w14:paraId="179ABD1A" w14:textId="77777777" w:rsidR="003606AB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79ABD1B" w14:textId="77777777" w:rsidR="003606AB" w:rsidRDefault="00000000">
            <w:pPr>
              <w:pStyle w:val="TableParagraph"/>
              <w:spacing w:before="71" w:line="276" w:lineRule="auto"/>
              <w:ind w:left="121" w:right="215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2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Scenario Based Assessment</w:t>
            </w:r>
          </w:p>
        </w:tc>
      </w:tr>
      <w:tr w:rsidR="003606AB" w14:paraId="179ABD21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79ABD1D" w14:textId="77777777" w:rsidR="003606AB" w:rsidRDefault="00000000">
            <w:pPr>
              <w:pStyle w:val="TableParagraph"/>
              <w:spacing w:before="71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79ABD1E" w14:textId="77777777" w:rsidR="003606AB" w:rsidRDefault="00000000">
            <w:pPr>
              <w:pStyle w:val="TableParagraph"/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>20%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179ABD1F" w14:textId="77777777" w:rsidR="003606AB" w:rsidRDefault="00000000">
            <w:pPr>
              <w:pStyle w:val="TableParagraph"/>
              <w:spacing w:before="71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179ABD20" w14:textId="77777777" w:rsidR="003606AB" w:rsidRDefault="00000000">
            <w:pPr>
              <w:pStyle w:val="TableParagraph"/>
              <w:spacing w:before="71"/>
              <w:ind w:left="121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3606AB" w14:paraId="179ABD24" w14:textId="77777777">
        <w:trPr>
          <w:trHeight w:val="554"/>
        </w:trPr>
        <w:tc>
          <w:tcPr>
            <w:tcW w:w="1800" w:type="dxa"/>
            <w:shd w:val="clear" w:color="auto" w:fill="D5E3EF"/>
          </w:tcPr>
          <w:p w14:paraId="179ABD22" w14:textId="77777777" w:rsidR="003606AB" w:rsidRDefault="00000000">
            <w:pPr>
              <w:pStyle w:val="TableParagraph"/>
              <w:spacing w:before="174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CO2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179ABD23" w14:textId="77777777" w:rsidR="003606AB" w:rsidRDefault="00000000">
            <w:pPr>
              <w:pStyle w:val="TableParagraph"/>
              <w:spacing w:before="71"/>
              <w:ind w:left="120" w:right="482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sz w:val="18"/>
              </w:rPr>
              <w:t>Apply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Brute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Force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technique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to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solve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sorting,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searching,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Closest-Pair</w:t>
            </w:r>
            <w:r>
              <w:rPr>
                <w:rFonts w:ascii="Arial"/>
                <w:i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and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Convex-Hull</w:t>
            </w:r>
            <w:r>
              <w:rPr>
                <w:rFonts w:ascii="Arial"/>
                <w:i/>
                <w:spacing w:val="-3"/>
                <w:sz w:val="18"/>
              </w:rPr>
              <w:t xml:space="preserve"> </w:t>
            </w:r>
            <w:r>
              <w:rPr>
                <w:rFonts w:ascii="Arial"/>
                <w:i/>
                <w:sz w:val="18"/>
              </w:rPr>
              <w:t>problems (BL1, BL2, BL3)</w:t>
            </w:r>
          </w:p>
        </w:tc>
      </w:tr>
      <w:tr w:rsidR="003606AB" w14:paraId="179ABD29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79ABD25" w14:textId="77777777" w:rsidR="003606AB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179ABD26" w14:textId="4B6356C2" w:rsidR="003606AB" w:rsidRDefault="001377EF">
            <w:pPr>
              <w:pStyle w:val="TableParagraph"/>
              <w:rPr>
                <w:rFonts w:ascii="Times New Roman"/>
                <w:sz w:val="18"/>
              </w:rPr>
            </w:pPr>
            <w:proofErr w:type="gramStart"/>
            <w:r>
              <w:rPr>
                <w:rFonts w:ascii="Times New Roman"/>
                <w:sz w:val="18"/>
              </w:rPr>
              <w:t>R.NANDHINI</w:t>
            </w:r>
            <w:proofErr w:type="gramEnd"/>
          </w:p>
        </w:tc>
        <w:tc>
          <w:tcPr>
            <w:tcW w:w="1800" w:type="dxa"/>
            <w:shd w:val="clear" w:color="auto" w:fill="D5E3EF"/>
          </w:tcPr>
          <w:p w14:paraId="179ABD27" w14:textId="77777777" w:rsidR="003606AB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179ABD28" w14:textId="544D350F" w:rsidR="003606AB" w:rsidRDefault="001377E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192524355</w:t>
            </w:r>
          </w:p>
        </w:tc>
      </w:tr>
      <w:tr w:rsidR="003606AB" w14:paraId="179ABD2E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79ABD2A" w14:textId="77777777" w:rsidR="003606AB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179ABD2B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0" w:type="dxa"/>
            <w:shd w:val="clear" w:color="auto" w:fill="D5E3EF"/>
          </w:tcPr>
          <w:p w14:paraId="179ABD2C" w14:textId="77777777" w:rsidR="003606AB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179ABD2D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9ABD2F" w14:textId="77777777" w:rsidR="003606AB" w:rsidRDefault="00000000">
      <w:pPr>
        <w:pStyle w:val="BodyText"/>
        <w:spacing w:before="3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9ABDCD" wp14:editId="179ABDCE">
                <wp:simplePos x="0" y="0"/>
                <wp:positionH relativeFrom="page">
                  <wp:posOffset>688848</wp:posOffset>
                </wp:positionH>
                <wp:positionV relativeFrom="paragraph">
                  <wp:posOffset>188976</wp:posOffset>
                </wp:positionV>
                <wp:extent cx="6402070" cy="133096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33096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ABDD3" w14:textId="77777777" w:rsidR="003606AB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Instructions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Students</w:t>
                            </w:r>
                          </w:p>
                          <w:p w14:paraId="179ABDD4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179ABDD5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scenario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computational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involved.</w:t>
                            </w:r>
                          </w:p>
                          <w:p w14:paraId="179ABDD6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ind w:right="686" w:firstLine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Apply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appropriate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sorting,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searching,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Closest-Pair,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Convex-Hull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problems wherever applicable.</w:t>
                            </w:r>
                          </w:p>
                          <w:p w14:paraId="179ABDD7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justify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chosen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approach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reasoning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analytical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interpretation.</w:t>
                            </w:r>
                          </w:p>
                          <w:p w14:paraId="179ABDD8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before="1"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Demonstrate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decision-making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skills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comparing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possible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solutions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selecting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most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suitable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approach.</w:t>
                            </w:r>
                          </w:p>
                          <w:p w14:paraId="179ABDD9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6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diagrams,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stepwise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illustrations,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algorithmic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representations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wherever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necessary.</w:t>
                            </w:r>
                          </w:p>
                          <w:p w14:paraId="179ABDDA" w14:textId="77777777" w:rsidR="003606A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1026"/>
                              </w:tabs>
                              <w:spacing w:line="207" w:lineRule="exact"/>
                              <w:ind w:left="1026" w:hanging="1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Maintain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clarity,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logical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organization,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technical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presentation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throughout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answers.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9ABDC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25pt;margin-top:14.9pt;width:504.1pt;height:104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179ABDD3" w14:textId="77777777" w:rsidR="003606AB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Instructions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to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Students</w:t>
                      </w:r>
                    </w:p>
                    <w:p w14:paraId="179ABDD4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179ABDD5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scenario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computational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involved.</w:t>
                      </w:r>
                    </w:p>
                    <w:p w14:paraId="179ABDD6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ind w:right="686" w:firstLine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Apply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appropriate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techniques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sorting,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searching,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Closest-Pair,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Convex-Hull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problems wherever applicable.</w:t>
                      </w:r>
                    </w:p>
                    <w:p w14:paraId="179ABDD7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justify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chosen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approach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reasoning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analytical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interpretation.</w:t>
                      </w:r>
                    </w:p>
                    <w:p w14:paraId="179ABDD8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before="1"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Demonstrate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decision-making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skills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comparing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possible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solutions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selecting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most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suitable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approach.</w:t>
                      </w:r>
                    </w:p>
                    <w:p w14:paraId="179ABDD9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6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diagrams,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stepwise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illustrations,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algorithmic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representations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wherever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necessary.</w:t>
                      </w:r>
                    </w:p>
                    <w:p w14:paraId="179ABDDA" w14:textId="77777777" w:rsidR="003606A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1026"/>
                        </w:tabs>
                        <w:spacing w:line="207" w:lineRule="exact"/>
                        <w:ind w:left="1026" w:hanging="1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Maintain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clarity,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logical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organization,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technical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presentation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throughout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answers.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9ABD30" w14:textId="77777777" w:rsidR="003606AB" w:rsidRDefault="003606AB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3606AB" w14:paraId="179ABD34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79ABD31" w14:textId="77777777" w:rsidR="003606AB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179ABD32" w14:textId="77777777" w:rsidR="003606AB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179ABD33" w14:textId="77777777" w:rsidR="003606AB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3606AB" w14:paraId="179ABD39" w14:textId="77777777">
        <w:trPr>
          <w:trHeight w:val="964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35" w14:textId="77777777" w:rsidR="003606AB" w:rsidRDefault="00000000">
            <w:pPr>
              <w:pStyle w:val="TableParagraph"/>
              <w:spacing w:before="204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1F4E79"/>
                <w:sz w:val="24"/>
              </w:rPr>
              <w:t>Scenario</w:t>
            </w:r>
            <w:r>
              <w:rPr>
                <w:rFonts w:ascii="Arial"/>
                <w:b/>
                <w:color w:val="1F4E79"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color w:val="1F4E79"/>
                <w:sz w:val="24"/>
              </w:rPr>
              <w:t xml:space="preserve">Based </w:t>
            </w:r>
            <w:r>
              <w:rPr>
                <w:rFonts w:ascii="Arial"/>
                <w:b/>
                <w:color w:val="1F4E79"/>
                <w:spacing w:val="-2"/>
                <w:sz w:val="24"/>
              </w:rPr>
              <w:t>Assessment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9ABD36" w14:textId="77777777" w:rsidR="003606AB" w:rsidRDefault="00000000">
            <w:pPr>
              <w:pStyle w:val="TableParagraph"/>
              <w:spacing w:before="65"/>
              <w:ind w:left="119" w:right="611"/>
              <w:jc w:val="both"/>
              <w:rPr>
                <w:sz w:val="24"/>
              </w:rPr>
            </w:pP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real-world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scenarios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Brute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Force techniques for sorting, searching, Closest-Pair, and Convex-Hull problems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79ABD37" w14:textId="77777777" w:rsidR="003606AB" w:rsidRDefault="003606AB">
            <w:pPr>
              <w:pStyle w:val="TableParagraph"/>
              <w:spacing w:before="134"/>
              <w:rPr>
                <w:rFonts w:ascii="Arial"/>
                <w:b/>
                <w:sz w:val="20"/>
              </w:rPr>
            </w:pPr>
          </w:p>
          <w:p w14:paraId="179ABD38" w14:textId="77777777" w:rsidR="003606AB" w:rsidRDefault="00000000">
            <w:pPr>
              <w:pStyle w:val="TableParagraph"/>
              <w:ind w:left="7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</w:tbl>
    <w:p w14:paraId="179ABD3A" w14:textId="77777777" w:rsidR="003606AB" w:rsidRDefault="003606AB">
      <w:pPr>
        <w:pStyle w:val="BodyText"/>
        <w:rPr>
          <w:rFonts w:ascii="Arial"/>
          <w:b/>
          <w:sz w:val="24"/>
        </w:rPr>
      </w:pPr>
    </w:p>
    <w:p w14:paraId="179ABD3B" w14:textId="77777777" w:rsidR="003606AB" w:rsidRDefault="003606AB">
      <w:pPr>
        <w:pStyle w:val="BodyText"/>
        <w:spacing w:before="56"/>
        <w:rPr>
          <w:rFonts w:ascii="Arial"/>
          <w:b/>
          <w:sz w:val="24"/>
        </w:rPr>
      </w:pPr>
    </w:p>
    <w:p w14:paraId="179ABD3C" w14:textId="77777777" w:rsidR="003606AB" w:rsidRDefault="00000000">
      <w:pPr>
        <w:pStyle w:val="Heading3"/>
      </w:pPr>
      <w:r>
        <w:rPr>
          <w:color w:val="1F4E79"/>
        </w:rPr>
        <w:t>SECTION</w:t>
      </w:r>
      <w:r>
        <w:rPr>
          <w:color w:val="1F4E79"/>
          <w:spacing w:val="-7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SCENARIO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BASED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ASSESSMENT</w:t>
      </w:r>
    </w:p>
    <w:p w14:paraId="179ABD3D" w14:textId="77777777" w:rsidR="003606AB" w:rsidRDefault="003606AB">
      <w:pPr>
        <w:pStyle w:val="BodyText"/>
        <w:rPr>
          <w:rFonts w:ascii="Arial"/>
          <w:b/>
          <w:sz w:val="20"/>
        </w:rPr>
      </w:pPr>
    </w:p>
    <w:p w14:paraId="42E32581" w14:textId="09F4C900" w:rsidR="00F307A1" w:rsidRPr="00952422" w:rsidRDefault="00952422" w:rsidP="00952422">
      <w:pPr>
        <w:pStyle w:val="BodyText"/>
        <w:spacing w:line="360" w:lineRule="auto"/>
        <w:rPr>
          <w:rFonts w:ascii="Times New Roman" w:hAnsi="Times New Roman" w:cs="Times New Roman"/>
          <w:b/>
          <w:sz w:val="24"/>
          <w:szCs w:val="22"/>
        </w:rPr>
      </w:pPr>
      <w:r w:rsidRPr="00952422">
        <w:rPr>
          <w:rFonts w:ascii="Times New Roman" w:hAnsi="Times New Roman" w:cs="Times New Roman"/>
          <w:b/>
          <w:sz w:val="24"/>
          <w:szCs w:val="22"/>
        </w:rPr>
        <w:t>1.</w:t>
      </w:r>
      <w:r w:rsidR="00F307A1" w:rsidRPr="00952422">
        <w:rPr>
          <w:rFonts w:ascii="Times New Roman" w:hAnsi="Times New Roman" w:cs="Times New Roman"/>
          <w:b/>
          <w:sz w:val="24"/>
          <w:szCs w:val="22"/>
        </w:rPr>
        <w:t>A GIS-based flood monitoring system determines the outer boundary of flooded regions using</w:t>
      </w:r>
    </w:p>
    <w:p w14:paraId="547A143F" w14:textId="77777777" w:rsidR="00952422" w:rsidRPr="00952422" w:rsidRDefault="00F307A1" w:rsidP="00952422">
      <w:pPr>
        <w:pStyle w:val="BodyText"/>
        <w:spacing w:line="360" w:lineRule="auto"/>
        <w:rPr>
          <w:rFonts w:ascii="Times New Roman" w:hAnsi="Times New Roman" w:cs="Times New Roman"/>
          <w:b/>
          <w:sz w:val="24"/>
          <w:szCs w:val="22"/>
        </w:rPr>
      </w:pPr>
      <w:r w:rsidRPr="00952422">
        <w:rPr>
          <w:rFonts w:ascii="Times New Roman" w:hAnsi="Times New Roman" w:cs="Times New Roman"/>
          <w:b/>
          <w:sz w:val="24"/>
          <w:szCs w:val="22"/>
        </w:rPr>
        <w:t xml:space="preserve">convex hull techniques. </w:t>
      </w:r>
    </w:p>
    <w:p w14:paraId="2379349F" w14:textId="77777777" w:rsidR="00952422" w:rsidRPr="00952422" w:rsidRDefault="00F307A1" w:rsidP="00952422">
      <w:pPr>
        <w:pStyle w:val="BodyText"/>
        <w:spacing w:line="360" w:lineRule="auto"/>
        <w:rPr>
          <w:rFonts w:ascii="Times New Roman" w:hAnsi="Times New Roman" w:cs="Times New Roman"/>
          <w:b/>
          <w:sz w:val="24"/>
          <w:szCs w:val="22"/>
        </w:rPr>
      </w:pPr>
      <w:r w:rsidRPr="00952422">
        <w:rPr>
          <w:rFonts w:ascii="Times New Roman" w:hAnsi="Times New Roman" w:cs="Times New Roman"/>
          <w:b/>
          <w:sz w:val="24"/>
          <w:szCs w:val="22"/>
        </w:rPr>
        <w:t xml:space="preserve">a) Explain how brute-force convex hull is applied. </w:t>
      </w:r>
    </w:p>
    <w:p w14:paraId="07EF726F" w14:textId="694B8D97" w:rsidR="00952422" w:rsidRPr="00952422" w:rsidRDefault="00F307A1" w:rsidP="00952422">
      <w:pPr>
        <w:pStyle w:val="BodyText"/>
        <w:spacing w:line="360" w:lineRule="auto"/>
        <w:rPr>
          <w:rFonts w:ascii="Times New Roman" w:hAnsi="Times New Roman" w:cs="Times New Roman"/>
          <w:b/>
          <w:sz w:val="24"/>
          <w:szCs w:val="22"/>
        </w:rPr>
      </w:pPr>
      <w:r w:rsidRPr="00952422">
        <w:rPr>
          <w:rFonts w:ascii="Times New Roman" w:hAnsi="Times New Roman" w:cs="Times New Roman"/>
          <w:b/>
          <w:sz w:val="24"/>
          <w:szCs w:val="22"/>
        </w:rPr>
        <w:t>b) Analyze its</w:t>
      </w:r>
      <w:r w:rsidR="00952422" w:rsidRPr="00952422">
        <w:rPr>
          <w:rFonts w:ascii="Times New Roman" w:hAnsi="Times New Roman" w:cs="Times New Roman"/>
          <w:b/>
          <w:sz w:val="24"/>
          <w:szCs w:val="22"/>
        </w:rPr>
        <w:t xml:space="preserve"> </w:t>
      </w:r>
      <w:r w:rsidRPr="00952422">
        <w:rPr>
          <w:rFonts w:ascii="Times New Roman" w:hAnsi="Times New Roman" w:cs="Times New Roman"/>
          <w:b/>
          <w:sz w:val="24"/>
          <w:szCs w:val="22"/>
        </w:rPr>
        <w:t xml:space="preserve">computational complexity. </w:t>
      </w:r>
    </w:p>
    <w:p w14:paraId="179ABD3F" w14:textId="7BE47F2A" w:rsidR="003606AB" w:rsidRPr="00952422" w:rsidRDefault="00F307A1" w:rsidP="00952422">
      <w:pPr>
        <w:pStyle w:val="BodyText"/>
        <w:spacing w:line="360" w:lineRule="auto"/>
        <w:rPr>
          <w:rFonts w:ascii="Times New Roman" w:hAnsi="Times New Roman" w:cs="Times New Roman"/>
          <w:b/>
          <w:sz w:val="24"/>
          <w:szCs w:val="22"/>
        </w:rPr>
      </w:pPr>
      <w:r w:rsidRPr="00952422">
        <w:rPr>
          <w:rFonts w:ascii="Times New Roman" w:hAnsi="Times New Roman" w:cs="Times New Roman"/>
          <w:b/>
          <w:sz w:val="24"/>
          <w:szCs w:val="22"/>
        </w:rPr>
        <w:t>c) Discuss limitations when handling large datasets.</w:t>
      </w:r>
    </w:p>
    <w:p w14:paraId="179ABD40" w14:textId="77777777" w:rsidR="003606AB" w:rsidRDefault="003606AB">
      <w:pPr>
        <w:pStyle w:val="BodyText"/>
        <w:rPr>
          <w:rFonts w:ascii="Arial"/>
          <w:b/>
          <w:sz w:val="20"/>
        </w:rPr>
      </w:pPr>
    </w:p>
    <w:p w14:paraId="179ABD41" w14:textId="77777777" w:rsidR="003606AB" w:rsidRDefault="003606AB">
      <w:pPr>
        <w:pStyle w:val="BodyText"/>
        <w:rPr>
          <w:rFonts w:ascii="Arial"/>
          <w:b/>
          <w:sz w:val="20"/>
        </w:rPr>
      </w:pPr>
    </w:p>
    <w:p w14:paraId="179ABD42" w14:textId="1D0D95E1" w:rsidR="003606AB" w:rsidRDefault="0047676B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>ANSWER:</w:t>
      </w:r>
    </w:p>
    <w:p w14:paraId="63FFC34D" w14:textId="6838AFEF" w:rsidR="0047676B" w:rsidRDefault="0047676B">
      <w:pPr>
        <w:pStyle w:val="BodyText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</w:t>
      </w:r>
    </w:p>
    <w:p w14:paraId="29A72E5D" w14:textId="7C14E7E5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47676B">
        <w:rPr>
          <w:rFonts w:ascii="Arial"/>
          <w:b/>
          <w:bCs/>
          <w:sz w:val="20"/>
          <w:lang w:val="en-IN"/>
        </w:rPr>
        <w:t>Scenario:</w:t>
      </w:r>
      <w:r w:rsidRPr="0047676B">
        <w:rPr>
          <w:rFonts w:ascii="Arial"/>
          <w:b/>
          <w:sz w:val="20"/>
          <w:lang w:val="en-IN"/>
        </w:rPr>
        <w:br/>
      </w: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A GIS-based flood monitoring system collects GPS coordinates of flooded locations. The Brute-Force Convex Hull algorithm is used to determine the outer boundary of the flooded area.</w:t>
      </w:r>
    </w:p>
    <w:p w14:paraId="0DAA7331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a) Execution of Brute-Force Convex Hull</w:t>
      </w:r>
    </w:p>
    <w:p w14:paraId="5F11C443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Input Points:</w:t>
      </w: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br/>
      </w:r>
      <w:proofErr w:type="gram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A(</w:t>
      </w:r>
      <w:proofErr w:type="gram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1,1), </w:t>
      </w:r>
      <w:proofErr w:type="gram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B(</w:t>
      </w:r>
      <w:proofErr w:type="gram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2,5), </w:t>
      </w:r>
      <w:proofErr w:type="gram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C(</w:t>
      </w:r>
      <w:proofErr w:type="gram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5,4), </w:t>
      </w:r>
      <w:proofErr w:type="gram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D(</w:t>
      </w:r>
      <w:proofErr w:type="gram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6,2), </w:t>
      </w:r>
      <w:proofErr w:type="gram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E(</w:t>
      </w:r>
      <w:proofErr w:type="gram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3,2)</w:t>
      </w:r>
    </w:p>
    <w:p w14:paraId="47A337A6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lastRenderedPageBreak/>
        <w:t>Execution Steps:</w:t>
      </w:r>
    </w:p>
    <w:p w14:paraId="5B9AB811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Read all flood location points. </w:t>
      </w:r>
    </w:p>
    <w:p w14:paraId="59943911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Select every pair of points (A-B, A-C, A-D, ...). </w:t>
      </w:r>
    </w:p>
    <w:p w14:paraId="265E39AA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For each pair, check whether all remaining points lie on the same side of the line. </w:t>
      </w:r>
    </w:p>
    <w:p w14:paraId="07D6E53C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If all points are on one side, that line is part of the convex hull. </w:t>
      </w:r>
    </w:p>
    <w:p w14:paraId="5A24E44B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Repeat for all pairs. </w:t>
      </w:r>
    </w:p>
    <w:p w14:paraId="5457059C" w14:textId="77777777" w:rsidR="0047676B" w:rsidRPr="00370FFC" w:rsidRDefault="0047676B" w:rsidP="00370FFC">
      <w:pPr>
        <w:pStyle w:val="BodyTex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Connect the selected boundary points to form the outer boundary. </w:t>
      </w:r>
    </w:p>
    <w:p w14:paraId="297F0EE2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Output:</w:t>
      </w: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br/>
        <w:t>Convex Hull = A → B → C → D → A</w:t>
      </w:r>
    </w:p>
    <w:p w14:paraId="0A6ACC72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pict w14:anchorId="7A2AA3BD">
          <v:rect id="_x0000_i1043" style="width:0;height:1.5pt" o:hralign="center" o:hrstd="t" o:hr="t" fillcolor="#a0a0a0" stroked="f"/>
        </w:pict>
      </w:r>
    </w:p>
    <w:p w14:paraId="3E31EACF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b) Computational Complexity</w:t>
      </w:r>
    </w:p>
    <w:p w14:paraId="1C09E649" w14:textId="77777777" w:rsidR="0047676B" w:rsidRPr="00370FFC" w:rsidRDefault="0047676B" w:rsidP="00370FFC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Best Case: O(n³) </w:t>
      </w:r>
    </w:p>
    <w:p w14:paraId="42D44541" w14:textId="77777777" w:rsidR="0047676B" w:rsidRPr="00370FFC" w:rsidRDefault="0047676B" w:rsidP="00370FFC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Average Case: O(n³) </w:t>
      </w:r>
    </w:p>
    <w:p w14:paraId="64719412" w14:textId="77777777" w:rsidR="0047676B" w:rsidRPr="00370FFC" w:rsidRDefault="0047676B" w:rsidP="00370FFC">
      <w:pPr>
        <w:pStyle w:val="BodyTex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Worst Case: O(n³) </w:t>
      </w:r>
    </w:p>
    <w:p w14:paraId="744A5EFC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Reason:</w:t>
      </w: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br/>
        <w:t>The algorithm checks every pair of points and compares them with all other points.</w:t>
      </w:r>
    </w:p>
    <w:p w14:paraId="642AF1B1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pict w14:anchorId="50D87C00">
          <v:rect id="_x0000_i1044" style="width:0;height:1.5pt" o:hralign="center" o:hrstd="t" o:hr="t" fillcolor="#a0a0a0" stroked="f"/>
        </w:pict>
      </w:r>
    </w:p>
    <w:p w14:paraId="5E86EEC9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c) Limitations for Large Datasets</w:t>
      </w:r>
    </w:p>
    <w:p w14:paraId="79838CE7" w14:textId="77777777" w:rsidR="0047676B" w:rsidRPr="00370FFC" w:rsidRDefault="0047676B" w:rsidP="00370FFC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Requires many comparisons when the number of points increases. </w:t>
      </w:r>
    </w:p>
    <w:p w14:paraId="46C16BBC" w14:textId="77777777" w:rsidR="0047676B" w:rsidRPr="00370FFC" w:rsidRDefault="0047676B" w:rsidP="00370FFC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Execution time becomes very high for thousands of GPS points. </w:t>
      </w:r>
    </w:p>
    <w:p w14:paraId="054EE1D8" w14:textId="77777777" w:rsidR="0047676B" w:rsidRPr="00370FFC" w:rsidRDefault="0047676B" w:rsidP="00370FFC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Not suitable for real-time flood monitoring. </w:t>
      </w:r>
    </w:p>
    <w:p w14:paraId="3E3AC714" w14:textId="77777777" w:rsidR="0047676B" w:rsidRPr="00370FFC" w:rsidRDefault="0047676B" w:rsidP="00370FFC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Consumes more processing time. </w:t>
      </w:r>
    </w:p>
    <w:p w14:paraId="6FF4192A" w14:textId="77777777" w:rsidR="0047676B" w:rsidRPr="00370FFC" w:rsidRDefault="0047676B" w:rsidP="00370FFC">
      <w:pPr>
        <w:pStyle w:val="BodyTex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Faster algorithms such as Graham Scan or </w:t>
      </w:r>
      <w:proofErr w:type="spellStart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QuickHull</w:t>
      </w:r>
      <w:proofErr w:type="spellEnd"/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 xml:space="preserve"> are preferred for large datasets. </w:t>
      </w:r>
    </w:p>
    <w:p w14:paraId="0276445E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pict w14:anchorId="1C19ED09">
          <v:rect id="_x0000_i1045" style="width:0;height:1.5pt" o:hralign="center" o:hrstd="t" o:hr="t" fillcolor="#a0a0a0" stroked="f"/>
        </w:pict>
      </w:r>
    </w:p>
    <w:p w14:paraId="0E29710A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Final Result</w:t>
      </w:r>
    </w:p>
    <w:p w14:paraId="66E24A86" w14:textId="77777777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  <w:lang w:val="en-IN"/>
        </w:rPr>
      </w:pPr>
      <w:r w:rsidRPr="00370FFC">
        <w:rPr>
          <w:rFonts w:ascii="Times New Roman" w:hAnsi="Times New Roman" w:cs="Times New Roman"/>
          <w:bCs/>
          <w:sz w:val="28"/>
          <w:szCs w:val="28"/>
          <w:lang w:val="en-IN"/>
        </w:rPr>
        <w:t>The Brute-Force Convex Hull algorithm successfully identifies the outer boundary of flooded regions, but its O(n³) time complexity makes it inefficient for large GIS datasets.</w:t>
      </w:r>
    </w:p>
    <w:p w14:paraId="7978B2BB" w14:textId="1251E8E0" w:rsidR="0047676B" w:rsidRPr="00370FFC" w:rsidRDefault="0047676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3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4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5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6" w14:textId="29F9B022" w:rsidR="003606AB" w:rsidRPr="00370FFC" w:rsidRDefault="00370FFC" w:rsidP="00370FFC">
      <w:pPr>
        <w:pStyle w:val="BodyText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70FFC">
        <w:rPr>
          <w:rFonts w:ascii="Times New Roman" w:hAnsi="Times New Roman" w:cs="Times New Roman"/>
          <w:b/>
          <w:sz w:val="32"/>
          <w:szCs w:val="32"/>
        </w:rPr>
        <w:lastRenderedPageBreak/>
        <w:t>CODE:</w:t>
      </w:r>
    </w:p>
    <w:p w14:paraId="179ABD47" w14:textId="52270E0E" w:rsidR="003606AB" w:rsidRPr="00370FFC" w:rsidRDefault="00B15099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F531CB5" wp14:editId="4FCF45D5">
            <wp:extent cx="7086600" cy="3644265"/>
            <wp:effectExtent l="0" t="0" r="0" b="0"/>
            <wp:docPr id="1643741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41020" name="Picture 16437410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BD48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9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A" w14:textId="77777777" w:rsidR="003606AB" w:rsidRPr="00370FFC" w:rsidRDefault="003606AB" w:rsidP="00370FFC">
      <w:pPr>
        <w:pStyle w:val="BodyText"/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79ABD4B" w14:textId="77777777" w:rsidR="003606AB" w:rsidRDefault="00000000">
      <w:pPr>
        <w:pStyle w:val="BodyText"/>
        <w:spacing w:before="2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79ABDCF" wp14:editId="179ABDD0">
                <wp:simplePos x="0" y="0"/>
                <wp:positionH relativeFrom="page">
                  <wp:posOffset>688848</wp:posOffset>
                </wp:positionH>
                <wp:positionV relativeFrom="paragraph">
                  <wp:posOffset>180430</wp:posOffset>
                </wp:positionV>
                <wp:extent cx="6402070" cy="89661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96619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9ABDDB" w14:textId="77777777" w:rsidR="003606AB" w:rsidRDefault="00000000">
                            <w:pPr>
                              <w:spacing w:before="120" w:line="252" w:lineRule="exact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 xml:space="preserve">of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179ABDDC" w14:textId="77777777" w:rsidR="003606AB" w:rsidRDefault="00000000">
                            <w:pPr>
                              <w:tabs>
                                <w:tab w:val="left" w:pos="2940"/>
                              </w:tabs>
                              <w:ind w:left="194" w:right="557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 / Reg No) certify that this submission is my original work and that I have 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 result in disciplinary action.</w:t>
                            </w:r>
                          </w:p>
                          <w:p w14:paraId="179ABDDD" w14:textId="77777777" w:rsidR="003606AB" w:rsidRDefault="00000000">
                            <w:pPr>
                              <w:pStyle w:val="BodyText"/>
                              <w:tabs>
                                <w:tab w:val="left" w:pos="4781"/>
                              </w:tabs>
                              <w:spacing w:before="79"/>
                              <w:ind w:left="1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Signature of 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Student: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ABDCF" id="Textbox 2" o:spid="_x0000_s1027" type="#_x0000_t202" style="position:absolute;margin-left:54.25pt;margin-top:14.2pt;width:504.1pt;height:70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" fillcolor="#fff8e6" strokecolor="#1f4e79" strokeweight=".16931mm">
                <v:path arrowok="t"/>
                <v:textbox inset="0,0,0,0">
                  <w:txbxContent>
                    <w:p w14:paraId="179ABDDB" w14:textId="77777777" w:rsidR="003606AB" w:rsidRDefault="00000000">
                      <w:pPr>
                        <w:spacing w:before="120" w:line="252" w:lineRule="exact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 xml:space="preserve">of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179ABDDC" w14:textId="77777777" w:rsidR="003606AB" w:rsidRDefault="00000000">
                      <w:pPr>
                        <w:tabs>
                          <w:tab w:val="left" w:pos="2940"/>
                        </w:tabs>
                        <w:ind w:left="194" w:right="557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ab/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 / Reg No) certify that this submission is my original work and that I have 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 result in disciplinary action.</w:t>
                      </w:r>
                    </w:p>
                    <w:p w14:paraId="179ABDDD" w14:textId="77777777" w:rsidR="003606AB" w:rsidRDefault="00000000">
                      <w:pPr>
                        <w:pStyle w:val="BodyText"/>
                        <w:tabs>
                          <w:tab w:val="left" w:pos="4781"/>
                        </w:tabs>
                        <w:spacing w:before="79"/>
                        <w:ind w:left="1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Signature of 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Student: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79ABD4C" w14:textId="77777777" w:rsidR="003606AB" w:rsidRDefault="003606AB">
      <w:pPr>
        <w:pStyle w:val="BodyText"/>
        <w:rPr>
          <w:rFonts w:ascii="Arial"/>
          <w:b/>
          <w:sz w:val="20"/>
        </w:rPr>
        <w:sectPr w:rsidR="003606AB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179ABD4D" w14:textId="77777777" w:rsidR="003606AB" w:rsidRDefault="00000000">
      <w:pPr>
        <w:pStyle w:val="Heading3"/>
        <w:spacing w:before="6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179ABDD1" wp14:editId="179ABDD2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6EBEF" id="Graphic 3" o:spid="_x0000_s1026" style="position:absolute;margin-left:52.55pt;margin-top:16.9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179ABD4E" w14:textId="77777777" w:rsidR="003606AB" w:rsidRDefault="003606AB">
      <w:pPr>
        <w:pStyle w:val="BodyText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708"/>
        <w:gridCol w:w="2295"/>
        <w:gridCol w:w="1800"/>
        <w:gridCol w:w="1719"/>
        <w:gridCol w:w="1862"/>
      </w:tblGrid>
      <w:tr w:rsidR="003606AB" w14:paraId="179ABD55" w14:textId="77777777">
        <w:trPr>
          <w:trHeight w:val="617"/>
        </w:trPr>
        <w:tc>
          <w:tcPr>
            <w:tcW w:w="1697" w:type="dxa"/>
            <w:tcBorders>
              <w:top w:val="nil"/>
              <w:bottom w:val="nil"/>
            </w:tcBorders>
            <w:shd w:val="clear" w:color="auto" w:fill="1F4E79"/>
          </w:tcPr>
          <w:p w14:paraId="179ABD4F" w14:textId="77777777" w:rsidR="003606AB" w:rsidRDefault="00000000">
            <w:pPr>
              <w:pStyle w:val="TableParagraph"/>
              <w:spacing w:before="198"/>
              <w:ind w:left="516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708" w:type="dxa"/>
            <w:tcBorders>
              <w:top w:val="nil"/>
              <w:bottom w:val="nil"/>
            </w:tcBorders>
            <w:shd w:val="clear" w:color="auto" w:fill="1F4E79"/>
          </w:tcPr>
          <w:p w14:paraId="179ABD50" w14:textId="77777777" w:rsidR="003606AB" w:rsidRDefault="00000000">
            <w:pPr>
              <w:pStyle w:val="TableParagraph"/>
              <w:spacing w:before="198"/>
              <w:ind w:lef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2295" w:type="dxa"/>
            <w:tcBorders>
              <w:top w:val="nil"/>
              <w:bottom w:val="nil"/>
            </w:tcBorders>
            <w:shd w:val="clear" w:color="auto" w:fill="1F4E79"/>
          </w:tcPr>
          <w:p w14:paraId="179ABD51" w14:textId="77777777" w:rsidR="003606AB" w:rsidRDefault="00000000">
            <w:pPr>
              <w:pStyle w:val="TableParagraph"/>
              <w:spacing w:before="198"/>
              <w:ind w:left="237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4</w:t>
            </w:r>
            <w:r>
              <w:rPr>
                <w:rFonts w:ascii="Arial" w:hAnsi="Arial"/>
                <w:b/>
                <w:color w:val="FFFFFF"/>
                <w:spacing w:val="-3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–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Exemplary</w:t>
            </w:r>
          </w:p>
        </w:tc>
        <w:tc>
          <w:tcPr>
            <w:tcW w:w="1800" w:type="dxa"/>
            <w:tcBorders>
              <w:top w:val="nil"/>
              <w:bottom w:val="nil"/>
            </w:tcBorders>
            <w:shd w:val="clear" w:color="auto" w:fill="1F4E79"/>
          </w:tcPr>
          <w:p w14:paraId="179ABD52" w14:textId="77777777" w:rsidR="003606AB" w:rsidRDefault="00000000">
            <w:pPr>
              <w:pStyle w:val="TableParagraph"/>
              <w:spacing w:before="90"/>
              <w:ind w:left="460" w:right="453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719" w:type="dxa"/>
            <w:tcBorders>
              <w:top w:val="nil"/>
              <w:bottom w:val="nil"/>
            </w:tcBorders>
            <w:shd w:val="clear" w:color="auto" w:fill="1F4E79"/>
          </w:tcPr>
          <w:p w14:paraId="179ABD53" w14:textId="77777777" w:rsidR="003606AB" w:rsidRDefault="00000000">
            <w:pPr>
              <w:pStyle w:val="TableParagraph"/>
              <w:spacing w:before="90"/>
              <w:ind w:left="346" w:right="33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862" w:type="dxa"/>
            <w:tcBorders>
              <w:top w:val="nil"/>
              <w:bottom w:val="nil"/>
            </w:tcBorders>
            <w:shd w:val="clear" w:color="auto" w:fill="1F4E79"/>
          </w:tcPr>
          <w:p w14:paraId="179ABD54" w14:textId="77777777" w:rsidR="003606AB" w:rsidRDefault="00000000">
            <w:pPr>
              <w:pStyle w:val="TableParagraph"/>
              <w:spacing w:before="90"/>
              <w:ind w:left="468" w:right="454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3606AB" w14:paraId="179ABD61" w14:textId="77777777">
        <w:trPr>
          <w:trHeight w:val="1290"/>
        </w:trPr>
        <w:tc>
          <w:tcPr>
            <w:tcW w:w="169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56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57" w14:textId="77777777" w:rsidR="003606AB" w:rsidRDefault="00000000">
            <w:pPr>
              <w:pStyle w:val="TableParagraph"/>
              <w:ind w:left="119" w:right="17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sz w:val="20"/>
              </w:rPr>
              <w:t xml:space="preserve">&amp; 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708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58" w14:textId="77777777" w:rsidR="003606AB" w:rsidRDefault="003606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9ABD59" w14:textId="77777777" w:rsidR="003606AB" w:rsidRDefault="003606AB">
            <w:pPr>
              <w:pStyle w:val="TableParagraph"/>
              <w:spacing w:before="70"/>
              <w:rPr>
                <w:rFonts w:ascii="Arial"/>
                <w:b/>
                <w:sz w:val="20"/>
              </w:rPr>
            </w:pPr>
          </w:p>
          <w:p w14:paraId="179ABD5A" w14:textId="77777777" w:rsidR="003606AB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29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5B" w14:textId="77777777" w:rsidR="003606AB" w:rsidRDefault="00000000">
            <w:pPr>
              <w:pStyle w:val="TableParagraph"/>
              <w:spacing w:before="69"/>
              <w:ind w:left="120" w:right="10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Thoroughly </w:t>
            </w:r>
            <w:r>
              <w:rPr>
                <w:sz w:val="20"/>
              </w:rPr>
              <w:t>understands the scenario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accurate interpretation of all </w:t>
            </w:r>
            <w:r>
              <w:rPr>
                <w:spacing w:val="-2"/>
                <w:sz w:val="20"/>
              </w:rPr>
              <w:t>requirements</w:t>
            </w:r>
          </w:p>
        </w:tc>
        <w:tc>
          <w:tcPr>
            <w:tcW w:w="180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5C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5D" w14:textId="77777777" w:rsidR="003606AB" w:rsidRDefault="00000000">
            <w:pPr>
              <w:pStyle w:val="TableParagraph"/>
              <w:ind w:left="120" w:right="22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understands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the scenario with minor gaps</w:t>
            </w:r>
          </w:p>
        </w:tc>
        <w:tc>
          <w:tcPr>
            <w:tcW w:w="17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5E" w14:textId="77777777" w:rsidR="003606AB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some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aspects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the scenario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86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5F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60" w14:textId="77777777" w:rsidR="003606AB" w:rsidRDefault="00000000">
            <w:pPr>
              <w:pStyle w:val="TableParagraph"/>
              <w:ind w:left="120" w:right="224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 xml:space="preserve">misinterpretation </w:t>
            </w:r>
            <w:r>
              <w:rPr>
                <w:sz w:val="20"/>
              </w:rPr>
              <w:t>of the scenario</w:t>
            </w:r>
          </w:p>
        </w:tc>
      </w:tr>
      <w:tr w:rsidR="003606AB" w14:paraId="179ABD6C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62" w14:textId="77777777" w:rsidR="003606AB" w:rsidRDefault="003606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9ABD63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64" w14:textId="77777777" w:rsidR="003606AB" w:rsidRDefault="00000000">
            <w:pPr>
              <w:pStyle w:val="TableParagraph"/>
              <w:spacing w:before="1"/>
              <w:ind w:left="119" w:right="361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79ABD65" w14:textId="77777777" w:rsidR="003606AB" w:rsidRDefault="003606AB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79ABD66" w14:textId="77777777" w:rsidR="003606AB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67" w14:textId="77777777" w:rsidR="003606AB" w:rsidRDefault="00000000">
            <w:pPr>
              <w:pStyle w:val="TableParagraph"/>
              <w:spacing w:before="69"/>
              <w:ind w:left="120" w:right="198"/>
              <w:rPr>
                <w:sz w:val="20"/>
              </w:rPr>
            </w:pPr>
            <w:r>
              <w:rPr>
                <w:sz w:val="20"/>
              </w:rPr>
              <w:t>Applies appropriate concepts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effectively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68" w14:textId="77777777" w:rsidR="003606AB" w:rsidRDefault="00000000">
            <w:pPr>
              <w:pStyle w:val="TableParagraph"/>
              <w:spacing w:before="69"/>
              <w:ind w:left="120" w:right="240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sz w:val="20"/>
              </w:rPr>
              <w:t>correctly with minor errors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69" w14:textId="77777777" w:rsidR="003606AB" w:rsidRDefault="00000000">
            <w:pPr>
              <w:pStyle w:val="TableParagraph"/>
              <w:spacing w:before="69"/>
              <w:ind w:left="120" w:right="404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basic concepts but with limited </w:t>
            </w:r>
            <w:r>
              <w:rPr>
                <w:spacing w:val="-2"/>
                <w:sz w:val="20"/>
              </w:rPr>
              <w:t>accuracy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6A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6B" w14:textId="77777777" w:rsidR="003606AB" w:rsidRDefault="00000000">
            <w:pPr>
              <w:pStyle w:val="TableParagraph"/>
              <w:ind w:left="120" w:right="454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apply </w:t>
            </w:r>
            <w:r>
              <w:rPr>
                <w:spacing w:val="-2"/>
                <w:sz w:val="20"/>
              </w:rPr>
              <w:t>appropriate concepts</w:t>
            </w:r>
          </w:p>
        </w:tc>
      </w:tr>
      <w:tr w:rsidR="003606AB" w14:paraId="179ABD77" w14:textId="77777777">
        <w:trPr>
          <w:trHeight w:val="1058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6D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6E" w14:textId="77777777" w:rsidR="003606AB" w:rsidRDefault="00000000">
            <w:pPr>
              <w:pStyle w:val="TableParagraph"/>
              <w:ind w:left="119" w:right="400"/>
              <w:rPr>
                <w:sz w:val="20"/>
              </w:rPr>
            </w:pPr>
            <w:r>
              <w:rPr>
                <w:sz w:val="20"/>
              </w:rPr>
              <w:t>Analytical &amp; Decision-Making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Skills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6F" w14:textId="77777777" w:rsidR="003606AB" w:rsidRDefault="003606AB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79ABD70" w14:textId="77777777" w:rsidR="003606AB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71" w14:textId="77777777" w:rsidR="003606AB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Demonstrates strong analysis and selects optimal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72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73" w14:textId="77777777" w:rsidR="003606AB" w:rsidRDefault="00000000">
            <w:pPr>
              <w:pStyle w:val="TableParagraph"/>
              <w:ind w:left="120" w:right="263"/>
              <w:rPr>
                <w:sz w:val="20"/>
              </w:rPr>
            </w:pPr>
            <w:r>
              <w:rPr>
                <w:sz w:val="20"/>
              </w:rPr>
              <w:t>Good analysis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reasonable </w:t>
            </w:r>
            <w:r>
              <w:rPr>
                <w:spacing w:val="-2"/>
                <w:sz w:val="20"/>
              </w:rPr>
              <w:t>solutions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74" w14:textId="77777777" w:rsidR="003606AB" w:rsidRDefault="00000000">
            <w:pPr>
              <w:pStyle w:val="TableParagraph"/>
              <w:spacing w:before="69"/>
              <w:ind w:left="120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analysis; </w:t>
            </w:r>
            <w:r>
              <w:rPr>
                <w:sz w:val="20"/>
              </w:rPr>
              <w:t>solutions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lack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75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76" w14:textId="77777777" w:rsidR="003606AB" w:rsidRDefault="00000000">
            <w:pPr>
              <w:pStyle w:val="TableParagraph"/>
              <w:ind w:left="120" w:right="125"/>
              <w:rPr>
                <w:sz w:val="20"/>
              </w:rPr>
            </w:pPr>
            <w:r>
              <w:rPr>
                <w:sz w:val="20"/>
              </w:rPr>
              <w:t>Poor or no analysis;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incorrect </w:t>
            </w:r>
            <w:r>
              <w:rPr>
                <w:spacing w:val="-2"/>
                <w:sz w:val="20"/>
              </w:rPr>
              <w:t>decisions</w:t>
            </w:r>
          </w:p>
        </w:tc>
      </w:tr>
      <w:tr w:rsidR="003606AB" w14:paraId="179ABD82" w14:textId="77777777">
        <w:trPr>
          <w:trHeight w:val="106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78" w14:textId="77777777" w:rsidR="003606AB" w:rsidRDefault="003606AB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79ABD79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7A" w14:textId="77777777" w:rsidR="003606AB" w:rsidRDefault="00000000">
            <w:pPr>
              <w:pStyle w:val="TableParagraph"/>
              <w:spacing w:before="1"/>
              <w:ind w:left="119" w:right="161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Design &amp; Approach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79ABD7B" w14:textId="77777777" w:rsidR="003606AB" w:rsidRDefault="003606AB">
            <w:pPr>
              <w:pStyle w:val="TableParagraph"/>
              <w:spacing w:before="184"/>
              <w:rPr>
                <w:rFonts w:ascii="Arial"/>
                <w:b/>
                <w:sz w:val="20"/>
              </w:rPr>
            </w:pPr>
          </w:p>
          <w:p w14:paraId="179ABD7C" w14:textId="77777777" w:rsidR="003606AB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7D" w14:textId="77777777" w:rsidR="003606AB" w:rsidRDefault="00000000">
            <w:pPr>
              <w:pStyle w:val="TableParagraph"/>
              <w:spacing w:before="71"/>
              <w:ind w:left="120" w:right="731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Well-structured, </w:t>
            </w:r>
            <w:r>
              <w:rPr>
                <w:sz w:val="20"/>
              </w:rPr>
              <w:t>innovative, and feasible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7E" w14:textId="77777777" w:rsidR="003606AB" w:rsidRDefault="00000000">
            <w:pPr>
              <w:pStyle w:val="TableParagraph"/>
              <w:spacing w:before="71"/>
              <w:ind w:left="120" w:right="563"/>
              <w:rPr>
                <w:sz w:val="20"/>
              </w:rPr>
            </w:pPr>
            <w:r>
              <w:rPr>
                <w:sz w:val="20"/>
              </w:rPr>
              <w:t xml:space="preserve">Logical and </w:t>
            </w:r>
            <w:r>
              <w:rPr>
                <w:spacing w:val="-2"/>
                <w:sz w:val="20"/>
              </w:rPr>
              <w:t xml:space="preserve">structured </w:t>
            </w: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7F" w14:textId="77777777" w:rsidR="003606AB" w:rsidRDefault="00000000">
            <w:pPr>
              <w:pStyle w:val="TableParagraph"/>
              <w:spacing w:before="71"/>
              <w:ind w:left="120" w:right="349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with limited structure or </w:t>
            </w:r>
            <w:r>
              <w:rPr>
                <w:spacing w:val="-2"/>
                <w:sz w:val="20"/>
              </w:rPr>
              <w:t>feasibility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80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81" w14:textId="77777777" w:rsidR="003606AB" w:rsidRDefault="00000000">
            <w:pPr>
              <w:pStyle w:val="TableParagraph"/>
              <w:ind w:left="120" w:right="214"/>
              <w:rPr>
                <w:sz w:val="20"/>
              </w:rPr>
            </w:pPr>
            <w:r>
              <w:rPr>
                <w:sz w:val="20"/>
              </w:rPr>
              <w:t>Unclear or incorrect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approach</w:t>
            </w:r>
          </w:p>
        </w:tc>
      </w:tr>
      <w:tr w:rsidR="003606AB" w14:paraId="179ABD8A" w14:textId="77777777">
        <w:trPr>
          <w:trHeight w:val="830"/>
        </w:trPr>
        <w:tc>
          <w:tcPr>
            <w:tcW w:w="169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83" w14:textId="77777777" w:rsidR="003606AB" w:rsidRDefault="00000000">
            <w:pPr>
              <w:pStyle w:val="TableParagraph"/>
              <w:spacing w:before="69"/>
              <w:ind w:left="119" w:right="32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Clarity, </w:t>
            </w:r>
            <w:r>
              <w:rPr>
                <w:sz w:val="20"/>
              </w:rPr>
              <w:t>Justification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&amp;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70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84" w14:textId="77777777" w:rsidR="003606AB" w:rsidRDefault="003606AB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179ABD85" w14:textId="77777777" w:rsidR="003606AB" w:rsidRDefault="00000000">
            <w:pPr>
              <w:pStyle w:val="TableParagraph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86" w14:textId="77777777" w:rsidR="003606AB" w:rsidRDefault="00000000">
            <w:pPr>
              <w:pStyle w:val="TableParagraph"/>
              <w:spacing w:before="69"/>
              <w:ind w:left="120"/>
              <w:rPr>
                <w:sz w:val="20"/>
              </w:rPr>
            </w:pPr>
            <w:r>
              <w:rPr>
                <w:sz w:val="20"/>
              </w:rPr>
              <w:t>Clear, well-justified explanation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strong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87" w14:textId="77777777" w:rsidR="003606AB" w:rsidRDefault="00000000">
            <w:pPr>
              <w:pStyle w:val="TableParagraph"/>
              <w:spacing w:before="69"/>
              <w:ind w:left="120" w:right="107"/>
              <w:rPr>
                <w:sz w:val="20"/>
              </w:rPr>
            </w:pP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explanation with some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7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88" w14:textId="77777777" w:rsidR="003606AB" w:rsidRDefault="00000000">
            <w:pPr>
              <w:pStyle w:val="TableParagraph"/>
              <w:spacing w:before="69"/>
              <w:ind w:left="120" w:right="360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clarity and weak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8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89" w14:textId="77777777" w:rsidR="003606AB" w:rsidRDefault="00000000">
            <w:pPr>
              <w:pStyle w:val="TableParagraph"/>
              <w:spacing w:before="69"/>
              <w:ind w:left="120" w:right="247"/>
              <w:rPr>
                <w:sz w:val="20"/>
              </w:rPr>
            </w:pPr>
            <w:r>
              <w:rPr>
                <w:sz w:val="20"/>
              </w:rPr>
              <w:t>Poorly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explained with no </w:t>
            </w:r>
            <w:r>
              <w:rPr>
                <w:spacing w:val="-2"/>
                <w:sz w:val="20"/>
              </w:rPr>
              <w:t>justification</w:t>
            </w:r>
          </w:p>
        </w:tc>
      </w:tr>
    </w:tbl>
    <w:p w14:paraId="179ABD8B" w14:textId="77777777" w:rsidR="003606AB" w:rsidRDefault="003606AB">
      <w:pPr>
        <w:pStyle w:val="BodyText"/>
        <w:spacing w:before="30"/>
        <w:rPr>
          <w:rFonts w:ascii="Arial"/>
          <w:b/>
          <w:sz w:val="22"/>
        </w:rPr>
      </w:pPr>
    </w:p>
    <w:p w14:paraId="179ABD8C" w14:textId="77777777" w:rsidR="003606AB" w:rsidRDefault="00000000">
      <w:pPr>
        <w:pStyle w:val="Heading2"/>
        <w:spacing w:before="1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3606AB" w14:paraId="179ABD93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179ABD8D" w14:textId="77777777" w:rsidR="003606AB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179ABD8E" w14:textId="77777777" w:rsidR="003606AB" w:rsidRDefault="00000000">
            <w:pPr>
              <w:pStyle w:val="TableParagraph"/>
              <w:spacing w:before="193"/>
              <w:ind w:left="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79ABD8F" w14:textId="77777777" w:rsidR="003606AB" w:rsidRDefault="00000000">
            <w:pPr>
              <w:pStyle w:val="TableParagraph"/>
              <w:spacing w:before="85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179ABD90" w14:textId="77777777" w:rsidR="003606AB" w:rsidRDefault="00000000">
            <w:pPr>
              <w:pStyle w:val="TableParagraph"/>
              <w:spacing w:before="85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179ABD91" w14:textId="77777777" w:rsidR="003606AB" w:rsidRDefault="00000000">
            <w:pPr>
              <w:pStyle w:val="TableParagraph"/>
              <w:spacing w:before="85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179ABD92" w14:textId="77777777" w:rsidR="003606AB" w:rsidRDefault="00000000">
            <w:pPr>
              <w:pStyle w:val="TableParagraph"/>
              <w:spacing w:before="85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3606AB" w14:paraId="179ABD9B" w14:textId="77777777">
        <w:trPr>
          <w:trHeight w:val="600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94" w14:textId="77777777" w:rsidR="003606AB" w:rsidRDefault="00000000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Problem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Context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95" w14:textId="77777777" w:rsidR="003606AB" w:rsidRDefault="003606AB">
            <w:pPr>
              <w:pStyle w:val="TableParagraph"/>
              <w:spacing w:before="64"/>
              <w:rPr>
                <w:rFonts w:ascii="Arial"/>
                <w:b/>
                <w:sz w:val="20"/>
              </w:rPr>
            </w:pPr>
          </w:p>
          <w:p w14:paraId="179ABD96" w14:textId="77777777" w:rsidR="003606AB" w:rsidRDefault="00000000">
            <w:pPr>
              <w:pStyle w:val="TableParagraph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97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98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99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9A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06AB" w14:paraId="179ABDA2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9C" w14:textId="77777777" w:rsidR="003606AB" w:rsidRDefault="00000000">
            <w:pPr>
              <w:pStyle w:val="TableParagraph"/>
              <w:spacing w:before="116"/>
              <w:ind w:left="119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79ABD9D" w14:textId="77777777" w:rsidR="003606AB" w:rsidRDefault="00000000">
            <w:pPr>
              <w:pStyle w:val="TableParagraph"/>
              <w:spacing w:before="11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9E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9F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A0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A1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06AB" w14:paraId="179ABDA9" w14:textId="77777777">
        <w:trPr>
          <w:trHeight w:val="371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A3" w14:textId="77777777" w:rsidR="003606AB" w:rsidRDefault="00000000">
            <w:pPr>
              <w:pStyle w:val="TableParagraph"/>
              <w:spacing w:before="66"/>
              <w:ind w:left="119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Decision-Making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A4" w14:textId="77777777" w:rsidR="003606AB" w:rsidRDefault="00000000">
            <w:pPr>
              <w:pStyle w:val="TableParagraph"/>
              <w:spacing w:before="66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A5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A6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A7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A8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06AB" w14:paraId="179ABDB0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AA" w14:textId="77777777" w:rsidR="003606AB" w:rsidRDefault="00000000">
            <w:pPr>
              <w:pStyle w:val="TableParagraph"/>
              <w:spacing w:before="111"/>
              <w:ind w:left="119"/>
              <w:rPr>
                <w:sz w:val="20"/>
              </w:rPr>
            </w:pPr>
            <w:r>
              <w:rPr>
                <w:sz w:val="20"/>
              </w:rPr>
              <w:t>Solution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Approach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179ABDAB" w14:textId="77777777" w:rsidR="003606AB" w:rsidRDefault="00000000">
            <w:pPr>
              <w:pStyle w:val="TableParagraph"/>
              <w:spacing w:before="111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AC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AD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AE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AF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06AB" w14:paraId="179ABDB7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B1" w14:textId="77777777" w:rsidR="003606AB" w:rsidRDefault="00000000">
            <w:pPr>
              <w:pStyle w:val="TableParagraph"/>
              <w:spacing w:before="63"/>
              <w:ind w:left="119"/>
              <w:rPr>
                <w:sz w:val="20"/>
              </w:rPr>
            </w:pPr>
            <w:r>
              <w:rPr>
                <w:sz w:val="20"/>
              </w:rPr>
              <w:t>Clarity,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Justification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Presentation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79ABDB2" w14:textId="77777777" w:rsidR="003606AB" w:rsidRDefault="00000000">
            <w:pPr>
              <w:pStyle w:val="TableParagraph"/>
              <w:spacing w:before="63"/>
              <w:ind w:lef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B3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79ABDB4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179ABDB5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79ABDB6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606AB" w14:paraId="179ABDBB" w14:textId="77777777">
        <w:trPr>
          <w:trHeight w:val="894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9ABDB8" w14:textId="77777777" w:rsidR="003606AB" w:rsidRDefault="003606AB">
            <w:pPr>
              <w:pStyle w:val="TableParagraph"/>
              <w:spacing w:before="28"/>
              <w:rPr>
                <w:rFonts w:ascii="Arial"/>
                <w:b/>
                <w:sz w:val="24"/>
              </w:rPr>
            </w:pPr>
          </w:p>
          <w:p w14:paraId="179ABDB9" w14:textId="77777777" w:rsidR="003606AB" w:rsidRDefault="00000000">
            <w:pPr>
              <w:pStyle w:val="TableParagraph"/>
              <w:ind w:left="11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Marks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79ABDBA" w14:textId="77777777" w:rsidR="003606AB" w:rsidRDefault="003606A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79ABDBC" w14:textId="77777777" w:rsidR="003606AB" w:rsidRDefault="003606AB">
      <w:pPr>
        <w:pStyle w:val="BodyText"/>
        <w:spacing w:before="62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3606AB" w14:paraId="179ABDC0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179ABDBD" w14:textId="77777777" w:rsidR="003606AB" w:rsidRDefault="00000000">
            <w:pPr>
              <w:pStyle w:val="TableParagraph"/>
              <w:spacing w:before="71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179ABDBE" w14:textId="77777777" w:rsidR="003606AB" w:rsidRDefault="00000000">
            <w:pPr>
              <w:pStyle w:val="TableParagraph"/>
              <w:spacing w:before="71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179ABDBF" w14:textId="77777777" w:rsidR="003606AB" w:rsidRDefault="00000000">
            <w:pPr>
              <w:pStyle w:val="TableParagraph"/>
              <w:spacing w:before="71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3606AB" w14:paraId="179ABDC4" w14:textId="77777777">
        <w:trPr>
          <w:trHeight w:val="475"/>
        </w:trPr>
        <w:tc>
          <w:tcPr>
            <w:tcW w:w="3361" w:type="dxa"/>
          </w:tcPr>
          <w:p w14:paraId="179ABDC1" w14:textId="77777777" w:rsidR="003606AB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79ABDC2" w14:textId="77777777" w:rsidR="003606AB" w:rsidRDefault="00000000">
            <w:pPr>
              <w:pStyle w:val="TableParagraph"/>
              <w:spacing w:before="122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179ABDC3" w14:textId="77777777" w:rsidR="003606AB" w:rsidRDefault="00000000">
            <w:pPr>
              <w:pStyle w:val="TableParagraph"/>
              <w:spacing w:before="122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Name:</w:t>
            </w:r>
          </w:p>
        </w:tc>
      </w:tr>
      <w:tr w:rsidR="003606AB" w14:paraId="179ABDC8" w14:textId="77777777">
        <w:trPr>
          <w:trHeight w:val="345"/>
        </w:trPr>
        <w:tc>
          <w:tcPr>
            <w:tcW w:w="3361" w:type="dxa"/>
          </w:tcPr>
          <w:p w14:paraId="179ABDC5" w14:textId="77777777" w:rsidR="003606AB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79ABDC6" w14:textId="77777777" w:rsidR="003606AB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79ABDC7" w14:textId="77777777" w:rsidR="003606AB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3606AB" w14:paraId="179ABDCC" w14:textId="77777777">
        <w:trPr>
          <w:trHeight w:val="347"/>
        </w:trPr>
        <w:tc>
          <w:tcPr>
            <w:tcW w:w="3361" w:type="dxa"/>
          </w:tcPr>
          <w:p w14:paraId="179ABDC9" w14:textId="77777777" w:rsidR="003606AB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79ABDCA" w14:textId="77777777" w:rsidR="003606AB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179ABDCB" w14:textId="77777777" w:rsidR="003606AB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179ABDCD" w14:textId="77777777" w:rsidR="00D701B8" w:rsidRDefault="00D701B8"/>
    <w:sectPr w:rsidR="00D701B8">
      <w:pgSz w:w="12240" w:h="15840"/>
      <w:pgMar w:top="6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6545"/>
    <w:multiLevelType w:val="hybridMultilevel"/>
    <w:tmpl w:val="BBCAB364"/>
    <w:lvl w:ilvl="0" w:tplc="86A2823C">
      <w:numFmt w:val="bullet"/>
      <w:lvlText w:val="•"/>
      <w:lvlJc w:val="left"/>
      <w:pPr>
        <w:ind w:left="914" w:hanging="11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CCEAE21E">
      <w:numFmt w:val="bullet"/>
      <w:lvlText w:val="•"/>
      <w:lvlJc w:val="left"/>
      <w:pPr>
        <w:ind w:left="1835" w:hanging="113"/>
      </w:pPr>
      <w:rPr>
        <w:rFonts w:hint="default"/>
        <w:lang w:val="en-US" w:eastAsia="en-US" w:bidi="ar-SA"/>
      </w:rPr>
    </w:lvl>
    <w:lvl w:ilvl="2" w:tplc="5B0E9460">
      <w:numFmt w:val="bullet"/>
      <w:lvlText w:val="•"/>
      <w:lvlJc w:val="left"/>
      <w:pPr>
        <w:ind w:left="2750" w:hanging="113"/>
      </w:pPr>
      <w:rPr>
        <w:rFonts w:hint="default"/>
        <w:lang w:val="en-US" w:eastAsia="en-US" w:bidi="ar-SA"/>
      </w:rPr>
    </w:lvl>
    <w:lvl w:ilvl="3" w:tplc="9E3E3E2A">
      <w:numFmt w:val="bullet"/>
      <w:lvlText w:val="•"/>
      <w:lvlJc w:val="left"/>
      <w:pPr>
        <w:ind w:left="3665" w:hanging="113"/>
      </w:pPr>
      <w:rPr>
        <w:rFonts w:hint="default"/>
        <w:lang w:val="en-US" w:eastAsia="en-US" w:bidi="ar-SA"/>
      </w:rPr>
    </w:lvl>
    <w:lvl w:ilvl="4" w:tplc="45041620">
      <w:numFmt w:val="bullet"/>
      <w:lvlText w:val="•"/>
      <w:lvlJc w:val="left"/>
      <w:pPr>
        <w:ind w:left="4580" w:hanging="113"/>
      </w:pPr>
      <w:rPr>
        <w:rFonts w:hint="default"/>
        <w:lang w:val="en-US" w:eastAsia="en-US" w:bidi="ar-SA"/>
      </w:rPr>
    </w:lvl>
    <w:lvl w:ilvl="5" w:tplc="378C8892">
      <w:numFmt w:val="bullet"/>
      <w:lvlText w:val="•"/>
      <w:lvlJc w:val="left"/>
      <w:pPr>
        <w:ind w:left="5496" w:hanging="113"/>
      </w:pPr>
      <w:rPr>
        <w:rFonts w:hint="default"/>
        <w:lang w:val="en-US" w:eastAsia="en-US" w:bidi="ar-SA"/>
      </w:rPr>
    </w:lvl>
    <w:lvl w:ilvl="6" w:tplc="C5909B18">
      <w:numFmt w:val="bullet"/>
      <w:lvlText w:val="•"/>
      <w:lvlJc w:val="left"/>
      <w:pPr>
        <w:ind w:left="6411" w:hanging="113"/>
      </w:pPr>
      <w:rPr>
        <w:rFonts w:hint="default"/>
        <w:lang w:val="en-US" w:eastAsia="en-US" w:bidi="ar-SA"/>
      </w:rPr>
    </w:lvl>
    <w:lvl w:ilvl="7" w:tplc="8BCA4B20">
      <w:numFmt w:val="bullet"/>
      <w:lvlText w:val="•"/>
      <w:lvlJc w:val="left"/>
      <w:pPr>
        <w:ind w:left="7326" w:hanging="113"/>
      </w:pPr>
      <w:rPr>
        <w:rFonts w:hint="default"/>
        <w:lang w:val="en-US" w:eastAsia="en-US" w:bidi="ar-SA"/>
      </w:rPr>
    </w:lvl>
    <w:lvl w:ilvl="8" w:tplc="7F26434A">
      <w:numFmt w:val="bullet"/>
      <w:lvlText w:val="•"/>
      <w:lvlJc w:val="left"/>
      <w:pPr>
        <w:ind w:left="8241" w:hanging="113"/>
      </w:pPr>
      <w:rPr>
        <w:rFonts w:hint="default"/>
        <w:lang w:val="en-US" w:eastAsia="en-US" w:bidi="ar-SA"/>
      </w:rPr>
    </w:lvl>
  </w:abstractNum>
  <w:abstractNum w:abstractNumId="1" w15:restartNumberingAfterBreak="0">
    <w:nsid w:val="448D1897"/>
    <w:multiLevelType w:val="multilevel"/>
    <w:tmpl w:val="F80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71F09"/>
    <w:multiLevelType w:val="multilevel"/>
    <w:tmpl w:val="AB6C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284EAA"/>
    <w:multiLevelType w:val="multilevel"/>
    <w:tmpl w:val="23F26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052532">
    <w:abstractNumId w:val="0"/>
  </w:num>
  <w:num w:numId="2" w16cid:durableId="51926620">
    <w:abstractNumId w:val="3"/>
  </w:num>
  <w:num w:numId="3" w16cid:durableId="528033155">
    <w:abstractNumId w:val="2"/>
  </w:num>
  <w:num w:numId="4" w16cid:durableId="1596863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6AB"/>
    <w:rsid w:val="001377EF"/>
    <w:rsid w:val="00152099"/>
    <w:rsid w:val="002177F7"/>
    <w:rsid w:val="003606AB"/>
    <w:rsid w:val="00370FFC"/>
    <w:rsid w:val="004351BB"/>
    <w:rsid w:val="0047676B"/>
    <w:rsid w:val="00952422"/>
    <w:rsid w:val="00B15099"/>
    <w:rsid w:val="00D701B8"/>
    <w:rsid w:val="00F307A1"/>
    <w:rsid w:val="00F9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ABD0D"/>
  <w15:docId w15:val="{7B917C30-21B2-4852-97AF-0183189C6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2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646</Words>
  <Characters>3685</Characters>
  <Application>Microsoft Office Word</Application>
  <DocSecurity>0</DocSecurity>
  <Lines>30</Lines>
  <Paragraphs>8</Paragraphs>
  <ScaleCrop>false</ScaleCrop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Aandhini R</cp:lastModifiedBy>
  <cp:revision>2</cp:revision>
  <dcterms:created xsi:type="dcterms:W3CDTF">2026-07-30T09:11:00Z</dcterms:created>
  <dcterms:modified xsi:type="dcterms:W3CDTF">2026-07-30T09:11:00Z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2024</vt:lpwstr>
  </property>
</Properties>
</file>