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"/>
        <w:gridCol w:w="481"/>
        <w:gridCol w:w="912"/>
        <w:gridCol w:w="1623"/>
        <w:gridCol w:w="3284"/>
        <w:gridCol w:w="30"/>
        <w:gridCol w:w="2480"/>
      </w:tblGrid>
      <w:tr w:rsidR="00CE59AA" w:rsidRPr="00CE59AA" w14:paraId="592E5789" w14:textId="77777777" w:rsidTr="00CE5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D8666" w14:textId="77777777" w:rsidR="00CE59AA" w:rsidRPr="00CE59AA" w:rsidRDefault="00CE59AA" w:rsidP="00CE5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#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19A74F" w14:textId="77777777" w:rsidR="00CE59AA" w:rsidRPr="00CE59AA" w:rsidRDefault="00CE59AA" w:rsidP="00CE5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345AA3" w14:textId="77777777" w:rsidR="00CE59AA" w:rsidRPr="00CE59AA" w:rsidRDefault="00CE59AA" w:rsidP="00CE5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Main Variables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86105B" w14:textId="77777777" w:rsidR="00CE59AA" w:rsidRPr="00CE59AA" w:rsidRDefault="00CE59AA" w:rsidP="00CE5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Source / Credit</w:t>
            </w:r>
          </w:p>
        </w:tc>
      </w:tr>
      <w:tr w:rsidR="00CE59AA" w:rsidRPr="00CE59AA" w14:paraId="40BF2AA6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E112D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9D77F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FAOSTAT Crop Production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0EE8E3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Crop, area, production, yield, year</w:t>
            </w:r>
          </w:p>
        </w:tc>
        <w:tc>
          <w:tcPr>
            <w:tcW w:w="0" w:type="auto"/>
            <w:vAlign w:val="center"/>
            <w:hideMark/>
          </w:tcPr>
          <w:p w14:paraId="5D0916D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FAO – Food and Agriculture Organization</w:t>
            </w:r>
          </w:p>
        </w:tc>
      </w:tr>
      <w:tr w:rsidR="00CE59AA" w:rsidRPr="00CE59AA" w14:paraId="36625242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D400A5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9615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FAOSTAT Crops and Livestock Products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88A85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Crops, production, yield, harvested area</w:t>
            </w:r>
          </w:p>
        </w:tc>
        <w:tc>
          <w:tcPr>
            <w:tcW w:w="0" w:type="auto"/>
            <w:vAlign w:val="center"/>
            <w:hideMark/>
          </w:tcPr>
          <w:p w14:paraId="4BAFE7F4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FAO</w:t>
            </w:r>
          </w:p>
        </w:tc>
      </w:tr>
      <w:tr w:rsidR="00CE59AA" w:rsidRPr="00CE59AA" w14:paraId="752502AD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FA86E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16B026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NASA POWER </w:t>
            </w:r>
            <w:proofErr w:type="spellStart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Agroclimatology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370866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rainfall, solar radiation, wind</w:t>
            </w:r>
          </w:p>
        </w:tc>
        <w:tc>
          <w:tcPr>
            <w:tcW w:w="0" w:type="auto"/>
            <w:vAlign w:val="center"/>
            <w:hideMark/>
          </w:tcPr>
          <w:p w14:paraId="6EE227F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NASA POWER Project</w:t>
            </w:r>
          </w:p>
        </w:tc>
      </w:tr>
      <w:tr w:rsidR="00CE59AA" w:rsidRPr="00CE59AA" w14:paraId="3A90A971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E4AB19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84A87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Indian Historical Crop Yield &amp; Weather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40850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Crop, yield, rainfall, temperature, humidity</w:t>
            </w:r>
          </w:p>
        </w:tc>
        <w:tc>
          <w:tcPr>
            <w:tcW w:w="0" w:type="auto"/>
            <w:vAlign w:val="center"/>
            <w:hideMark/>
          </w:tcPr>
          <w:p w14:paraId="2C3CFBB2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ICRISAT + IMD + Govt. of India</w:t>
            </w:r>
          </w:p>
        </w:tc>
      </w:tr>
      <w:tr w:rsidR="00CE59AA" w:rsidRPr="00CE59AA" w14:paraId="70FCA57E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C11C5B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69B3C3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Indian Crop Yield 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21E7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State, crop, area, production, rainfall, temperature</w:t>
            </w:r>
          </w:p>
        </w:tc>
        <w:tc>
          <w:tcPr>
            <w:tcW w:w="0" w:type="auto"/>
            <w:vAlign w:val="center"/>
            <w:hideMark/>
          </w:tcPr>
          <w:p w14:paraId="06F7F19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Agricultural data + NASA POWER</w:t>
            </w:r>
          </w:p>
        </w:tc>
      </w:tr>
      <w:tr w:rsidR="00CE59AA" w:rsidRPr="00CE59AA" w14:paraId="129435C3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65B8F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761F5F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ICRISAT District-Level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9E3D1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District, crop, area, production, yield</w:t>
            </w:r>
          </w:p>
        </w:tc>
        <w:tc>
          <w:tcPr>
            <w:tcW w:w="0" w:type="auto"/>
            <w:vAlign w:val="center"/>
            <w:hideMark/>
          </w:tcPr>
          <w:p w14:paraId="4B9AF41F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ICRISAT</w:t>
            </w:r>
          </w:p>
        </w:tc>
      </w:tr>
      <w:tr w:rsidR="00CE59AA" w:rsidRPr="00CE59AA" w14:paraId="3B6A9FC7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DF2DE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F14D1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India Agriculture Crop Production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263D99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State, district, crop, production, year</w:t>
            </w:r>
          </w:p>
        </w:tc>
        <w:tc>
          <w:tcPr>
            <w:tcW w:w="0" w:type="auto"/>
            <w:vAlign w:val="center"/>
            <w:hideMark/>
          </w:tcPr>
          <w:p w14:paraId="3815E7C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Government of India</w:t>
            </w:r>
          </w:p>
        </w:tc>
      </w:tr>
      <w:tr w:rsidR="00CE59AA" w:rsidRPr="00CE59AA" w14:paraId="2718F108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807C4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2B4664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India Weather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384B7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rainfall, humidity, wind</w:t>
            </w:r>
          </w:p>
        </w:tc>
        <w:tc>
          <w:tcPr>
            <w:tcW w:w="0" w:type="auto"/>
            <w:vAlign w:val="center"/>
            <w:hideMark/>
          </w:tcPr>
          <w:p w14:paraId="35B2CAC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India Meteorological Department (IMD)</w:t>
            </w:r>
          </w:p>
        </w:tc>
      </w:tr>
      <w:tr w:rsidR="00CE59AA" w:rsidRPr="00CE59AA" w14:paraId="5B7A07C5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E38C1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82DD98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ERA5-Land Climate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BFEB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precipitation, soil moisture</w:t>
            </w:r>
          </w:p>
        </w:tc>
        <w:tc>
          <w:tcPr>
            <w:tcW w:w="0" w:type="auto"/>
            <w:vAlign w:val="center"/>
            <w:hideMark/>
          </w:tcPr>
          <w:p w14:paraId="08E8866F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ECMWF / Copernicus Climate Change Service</w:t>
            </w:r>
          </w:p>
        </w:tc>
      </w:tr>
      <w:tr w:rsidR="00CE59AA" w:rsidRPr="00CE59AA" w14:paraId="242AB39D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88FA4A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6CE09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ERA5 Climate Reanalysis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4B118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precipitation, wind, radiation</w:t>
            </w:r>
          </w:p>
        </w:tc>
        <w:tc>
          <w:tcPr>
            <w:tcW w:w="0" w:type="auto"/>
            <w:vAlign w:val="center"/>
            <w:hideMark/>
          </w:tcPr>
          <w:p w14:paraId="5DEB3A5C" w14:textId="20BEE75B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ECMWF / Copernicus</w:t>
            </w:r>
          </w:p>
        </w:tc>
      </w:tr>
      <w:tr w:rsidR="00CE59AA" w:rsidRPr="00CE59AA" w14:paraId="33C33817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5395FDC" w14:textId="1ABFDD10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1F3BE2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CHIRPS Rainfall 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93973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Precipitation/rainfall</w:t>
            </w:r>
          </w:p>
        </w:tc>
        <w:tc>
          <w:tcPr>
            <w:tcW w:w="0" w:type="auto"/>
            <w:vAlign w:val="center"/>
            <w:hideMark/>
          </w:tcPr>
          <w:p w14:paraId="562DBD47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Climate Hazards </w:t>
            </w:r>
            <w:proofErr w:type="spellStart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Center</w:t>
            </w:r>
            <w:proofErr w:type="spellEnd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, UC Santa Barbara</w:t>
            </w:r>
          </w:p>
        </w:tc>
      </w:tr>
      <w:tr w:rsidR="00CE59AA" w:rsidRPr="00CE59AA" w14:paraId="6294962E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34BA863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87DC97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GPM IMERG Precipitation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68C02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Satellite rainfall/precipitation</w:t>
            </w:r>
          </w:p>
        </w:tc>
        <w:tc>
          <w:tcPr>
            <w:tcW w:w="0" w:type="auto"/>
            <w:vAlign w:val="center"/>
            <w:hideMark/>
          </w:tcPr>
          <w:p w14:paraId="44D60BEF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NASA</w:t>
            </w:r>
          </w:p>
        </w:tc>
      </w:tr>
      <w:tr w:rsidR="00CE59AA" w:rsidRPr="00CE59AA" w14:paraId="2F8C559B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52520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2B9C7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MODIS Land Surface Temperature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DE746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Land temperature, vegetation</w:t>
            </w:r>
          </w:p>
        </w:tc>
        <w:tc>
          <w:tcPr>
            <w:tcW w:w="0" w:type="auto"/>
            <w:vAlign w:val="center"/>
            <w:hideMark/>
          </w:tcPr>
          <w:p w14:paraId="2ADE5C6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NASA / USGS</w:t>
            </w:r>
          </w:p>
        </w:tc>
      </w:tr>
      <w:tr w:rsidR="00CE59AA" w:rsidRPr="00CE59AA" w14:paraId="268286F7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5BCE1E4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32C5B7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MODIS NDVI/EVI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D7C7C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Vegetation index, crop growth</w:t>
            </w:r>
          </w:p>
        </w:tc>
        <w:tc>
          <w:tcPr>
            <w:tcW w:w="0" w:type="auto"/>
            <w:vAlign w:val="center"/>
            <w:hideMark/>
          </w:tcPr>
          <w:p w14:paraId="0919313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NASA LP DAAC</w:t>
            </w:r>
          </w:p>
        </w:tc>
      </w:tr>
      <w:tr w:rsidR="00CE59AA" w:rsidRPr="00CE59AA" w14:paraId="2F19DEB8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808619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A55B26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proofErr w:type="spellStart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WorldClim</w:t>
            </w:r>
            <w:proofErr w:type="spellEnd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 Climate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A6BA9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precipitation, bioclimatic variables</w:t>
            </w:r>
          </w:p>
        </w:tc>
        <w:tc>
          <w:tcPr>
            <w:tcW w:w="0" w:type="auto"/>
            <w:vAlign w:val="center"/>
            <w:hideMark/>
          </w:tcPr>
          <w:p w14:paraId="0E500699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proofErr w:type="spellStart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WorldClim</w:t>
            </w:r>
            <w:proofErr w:type="spellEnd"/>
          </w:p>
        </w:tc>
      </w:tr>
      <w:tr w:rsidR="00CE59AA" w:rsidRPr="00CE59AA" w14:paraId="12FE4957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E820918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3A5C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proofErr w:type="spellStart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TerraClimate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A1C7945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precipitation, soil moisture, climate variables</w:t>
            </w:r>
          </w:p>
        </w:tc>
        <w:tc>
          <w:tcPr>
            <w:tcW w:w="0" w:type="auto"/>
            <w:vAlign w:val="center"/>
            <w:hideMark/>
          </w:tcPr>
          <w:p w14:paraId="31653711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University of Idaho / Climatology Lab</w:t>
            </w:r>
          </w:p>
        </w:tc>
      </w:tr>
      <w:tr w:rsidR="00CE59AA" w:rsidRPr="00CE59AA" w14:paraId="58981F45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5050F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FF790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 xml:space="preserve">AgERA5 </w:t>
            </w:r>
            <w:proofErr w:type="spellStart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Agro</w:t>
            </w:r>
            <w:proofErr w:type="spellEnd"/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-climatic Indicators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9409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Temperature, precipitation, radiation, wind</w:t>
            </w:r>
          </w:p>
        </w:tc>
        <w:tc>
          <w:tcPr>
            <w:tcW w:w="0" w:type="auto"/>
            <w:vAlign w:val="center"/>
            <w:hideMark/>
          </w:tcPr>
          <w:p w14:paraId="4F00465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Copernicus / ECMWF</w:t>
            </w:r>
          </w:p>
        </w:tc>
      </w:tr>
      <w:tr w:rsidR="00CE59AA" w:rsidRPr="00CE59AA" w14:paraId="300E038A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F490D4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64EB08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USDA Crop Production Data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97FD4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Crop area, production, yield</w:t>
            </w:r>
          </w:p>
        </w:tc>
        <w:tc>
          <w:tcPr>
            <w:tcW w:w="0" w:type="auto"/>
            <w:vAlign w:val="center"/>
            <w:hideMark/>
          </w:tcPr>
          <w:p w14:paraId="0CC9AD67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USDA National Agricultural Statistics Service</w:t>
            </w:r>
          </w:p>
        </w:tc>
      </w:tr>
      <w:tr w:rsidR="00CE59AA" w:rsidRPr="00CE59AA" w14:paraId="52AEFC77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AA84AD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B09586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USDA Quick Stats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6503C1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Crop yield, production, acreage, agricultural statistics</w:t>
            </w:r>
          </w:p>
        </w:tc>
        <w:tc>
          <w:tcPr>
            <w:tcW w:w="0" w:type="auto"/>
            <w:vAlign w:val="center"/>
            <w:hideMark/>
          </w:tcPr>
          <w:p w14:paraId="074DE74C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USDA NASS</w:t>
            </w:r>
          </w:p>
        </w:tc>
      </w:tr>
      <w:tr w:rsidR="00CE59AA" w:rsidRPr="00CE59AA" w14:paraId="39E77164" w14:textId="77777777" w:rsidTr="00CE59AA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18415E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906859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Kaggle Crop Yield Prediction 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FF6D2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Crop, rainfall, temperature, fertilizer, yield</w:t>
            </w:r>
          </w:p>
        </w:tc>
        <w:tc>
          <w:tcPr>
            <w:tcW w:w="0" w:type="auto"/>
            <w:vAlign w:val="center"/>
            <w:hideMark/>
          </w:tcPr>
          <w:p w14:paraId="77ACC3FB" w14:textId="77777777" w:rsidR="00CE59AA" w:rsidRPr="00CE59AA" w:rsidRDefault="00CE59AA" w:rsidP="00CE59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CE59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Kaggle / dataset contributors</w:t>
            </w:r>
          </w:p>
        </w:tc>
      </w:tr>
    </w:tbl>
    <w:p w14:paraId="2B09344F" w14:textId="7AA7D78D" w:rsidR="00CE59AA" w:rsidRDefault="00CE59AA">
      <w:pPr>
        <w:rPr>
          <w:lang w:val="en-US"/>
        </w:rPr>
      </w:pPr>
    </w:p>
    <w:p w14:paraId="1107AAA4" w14:textId="23488AF7" w:rsidR="00CE59AA" w:rsidRPr="00CE59AA" w:rsidRDefault="00CE59AA" w:rsidP="00CE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17C38" w14:textId="77777777" w:rsidR="00CE59AA" w:rsidRDefault="00CE59AA" w:rsidP="00CE5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E59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Source/Credit:</w:t>
      </w:r>
    </w:p>
    <w:p w14:paraId="6E2A21B4" w14:textId="77476E25" w:rsidR="00CE59AA" w:rsidRPr="00CE59AA" w:rsidRDefault="00CE59AA" w:rsidP="00CE5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bookmarkStart w:id="0" w:name="_GoBack"/>
      <w:r w:rsidRPr="00CE59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International Crops Research Institute for the Semi-Arid Tropics </w:t>
      </w:r>
      <w:bookmarkEnd w:id="0"/>
      <w:r w:rsidRPr="00CE59AA">
        <w:rPr>
          <w:rFonts w:ascii="Times New Roman" w:eastAsia="Times New Roman" w:hAnsi="Times New Roman" w:cs="Times New Roman"/>
          <w:sz w:val="32"/>
          <w:szCs w:val="32"/>
          <w:lang w:eastAsia="en-IN"/>
        </w:rPr>
        <w:t>(ICRISAT), India Meteorological Department (IMD), Government of India Open Data Platform.</w:t>
      </w:r>
    </w:p>
    <w:p w14:paraId="615BE535" w14:textId="77777777" w:rsidR="00CE59AA" w:rsidRPr="00CE59AA" w:rsidRDefault="00CE59AA" w:rsidP="00CE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CE59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License:</w:t>
      </w:r>
      <w:r w:rsidRPr="00CE59A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CC0 / Public Domain according to the Kaggle dataset page. </w:t>
      </w:r>
    </w:p>
    <w:p w14:paraId="1D7514F9" w14:textId="77777777" w:rsidR="00CE59AA" w:rsidRPr="00CE59AA" w:rsidRDefault="00CE59AA" w:rsidP="00CE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hyperlink r:id="rId5" w:tgtFrame="_blank" w:history="1">
        <w:r w:rsidRPr="00CE59AA">
          <w:rPr>
            <w:rFonts w:ascii="Times New Roman" w:eastAsia="Times New Roman" w:hAnsi="Times New Roman" w:cs="Times New Roman"/>
            <w:b/>
            <w:color w:val="0000FF"/>
            <w:sz w:val="32"/>
            <w:szCs w:val="32"/>
            <w:u w:val="single"/>
            <w:lang w:eastAsia="en-IN"/>
          </w:rPr>
          <w:t>Indian Historical Crop Yield and Weather Dataset</w:t>
        </w:r>
      </w:hyperlink>
    </w:p>
    <w:p w14:paraId="7E45DBAB" w14:textId="77777777" w:rsidR="00CE59AA" w:rsidRPr="00CE59AA" w:rsidRDefault="00CE59AA">
      <w:pPr>
        <w:rPr>
          <w:lang w:val="en-US"/>
        </w:rPr>
      </w:pPr>
    </w:p>
    <w:sectPr w:rsidR="00CE59AA" w:rsidRPr="00CE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86053"/>
    <w:multiLevelType w:val="hybridMultilevel"/>
    <w:tmpl w:val="45727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AA"/>
    <w:rsid w:val="00CE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02E3"/>
  <w15:chartTrackingRefBased/>
  <w15:docId w15:val="{25DF6D62-B559-4EB5-9E6E-4537EF6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5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59AA"/>
    <w:rPr>
      <w:b/>
      <w:bCs/>
    </w:rPr>
  </w:style>
  <w:style w:type="paragraph" w:styleId="ListParagraph">
    <w:name w:val="List Paragraph"/>
    <w:basedOn w:val="Normal"/>
    <w:uiPriority w:val="34"/>
    <w:qFormat/>
    <w:rsid w:val="00CE59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59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s">
    <w:name w:val="contents"/>
    <w:basedOn w:val="DefaultParagraphFont"/>
    <w:rsid w:val="00CE59AA"/>
  </w:style>
  <w:style w:type="character" w:styleId="Hyperlink">
    <w:name w:val="Hyperlink"/>
    <w:basedOn w:val="DefaultParagraphFont"/>
    <w:uiPriority w:val="99"/>
    <w:semiHidden/>
    <w:unhideWhenUsed/>
    <w:rsid w:val="00CE59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zoya77/indian-historical-crop-yield-and-weather-dat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1</cp:revision>
  <dcterms:created xsi:type="dcterms:W3CDTF">2026-09-02T04:51:00Z</dcterms:created>
  <dcterms:modified xsi:type="dcterms:W3CDTF">2026-09-02T04:57:00Z</dcterms:modified>
</cp:coreProperties>
</file>