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37AC3170"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971E21">
        <w:rPr>
          <w:rFonts w:ascii="Times New Roman" w:hAnsi="Times New Roman" w:cs="Times New Roman"/>
          <w:b/>
          <w:bCs/>
          <w:sz w:val="24"/>
          <w:szCs w:val="24"/>
        </w:rPr>
        <w:t xml:space="preserve"> </w:t>
      </w:r>
      <w:r w:rsidR="00971E21" w:rsidRPr="00971E21">
        <w:rPr>
          <w:rFonts w:ascii="Times New Roman" w:hAnsi="Times New Roman" w:cs="Times New Roman"/>
          <w:sz w:val="24"/>
          <w:szCs w:val="24"/>
        </w:rPr>
        <w:t>DEVADHARSHINI E</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9F53ED">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282F2E">
        <w:rPr>
          <w:rFonts w:ascii="Times New Roman" w:hAnsi="Times New Roman" w:cs="Times New Roman"/>
          <w:b/>
          <w:bCs/>
          <w:sz w:val="24"/>
          <w:szCs w:val="24"/>
        </w:rPr>
        <w:t xml:space="preserve"> </w:t>
      </w:r>
      <w:r w:rsidR="00282F2E" w:rsidRPr="00971E21">
        <w:rPr>
          <w:rFonts w:ascii="Times New Roman" w:hAnsi="Times New Roman" w:cs="Times New Roman"/>
          <w:sz w:val="24"/>
          <w:szCs w:val="24"/>
        </w:rPr>
        <w:t>1925</w:t>
      </w:r>
      <w:r w:rsidR="00EE1F4A" w:rsidRPr="00971E21">
        <w:rPr>
          <w:rFonts w:ascii="Times New Roman" w:hAnsi="Times New Roman" w:cs="Times New Roman"/>
          <w:sz w:val="24"/>
          <w:szCs w:val="24"/>
        </w:rPr>
        <w:t>24</w:t>
      </w:r>
      <w:r w:rsidR="00971E21" w:rsidRPr="00971E21">
        <w:rPr>
          <w:rFonts w:ascii="Times New Roman" w:hAnsi="Times New Roman" w:cs="Times New Roman"/>
          <w:sz w:val="24"/>
          <w:szCs w:val="24"/>
        </w:rPr>
        <w:t>483</w:t>
      </w:r>
    </w:p>
    <w:p w14:paraId="40696D40" w14:textId="4862D2A1"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9F53ED">
        <w:rPr>
          <w:rFonts w:ascii="Times New Roman" w:hAnsi="Times New Roman" w:cs="Times New Roman"/>
          <w:sz w:val="24"/>
          <w:szCs w:val="24"/>
        </w:rPr>
        <w:t xml:space="preserve"> </w:t>
      </w:r>
      <w:r w:rsidR="00B3330D">
        <w:rPr>
          <w:rFonts w:ascii="Times New Roman" w:hAnsi="Times New Roman" w:cs="Times New Roman"/>
          <w:sz w:val="24"/>
          <w:szCs w:val="24"/>
        </w:rPr>
        <w:t xml:space="preserve">UBA5326        </w:t>
      </w:r>
      <w:r w:rsidR="00D436E3">
        <w:rPr>
          <w:rFonts w:ascii="Times New Roman" w:hAnsi="Times New Roman" w:cs="Times New Roman"/>
          <w:sz w:val="24"/>
          <w:szCs w:val="24"/>
        </w:rPr>
        <w:t xml:space="preserve">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9F53ED">
        <w:rPr>
          <w:rFonts w:ascii="Times New Roman" w:hAnsi="Times New Roman" w:cs="Times New Roman"/>
          <w:sz w:val="24"/>
          <w:szCs w:val="24"/>
        </w:rPr>
        <w:t xml:space="preserve">                     </w:t>
      </w:r>
      <w:r w:rsidR="00971E21">
        <w:rPr>
          <w:rFonts w:ascii="Times New Roman" w:hAnsi="Times New Roman" w:cs="Times New Roman"/>
          <w:sz w:val="24"/>
          <w:szCs w:val="24"/>
        </w:rPr>
        <w:t xml:space="preserve">            </w:t>
      </w:r>
      <w:r w:rsidR="009F53ED">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D436E3">
        <w:rPr>
          <w:rFonts w:ascii="Times New Roman" w:hAnsi="Times New Roman" w:cs="Times New Roman"/>
          <w:sz w:val="24"/>
          <w:szCs w:val="24"/>
        </w:rPr>
        <w:t>A</w:t>
      </w:r>
    </w:p>
    <w:p w14:paraId="1B8229E5" w14:textId="2268330B"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EE1F4A">
        <w:rPr>
          <w:rFonts w:ascii="Times New Roman" w:hAnsi="Times New Roman" w:cs="Times New Roman"/>
          <w:sz w:val="24"/>
          <w:szCs w:val="24"/>
        </w:rPr>
        <w:t xml:space="preserve"> </w:t>
      </w:r>
      <w:r w:rsidR="00D436E3">
        <w:rPr>
          <w:rFonts w:ascii="Times New Roman" w:hAnsi="Times New Roman" w:cs="Times New Roman"/>
          <w:sz w:val="24"/>
          <w:szCs w:val="24"/>
        </w:rPr>
        <w:t>PROBALISTIC METHODS AND LINEAR ALGEBRA IN ML</w:t>
      </w:r>
    </w:p>
    <w:p w14:paraId="6BC5F8E5" w14:textId="7725FCFC"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EE1F4A" w:rsidRPr="00971E21">
        <w:rPr>
          <w:rFonts w:ascii="Times New Roman" w:hAnsi="Times New Roman" w:cs="Times New Roman"/>
          <w:sz w:val="24"/>
          <w:szCs w:val="24"/>
        </w:rPr>
        <w:t>Dr.</w:t>
      </w:r>
      <w:r w:rsidR="00AC359E">
        <w:rPr>
          <w:rFonts w:ascii="Times New Roman" w:hAnsi="Times New Roman" w:cs="Times New Roman"/>
          <w:sz w:val="24"/>
          <w:szCs w:val="24"/>
        </w:rPr>
        <w:t xml:space="preserve"> </w:t>
      </w:r>
      <w:r w:rsidR="00C30800">
        <w:rPr>
          <w:rFonts w:ascii="Times New Roman" w:hAnsi="Times New Roman" w:cs="Times New Roman"/>
          <w:sz w:val="24"/>
          <w:szCs w:val="24"/>
        </w:rPr>
        <w:t>Rameshwari</w:t>
      </w:r>
      <w:r w:rsidR="00972A1E">
        <w:rPr>
          <w:rFonts w:ascii="Times New Roman" w:hAnsi="Times New Roman" w:cs="Times New Roman"/>
          <w:sz w:val="24"/>
          <w:szCs w:val="24"/>
        </w:rPr>
        <w:t>,</w:t>
      </w:r>
      <w:r w:rsidR="00C30800">
        <w:rPr>
          <w:rFonts w:ascii="Times New Roman" w:hAnsi="Times New Roman" w:cs="Times New Roman"/>
          <w:sz w:val="24"/>
          <w:szCs w:val="24"/>
        </w:rPr>
        <w:t xml:space="preserve"> </w:t>
      </w:r>
      <w:proofErr w:type="spellStart"/>
      <w:r w:rsidR="00972A1E">
        <w:rPr>
          <w:rFonts w:ascii="Times New Roman" w:hAnsi="Times New Roman" w:cs="Times New Roman"/>
          <w:sz w:val="24"/>
          <w:szCs w:val="24"/>
        </w:rPr>
        <w:t>Dr.</w:t>
      </w:r>
      <w:r w:rsidR="00126C28">
        <w:rPr>
          <w:rFonts w:ascii="Times New Roman" w:hAnsi="Times New Roman" w:cs="Times New Roman"/>
          <w:sz w:val="24"/>
          <w:szCs w:val="24"/>
        </w:rPr>
        <w:t>Gowri</w:t>
      </w:r>
      <w:proofErr w:type="spellEnd"/>
      <w:r w:rsidR="00126C28">
        <w:rPr>
          <w:rFonts w:ascii="Times New Roman" w:hAnsi="Times New Roman" w:cs="Times New Roman"/>
          <w:sz w:val="24"/>
          <w:szCs w:val="24"/>
        </w:rPr>
        <w:t xml:space="preserve"> Senthil</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468891BD" w:rsidR="009F7F2B" w:rsidRPr="0067525F" w:rsidRDefault="00EE1F4A" w:rsidP="009F53ED">
            <w:pPr>
              <w:widowControl w:val="0"/>
              <w:autoSpaceDE w:val="0"/>
              <w:autoSpaceDN w:val="0"/>
              <w:adjustRightInd w:val="0"/>
              <w:rPr>
                <w:rFonts w:ascii="Times New Roman" w:hAnsi="Times New Roman" w:cs="Times New Roman"/>
                <w:sz w:val="24"/>
                <w:szCs w:val="24"/>
              </w:rPr>
            </w:pPr>
            <w:r>
              <w:rPr>
                <w:rFonts w:ascii="Times New Roman" w:hAnsi="Times New Roman" w:cs="Times New Roman"/>
                <w:b/>
                <w:bCs/>
                <w:sz w:val="24"/>
                <w:szCs w:val="24"/>
              </w:rPr>
              <w:t>Project title</w:t>
            </w:r>
            <w:r w:rsidRPr="0067525F">
              <w:rPr>
                <w:rFonts w:ascii="Times New Roman" w:hAnsi="Times New Roman" w:cs="Times New Roman"/>
                <w:b/>
                <w:bCs/>
                <w:sz w:val="28"/>
                <w:szCs w:val="28"/>
              </w:rPr>
              <w:t>:</w:t>
            </w:r>
            <w:r w:rsidR="009F53ED" w:rsidRPr="0067525F">
              <w:rPr>
                <w:rFonts w:ascii="Times New Roman" w:eastAsiaTheme="majorEastAsia" w:hAnsi="Times New Roman" w:cs="Times New Roman"/>
                <w:b/>
                <w:bCs/>
                <w:color w:val="000000" w:themeColor="text1"/>
                <w:kern w:val="24"/>
                <w:sz w:val="28"/>
                <w:szCs w:val="28"/>
              </w:rPr>
              <w:t xml:space="preserve"> </w:t>
            </w:r>
            <w:r w:rsidR="0067525F" w:rsidRPr="0067525F">
              <w:rPr>
                <w:rFonts w:ascii="Times New Roman" w:eastAsiaTheme="majorEastAsia" w:hAnsi="Times New Roman" w:cs="Times New Roman"/>
                <w:b/>
                <w:bCs/>
                <w:color w:val="000000" w:themeColor="text1"/>
                <w:kern w:val="24"/>
                <w:sz w:val="28"/>
                <w:szCs w:val="28"/>
              </w:rPr>
              <w:t>Probabilistic Traffic Congestion Prediction using Poisson Distribution and Markov Chain Models</w:t>
            </w:r>
          </w:p>
        </w:tc>
      </w:tr>
      <w:tr w:rsidR="00E50B25" w:rsidRPr="00E50B25" w14:paraId="05D0AC42" w14:textId="77777777" w:rsidTr="00EE1F4A">
        <w:trPr>
          <w:trHeight w:val="488"/>
        </w:trPr>
        <w:tc>
          <w:tcPr>
            <w:tcW w:w="10450" w:type="dxa"/>
          </w:tcPr>
          <w:p w14:paraId="3B60A618" w14:textId="6D89B614"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r w:rsidR="00971E21" w:rsidRPr="00971E21">
              <w:rPr>
                <w:rFonts w:ascii="Times New Roman" w:hAnsi="Times New Roman" w:cs="Times New Roman"/>
                <w:b/>
                <w:bCs/>
                <w:noProof/>
                <w:sz w:val="24"/>
                <w:szCs w:val="24"/>
              </w:rPr>
              <w:t xml:space="preserve"> </w:t>
            </w:r>
          </w:p>
        </w:tc>
      </w:tr>
      <w:tr w:rsidR="00E50B25" w:rsidRPr="00E50B25" w14:paraId="3E0C37C8" w14:textId="77777777" w:rsidTr="009F53ED">
        <w:trPr>
          <w:trHeight w:val="3066"/>
        </w:trPr>
        <w:tc>
          <w:tcPr>
            <w:tcW w:w="10450" w:type="dxa"/>
          </w:tcPr>
          <w:p w14:paraId="316D02AB" w14:textId="68B7A2CA" w:rsidR="00E50B25" w:rsidRPr="00E50B25" w:rsidRDefault="006948EA" w:rsidP="008135D6">
            <w:pPr>
              <w:widowControl w:val="0"/>
              <w:autoSpaceDE w:val="0"/>
              <w:autoSpaceDN w:val="0"/>
              <w:adjustRightInd w:val="0"/>
              <w:rPr>
                <w:rFonts w:ascii="Times New Roman" w:hAnsi="Times New Roman" w:cs="Times New Roman"/>
                <w:b/>
                <w:bCs/>
                <w:sz w:val="24"/>
                <w:szCs w:val="24"/>
              </w:rPr>
            </w:pPr>
            <w:r>
              <w:rPr>
                <w:noProof/>
              </w:rPr>
              <w:drawing>
                <wp:inline distT="0" distB="0" distL="0" distR="0" wp14:anchorId="42479A8D" wp14:editId="03D266EA">
                  <wp:extent cx="2286000" cy="2330450"/>
                  <wp:effectExtent l="0" t="0" r="0" b="0"/>
                  <wp:docPr id="80563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0004" cy="2334532"/>
                          </a:xfrm>
                          <a:prstGeom prst="rect">
                            <a:avLst/>
                          </a:prstGeom>
                          <a:noFill/>
                          <a:ln>
                            <a:noFill/>
                          </a:ln>
                        </pic:spPr>
                      </pic:pic>
                    </a:graphicData>
                  </a:graphic>
                </wp:inline>
              </w:drawing>
            </w:r>
            <w:r w:rsidR="009B36BE" w:rsidRPr="009B36BE">
              <w:rPr>
                <w:rFonts w:ascii="Times New Roman" w:hAnsi="Times New Roman" w:cs="Times New Roman"/>
                <w:b/>
                <w:bCs/>
                <w:noProof/>
                <w:sz w:val="24"/>
                <w:szCs w:val="24"/>
              </w:rPr>
              <w:drawing>
                <wp:inline distT="0" distB="0" distL="0" distR="0" wp14:anchorId="493B357A" wp14:editId="165D28E9">
                  <wp:extent cx="1617052" cy="2349218"/>
                  <wp:effectExtent l="0" t="0" r="2540" b="0"/>
                  <wp:docPr id="10" name="Content Placeholder 9">
                    <a:extLst xmlns:a="http://schemas.openxmlformats.org/drawingml/2006/main">
                      <a:ext uri="{FF2B5EF4-FFF2-40B4-BE49-F238E27FC236}">
                        <a16:creationId xmlns:a16="http://schemas.microsoft.com/office/drawing/2014/main" id="{E6295D0B-A006-6470-6719-240342AC72D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E6295D0B-A006-6470-6719-240342AC72DF}"/>
                              </a:ext>
                            </a:extLst>
                          </pic:cNvPr>
                          <pic:cNvPicPr>
                            <a:picLocks noGrp="1" noChangeAspect="1"/>
                          </pic:cNvPicPr>
                        </pic:nvPicPr>
                        <pic:blipFill>
                          <a:blip r:embed="rId9"/>
                          <a:stretch>
                            <a:fillRect/>
                          </a:stretch>
                        </pic:blipFill>
                        <pic:spPr>
                          <a:xfrm>
                            <a:off x="0" y="0"/>
                            <a:ext cx="1675080" cy="2433520"/>
                          </a:xfrm>
                          <a:prstGeom prst="rect">
                            <a:avLst/>
                          </a:prstGeom>
                        </pic:spPr>
                      </pic:pic>
                    </a:graphicData>
                  </a:graphic>
                </wp:inline>
              </w:drawing>
            </w:r>
            <w:r w:rsidR="00971E21">
              <w:rPr>
                <w:noProof/>
              </w:rPr>
              <mc:AlternateContent>
                <mc:Choice Requires="wps">
                  <w:drawing>
                    <wp:inline distT="0" distB="0" distL="0" distR="0" wp14:anchorId="48951355" wp14:editId="67ED025C">
                      <wp:extent cx="304800" cy="304800"/>
                      <wp:effectExtent l="0" t="0" r="0" b="0"/>
                      <wp:docPr id="174644617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DBEE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F16C8" w:rsidRPr="00AF16C8">
              <w:rPr>
                <w:rFonts w:ascii="Times New Roman" w:hAnsi="Times New Roman" w:cs="Times New Roman"/>
                <w:b/>
                <w:bCs/>
                <w:sz w:val="24"/>
                <w:szCs w:val="24"/>
              </w:rPr>
              <w:drawing>
                <wp:inline distT="0" distB="0" distL="0" distR="0" wp14:anchorId="5A2771B6" wp14:editId="4FB8602D">
                  <wp:extent cx="1696982" cy="2345404"/>
                  <wp:effectExtent l="0" t="0" r="0" b="0"/>
                  <wp:docPr id="6" name="Picture 5">
                    <a:extLst xmlns:a="http://schemas.openxmlformats.org/drawingml/2006/main">
                      <a:ext uri="{FF2B5EF4-FFF2-40B4-BE49-F238E27FC236}">
                        <a16:creationId xmlns:a16="http://schemas.microsoft.com/office/drawing/2014/main" id="{6FB1FEFF-9E97-1B40-1D72-49A36A55C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FB1FEFF-9E97-1B40-1D72-49A36A55C96E}"/>
                              </a:ext>
                            </a:extLst>
                          </pic:cNvPr>
                          <pic:cNvPicPr>
                            <a:picLocks noChangeAspect="1"/>
                          </pic:cNvPicPr>
                        </pic:nvPicPr>
                        <pic:blipFill>
                          <a:blip r:embed="rId10"/>
                          <a:stretch>
                            <a:fillRect/>
                          </a:stretch>
                        </pic:blipFill>
                        <pic:spPr>
                          <a:xfrm>
                            <a:off x="0" y="0"/>
                            <a:ext cx="1835307" cy="2536584"/>
                          </a:xfrm>
                          <a:prstGeom prst="rect">
                            <a:avLst/>
                          </a:prstGeom>
                        </pic:spPr>
                      </pic:pic>
                    </a:graphicData>
                  </a:graphic>
                </wp:inline>
              </w:drawing>
            </w:r>
          </w:p>
        </w:tc>
      </w:tr>
      <w:tr w:rsidR="00E50B25" w:rsidRPr="00E50B25" w14:paraId="18B2ADA9" w14:textId="77777777">
        <w:tc>
          <w:tcPr>
            <w:tcW w:w="10450" w:type="dxa"/>
          </w:tcPr>
          <w:p w14:paraId="215D7087" w14:textId="53D4C998"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47ED907C" w14:textId="49693E01" w:rsidR="004A2C8C" w:rsidRPr="00C30800" w:rsidRDefault="00713013" w:rsidP="004A2C8C">
            <w:pPr>
              <w:widowControl w:val="0"/>
              <w:autoSpaceDE w:val="0"/>
              <w:autoSpaceDN w:val="0"/>
              <w:adjustRightInd w:val="0"/>
              <w:spacing w:line="360" w:lineRule="auto"/>
              <w:jc w:val="both"/>
              <w:rPr>
                <w:rFonts w:ascii="Times New Roman" w:hAnsi="Times New Roman" w:cs="Times New Roman"/>
                <w:sz w:val="24"/>
                <w:szCs w:val="24"/>
                <w:lang w:val="en-IN"/>
              </w:rPr>
            </w:pPr>
            <w:r w:rsidRPr="00C30800">
              <w:rPr>
                <w:rFonts w:ascii="Times New Roman" w:hAnsi="Times New Roman" w:cs="Times New Roman"/>
                <w:sz w:val="24"/>
                <w:szCs w:val="24"/>
              </w:rPr>
              <w:t>This project focuses on traffic flow analysis and prediction using statistical methods. Due to the rapid increase in vehicles, traffic congestion has become a major problem in urban areas. Traditional traffic systems use fixed timings and cannot handle real-time changes effectively. To overcome this, our project uses Poisson distribution to model the number of vehicles arriving per minute. This helps in understanding traffic intensity and analyzing how traffic varies over time.</w:t>
            </w:r>
            <w:r w:rsidR="004A2C8C" w:rsidRPr="00C30800">
              <w:rPr>
                <w:rFonts w:ascii="Times New Roman" w:eastAsia="Times New Roman" w:hAnsi="Times New Roman" w:cs="Times New Roman"/>
                <w:sz w:val="24"/>
                <w:szCs w:val="24"/>
                <w:lang w:val="en-IN" w:eastAsia="en-IN"/>
              </w:rPr>
              <w:t xml:space="preserve"> </w:t>
            </w:r>
            <w:r w:rsidR="004A2C8C" w:rsidRPr="00C30800">
              <w:rPr>
                <w:rFonts w:ascii="Times New Roman" w:hAnsi="Times New Roman" w:cs="Times New Roman"/>
                <w:sz w:val="24"/>
                <w:szCs w:val="24"/>
                <w:lang w:val="en-IN"/>
              </w:rPr>
              <w:t>In addition, the project uses Markov Chain to predict future traffic conditions based on the current state. The traffic is classified into three states: Low, Medium, and High. Using a transition probability matrix, the system predicts the next traffic state. This approach helps improve traffic management, optimize signal timings, and reduce congestion. Overall, the system provides a simple and effective solution for real-time traffic prediction.</w:t>
            </w:r>
          </w:p>
          <w:p w14:paraId="19BCE2DF" w14:textId="7FCCB72A" w:rsidR="007F277F" w:rsidRPr="00E50B25" w:rsidRDefault="007F277F" w:rsidP="008135D6">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686E"/>
    <w:multiLevelType w:val="hybridMultilevel"/>
    <w:tmpl w:val="3A2C06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99F3C59"/>
    <w:multiLevelType w:val="multilevel"/>
    <w:tmpl w:val="C8D0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2"/>
  </w:num>
  <w:num w:numId="2" w16cid:durableId="1237934625">
    <w:abstractNumId w:val="1"/>
  </w:num>
  <w:num w:numId="3" w16cid:durableId="1540320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91CED"/>
    <w:rsid w:val="001110A5"/>
    <w:rsid w:val="00126C28"/>
    <w:rsid w:val="00144EEB"/>
    <w:rsid w:val="00150CA5"/>
    <w:rsid w:val="0015546E"/>
    <w:rsid w:val="001753DD"/>
    <w:rsid w:val="001964A5"/>
    <w:rsid w:val="001B1EB1"/>
    <w:rsid w:val="001C6E86"/>
    <w:rsid w:val="001D71E0"/>
    <w:rsid w:val="001F09F3"/>
    <w:rsid w:val="001F402F"/>
    <w:rsid w:val="001F7C3C"/>
    <w:rsid w:val="00205A07"/>
    <w:rsid w:val="00212568"/>
    <w:rsid w:val="00212F6E"/>
    <w:rsid w:val="002449D4"/>
    <w:rsid w:val="00281CEE"/>
    <w:rsid w:val="00282F2E"/>
    <w:rsid w:val="00284DFB"/>
    <w:rsid w:val="002B2515"/>
    <w:rsid w:val="002B4A98"/>
    <w:rsid w:val="002E12F4"/>
    <w:rsid w:val="002E1C36"/>
    <w:rsid w:val="00325480"/>
    <w:rsid w:val="00347121"/>
    <w:rsid w:val="00347FA9"/>
    <w:rsid w:val="00371C78"/>
    <w:rsid w:val="003E521D"/>
    <w:rsid w:val="003F5832"/>
    <w:rsid w:val="004428EE"/>
    <w:rsid w:val="0045516A"/>
    <w:rsid w:val="004604C4"/>
    <w:rsid w:val="004A159C"/>
    <w:rsid w:val="004A2C8C"/>
    <w:rsid w:val="004B20AB"/>
    <w:rsid w:val="004F3B49"/>
    <w:rsid w:val="0050704A"/>
    <w:rsid w:val="00556D00"/>
    <w:rsid w:val="0058036C"/>
    <w:rsid w:val="005E32F4"/>
    <w:rsid w:val="006467B0"/>
    <w:rsid w:val="0067100F"/>
    <w:rsid w:val="0067525F"/>
    <w:rsid w:val="00684268"/>
    <w:rsid w:val="006948EA"/>
    <w:rsid w:val="006B30DA"/>
    <w:rsid w:val="006D0714"/>
    <w:rsid w:val="006E40D2"/>
    <w:rsid w:val="006F32AB"/>
    <w:rsid w:val="00713013"/>
    <w:rsid w:val="007174B4"/>
    <w:rsid w:val="0071781B"/>
    <w:rsid w:val="00722264"/>
    <w:rsid w:val="007914B3"/>
    <w:rsid w:val="007C623C"/>
    <w:rsid w:val="007C6856"/>
    <w:rsid w:val="007F277F"/>
    <w:rsid w:val="00813FA4"/>
    <w:rsid w:val="008232A5"/>
    <w:rsid w:val="00850F2A"/>
    <w:rsid w:val="00853CC3"/>
    <w:rsid w:val="008627EB"/>
    <w:rsid w:val="008A51C0"/>
    <w:rsid w:val="008B194B"/>
    <w:rsid w:val="008C2CFD"/>
    <w:rsid w:val="008F46D0"/>
    <w:rsid w:val="00902655"/>
    <w:rsid w:val="009257C6"/>
    <w:rsid w:val="00925FF7"/>
    <w:rsid w:val="00931AEC"/>
    <w:rsid w:val="009327B9"/>
    <w:rsid w:val="009331DB"/>
    <w:rsid w:val="009445EE"/>
    <w:rsid w:val="00971E21"/>
    <w:rsid w:val="00972A1E"/>
    <w:rsid w:val="00976FF3"/>
    <w:rsid w:val="009B36BE"/>
    <w:rsid w:val="009D6AA8"/>
    <w:rsid w:val="009F53ED"/>
    <w:rsid w:val="009F7F2B"/>
    <w:rsid w:val="00A143B6"/>
    <w:rsid w:val="00A27120"/>
    <w:rsid w:val="00A54EBE"/>
    <w:rsid w:val="00A64601"/>
    <w:rsid w:val="00A653DF"/>
    <w:rsid w:val="00A9686D"/>
    <w:rsid w:val="00AB15A4"/>
    <w:rsid w:val="00AC359E"/>
    <w:rsid w:val="00AF16C8"/>
    <w:rsid w:val="00B13AC9"/>
    <w:rsid w:val="00B3330D"/>
    <w:rsid w:val="00B63535"/>
    <w:rsid w:val="00BA630A"/>
    <w:rsid w:val="00C24295"/>
    <w:rsid w:val="00C30800"/>
    <w:rsid w:val="00C44F38"/>
    <w:rsid w:val="00C5170A"/>
    <w:rsid w:val="00CD4960"/>
    <w:rsid w:val="00D23A4B"/>
    <w:rsid w:val="00D2486E"/>
    <w:rsid w:val="00D2747D"/>
    <w:rsid w:val="00D33D09"/>
    <w:rsid w:val="00D436E3"/>
    <w:rsid w:val="00DB3CA3"/>
    <w:rsid w:val="00DF5B5A"/>
    <w:rsid w:val="00E00095"/>
    <w:rsid w:val="00E14B87"/>
    <w:rsid w:val="00E40E5E"/>
    <w:rsid w:val="00E50B25"/>
    <w:rsid w:val="00EB7011"/>
    <w:rsid w:val="00ED5325"/>
    <w:rsid w:val="00EE1F4A"/>
    <w:rsid w:val="00EE31A8"/>
    <w:rsid w:val="00EE6472"/>
    <w:rsid w:val="00F05AF6"/>
    <w:rsid w:val="00F3732E"/>
    <w:rsid w:val="00F536C5"/>
    <w:rsid w:val="00F567A3"/>
    <w:rsid w:val="00F57680"/>
    <w:rsid w:val="00F732E9"/>
    <w:rsid w:val="00F80F9A"/>
    <w:rsid w:val="00F95EBB"/>
    <w:rsid w:val="00F96E7A"/>
    <w:rsid w:val="00FB5868"/>
    <w:rsid w:val="00FE1123"/>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4A2C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devadharshini dharshini</cp:lastModifiedBy>
  <cp:revision>17</cp:revision>
  <cp:lastPrinted>2017-07-24T09:00:00Z</cp:lastPrinted>
  <dcterms:created xsi:type="dcterms:W3CDTF">2026-03-03T15:28:00Z</dcterms:created>
  <dcterms:modified xsi:type="dcterms:W3CDTF">2026-03-27T06:08:00Z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