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5F30" w14:textId="77777777" w:rsidR="00157726" w:rsidRDefault="00000000">
      <w:pPr>
        <w:spacing w:before="80"/>
        <w:ind w:left="106"/>
        <w:jc w:val="center"/>
        <w:rPr>
          <w:rFonts w:ascii="Arial"/>
          <w:b/>
          <w:sz w:val="24"/>
        </w:rPr>
      </w:pPr>
      <w:r>
        <w:rPr>
          <w:rFonts w:ascii="Arial"/>
          <w:b/>
          <w:sz w:val="24"/>
        </w:rPr>
        <w:t>SIMATS</w:t>
      </w:r>
      <w:r>
        <w:rPr>
          <w:rFonts w:ascii="Arial"/>
          <w:b/>
          <w:spacing w:val="-4"/>
          <w:sz w:val="24"/>
        </w:rPr>
        <w:t xml:space="preserve"> </w:t>
      </w:r>
      <w:r>
        <w:rPr>
          <w:rFonts w:ascii="Arial"/>
          <w:b/>
          <w:spacing w:val="-2"/>
          <w:sz w:val="24"/>
        </w:rPr>
        <w:t>ENGINEERING</w:t>
      </w:r>
    </w:p>
    <w:p w14:paraId="78978954" w14:textId="77777777" w:rsidR="00157726" w:rsidRDefault="00000000">
      <w:pPr>
        <w:spacing w:before="41"/>
        <w:ind w:left="106" w:right="2"/>
        <w:jc w:val="center"/>
        <w:rPr>
          <w:rFonts w:ascii="Arial"/>
          <w:b/>
          <w:sz w:val="24"/>
        </w:rPr>
      </w:pPr>
      <w:r>
        <w:rPr>
          <w:rFonts w:ascii="Arial"/>
          <w:b/>
          <w:sz w:val="24"/>
        </w:rPr>
        <w:t>ASSESSMENT</w:t>
      </w:r>
      <w:r>
        <w:rPr>
          <w:rFonts w:ascii="Arial"/>
          <w:b/>
          <w:spacing w:val="-3"/>
          <w:sz w:val="24"/>
        </w:rPr>
        <w:t xml:space="preserve"> </w:t>
      </w:r>
      <w:r>
        <w:rPr>
          <w:rFonts w:ascii="Arial"/>
          <w:b/>
          <w:sz w:val="24"/>
        </w:rPr>
        <w:t>TOOL</w:t>
      </w:r>
      <w:r>
        <w:rPr>
          <w:rFonts w:ascii="Arial"/>
          <w:b/>
          <w:spacing w:val="-6"/>
          <w:sz w:val="24"/>
        </w:rPr>
        <w:t xml:space="preserve"> </w:t>
      </w:r>
      <w:r>
        <w:rPr>
          <w:rFonts w:ascii="Arial"/>
          <w:b/>
          <w:sz w:val="24"/>
        </w:rPr>
        <w:t>3:</w:t>
      </w:r>
      <w:r>
        <w:rPr>
          <w:rFonts w:ascii="Arial"/>
          <w:b/>
          <w:spacing w:val="-2"/>
          <w:sz w:val="24"/>
        </w:rPr>
        <w:t xml:space="preserve"> </w:t>
      </w:r>
      <w:r>
        <w:rPr>
          <w:rFonts w:ascii="Arial"/>
          <w:b/>
          <w:sz w:val="24"/>
        </w:rPr>
        <w:t>Application</w:t>
      </w:r>
      <w:r>
        <w:rPr>
          <w:rFonts w:ascii="Arial"/>
          <w:b/>
          <w:spacing w:val="-3"/>
          <w:sz w:val="24"/>
        </w:rPr>
        <w:t xml:space="preserve"> </w:t>
      </w:r>
      <w:r>
        <w:rPr>
          <w:rFonts w:ascii="Arial"/>
          <w:b/>
          <w:sz w:val="24"/>
        </w:rPr>
        <w:t>Based</w:t>
      </w:r>
      <w:r>
        <w:rPr>
          <w:rFonts w:ascii="Arial"/>
          <w:b/>
          <w:spacing w:val="-4"/>
          <w:sz w:val="24"/>
        </w:rPr>
        <w:t xml:space="preserve"> </w:t>
      </w:r>
      <w:r>
        <w:rPr>
          <w:rFonts w:ascii="Arial"/>
          <w:b/>
          <w:spacing w:val="-2"/>
          <w:sz w:val="24"/>
        </w:rPr>
        <w:t>Questions</w:t>
      </w:r>
    </w:p>
    <w:p w14:paraId="687C5400" w14:textId="77777777" w:rsidR="00157726" w:rsidRDefault="00157726">
      <w:pPr>
        <w:pStyle w:val="BodyText"/>
        <w:spacing w:before="101"/>
        <w:ind w:left="0"/>
        <w:rPr>
          <w:rFonts w:ascii="Arial"/>
          <w:b/>
          <w:sz w:val="24"/>
        </w:rPr>
      </w:pPr>
    </w:p>
    <w:p w14:paraId="04AF60D7" w14:textId="77777777" w:rsidR="00157726" w:rsidRDefault="00000000">
      <w:pPr>
        <w:tabs>
          <w:tab w:val="left" w:pos="3007"/>
          <w:tab w:val="left" w:pos="8041"/>
        </w:tabs>
        <w:ind w:left="345"/>
        <w:rPr>
          <w:rFonts w:ascii="Arial MT"/>
          <w:sz w:val="24"/>
        </w:rPr>
      </w:pPr>
      <w:r>
        <w:rPr>
          <w:rFonts w:ascii="Arial"/>
          <w:b/>
          <w:sz w:val="24"/>
        </w:rPr>
        <w:t>COURSE</w:t>
      </w:r>
      <w:r>
        <w:rPr>
          <w:rFonts w:ascii="Arial"/>
          <w:b/>
          <w:spacing w:val="-4"/>
          <w:sz w:val="24"/>
        </w:rPr>
        <w:t xml:space="preserve"> </w:t>
      </w:r>
      <w:r>
        <w:rPr>
          <w:rFonts w:ascii="Arial"/>
          <w:b/>
          <w:spacing w:val="-2"/>
          <w:sz w:val="24"/>
        </w:rPr>
        <w:t>NAME:</w:t>
      </w:r>
      <w:r>
        <w:rPr>
          <w:rFonts w:ascii="Arial"/>
          <w:b/>
          <w:sz w:val="24"/>
        </w:rPr>
        <w:tab/>
      </w:r>
      <w:r>
        <w:rPr>
          <w:rFonts w:ascii="Arial MT"/>
          <w:sz w:val="24"/>
        </w:rPr>
        <w:t>Cloud</w:t>
      </w:r>
      <w:r>
        <w:rPr>
          <w:rFonts w:ascii="Arial MT"/>
          <w:spacing w:val="-4"/>
          <w:sz w:val="24"/>
        </w:rPr>
        <w:t xml:space="preserve"> </w:t>
      </w:r>
      <w:r>
        <w:rPr>
          <w:rFonts w:ascii="Arial MT"/>
          <w:sz w:val="24"/>
        </w:rPr>
        <w:t>Computing</w:t>
      </w:r>
      <w:r>
        <w:rPr>
          <w:rFonts w:ascii="Arial MT"/>
          <w:spacing w:val="-5"/>
          <w:sz w:val="24"/>
        </w:rPr>
        <w:t xml:space="preserve"> </w:t>
      </w:r>
      <w:r>
        <w:rPr>
          <w:rFonts w:ascii="Arial MT"/>
          <w:sz w:val="24"/>
        </w:rPr>
        <w:t>and</w:t>
      </w:r>
      <w:r>
        <w:rPr>
          <w:rFonts w:ascii="Arial MT"/>
          <w:spacing w:val="-3"/>
          <w:sz w:val="24"/>
        </w:rPr>
        <w:t xml:space="preserve"> </w:t>
      </w:r>
      <w:r>
        <w:rPr>
          <w:rFonts w:ascii="Arial"/>
          <w:b/>
          <w:sz w:val="24"/>
        </w:rPr>
        <w:t>COURSE</w:t>
      </w:r>
      <w:r>
        <w:rPr>
          <w:rFonts w:ascii="Arial"/>
          <w:b/>
          <w:spacing w:val="-3"/>
          <w:sz w:val="24"/>
        </w:rPr>
        <w:t xml:space="preserve"> </w:t>
      </w:r>
      <w:r>
        <w:rPr>
          <w:rFonts w:ascii="Arial"/>
          <w:b/>
          <w:spacing w:val="-2"/>
          <w:sz w:val="24"/>
        </w:rPr>
        <w:t>CODE:</w:t>
      </w:r>
      <w:r>
        <w:rPr>
          <w:rFonts w:ascii="Arial"/>
          <w:b/>
          <w:sz w:val="24"/>
        </w:rPr>
        <w:tab/>
      </w:r>
      <w:r>
        <w:rPr>
          <w:rFonts w:ascii="Arial MT"/>
          <w:spacing w:val="-2"/>
          <w:sz w:val="24"/>
        </w:rPr>
        <w:t>CSA15</w:t>
      </w:r>
    </w:p>
    <w:p w14:paraId="5722CD9A" w14:textId="77777777" w:rsidR="00157726" w:rsidRDefault="00000000">
      <w:pPr>
        <w:spacing w:before="22"/>
        <w:ind w:left="2921"/>
        <w:rPr>
          <w:rFonts w:ascii="Arial MT"/>
          <w:sz w:val="24"/>
        </w:rPr>
      </w:pPr>
      <w:r>
        <w:rPr>
          <w:rFonts w:ascii="Arial MT"/>
          <w:sz w:val="24"/>
        </w:rPr>
        <w:t>Big</w:t>
      </w:r>
      <w:r>
        <w:rPr>
          <w:rFonts w:ascii="Arial MT"/>
          <w:spacing w:val="-1"/>
          <w:sz w:val="24"/>
        </w:rPr>
        <w:t xml:space="preserve"> </w:t>
      </w:r>
      <w:r>
        <w:rPr>
          <w:rFonts w:ascii="Arial MT"/>
          <w:sz w:val="24"/>
        </w:rPr>
        <w:t>Data</w:t>
      </w:r>
      <w:r>
        <w:rPr>
          <w:rFonts w:ascii="Arial MT"/>
          <w:spacing w:val="-2"/>
          <w:sz w:val="24"/>
        </w:rPr>
        <w:t xml:space="preserve"> Analytics</w:t>
      </w:r>
    </w:p>
    <w:p w14:paraId="6D36814E" w14:textId="77777777" w:rsidR="00157726" w:rsidRDefault="00000000">
      <w:pPr>
        <w:pStyle w:val="BodyText"/>
        <w:spacing w:before="66"/>
        <w:ind w:left="0"/>
        <w:rPr>
          <w:rFonts w:ascii="Arial MT"/>
          <w:sz w:val="20"/>
        </w:rPr>
      </w:pPr>
      <w:r>
        <w:rPr>
          <w:rFonts w:ascii="Arial MT"/>
          <w:noProof/>
          <w:sz w:val="20"/>
        </w:rPr>
        <mc:AlternateContent>
          <mc:Choice Requires="wps">
            <w:drawing>
              <wp:anchor distT="0" distB="0" distL="0" distR="0" simplePos="0" relativeHeight="487587840" behindDoc="1" locked="0" layoutInCell="1" allowOverlap="1" wp14:anchorId="7E99628D" wp14:editId="5D66ADDD">
                <wp:simplePos x="0" y="0"/>
                <wp:positionH relativeFrom="page">
                  <wp:posOffset>754380</wp:posOffset>
                </wp:positionH>
                <wp:positionV relativeFrom="paragraph">
                  <wp:posOffset>203782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85A2C7A" id="Graphic 1" o:spid="_x0000_s1026" style="position:absolute;margin-left:59.4pt;margin-top:16.0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" path="m,l6502400,e" filled="f" strokecolor="#a6a6a6">
                <v:path arrowok="t"/>
                <w10:wrap type="topAndBottom" anchorx="page"/>
              </v:shape>
            </w:pict>
          </mc:Fallback>
        </mc:AlternateContent>
      </w:r>
    </w:p>
    <w:p w14:paraId="5F0B90E9" w14:textId="77777777" w:rsidR="00157726" w:rsidRDefault="00157726">
      <w:pPr>
        <w:pStyle w:val="BodyText"/>
        <w:spacing w:before="59"/>
        <w:ind w:left="0"/>
        <w:rPr>
          <w:rFonts w:ascii="Arial MT"/>
          <w:sz w:val="24"/>
        </w:rPr>
      </w:pPr>
    </w:p>
    <w:p w14:paraId="59C312FC" w14:textId="77777777" w:rsidR="00157726" w:rsidRDefault="00000000">
      <w:pPr>
        <w:ind w:left="453"/>
        <w:rPr>
          <w:rFonts w:ascii="Arial MT"/>
          <w:sz w:val="20"/>
        </w:rPr>
      </w:pPr>
      <w:r>
        <w:rPr>
          <w:rFonts w:ascii="Arial MT"/>
          <w:sz w:val="20"/>
        </w:rPr>
        <w:t>COURSE</w:t>
      </w:r>
      <w:r>
        <w:rPr>
          <w:rFonts w:ascii="Arial MT"/>
          <w:spacing w:val="-9"/>
          <w:sz w:val="20"/>
        </w:rPr>
        <w:t xml:space="preserve"> </w:t>
      </w:r>
      <w:r>
        <w:rPr>
          <w:rFonts w:ascii="Arial MT"/>
          <w:sz w:val="20"/>
        </w:rPr>
        <w:t>OUTCOME</w:t>
      </w:r>
      <w:r>
        <w:rPr>
          <w:rFonts w:ascii="Arial MT"/>
          <w:spacing w:val="-8"/>
          <w:sz w:val="20"/>
        </w:rPr>
        <w:t xml:space="preserve"> </w:t>
      </w:r>
      <w:r>
        <w:rPr>
          <w:rFonts w:ascii="Arial MT"/>
          <w:spacing w:val="-2"/>
          <w:sz w:val="20"/>
        </w:rPr>
        <w:t>COVERED</w:t>
      </w:r>
    </w:p>
    <w:p w14:paraId="2BBC2D4F" w14:textId="77777777" w:rsidR="00157726" w:rsidRDefault="00000000">
      <w:pPr>
        <w:spacing w:before="37" w:line="249" w:lineRule="auto"/>
        <w:ind w:left="463" w:hanging="10"/>
        <w:rPr>
          <w:rFonts w:ascii="Arial MT"/>
          <w:sz w:val="20"/>
        </w:rPr>
      </w:pPr>
      <w:r>
        <w:rPr>
          <w:rFonts w:ascii="Arial MT"/>
          <w:sz w:val="20"/>
        </w:rPr>
        <w:t>CO2:</w:t>
      </w:r>
      <w:r>
        <w:rPr>
          <w:rFonts w:ascii="Arial MT"/>
          <w:spacing w:val="-6"/>
          <w:sz w:val="20"/>
        </w:rPr>
        <w:t xml:space="preserve"> </w:t>
      </w:r>
      <w:r>
        <w:rPr>
          <w:rFonts w:ascii="Arial MT"/>
          <w:sz w:val="20"/>
        </w:rPr>
        <w:t>Analyze</w:t>
      </w:r>
      <w:r>
        <w:rPr>
          <w:rFonts w:ascii="Arial MT"/>
          <w:spacing w:val="-6"/>
          <w:sz w:val="20"/>
        </w:rPr>
        <w:t xml:space="preserve"> </w:t>
      </w:r>
      <w:r>
        <w:rPr>
          <w:rFonts w:ascii="Arial MT"/>
          <w:sz w:val="20"/>
        </w:rPr>
        <w:t>virtualization</w:t>
      </w:r>
      <w:r>
        <w:rPr>
          <w:rFonts w:ascii="Arial MT"/>
          <w:spacing w:val="-4"/>
          <w:sz w:val="20"/>
        </w:rPr>
        <w:t xml:space="preserve"> </w:t>
      </w:r>
      <w:r>
        <w:rPr>
          <w:rFonts w:ascii="Arial MT"/>
          <w:sz w:val="20"/>
        </w:rPr>
        <w:t>architectures</w:t>
      </w:r>
      <w:r>
        <w:rPr>
          <w:rFonts w:ascii="Arial MT"/>
          <w:spacing w:val="-5"/>
          <w:sz w:val="20"/>
        </w:rPr>
        <w:t xml:space="preserve"> </w:t>
      </w:r>
      <w:r>
        <w:rPr>
          <w:rFonts w:ascii="Arial MT"/>
          <w:sz w:val="20"/>
        </w:rPr>
        <w:t>to</w:t>
      </w:r>
      <w:r>
        <w:rPr>
          <w:rFonts w:ascii="Arial MT"/>
          <w:spacing w:val="-5"/>
          <w:sz w:val="20"/>
        </w:rPr>
        <w:t xml:space="preserve"> </w:t>
      </w:r>
      <w:r>
        <w:rPr>
          <w:rFonts w:ascii="Arial MT"/>
          <w:sz w:val="20"/>
        </w:rPr>
        <w:t>identify</w:t>
      </w:r>
      <w:r>
        <w:rPr>
          <w:rFonts w:ascii="Arial MT"/>
          <w:spacing w:val="-3"/>
          <w:sz w:val="20"/>
        </w:rPr>
        <w:t xml:space="preserve"> </w:t>
      </w:r>
      <w:r>
        <w:rPr>
          <w:rFonts w:ascii="Arial MT"/>
          <w:sz w:val="20"/>
        </w:rPr>
        <w:t>performance</w:t>
      </w:r>
      <w:r>
        <w:rPr>
          <w:rFonts w:ascii="Arial MT"/>
          <w:spacing w:val="-4"/>
          <w:sz w:val="20"/>
        </w:rPr>
        <w:t xml:space="preserve"> </w:t>
      </w:r>
      <w:r>
        <w:rPr>
          <w:rFonts w:ascii="Arial MT"/>
          <w:sz w:val="20"/>
        </w:rPr>
        <w:t>and</w:t>
      </w:r>
      <w:r>
        <w:rPr>
          <w:rFonts w:ascii="Arial MT"/>
          <w:spacing w:val="-4"/>
          <w:sz w:val="20"/>
        </w:rPr>
        <w:t xml:space="preserve"> </w:t>
      </w:r>
      <w:r>
        <w:rPr>
          <w:rFonts w:ascii="Arial MT"/>
          <w:sz w:val="20"/>
        </w:rPr>
        <w:t>security</w:t>
      </w:r>
      <w:r>
        <w:rPr>
          <w:rFonts w:ascii="Arial MT"/>
          <w:spacing w:val="-5"/>
          <w:sz w:val="20"/>
        </w:rPr>
        <w:t xml:space="preserve"> </w:t>
      </w:r>
      <w:r>
        <w:rPr>
          <w:rFonts w:ascii="Arial MT"/>
          <w:sz w:val="20"/>
        </w:rPr>
        <w:t>issues</w:t>
      </w:r>
      <w:r>
        <w:rPr>
          <w:rFonts w:ascii="Arial MT"/>
          <w:spacing w:val="-5"/>
          <w:sz w:val="20"/>
        </w:rPr>
        <w:t xml:space="preserve"> </w:t>
      </w:r>
      <w:r>
        <w:rPr>
          <w:rFonts w:ascii="Arial MT"/>
          <w:sz w:val="20"/>
        </w:rPr>
        <w:t>in</w:t>
      </w:r>
      <w:r>
        <w:rPr>
          <w:rFonts w:ascii="Arial MT"/>
          <w:spacing w:val="-6"/>
          <w:sz w:val="20"/>
        </w:rPr>
        <w:t xml:space="preserve"> </w:t>
      </w:r>
      <w:r>
        <w:rPr>
          <w:rFonts w:ascii="Arial MT"/>
          <w:sz w:val="20"/>
        </w:rPr>
        <w:t>cloud</w:t>
      </w:r>
      <w:r>
        <w:rPr>
          <w:rFonts w:ascii="Arial MT"/>
          <w:spacing w:val="-4"/>
          <w:sz w:val="20"/>
        </w:rPr>
        <w:t xml:space="preserve"> </w:t>
      </w:r>
      <w:r>
        <w:rPr>
          <w:rFonts w:ascii="Arial MT"/>
          <w:sz w:val="20"/>
        </w:rPr>
        <w:t>computing environments. (BL3)</w:t>
      </w:r>
    </w:p>
    <w:p w14:paraId="6D22E86B" w14:textId="77777777" w:rsidR="00157726" w:rsidRDefault="00157726">
      <w:pPr>
        <w:pStyle w:val="BodyText"/>
        <w:spacing w:before="0"/>
        <w:ind w:left="0"/>
        <w:rPr>
          <w:rFonts w:ascii="Arial MT"/>
          <w:sz w:val="20"/>
        </w:rPr>
      </w:pPr>
    </w:p>
    <w:p w14:paraId="6F3B3DF7" w14:textId="77777777" w:rsidR="00157726" w:rsidRDefault="00157726">
      <w:pPr>
        <w:pStyle w:val="BodyText"/>
        <w:spacing w:before="77"/>
        <w:ind w:left="0"/>
        <w:rPr>
          <w:rFonts w:ascii="Arial MT"/>
          <w:sz w:val="20"/>
        </w:rPr>
      </w:pPr>
    </w:p>
    <w:p w14:paraId="4EC5188D" w14:textId="77777777" w:rsidR="00157726" w:rsidRDefault="00000000">
      <w:pPr>
        <w:tabs>
          <w:tab w:val="left" w:pos="8733"/>
        </w:tabs>
        <w:ind w:left="360"/>
        <w:rPr>
          <w:rFonts w:ascii="Arial MT"/>
          <w:sz w:val="20"/>
        </w:rPr>
      </w:pPr>
      <w:r>
        <w:rPr>
          <w:rFonts w:ascii="Arial MT"/>
          <w:sz w:val="20"/>
        </w:rPr>
        <w:t>Dave's</w:t>
      </w:r>
      <w:r>
        <w:rPr>
          <w:rFonts w:ascii="Arial MT"/>
          <w:spacing w:val="-11"/>
          <w:sz w:val="20"/>
        </w:rPr>
        <w:t xml:space="preserve"> </w:t>
      </w:r>
      <w:r>
        <w:rPr>
          <w:rFonts w:ascii="Arial MT"/>
          <w:sz w:val="20"/>
        </w:rPr>
        <w:t>Taxonomy:</w:t>
      </w:r>
      <w:r>
        <w:rPr>
          <w:rFonts w:ascii="Arial MT"/>
          <w:spacing w:val="-11"/>
          <w:sz w:val="20"/>
        </w:rPr>
        <w:t xml:space="preserve"> </w:t>
      </w:r>
      <w:r>
        <w:rPr>
          <w:rFonts w:ascii="Arial MT"/>
          <w:sz w:val="20"/>
        </w:rPr>
        <w:t>Manipulation</w:t>
      </w:r>
      <w:r>
        <w:rPr>
          <w:rFonts w:ascii="Arial MT"/>
          <w:spacing w:val="-11"/>
          <w:sz w:val="20"/>
        </w:rPr>
        <w:t xml:space="preserve"> </w:t>
      </w:r>
      <w:r>
        <w:rPr>
          <w:rFonts w:ascii="Arial MT"/>
          <w:spacing w:val="-2"/>
          <w:sz w:val="20"/>
        </w:rPr>
        <w:t>(Level</w:t>
      </w:r>
      <w:r>
        <w:rPr>
          <w:rFonts w:ascii="Arial MT"/>
          <w:sz w:val="20"/>
        </w:rPr>
        <w:tab/>
        <w:t>Total</w:t>
      </w:r>
      <w:r>
        <w:rPr>
          <w:rFonts w:ascii="Arial MT"/>
          <w:spacing w:val="-7"/>
          <w:sz w:val="20"/>
        </w:rPr>
        <w:t xml:space="preserve"> </w:t>
      </w:r>
      <w:r>
        <w:rPr>
          <w:rFonts w:ascii="Arial MT"/>
          <w:sz w:val="20"/>
        </w:rPr>
        <w:t>Marks:</w:t>
      </w:r>
      <w:r>
        <w:rPr>
          <w:rFonts w:ascii="Arial MT"/>
          <w:spacing w:val="-8"/>
          <w:sz w:val="20"/>
        </w:rPr>
        <w:t xml:space="preserve"> </w:t>
      </w:r>
      <w:r>
        <w:rPr>
          <w:rFonts w:ascii="Arial MT"/>
          <w:spacing w:val="-5"/>
          <w:sz w:val="20"/>
        </w:rPr>
        <w:t>25</w:t>
      </w:r>
    </w:p>
    <w:p w14:paraId="7A4BC1BF" w14:textId="77777777" w:rsidR="00157726" w:rsidRDefault="00000000">
      <w:pPr>
        <w:spacing w:before="37"/>
        <w:ind w:left="360"/>
        <w:rPr>
          <w:rFonts w:ascii="Arial MT"/>
          <w:sz w:val="20"/>
        </w:rPr>
      </w:pPr>
      <w:r>
        <w:rPr>
          <w:rFonts w:ascii="Arial MT"/>
          <w:spacing w:val="-5"/>
          <w:sz w:val="20"/>
        </w:rPr>
        <w:t>2)</w:t>
      </w:r>
    </w:p>
    <w:p w14:paraId="4754A523" w14:textId="77777777" w:rsidR="00157726" w:rsidRDefault="00000000">
      <w:pPr>
        <w:spacing w:before="36"/>
        <w:ind w:left="360"/>
        <w:rPr>
          <w:rFonts w:ascii="Arial MT"/>
          <w:sz w:val="20"/>
        </w:rPr>
      </w:pPr>
      <w:r>
        <w:rPr>
          <w:rFonts w:ascii="Arial MT"/>
          <w:sz w:val="20"/>
        </w:rPr>
        <w:t>Question</w:t>
      </w:r>
      <w:r>
        <w:rPr>
          <w:rFonts w:ascii="Arial MT"/>
          <w:spacing w:val="-11"/>
          <w:sz w:val="20"/>
        </w:rPr>
        <w:t xml:space="preserve"> </w:t>
      </w:r>
      <w:r>
        <w:rPr>
          <w:rFonts w:ascii="Arial MT"/>
          <w:sz w:val="20"/>
        </w:rPr>
        <w:t>Count:</w:t>
      </w:r>
      <w:r>
        <w:rPr>
          <w:rFonts w:ascii="Arial MT"/>
          <w:spacing w:val="-8"/>
          <w:sz w:val="20"/>
        </w:rPr>
        <w:t xml:space="preserve"> </w:t>
      </w:r>
      <w:r>
        <w:rPr>
          <w:rFonts w:ascii="Arial MT"/>
          <w:spacing w:val="-10"/>
          <w:sz w:val="20"/>
        </w:rPr>
        <w:t>5</w:t>
      </w:r>
    </w:p>
    <w:p w14:paraId="15500729" w14:textId="77777777" w:rsidR="00157726" w:rsidRDefault="00000000">
      <w:pPr>
        <w:pStyle w:val="BodyText"/>
        <w:spacing w:before="70"/>
        <w:ind w:left="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4728CDD4" wp14:editId="036D0FFE">
                <wp:simplePos x="0" y="0"/>
                <wp:positionH relativeFrom="page">
                  <wp:posOffset>754380</wp:posOffset>
                </wp:positionH>
                <wp:positionV relativeFrom="paragraph">
                  <wp:posOffset>206045</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2DB5497" id="Graphic 2" o:spid="_x0000_s1026" style="position:absolute;margin-left:59.4pt;margin-top:16.2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" path="m,l6502400,e" filled="f" strokecolor="#a6a6a6">
                <v:path arrowok="t"/>
                <w10:wrap type="topAndBottom" anchorx="page"/>
              </v:shape>
            </w:pict>
          </mc:Fallback>
        </mc:AlternateContent>
      </w:r>
    </w:p>
    <w:p w14:paraId="3A2F6266" w14:textId="77777777" w:rsidR="00157726" w:rsidRDefault="00157726">
      <w:pPr>
        <w:pStyle w:val="BodyText"/>
        <w:spacing w:before="65"/>
        <w:ind w:left="0"/>
        <w:rPr>
          <w:rFonts w:ascii="Arial MT"/>
          <w:sz w:val="20"/>
        </w:rPr>
      </w:pPr>
    </w:p>
    <w:p w14:paraId="46DEA6DD" w14:textId="77777777" w:rsidR="00157726" w:rsidRDefault="00000000">
      <w:pPr>
        <w:ind w:left="453"/>
        <w:rPr>
          <w:rFonts w:ascii="Arial MT"/>
          <w:sz w:val="20"/>
        </w:rPr>
      </w:pPr>
      <w:r>
        <w:rPr>
          <w:rFonts w:ascii="Arial MT"/>
          <w:sz w:val="20"/>
        </w:rPr>
        <w:t>Code</w:t>
      </w:r>
      <w:r>
        <w:rPr>
          <w:rFonts w:ascii="Arial MT"/>
          <w:spacing w:val="-5"/>
          <w:sz w:val="20"/>
        </w:rPr>
        <w:t xml:space="preserve"> </w:t>
      </w:r>
      <w:r>
        <w:rPr>
          <w:rFonts w:ascii="Arial MT"/>
          <w:sz w:val="20"/>
        </w:rPr>
        <w:t>of</w:t>
      </w:r>
      <w:r>
        <w:rPr>
          <w:rFonts w:ascii="Arial MT"/>
          <w:spacing w:val="-6"/>
          <w:sz w:val="20"/>
        </w:rPr>
        <w:t xml:space="preserve"> </w:t>
      </w:r>
      <w:r>
        <w:rPr>
          <w:rFonts w:ascii="Arial MT"/>
          <w:spacing w:val="-2"/>
          <w:sz w:val="20"/>
        </w:rPr>
        <w:t>Conduct</w:t>
      </w:r>
    </w:p>
    <w:p w14:paraId="66B454E2" w14:textId="40AF3EE0" w:rsidR="00157726" w:rsidRDefault="00000000">
      <w:pPr>
        <w:spacing w:before="36" w:line="249" w:lineRule="auto"/>
        <w:ind w:left="463" w:hanging="10"/>
        <w:rPr>
          <w:rFonts w:ascii="Arial MT"/>
          <w:sz w:val="20"/>
        </w:rPr>
      </w:pPr>
      <w:r>
        <w:rPr>
          <w:rFonts w:ascii="Arial MT"/>
          <w:sz w:val="20"/>
        </w:rPr>
        <w:t>I</w:t>
      </w:r>
      <w:r>
        <w:rPr>
          <w:rFonts w:ascii="Arial MT"/>
          <w:spacing w:val="-4"/>
          <w:sz w:val="20"/>
        </w:rPr>
        <w:t xml:space="preserve"> </w:t>
      </w:r>
      <w:r w:rsidR="002E39FF">
        <w:rPr>
          <w:rFonts w:ascii="Arial MT"/>
          <w:sz w:val="20"/>
        </w:rPr>
        <w:t>swami sujit</w:t>
      </w:r>
      <w:r>
        <w:rPr>
          <w:rFonts w:ascii="Arial MT"/>
          <w:sz w:val="20"/>
        </w:rPr>
        <w:t>(19252</w:t>
      </w:r>
      <w:r w:rsidR="002E39FF">
        <w:rPr>
          <w:rFonts w:ascii="Arial MT"/>
          <w:sz w:val="20"/>
        </w:rPr>
        <w:t>5031</w:t>
      </w:r>
      <w:r>
        <w:rPr>
          <w:rFonts w:ascii="Arial MT"/>
          <w:sz w:val="20"/>
        </w:rPr>
        <w:t>)</w:t>
      </w:r>
      <w:r>
        <w:rPr>
          <w:rFonts w:ascii="Arial MT"/>
          <w:spacing w:val="-1"/>
          <w:sz w:val="20"/>
        </w:rPr>
        <w:t xml:space="preserve"> </w:t>
      </w:r>
      <w:r>
        <w:rPr>
          <w:rFonts w:ascii="Arial MT"/>
          <w:sz w:val="20"/>
        </w:rPr>
        <w:t>certify</w:t>
      </w:r>
      <w:r>
        <w:rPr>
          <w:rFonts w:ascii="Arial MT"/>
          <w:spacing w:val="-3"/>
          <w:sz w:val="20"/>
        </w:rPr>
        <w:t xml:space="preserve"> </w:t>
      </w:r>
      <w:r>
        <w:rPr>
          <w:rFonts w:ascii="Arial MT"/>
          <w:sz w:val="20"/>
        </w:rPr>
        <w:t>that</w:t>
      </w:r>
      <w:r>
        <w:rPr>
          <w:rFonts w:ascii="Arial MT"/>
          <w:spacing w:val="-2"/>
          <w:sz w:val="20"/>
        </w:rPr>
        <w:t xml:space="preserve"> </w:t>
      </w:r>
      <w:r>
        <w:rPr>
          <w:rFonts w:ascii="Arial MT"/>
          <w:sz w:val="20"/>
        </w:rPr>
        <w:t>this</w:t>
      </w:r>
      <w:r>
        <w:rPr>
          <w:rFonts w:ascii="Arial MT"/>
          <w:spacing w:val="-3"/>
          <w:sz w:val="20"/>
        </w:rPr>
        <w:t xml:space="preserve"> </w:t>
      </w:r>
      <w:r>
        <w:rPr>
          <w:rFonts w:ascii="Arial MT"/>
          <w:sz w:val="20"/>
        </w:rPr>
        <w:t>submission</w:t>
      </w:r>
      <w:r>
        <w:rPr>
          <w:rFonts w:ascii="Arial MT"/>
          <w:spacing w:val="-3"/>
          <w:sz w:val="20"/>
        </w:rPr>
        <w:t xml:space="preserve"> </w:t>
      </w:r>
      <w:r>
        <w:rPr>
          <w:rFonts w:ascii="Arial MT"/>
          <w:sz w:val="20"/>
        </w:rPr>
        <w:t>is</w:t>
      </w:r>
      <w:r>
        <w:rPr>
          <w:rFonts w:ascii="Arial MT"/>
          <w:spacing w:val="-1"/>
          <w:sz w:val="20"/>
        </w:rPr>
        <w:t xml:space="preserve"> </w:t>
      </w:r>
      <w:r>
        <w:rPr>
          <w:rFonts w:ascii="Arial MT"/>
          <w:sz w:val="20"/>
        </w:rPr>
        <w:t>my</w:t>
      </w:r>
      <w:r>
        <w:rPr>
          <w:rFonts w:ascii="Arial MT"/>
          <w:spacing w:val="-3"/>
          <w:sz w:val="20"/>
        </w:rPr>
        <w:t xml:space="preserve"> </w:t>
      </w:r>
      <w:r>
        <w:rPr>
          <w:rFonts w:ascii="Arial MT"/>
          <w:sz w:val="20"/>
        </w:rPr>
        <w:t>original</w:t>
      </w:r>
      <w:r>
        <w:rPr>
          <w:rFonts w:ascii="Arial MT"/>
          <w:spacing w:val="-5"/>
          <w:sz w:val="20"/>
        </w:rPr>
        <w:t xml:space="preserve"> </w:t>
      </w:r>
      <w:r>
        <w:rPr>
          <w:rFonts w:ascii="Arial MT"/>
          <w:sz w:val="20"/>
        </w:rPr>
        <w:t>work</w:t>
      </w:r>
      <w:r>
        <w:rPr>
          <w:rFonts w:ascii="Arial MT"/>
          <w:spacing w:val="-2"/>
          <w:sz w:val="20"/>
        </w:rPr>
        <w:t xml:space="preserve"> </w:t>
      </w:r>
      <w:r>
        <w:rPr>
          <w:rFonts w:ascii="Arial MT"/>
          <w:sz w:val="20"/>
        </w:rPr>
        <w:t>and</w:t>
      </w:r>
      <w:r>
        <w:rPr>
          <w:rFonts w:ascii="Arial MT"/>
          <w:spacing w:val="-2"/>
          <w:sz w:val="20"/>
        </w:rPr>
        <w:t xml:space="preserve"> </w:t>
      </w:r>
      <w:r>
        <w:rPr>
          <w:rFonts w:ascii="Arial MT"/>
          <w:sz w:val="20"/>
        </w:rPr>
        <w:t>that</w:t>
      </w:r>
      <w:r>
        <w:rPr>
          <w:rFonts w:ascii="Arial MT"/>
          <w:spacing w:val="-2"/>
          <w:sz w:val="20"/>
        </w:rPr>
        <w:t xml:space="preserve"> </w:t>
      </w:r>
      <w:r>
        <w:rPr>
          <w:rFonts w:ascii="Arial MT"/>
          <w:sz w:val="20"/>
        </w:rPr>
        <w:t>I</w:t>
      </w:r>
      <w:r>
        <w:rPr>
          <w:rFonts w:ascii="Arial MT"/>
          <w:spacing w:val="-2"/>
          <w:sz w:val="20"/>
        </w:rPr>
        <w:t xml:space="preserve"> </w:t>
      </w:r>
      <w:r>
        <w:rPr>
          <w:rFonts w:ascii="Arial MT"/>
          <w:sz w:val="20"/>
        </w:rPr>
        <w:t>have</w:t>
      </w:r>
      <w:r>
        <w:rPr>
          <w:rFonts w:ascii="Arial MT"/>
          <w:spacing w:val="-4"/>
          <w:sz w:val="20"/>
        </w:rPr>
        <w:t xml:space="preserve"> </w:t>
      </w:r>
      <w:r>
        <w:rPr>
          <w:rFonts w:ascii="Arial MT"/>
          <w:sz w:val="20"/>
        </w:rPr>
        <w:t>adhered</w:t>
      </w:r>
      <w:r>
        <w:rPr>
          <w:rFonts w:ascii="Arial MT"/>
          <w:spacing w:val="-4"/>
          <w:sz w:val="20"/>
        </w:rPr>
        <w:t xml:space="preserve"> </w:t>
      </w:r>
      <w:r>
        <w:rPr>
          <w:rFonts w:ascii="Arial MT"/>
          <w:sz w:val="20"/>
        </w:rPr>
        <w:t>to</w:t>
      </w:r>
      <w:r>
        <w:rPr>
          <w:rFonts w:ascii="Arial MT"/>
          <w:spacing w:val="-2"/>
          <w:sz w:val="20"/>
        </w:rPr>
        <w:t xml:space="preserve"> </w:t>
      </w:r>
      <w:r>
        <w:rPr>
          <w:rFonts w:ascii="Arial MT"/>
          <w:sz w:val="20"/>
        </w:rPr>
        <w:t>the</w:t>
      </w:r>
      <w:r>
        <w:rPr>
          <w:rFonts w:ascii="Arial MT"/>
          <w:spacing w:val="-2"/>
          <w:sz w:val="20"/>
        </w:rPr>
        <w:t xml:space="preserve"> </w:t>
      </w:r>
      <w:r>
        <w:rPr>
          <w:rFonts w:ascii="Arial MT"/>
          <w:sz w:val="20"/>
        </w:rPr>
        <w:t>guidelines specified for this assessment.</w:t>
      </w:r>
    </w:p>
    <w:p w14:paraId="2F2951D2" w14:textId="1FAC6405" w:rsidR="00157726" w:rsidRDefault="00000000">
      <w:pPr>
        <w:spacing w:before="28" w:line="278" w:lineRule="auto"/>
        <w:ind w:left="453" w:right="1737"/>
        <w:rPr>
          <w:rFonts w:ascii="Arial MT"/>
          <w:sz w:val="20"/>
        </w:rPr>
      </w:pPr>
      <w:r>
        <w:rPr>
          <w:rFonts w:ascii="Arial MT"/>
          <w:sz w:val="20"/>
        </w:rPr>
        <w:t>I</w:t>
      </w:r>
      <w:r>
        <w:rPr>
          <w:rFonts w:ascii="Arial MT"/>
          <w:spacing w:val="-5"/>
          <w:sz w:val="20"/>
        </w:rPr>
        <w:t xml:space="preserve"> </w:t>
      </w:r>
      <w:r>
        <w:rPr>
          <w:rFonts w:ascii="Arial MT"/>
          <w:sz w:val="20"/>
        </w:rPr>
        <w:t>understand</w:t>
      </w:r>
      <w:r>
        <w:rPr>
          <w:rFonts w:ascii="Arial MT"/>
          <w:spacing w:val="-3"/>
          <w:sz w:val="20"/>
        </w:rPr>
        <w:t xml:space="preserve"> </w:t>
      </w:r>
      <w:r>
        <w:rPr>
          <w:rFonts w:ascii="Arial MT"/>
          <w:sz w:val="20"/>
        </w:rPr>
        <w:t>that</w:t>
      </w:r>
      <w:r>
        <w:rPr>
          <w:rFonts w:ascii="Arial MT"/>
          <w:spacing w:val="-3"/>
          <w:sz w:val="20"/>
        </w:rPr>
        <w:t xml:space="preserve"> </w:t>
      </w:r>
      <w:r>
        <w:rPr>
          <w:rFonts w:ascii="Arial MT"/>
          <w:sz w:val="20"/>
        </w:rPr>
        <w:t>any</w:t>
      </w:r>
      <w:r>
        <w:rPr>
          <w:rFonts w:ascii="Arial MT"/>
          <w:spacing w:val="-4"/>
          <w:sz w:val="20"/>
        </w:rPr>
        <w:t xml:space="preserve"> </w:t>
      </w:r>
      <w:r>
        <w:rPr>
          <w:rFonts w:ascii="Arial MT"/>
          <w:sz w:val="20"/>
        </w:rPr>
        <w:t>violation</w:t>
      </w:r>
      <w:r>
        <w:rPr>
          <w:rFonts w:ascii="Arial MT"/>
          <w:spacing w:val="-6"/>
          <w:sz w:val="20"/>
        </w:rPr>
        <w:t xml:space="preserve"> </w:t>
      </w:r>
      <w:r>
        <w:rPr>
          <w:rFonts w:ascii="Arial MT"/>
          <w:sz w:val="20"/>
        </w:rPr>
        <w:t>of</w:t>
      </w:r>
      <w:r>
        <w:rPr>
          <w:rFonts w:ascii="Arial MT"/>
          <w:spacing w:val="-3"/>
          <w:sz w:val="20"/>
        </w:rPr>
        <w:t xml:space="preserve"> </w:t>
      </w:r>
      <w:r>
        <w:rPr>
          <w:rFonts w:ascii="Arial MT"/>
          <w:sz w:val="20"/>
        </w:rPr>
        <w:t>academic</w:t>
      </w:r>
      <w:r>
        <w:rPr>
          <w:rFonts w:ascii="Arial MT"/>
          <w:spacing w:val="-4"/>
          <w:sz w:val="20"/>
        </w:rPr>
        <w:t xml:space="preserve"> </w:t>
      </w:r>
      <w:r>
        <w:rPr>
          <w:rFonts w:ascii="Arial MT"/>
          <w:sz w:val="20"/>
        </w:rPr>
        <w:t>integrity</w:t>
      </w:r>
      <w:r>
        <w:rPr>
          <w:rFonts w:ascii="Arial MT"/>
          <w:spacing w:val="-4"/>
          <w:sz w:val="20"/>
        </w:rPr>
        <w:t xml:space="preserve"> </w:t>
      </w:r>
      <w:r>
        <w:rPr>
          <w:rFonts w:ascii="Arial MT"/>
          <w:sz w:val="20"/>
        </w:rPr>
        <w:t>rules</w:t>
      </w:r>
      <w:r>
        <w:rPr>
          <w:rFonts w:ascii="Arial MT"/>
          <w:spacing w:val="-4"/>
          <w:sz w:val="20"/>
        </w:rPr>
        <w:t xml:space="preserve"> </w:t>
      </w:r>
      <w:r>
        <w:rPr>
          <w:rFonts w:ascii="Arial MT"/>
          <w:sz w:val="20"/>
        </w:rPr>
        <w:t>will</w:t>
      </w:r>
      <w:r>
        <w:rPr>
          <w:rFonts w:ascii="Arial MT"/>
          <w:spacing w:val="-6"/>
          <w:sz w:val="20"/>
        </w:rPr>
        <w:t xml:space="preserve"> </w:t>
      </w:r>
      <w:r>
        <w:rPr>
          <w:rFonts w:ascii="Arial MT"/>
          <w:sz w:val="20"/>
        </w:rPr>
        <w:t>result</w:t>
      </w:r>
      <w:r>
        <w:rPr>
          <w:rFonts w:ascii="Arial MT"/>
          <w:spacing w:val="-3"/>
          <w:sz w:val="20"/>
        </w:rPr>
        <w:t xml:space="preserve"> </w:t>
      </w:r>
      <w:r>
        <w:rPr>
          <w:rFonts w:ascii="Arial MT"/>
          <w:sz w:val="20"/>
        </w:rPr>
        <w:t>in</w:t>
      </w:r>
      <w:r>
        <w:rPr>
          <w:rFonts w:ascii="Arial MT"/>
          <w:spacing w:val="-5"/>
          <w:sz w:val="20"/>
        </w:rPr>
        <w:t xml:space="preserve"> </w:t>
      </w:r>
      <w:r>
        <w:rPr>
          <w:rFonts w:ascii="Arial MT"/>
          <w:sz w:val="20"/>
        </w:rPr>
        <w:t>disciplinary</w:t>
      </w:r>
      <w:r>
        <w:rPr>
          <w:rFonts w:ascii="Arial MT"/>
          <w:spacing w:val="-3"/>
          <w:sz w:val="20"/>
        </w:rPr>
        <w:t xml:space="preserve"> </w:t>
      </w:r>
      <w:r>
        <w:rPr>
          <w:rFonts w:ascii="Arial MT"/>
          <w:sz w:val="20"/>
        </w:rPr>
        <w:t xml:space="preserve">action. Signature of the student: </w:t>
      </w:r>
      <w:r w:rsidR="002E39FF">
        <w:rPr>
          <w:rFonts w:ascii="Arial MT"/>
          <w:sz w:val="20"/>
        </w:rPr>
        <w:t>sujit.s</w:t>
      </w:r>
    </w:p>
    <w:p w14:paraId="5F34B875" w14:textId="77777777" w:rsidR="00157726" w:rsidRDefault="00157726">
      <w:pPr>
        <w:pStyle w:val="BodyText"/>
        <w:spacing w:before="84"/>
        <w:ind w:left="0"/>
        <w:rPr>
          <w:rFonts w:ascii="Arial MT"/>
          <w:sz w:val="20"/>
        </w:rPr>
      </w:pPr>
    </w:p>
    <w:p w14:paraId="0495522D" w14:textId="77777777" w:rsidR="00157726" w:rsidRDefault="00000000">
      <w:pPr>
        <w:spacing w:line="604" w:lineRule="auto"/>
        <w:ind w:left="453" w:right="7477"/>
        <w:rPr>
          <w:rFonts w:ascii="Arial"/>
          <w:b/>
          <w:sz w:val="20"/>
        </w:rPr>
      </w:pPr>
      <w:r>
        <w:rPr>
          <w:rFonts w:ascii="Arial"/>
          <w:b/>
          <w:sz w:val="20"/>
        </w:rPr>
        <w:t>Assessment Tasks Application</w:t>
      </w:r>
      <w:r>
        <w:rPr>
          <w:rFonts w:ascii="Arial"/>
          <w:b/>
          <w:spacing w:val="-14"/>
          <w:sz w:val="20"/>
        </w:rPr>
        <w:t xml:space="preserve"> </w:t>
      </w:r>
      <w:r>
        <w:rPr>
          <w:rFonts w:ascii="Arial"/>
          <w:b/>
          <w:sz w:val="20"/>
        </w:rPr>
        <w:t>Based</w:t>
      </w:r>
      <w:r>
        <w:rPr>
          <w:rFonts w:ascii="Arial"/>
          <w:b/>
          <w:spacing w:val="-14"/>
          <w:sz w:val="20"/>
        </w:rPr>
        <w:t xml:space="preserve"> </w:t>
      </w:r>
      <w:r>
        <w:rPr>
          <w:rFonts w:ascii="Arial"/>
          <w:b/>
          <w:sz w:val="20"/>
        </w:rPr>
        <w:t>Questions</w:t>
      </w:r>
    </w:p>
    <w:p w14:paraId="6F7E2A83" w14:textId="77777777" w:rsidR="00157726" w:rsidRDefault="00000000">
      <w:pPr>
        <w:pStyle w:val="ListParagraph"/>
        <w:numPr>
          <w:ilvl w:val="0"/>
          <w:numId w:val="6"/>
        </w:numPr>
        <w:tabs>
          <w:tab w:val="left" w:pos="1079"/>
        </w:tabs>
        <w:spacing w:before="78" w:line="264" w:lineRule="auto"/>
        <w:ind w:right="356" w:firstLine="0"/>
        <w:jc w:val="both"/>
        <w:rPr>
          <w:sz w:val="20"/>
        </w:rPr>
      </w:pPr>
      <w:r>
        <w:rPr>
          <w:sz w:val="20"/>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5631DD33" w14:textId="77777777" w:rsidR="00157726" w:rsidRDefault="00157726">
      <w:pPr>
        <w:pStyle w:val="BodyText"/>
        <w:spacing w:before="179"/>
        <w:ind w:left="0"/>
        <w:rPr>
          <w:sz w:val="20"/>
        </w:rPr>
      </w:pPr>
    </w:p>
    <w:p w14:paraId="51FFBFDF" w14:textId="77777777" w:rsidR="00157726" w:rsidRDefault="00000000">
      <w:pPr>
        <w:pStyle w:val="ListParagraph"/>
        <w:numPr>
          <w:ilvl w:val="0"/>
          <w:numId w:val="6"/>
        </w:numPr>
        <w:tabs>
          <w:tab w:val="left" w:pos="1079"/>
        </w:tabs>
        <w:spacing w:before="1" w:line="247" w:lineRule="auto"/>
        <w:ind w:right="364" w:firstLine="0"/>
        <w:jc w:val="both"/>
        <w:rPr>
          <w:sz w:val="20"/>
        </w:rPr>
      </w:pPr>
      <w:r>
        <w:rPr>
          <w:spacing w:val="-2"/>
          <w:sz w:val="20"/>
        </w:rPr>
        <w:t>An organization wants</w:t>
      </w:r>
      <w:r>
        <w:rPr>
          <w:spacing w:val="-5"/>
          <w:sz w:val="20"/>
        </w:rPr>
        <w:t xml:space="preserve"> </w:t>
      </w:r>
      <w:r>
        <w:rPr>
          <w:spacing w:val="-2"/>
          <w:sz w:val="20"/>
        </w:rPr>
        <w:t>to store</w:t>
      </w:r>
      <w:r>
        <w:rPr>
          <w:spacing w:val="-9"/>
          <w:sz w:val="20"/>
        </w:rPr>
        <w:t xml:space="preserve"> </w:t>
      </w:r>
      <w:r>
        <w:rPr>
          <w:spacing w:val="-2"/>
          <w:sz w:val="20"/>
        </w:rPr>
        <w:t>large</w:t>
      </w:r>
      <w:r>
        <w:rPr>
          <w:spacing w:val="-4"/>
          <w:sz w:val="20"/>
        </w:rPr>
        <w:t xml:space="preserve"> </w:t>
      </w:r>
      <w:r>
        <w:rPr>
          <w:spacing w:val="-2"/>
          <w:sz w:val="20"/>
        </w:rPr>
        <w:t>volumes</w:t>
      </w:r>
      <w:r>
        <w:rPr>
          <w:spacing w:val="-4"/>
          <w:sz w:val="20"/>
        </w:rPr>
        <w:t xml:space="preserve"> </w:t>
      </w:r>
      <w:r>
        <w:rPr>
          <w:spacing w:val="-2"/>
          <w:sz w:val="20"/>
        </w:rPr>
        <w:t>of</w:t>
      </w:r>
      <w:r>
        <w:rPr>
          <w:spacing w:val="-6"/>
          <w:sz w:val="20"/>
        </w:rPr>
        <w:t xml:space="preserve"> </w:t>
      </w:r>
      <w:r>
        <w:rPr>
          <w:spacing w:val="-2"/>
          <w:sz w:val="20"/>
        </w:rPr>
        <w:t>backup data</w:t>
      </w:r>
      <w:r>
        <w:rPr>
          <w:spacing w:val="-6"/>
          <w:sz w:val="20"/>
        </w:rPr>
        <w:t xml:space="preserve"> </w:t>
      </w:r>
      <w:r>
        <w:rPr>
          <w:spacing w:val="-2"/>
          <w:sz w:val="20"/>
        </w:rPr>
        <w:t>securely in</w:t>
      </w:r>
      <w:r>
        <w:rPr>
          <w:spacing w:val="-5"/>
          <w:sz w:val="20"/>
        </w:rPr>
        <w:t xml:space="preserve"> </w:t>
      </w:r>
      <w:r>
        <w:rPr>
          <w:spacing w:val="-2"/>
          <w:sz w:val="20"/>
        </w:rPr>
        <w:t>the</w:t>
      </w:r>
      <w:r>
        <w:rPr>
          <w:spacing w:val="-4"/>
          <w:sz w:val="20"/>
        </w:rPr>
        <w:t xml:space="preserve"> </w:t>
      </w:r>
      <w:r>
        <w:rPr>
          <w:spacing w:val="-2"/>
          <w:sz w:val="20"/>
        </w:rPr>
        <w:t>cloud.</w:t>
      </w:r>
      <w:r>
        <w:rPr>
          <w:spacing w:val="-4"/>
          <w:sz w:val="20"/>
        </w:rPr>
        <w:t xml:space="preserve"> </w:t>
      </w:r>
      <w:r>
        <w:rPr>
          <w:spacing w:val="-2"/>
          <w:sz w:val="20"/>
        </w:rPr>
        <w:t>Discuss</w:t>
      </w:r>
      <w:r>
        <w:rPr>
          <w:spacing w:val="-5"/>
          <w:sz w:val="20"/>
        </w:rPr>
        <w:t xml:space="preserve"> </w:t>
      </w:r>
      <w:r>
        <w:rPr>
          <w:spacing w:val="-2"/>
          <w:sz w:val="20"/>
        </w:rPr>
        <w:t>how</w:t>
      </w:r>
      <w:r>
        <w:rPr>
          <w:spacing w:val="-4"/>
          <w:sz w:val="20"/>
        </w:rPr>
        <w:t xml:space="preserve"> </w:t>
      </w:r>
      <w:r>
        <w:rPr>
          <w:spacing w:val="-2"/>
          <w:sz w:val="20"/>
        </w:rPr>
        <w:t>cloud</w:t>
      </w:r>
      <w:r>
        <w:rPr>
          <w:spacing w:val="-5"/>
          <w:sz w:val="20"/>
        </w:rPr>
        <w:t xml:space="preserve"> </w:t>
      </w:r>
      <w:r>
        <w:rPr>
          <w:spacing w:val="-2"/>
          <w:sz w:val="20"/>
        </w:rPr>
        <w:t>storage</w:t>
      </w:r>
      <w:r>
        <w:rPr>
          <w:spacing w:val="-4"/>
          <w:sz w:val="20"/>
        </w:rPr>
        <w:t xml:space="preserve"> </w:t>
      </w:r>
      <w:r>
        <w:rPr>
          <w:spacing w:val="-2"/>
          <w:sz w:val="20"/>
        </w:rPr>
        <w:t xml:space="preserve">solutions </w:t>
      </w:r>
      <w:r>
        <w:rPr>
          <w:sz w:val="20"/>
        </w:rPr>
        <w:t>ensure durability and data redundancy.</w:t>
      </w:r>
    </w:p>
    <w:p w14:paraId="5B70BFC0" w14:textId="77777777" w:rsidR="00157726" w:rsidRDefault="00000000">
      <w:pPr>
        <w:spacing w:before="31"/>
        <w:ind w:left="828"/>
        <w:jc w:val="both"/>
        <w:rPr>
          <w:sz w:val="20"/>
        </w:rPr>
      </w:pPr>
      <w:r>
        <w:rPr>
          <w:sz w:val="20"/>
        </w:rPr>
        <w:t>How</w:t>
      </w:r>
      <w:r>
        <w:rPr>
          <w:spacing w:val="-5"/>
          <w:sz w:val="20"/>
        </w:rPr>
        <w:t xml:space="preserve"> </w:t>
      </w:r>
      <w:r>
        <w:rPr>
          <w:sz w:val="20"/>
        </w:rPr>
        <w:t>can</w:t>
      </w:r>
      <w:r>
        <w:rPr>
          <w:spacing w:val="-5"/>
          <w:sz w:val="20"/>
        </w:rPr>
        <w:t xml:space="preserve"> </w:t>
      </w:r>
      <w:r>
        <w:rPr>
          <w:sz w:val="20"/>
        </w:rPr>
        <w:t>encryption</w:t>
      </w:r>
      <w:r>
        <w:rPr>
          <w:spacing w:val="-4"/>
          <w:sz w:val="20"/>
        </w:rPr>
        <w:t xml:space="preserve"> </w:t>
      </w:r>
      <w:r>
        <w:rPr>
          <w:sz w:val="20"/>
        </w:rPr>
        <w:t>and</w:t>
      </w:r>
      <w:r>
        <w:rPr>
          <w:spacing w:val="-4"/>
          <w:sz w:val="20"/>
        </w:rPr>
        <w:t xml:space="preserve"> </w:t>
      </w:r>
      <w:r>
        <w:rPr>
          <w:sz w:val="20"/>
        </w:rPr>
        <w:t>access</w:t>
      </w:r>
      <w:r>
        <w:rPr>
          <w:spacing w:val="-6"/>
          <w:sz w:val="20"/>
        </w:rPr>
        <w:t xml:space="preserve"> </w:t>
      </w:r>
      <w:r>
        <w:rPr>
          <w:sz w:val="20"/>
        </w:rPr>
        <w:t>control</w:t>
      </w:r>
      <w:r>
        <w:rPr>
          <w:spacing w:val="-6"/>
          <w:sz w:val="20"/>
        </w:rPr>
        <w:t xml:space="preserve"> </w:t>
      </w:r>
      <w:r>
        <w:rPr>
          <w:sz w:val="20"/>
        </w:rPr>
        <w:t>protect</w:t>
      </w:r>
      <w:r>
        <w:rPr>
          <w:spacing w:val="-5"/>
          <w:sz w:val="20"/>
        </w:rPr>
        <w:t xml:space="preserve"> </w:t>
      </w:r>
      <w:r>
        <w:rPr>
          <w:sz w:val="20"/>
        </w:rPr>
        <w:t>sensitive</w:t>
      </w:r>
      <w:r>
        <w:rPr>
          <w:spacing w:val="-5"/>
          <w:sz w:val="20"/>
        </w:rPr>
        <w:t xml:space="preserve"> </w:t>
      </w:r>
      <w:r>
        <w:rPr>
          <w:sz w:val="20"/>
        </w:rPr>
        <w:t>backup</w:t>
      </w:r>
      <w:r>
        <w:rPr>
          <w:spacing w:val="-4"/>
          <w:sz w:val="20"/>
        </w:rPr>
        <w:t xml:space="preserve"> </w:t>
      </w:r>
      <w:r>
        <w:rPr>
          <w:spacing w:val="-2"/>
          <w:sz w:val="20"/>
        </w:rPr>
        <w:t>data?</w:t>
      </w:r>
    </w:p>
    <w:p w14:paraId="0F791E9E" w14:textId="77777777" w:rsidR="00157726" w:rsidRDefault="00000000">
      <w:pPr>
        <w:spacing w:before="1"/>
        <w:ind w:left="828" w:right="1819"/>
        <w:jc w:val="both"/>
        <w:rPr>
          <w:sz w:val="20"/>
        </w:rPr>
      </w:pPr>
      <w:r>
        <w:rPr>
          <w:sz w:val="20"/>
        </w:rPr>
        <w:t>Explain</w:t>
      </w:r>
      <w:r>
        <w:rPr>
          <w:spacing w:val="-3"/>
          <w:sz w:val="20"/>
        </w:rPr>
        <w:t xml:space="preserve"> </w:t>
      </w:r>
      <w:r>
        <w:rPr>
          <w:sz w:val="20"/>
        </w:rPr>
        <w:t>the</w:t>
      </w:r>
      <w:r>
        <w:rPr>
          <w:spacing w:val="-3"/>
          <w:sz w:val="20"/>
        </w:rPr>
        <w:t xml:space="preserve"> </w:t>
      </w:r>
      <w:r>
        <w:rPr>
          <w:sz w:val="20"/>
        </w:rPr>
        <w:t>cost</w:t>
      </w:r>
      <w:r>
        <w:rPr>
          <w:spacing w:val="-4"/>
          <w:sz w:val="20"/>
        </w:rPr>
        <w:t xml:space="preserve"> </w:t>
      </w:r>
      <w:r>
        <w:rPr>
          <w:sz w:val="20"/>
        </w:rPr>
        <w:t>advantages</w:t>
      </w:r>
      <w:r>
        <w:rPr>
          <w:spacing w:val="-4"/>
          <w:sz w:val="20"/>
        </w:rPr>
        <w:t xml:space="preserve"> </w:t>
      </w:r>
      <w:r>
        <w:rPr>
          <w:sz w:val="20"/>
        </w:rPr>
        <w:t>compared</w:t>
      </w:r>
      <w:r>
        <w:rPr>
          <w:spacing w:val="-4"/>
          <w:sz w:val="20"/>
        </w:rPr>
        <w:t xml:space="preserve"> </w:t>
      </w:r>
      <w:r>
        <w:rPr>
          <w:sz w:val="20"/>
        </w:rPr>
        <w:t>to</w:t>
      </w:r>
      <w:r>
        <w:rPr>
          <w:spacing w:val="-3"/>
          <w:sz w:val="20"/>
        </w:rPr>
        <w:t xml:space="preserve"> </w:t>
      </w:r>
      <w:r>
        <w:rPr>
          <w:sz w:val="20"/>
        </w:rPr>
        <w:t>traditional</w:t>
      </w:r>
      <w:r>
        <w:rPr>
          <w:spacing w:val="-3"/>
          <w:sz w:val="20"/>
        </w:rPr>
        <w:t xml:space="preserve"> </w:t>
      </w:r>
      <w:r>
        <w:rPr>
          <w:sz w:val="20"/>
        </w:rPr>
        <w:t>storage</w:t>
      </w:r>
      <w:r>
        <w:rPr>
          <w:spacing w:val="-5"/>
          <w:sz w:val="20"/>
        </w:rPr>
        <w:t xml:space="preserve"> </w:t>
      </w:r>
      <w:r>
        <w:rPr>
          <w:sz w:val="20"/>
        </w:rPr>
        <w:t>systems.</w:t>
      </w:r>
      <w:r>
        <w:rPr>
          <w:spacing w:val="-3"/>
          <w:sz w:val="20"/>
        </w:rPr>
        <w:t xml:space="preserve"> </w:t>
      </w:r>
      <w:r>
        <w:rPr>
          <w:sz w:val="20"/>
        </w:rPr>
        <w:t>Provide</w:t>
      </w:r>
      <w:r>
        <w:rPr>
          <w:spacing w:val="-4"/>
          <w:sz w:val="20"/>
        </w:rPr>
        <w:t xml:space="preserve"> </w:t>
      </w:r>
      <w:r>
        <w:rPr>
          <w:sz w:val="20"/>
        </w:rPr>
        <w:t>an</w:t>
      </w:r>
      <w:r>
        <w:rPr>
          <w:spacing w:val="-3"/>
          <w:sz w:val="20"/>
        </w:rPr>
        <w:t xml:space="preserve"> </w:t>
      </w:r>
      <w:r>
        <w:rPr>
          <w:sz w:val="20"/>
        </w:rPr>
        <w:t>example</w:t>
      </w:r>
      <w:r>
        <w:rPr>
          <w:spacing w:val="-5"/>
          <w:sz w:val="20"/>
        </w:rPr>
        <w:t xml:space="preserve"> </w:t>
      </w:r>
      <w:r>
        <w:rPr>
          <w:sz w:val="20"/>
        </w:rPr>
        <w:t>of</w:t>
      </w:r>
      <w:r>
        <w:rPr>
          <w:spacing w:val="-3"/>
          <w:sz w:val="20"/>
        </w:rPr>
        <w:t xml:space="preserve"> </w:t>
      </w:r>
      <w:r>
        <w:rPr>
          <w:sz w:val="20"/>
        </w:rPr>
        <w:t>a</w:t>
      </w:r>
      <w:r>
        <w:rPr>
          <w:spacing w:val="-4"/>
          <w:sz w:val="20"/>
        </w:rPr>
        <w:t xml:space="preserve"> </w:t>
      </w:r>
      <w:r>
        <w:rPr>
          <w:sz w:val="20"/>
        </w:rPr>
        <w:t>disaster recovery use case.</w:t>
      </w:r>
    </w:p>
    <w:p w14:paraId="34983C29" w14:textId="77777777" w:rsidR="00157726" w:rsidRDefault="00000000">
      <w:pPr>
        <w:pStyle w:val="ListParagraph"/>
        <w:numPr>
          <w:ilvl w:val="0"/>
          <w:numId w:val="6"/>
        </w:numPr>
        <w:tabs>
          <w:tab w:val="left" w:pos="1079"/>
        </w:tabs>
        <w:spacing w:before="39" w:line="259" w:lineRule="auto"/>
        <w:ind w:right="362" w:firstLine="0"/>
        <w:jc w:val="both"/>
        <w:rPr>
          <w:sz w:val="20"/>
        </w:rPr>
      </w:pPr>
      <w:r>
        <w:rPr>
          <w:sz w:val="20"/>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4F48C38A" w14:textId="77777777" w:rsidR="00157726" w:rsidRDefault="00157726">
      <w:pPr>
        <w:pStyle w:val="BodyText"/>
        <w:spacing w:before="190"/>
        <w:ind w:left="0"/>
        <w:rPr>
          <w:sz w:val="20"/>
        </w:rPr>
      </w:pPr>
    </w:p>
    <w:p w14:paraId="35826C63" w14:textId="77777777" w:rsidR="00157726" w:rsidRDefault="00000000">
      <w:pPr>
        <w:pStyle w:val="ListParagraph"/>
        <w:numPr>
          <w:ilvl w:val="0"/>
          <w:numId w:val="6"/>
        </w:numPr>
        <w:tabs>
          <w:tab w:val="left" w:pos="1079"/>
        </w:tabs>
        <w:spacing w:before="1" w:line="259" w:lineRule="auto"/>
        <w:ind w:right="364" w:firstLine="0"/>
        <w:jc w:val="both"/>
        <w:rPr>
          <w:sz w:val="20"/>
        </w:rPr>
      </w:pPr>
      <w:r>
        <w:rPr>
          <w:spacing w:val="-2"/>
          <w:sz w:val="20"/>
        </w:rPr>
        <w:t>A financial institution requires</w:t>
      </w:r>
      <w:r>
        <w:rPr>
          <w:spacing w:val="-6"/>
          <w:sz w:val="20"/>
        </w:rPr>
        <w:t xml:space="preserve"> </w:t>
      </w:r>
      <w:r>
        <w:rPr>
          <w:spacing w:val="-2"/>
          <w:sz w:val="20"/>
        </w:rPr>
        <w:t>strict compliance and data security in cloud</w:t>
      </w:r>
      <w:r>
        <w:rPr>
          <w:spacing w:val="-3"/>
          <w:sz w:val="20"/>
        </w:rPr>
        <w:t xml:space="preserve"> </w:t>
      </w:r>
      <w:r>
        <w:rPr>
          <w:spacing w:val="-2"/>
          <w:sz w:val="20"/>
        </w:rPr>
        <w:t>usage. Explain how cloud providers</w:t>
      </w:r>
      <w:r>
        <w:rPr>
          <w:spacing w:val="-3"/>
          <w:sz w:val="20"/>
        </w:rPr>
        <w:t xml:space="preserve"> </w:t>
      </w:r>
      <w:r>
        <w:rPr>
          <w:spacing w:val="-2"/>
          <w:sz w:val="20"/>
        </w:rPr>
        <w:t xml:space="preserve">support </w:t>
      </w:r>
      <w:r>
        <w:rPr>
          <w:sz w:val="20"/>
        </w:rPr>
        <w:t>regulatory compliance and auditing. What role do logging, monitoring, and encryption play in security? How can the company ensure data sovereignty requirements are met? Give an example involving sensitive financial transactions.</w:t>
      </w:r>
    </w:p>
    <w:p w14:paraId="6784D0FA" w14:textId="77777777" w:rsidR="00157726" w:rsidRDefault="00000000">
      <w:pPr>
        <w:pStyle w:val="ListParagraph"/>
        <w:numPr>
          <w:ilvl w:val="0"/>
          <w:numId w:val="6"/>
        </w:numPr>
        <w:tabs>
          <w:tab w:val="left" w:pos="1079"/>
        </w:tabs>
        <w:spacing w:before="41" w:line="261" w:lineRule="auto"/>
        <w:ind w:right="360" w:firstLine="0"/>
        <w:jc w:val="both"/>
        <w:rPr>
          <w:sz w:val="20"/>
        </w:rPr>
      </w:pPr>
      <w:r>
        <w:rPr>
          <w:sz w:val="20"/>
        </w:rPr>
        <w:t>A</w:t>
      </w:r>
      <w:r>
        <w:rPr>
          <w:spacing w:val="-3"/>
          <w:sz w:val="20"/>
        </w:rPr>
        <w:t xml:space="preserve"> </w:t>
      </w:r>
      <w:r>
        <w:rPr>
          <w:sz w:val="20"/>
        </w:rPr>
        <w:t>development</w:t>
      </w:r>
      <w:r>
        <w:rPr>
          <w:spacing w:val="-4"/>
          <w:sz w:val="20"/>
        </w:rPr>
        <w:t xml:space="preserve"> </w:t>
      </w:r>
      <w:r>
        <w:rPr>
          <w:sz w:val="20"/>
        </w:rPr>
        <w:t>team</w:t>
      </w:r>
      <w:r>
        <w:rPr>
          <w:spacing w:val="-2"/>
          <w:sz w:val="20"/>
        </w:rPr>
        <w:t xml:space="preserve"> </w:t>
      </w:r>
      <w:r>
        <w:rPr>
          <w:sz w:val="20"/>
        </w:rPr>
        <w:t>wants</w:t>
      </w:r>
      <w:r>
        <w:rPr>
          <w:spacing w:val="-4"/>
          <w:sz w:val="20"/>
        </w:rPr>
        <w:t xml:space="preserve"> </w:t>
      </w:r>
      <w:r>
        <w:rPr>
          <w:sz w:val="20"/>
        </w:rPr>
        <w:t>to</w:t>
      </w:r>
      <w:r>
        <w:rPr>
          <w:spacing w:val="-5"/>
          <w:sz w:val="20"/>
        </w:rPr>
        <w:t xml:space="preserve"> </w:t>
      </w:r>
      <w:r>
        <w:rPr>
          <w:sz w:val="20"/>
        </w:rPr>
        <w:t>adopt</w:t>
      </w:r>
      <w:r>
        <w:rPr>
          <w:spacing w:val="-4"/>
          <w:sz w:val="20"/>
        </w:rPr>
        <w:t xml:space="preserve"> </w:t>
      </w:r>
      <w:r>
        <w:rPr>
          <w:sz w:val="20"/>
        </w:rPr>
        <w:t>containerization</w:t>
      </w:r>
      <w:r>
        <w:rPr>
          <w:spacing w:val="-2"/>
          <w:sz w:val="20"/>
        </w:rPr>
        <w:t xml:space="preserve"> </w:t>
      </w:r>
      <w:r>
        <w:rPr>
          <w:sz w:val="20"/>
        </w:rPr>
        <w:t>for</w:t>
      </w:r>
      <w:r>
        <w:rPr>
          <w:spacing w:val="-3"/>
          <w:sz w:val="20"/>
        </w:rPr>
        <w:t xml:space="preserve"> </w:t>
      </w:r>
      <w:r>
        <w:rPr>
          <w:sz w:val="20"/>
        </w:rPr>
        <w:t>application</w:t>
      </w:r>
      <w:r>
        <w:rPr>
          <w:spacing w:val="-2"/>
          <w:sz w:val="20"/>
        </w:rPr>
        <w:t xml:space="preserve"> </w:t>
      </w:r>
      <w:r>
        <w:rPr>
          <w:sz w:val="20"/>
        </w:rPr>
        <w:t>deployment.</w:t>
      </w:r>
      <w:r>
        <w:rPr>
          <w:spacing w:val="-3"/>
          <w:sz w:val="20"/>
        </w:rPr>
        <w:t xml:space="preserve"> </w:t>
      </w:r>
      <w:r>
        <w:rPr>
          <w:sz w:val="20"/>
        </w:rPr>
        <w:t>Explain</w:t>
      </w:r>
      <w:r>
        <w:rPr>
          <w:spacing w:val="-4"/>
          <w:sz w:val="20"/>
        </w:rPr>
        <w:t xml:space="preserve"> </w:t>
      </w:r>
      <w:r>
        <w:rPr>
          <w:sz w:val="20"/>
        </w:rPr>
        <w:t>how</w:t>
      </w:r>
      <w:r>
        <w:rPr>
          <w:spacing w:val="-3"/>
          <w:sz w:val="20"/>
        </w:rPr>
        <w:t xml:space="preserve"> </w:t>
      </w:r>
      <w:r>
        <w:rPr>
          <w:sz w:val="20"/>
        </w:rPr>
        <w:t>containers</w:t>
      </w:r>
      <w:r>
        <w:rPr>
          <w:spacing w:val="-4"/>
          <w:sz w:val="20"/>
        </w:rPr>
        <w:t xml:space="preserve"> </w:t>
      </w:r>
      <w:r>
        <w:rPr>
          <w:sz w:val="20"/>
        </w:rPr>
        <w:t>differ</w:t>
      </w:r>
      <w:r>
        <w:rPr>
          <w:spacing w:val="-4"/>
          <w:sz w:val="20"/>
        </w:rPr>
        <w:t xml:space="preserve"> </w:t>
      </w:r>
      <w:r>
        <w:rPr>
          <w:sz w:val="20"/>
        </w:rPr>
        <w:t>from virtual machines in terms of performance and resource usage. How does orchestration (like Kubernetes) simplify deployment and scaling? Discuss portability benefits across different cloud environments. Provide an example of a microservices-based application.</w:t>
      </w:r>
    </w:p>
    <w:p w14:paraId="6D51FDCE" w14:textId="77777777" w:rsidR="00157726" w:rsidRDefault="00157726">
      <w:pPr>
        <w:pStyle w:val="ListParagraph"/>
        <w:spacing w:line="261" w:lineRule="auto"/>
        <w:jc w:val="both"/>
        <w:rPr>
          <w:sz w:val="20"/>
        </w:rPr>
        <w:sectPr w:rsidR="00157726">
          <w:type w:val="continuous"/>
          <w:pgSz w:w="12240" w:h="15840"/>
          <w:pgMar w:top="1000" w:right="720" w:bottom="280" w:left="720" w:header="720" w:footer="720" w:gutter="0"/>
          <w:cols w:space="720"/>
        </w:sectPr>
      </w:pPr>
    </w:p>
    <w:p w14:paraId="7D82B2C1" w14:textId="77777777" w:rsidR="00157726" w:rsidRDefault="00000000">
      <w:pPr>
        <w:spacing w:before="80" w:after="22"/>
        <w:ind w:left="468"/>
        <w:rPr>
          <w:rFonts w:ascii="Arial"/>
          <w:b/>
          <w:sz w:val="24"/>
        </w:rPr>
      </w:pPr>
      <w:r>
        <w:rPr>
          <w:rFonts w:ascii="Arial"/>
          <w:b/>
          <w:sz w:val="24"/>
        </w:rPr>
        <w:lastRenderedPageBreak/>
        <w:t>Application</w:t>
      </w:r>
      <w:r>
        <w:rPr>
          <w:rFonts w:ascii="Arial"/>
          <w:b/>
          <w:spacing w:val="-5"/>
          <w:sz w:val="24"/>
        </w:rPr>
        <w:t xml:space="preserve"> </w:t>
      </w:r>
      <w:r>
        <w:rPr>
          <w:rFonts w:ascii="Arial"/>
          <w:b/>
          <w:sz w:val="24"/>
        </w:rPr>
        <w:t>Based</w:t>
      </w:r>
      <w:r>
        <w:rPr>
          <w:rFonts w:ascii="Arial"/>
          <w:b/>
          <w:spacing w:val="-4"/>
          <w:sz w:val="24"/>
        </w:rPr>
        <w:t xml:space="preserve"> </w:t>
      </w:r>
      <w:r>
        <w:rPr>
          <w:rFonts w:ascii="Arial"/>
          <w:b/>
          <w:sz w:val="24"/>
        </w:rPr>
        <w:t>Questions</w:t>
      </w:r>
      <w:r>
        <w:rPr>
          <w:rFonts w:ascii="Arial"/>
          <w:b/>
          <w:spacing w:val="-4"/>
          <w:sz w:val="24"/>
        </w:rPr>
        <w:t xml:space="preserve"> </w:t>
      </w:r>
      <w:r>
        <w:rPr>
          <w:rFonts w:ascii="Arial"/>
          <w:b/>
          <w:spacing w:val="-2"/>
          <w:sz w:val="24"/>
        </w:rPr>
        <w:t>Rubric</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10"/>
        <w:gridCol w:w="1707"/>
        <w:gridCol w:w="1707"/>
        <w:gridCol w:w="1707"/>
        <w:gridCol w:w="1709"/>
      </w:tblGrid>
      <w:tr w:rsidR="00157726" w14:paraId="1E7CD921" w14:textId="77777777">
        <w:trPr>
          <w:trHeight w:val="650"/>
        </w:trPr>
        <w:tc>
          <w:tcPr>
            <w:tcW w:w="1707" w:type="dxa"/>
            <w:shd w:val="clear" w:color="auto" w:fill="D9E1F3"/>
          </w:tcPr>
          <w:p w14:paraId="1A109E1C" w14:textId="77777777" w:rsidR="00157726" w:rsidRDefault="00000000">
            <w:pPr>
              <w:pStyle w:val="TableParagraph"/>
              <w:spacing w:before="56"/>
              <w:rPr>
                <w:rFonts w:ascii="Arial"/>
                <w:b/>
                <w:sz w:val="24"/>
              </w:rPr>
            </w:pPr>
            <w:r>
              <w:rPr>
                <w:rFonts w:ascii="Arial"/>
                <w:b/>
                <w:spacing w:val="-2"/>
                <w:sz w:val="24"/>
              </w:rPr>
              <w:t>Criteria</w:t>
            </w:r>
          </w:p>
        </w:tc>
        <w:tc>
          <w:tcPr>
            <w:tcW w:w="1710" w:type="dxa"/>
            <w:shd w:val="clear" w:color="auto" w:fill="D9E1F3"/>
          </w:tcPr>
          <w:p w14:paraId="0A8E65BA" w14:textId="77777777" w:rsidR="00157726" w:rsidRDefault="00000000">
            <w:pPr>
              <w:pStyle w:val="TableParagraph"/>
              <w:spacing w:before="56"/>
              <w:rPr>
                <w:rFonts w:ascii="Arial"/>
                <w:b/>
                <w:sz w:val="24"/>
              </w:rPr>
            </w:pPr>
            <w:r>
              <w:rPr>
                <w:rFonts w:ascii="Arial"/>
                <w:b/>
                <w:spacing w:val="-2"/>
                <w:sz w:val="24"/>
              </w:rPr>
              <w:t>Weightage</w:t>
            </w:r>
          </w:p>
        </w:tc>
        <w:tc>
          <w:tcPr>
            <w:tcW w:w="1707" w:type="dxa"/>
            <w:shd w:val="clear" w:color="auto" w:fill="D9E1F3"/>
          </w:tcPr>
          <w:p w14:paraId="13E143F9" w14:textId="77777777" w:rsidR="00157726" w:rsidRDefault="00000000">
            <w:pPr>
              <w:pStyle w:val="TableParagraph"/>
              <w:spacing w:before="42" w:line="290" w:lineRule="atLeast"/>
              <w:ind w:right="373"/>
              <w:rPr>
                <w:rFonts w:ascii="Arial"/>
                <w:b/>
                <w:sz w:val="24"/>
              </w:rPr>
            </w:pPr>
            <w:r>
              <w:rPr>
                <w:rFonts w:ascii="Arial"/>
                <w:b/>
                <w:sz w:val="24"/>
              </w:rPr>
              <w:t xml:space="preserve">Level 4 - </w:t>
            </w:r>
            <w:r>
              <w:rPr>
                <w:rFonts w:ascii="Arial"/>
                <w:b/>
                <w:spacing w:val="-2"/>
                <w:sz w:val="24"/>
              </w:rPr>
              <w:t>Exemplary</w:t>
            </w:r>
          </w:p>
        </w:tc>
        <w:tc>
          <w:tcPr>
            <w:tcW w:w="1707" w:type="dxa"/>
            <w:shd w:val="clear" w:color="auto" w:fill="D9E1F3"/>
          </w:tcPr>
          <w:p w14:paraId="43F97229" w14:textId="77777777" w:rsidR="00157726" w:rsidRDefault="00000000">
            <w:pPr>
              <w:pStyle w:val="TableParagraph"/>
              <w:spacing w:before="42" w:line="290" w:lineRule="atLeast"/>
              <w:ind w:left="106" w:right="479"/>
              <w:rPr>
                <w:rFonts w:ascii="Arial"/>
                <w:b/>
                <w:sz w:val="24"/>
              </w:rPr>
            </w:pPr>
            <w:r>
              <w:rPr>
                <w:rFonts w:ascii="Arial"/>
                <w:b/>
                <w:sz w:val="24"/>
              </w:rPr>
              <w:t xml:space="preserve">Level 3 - </w:t>
            </w:r>
            <w:r>
              <w:rPr>
                <w:rFonts w:ascii="Arial"/>
                <w:b/>
                <w:spacing w:val="-2"/>
                <w:sz w:val="24"/>
              </w:rPr>
              <w:t>Proficient</w:t>
            </w:r>
          </w:p>
        </w:tc>
        <w:tc>
          <w:tcPr>
            <w:tcW w:w="1707" w:type="dxa"/>
            <w:shd w:val="clear" w:color="auto" w:fill="D9E1F3"/>
          </w:tcPr>
          <w:p w14:paraId="539D6C67" w14:textId="77777777" w:rsidR="00157726" w:rsidRDefault="00000000">
            <w:pPr>
              <w:pStyle w:val="TableParagraph"/>
              <w:spacing w:before="42" w:line="290" w:lineRule="atLeast"/>
              <w:ind w:left="106" w:right="293"/>
              <w:rPr>
                <w:rFonts w:ascii="Arial"/>
                <w:b/>
                <w:sz w:val="24"/>
              </w:rPr>
            </w:pPr>
            <w:r>
              <w:rPr>
                <w:rFonts w:ascii="Arial"/>
                <w:b/>
                <w:sz w:val="24"/>
              </w:rPr>
              <w:t xml:space="preserve">Level 2 - </w:t>
            </w:r>
            <w:r>
              <w:rPr>
                <w:rFonts w:ascii="Arial"/>
                <w:b/>
                <w:spacing w:val="-2"/>
                <w:sz w:val="24"/>
              </w:rPr>
              <w:t>Developing</w:t>
            </w:r>
          </w:p>
        </w:tc>
        <w:tc>
          <w:tcPr>
            <w:tcW w:w="1709" w:type="dxa"/>
            <w:shd w:val="clear" w:color="auto" w:fill="D9E1F3"/>
          </w:tcPr>
          <w:p w14:paraId="59549FA1" w14:textId="77777777" w:rsidR="00157726" w:rsidRDefault="00000000">
            <w:pPr>
              <w:pStyle w:val="TableParagraph"/>
              <w:spacing w:before="42" w:line="290" w:lineRule="atLeast"/>
              <w:ind w:left="106" w:right="416"/>
              <w:rPr>
                <w:rFonts w:ascii="Arial"/>
                <w:b/>
                <w:sz w:val="24"/>
              </w:rPr>
            </w:pPr>
            <w:r>
              <w:rPr>
                <w:rFonts w:ascii="Arial"/>
                <w:b/>
                <w:sz w:val="24"/>
              </w:rPr>
              <w:t xml:space="preserve">Level 1 - </w:t>
            </w:r>
            <w:r>
              <w:rPr>
                <w:rFonts w:ascii="Arial"/>
                <w:b/>
                <w:spacing w:val="-2"/>
                <w:sz w:val="24"/>
              </w:rPr>
              <w:t>Beginning</w:t>
            </w:r>
          </w:p>
        </w:tc>
      </w:tr>
      <w:tr w:rsidR="00157726" w14:paraId="2711BD40" w14:textId="77777777">
        <w:trPr>
          <w:trHeight w:val="2140"/>
        </w:trPr>
        <w:tc>
          <w:tcPr>
            <w:tcW w:w="1707" w:type="dxa"/>
          </w:tcPr>
          <w:p w14:paraId="36A28135" w14:textId="77777777" w:rsidR="00157726" w:rsidRDefault="00000000">
            <w:pPr>
              <w:pStyle w:val="TableParagraph"/>
              <w:spacing w:line="261" w:lineRule="auto"/>
              <w:rPr>
                <w:sz w:val="24"/>
              </w:rPr>
            </w:pPr>
            <w:r>
              <w:rPr>
                <w:sz w:val="24"/>
              </w:rPr>
              <w:t>Relevance</w:t>
            </w:r>
            <w:r>
              <w:rPr>
                <w:spacing w:val="-17"/>
                <w:sz w:val="24"/>
              </w:rPr>
              <w:t xml:space="preserve"> </w:t>
            </w:r>
            <w:r>
              <w:rPr>
                <w:sz w:val="24"/>
              </w:rPr>
              <w:t xml:space="preserve">to </w:t>
            </w:r>
            <w:r>
              <w:rPr>
                <w:spacing w:val="-2"/>
                <w:sz w:val="24"/>
              </w:rPr>
              <w:t>Application</w:t>
            </w:r>
          </w:p>
        </w:tc>
        <w:tc>
          <w:tcPr>
            <w:tcW w:w="1710" w:type="dxa"/>
          </w:tcPr>
          <w:p w14:paraId="1343AD44" w14:textId="77777777" w:rsidR="00157726" w:rsidRDefault="00000000">
            <w:pPr>
              <w:pStyle w:val="TableParagraph"/>
              <w:rPr>
                <w:sz w:val="24"/>
              </w:rPr>
            </w:pPr>
            <w:r>
              <w:rPr>
                <w:spacing w:val="-5"/>
                <w:sz w:val="24"/>
              </w:rPr>
              <w:t>25%</w:t>
            </w:r>
          </w:p>
        </w:tc>
        <w:tc>
          <w:tcPr>
            <w:tcW w:w="1707" w:type="dxa"/>
          </w:tcPr>
          <w:p w14:paraId="265AC978" w14:textId="77777777" w:rsidR="00157726" w:rsidRDefault="00000000">
            <w:pPr>
              <w:pStyle w:val="TableParagraph"/>
              <w:spacing w:line="259" w:lineRule="auto"/>
              <w:ind w:right="79"/>
              <w:rPr>
                <w:sz w:val="24"/>
              </w:rPr>
            </w:pPr>
            <w:r>
              <w:rPr>
                <w:spacing w:val="-2"/>
                <w:sz w:val="24"/>
              </w:rPr>
              <w:t xml:space="preserve">Response directly </w:t>
            </w:r>
            <w:r>
              <w:rPr>
                <w:sz w:val="24"/>
              </w:rPr>
              <w:t>addresses</w:t>
            </w:r>
            <w:r>
              <w:rPr>
                <w:spacing w:val="-17"/>
                <w:sz w:val="24"/>
              </w:rPr>
              <w:t xml:space="preserve"> </w:t>
            </w:r>
            <w:r>
              <w:rPr>
                <w:sz w:val="24"/>
              </w:rPr>
              <w:t xml:space="preserve">the given use case with </w:t>
            </w:r>
            <w:r>
              <w:rPr>
                <w:spacing w:val="-2"/>
                <w:sz w:val="24"/>
              </w:rPr>
              <w:t>strong</w:t>
            </w:r>
          </w:p>
          <w:p w14:paraId="03EFCA2D" w14:textId="77777777" w:rsidR="00157726" w:rsidRDefault="00000000">
            <w:pPr>
              <w:pStyle w:val="TableParagraph"/>
              <w:spacing w:before="0" w:line="276" w:lineRule="exact"/>
              <w:rPr>
                <w:sz w:val="24"/>
              </w:rPr>
            </w:pPr>
            <w:r>
              <w:rPr>
                <w:spacing w:val="-2"/>
                <w:sz w:val="24"/>
              </w:rPr>
              <w:t>relevance</w:t>
            </w:r>
          </w:p>
        </w:tc>
        <w:tc>
          <w:tcPr>
            <w:tcW w:w="1707" w:type="dxa"/>
          </w:tcPr>
          <w:p w14:paraId="212BE210" w14:textId="77777777" w:rsidR="00157726" w:rsidRDefault="00000000">
            <w:pPr>
              <w:pStyle w:val="TableParagraph"/>
              <w:spacing w:line="259" w:lineRule="auto"/>
              <w:ind w:left="106" w:right="599"/>
              <w:rPr>
                <w:sz w:val="24"/>
              </w:rPr>
            </w:pPr>
            <w:r>
              <w:rPr>
                <w:spacing w:val="-2"/>
                <w:sz w:val="24"/>
              </w:rPr>
              <w:t>Mostly relevant response</w:t>
            </w:r>
          </w:p>
        </w:tc>
        <w:tc>
          <w:tcPr>
            <w:tcW w:w="1707" w:type="dxa"/>
          </w:tcPr>
          <w:p w14:paraId="2B8C3EC1" w14:textId="77777777" w:rsidR="00157726" w:rsidRDefault="00000000">
            <w:pPr>
              <w:pStyle w:val="TableParagraph"/>
              <w:spacing w:line="261" w:lineRule="auto"/>
              <w:ind w:left="106"/>
              <w:rPr>
                <w:sz w:val="24"/>
              </w:rPr>
            </w:pPr>
            <w:r>
              <w:rPr>
                <w:spacing w:val="-2"/>
                <w:sz w:val="24"/>
              </w:rPr>
              <w:t>Partially relevant</w:t>
            </w:r>
          </w:p>
        </w:tc>
        <w:tc>
          <w:tcPr>
            <w:tcW w:w="1709" w:type="dxa"/>
          </w:tcPr>
          <w:p w14:paraId="3E503BC5" w14:textId="77777777" w:rsidR="00157726" w:rsidRDefault="00000000">
            <w:pPr>
              <w:pStyle w:val="TableParagraph"/>
              <w:spacing w:line="261" w:lineRule="auto"/>
              <w:ind w:left="106" w:right="416"/>
              <w:rPr>
                <w:sz w:val="24"/>
              </w:rPr>
            </w:pPr>
            <w:r>
              <w:rPr>
                <w:spacing w:val="-4"/>
                <w:sz w:val="24"/>
              </w:rPr>
              <w:t xml:space="preserve">Weak </w:t>
            </w:r>
            <w:r>
              <w:rPr>
                <w:spacing w:val="-2"/>
                <w:sz w:val="24"/>
              </w:rPr>
              <w:t>relevance</w:t>
            </w:r>
          </w:p>
        </w:tc>
      </w:tr>
      <w:tr w:rsidR="00157726" w14:paraId="18E5E091" w14:textId="77777777">
        <w:trPr>
          <w:trHeight w:val="1248"/>
        </w:trPr>
        <w:tc>
          <w:tcPr>
            <w:tcW w:w="1707" w:type="dxa"/>
          </w:tcPr>
          <w:p w14:paraId="6E95FB11" w14:textId="77777777" w:rsidR="00157726" w:rsidRDefault="00000000">
            <w:pPr>
              <w:pStyle w:val="TableParagraph"/>
              <w:spacing w:line="259" w:lineRule="auto"/>
              <w:rPr>
                <w:sz w:val="24"/>
              </w:rPr>
            </w:pPr>
            <w:r>
              <w:rPr>
                <w:sz w:val="24"/>
              </w:rPr>
              <w:t>Use</w:t>
            </w:r>
            <w:r>
              <w:rPr>
                <w:spacing w:val="-17"/>
                <w:sz w:val="24"/>
              </w:rPr>
              <w:t xml:space="preserve"> </w:t>
            </w:r>
            <w:r>
              <w:rPr>
                <w:sz w:val="24"/>
              </w:rPr>
              <w:t>of</w:t>
            </w:r>
            <w:r>
              <w:rPr>
                <w:spacing w:val="-17"/>
                <w:sz w:val="24"/>
              </w:rPr>
              <w:t xml:space="preserve"> </w:t>
            </w:r>
            <w:r>
              <w:rPr>
                <w:sz w:val="24"/>
              </w:rPr>
              <w:t xml:space="preserve">Cloud </w:t>
            </w:r>
            <w:r>
              <w:rPr>
                <w:spacing w:val="-2"/>
                <w:sz w:val="24"/>
              </w:rPr>
              <w:t>Concepts</w:t>
            </w:r>
          </w:p>
        </w:tc>
        <w:tc>
          <w:tcPr>
            <w:tcW w:w="1710" w:type="dxa"/>
          </w:tcPr>
          <w:p w14:paraId="0ACDAB92" w14:textId="77777777" w:rsidR="00157726" w:rsidRDefault="00000000">
            <w:pPr>
              <w:pStyle w:val="TableParagraph"/>
              <w:rPr>
                <w:sz w:val="24"/>
              </w:rPr>
            </w:pPr>
            <w:r>
              <w:rPr>
                <w:spacing w:val="-5"/>
                <w:sz w:val="24"/>
              </w:rPr>
              <w:t>25%</w:t>
            </w:r>
          </w:p>
        </w:tc>
        <w:tc>
          <w:tcPr>
            <w:tcW w:w="1707" w:type="dxa"/>
          </w:tcPr>
          <w:p w14:paraId="0F3BC534" w14:textId="77777777" w:rsidR="00157726" w:rsidRDefault="00000000">
            <w:pPr>
              <w:pStyle w:val="TableParagraph"/>
              <w:spacing w:line="259" w:lineRule="auto"/>
              <w:rPr>
                <w:sz w:val="24"/>
              </w:rPr>
            </w:pPr>
            <w:r>
              <w:rPr>
                <w:spacing w:val="-2"/>
                <w:sz w:val="24"/>
              </w:rPr>
              <w:t>Applies appropriate concepts</w:t>
            </w:r>
          </w:p>
          <w:p w14:paraId="0309021C" w14:textId="77777777" w:rsidR="00157726" w:rsidRDefault="00000000">
            <w:pPr>
              <w:pStyle w:val="TableParagraph"/>
              <w:spacing w:before="0" w:line="275" w:lineRule="exact"/>
              <w:rPr>
                <w:sz w:val="24"/>
              </w:rPr>
            </w:pPr>
            <w:r>
              <w:rPr>
                <w:spacing w:val="-2"/>
                <w:sz w:val="24"/>
              </w:rPr>
              <w:t>accurately</w:t>
            </w:r>
          </w:p>
        </w:tc>
        <w:tc>
          <w:tcPr>
            <w:tcW w:w="1707" w:type="dxa"/>
          </w:tcPr>
          <w:p w14:paraId="0BA291B7" w14:textId="77777777" w:rsidR="00157726" w:rsidRDefault="00000000">
            <w:pPr>
              <w:pStyle w:val="TableParagraph"/>
              <w:spacing w:line="259" w:lineRule="auto"/>
              <w:ind w:left="106" w:right="373"/>
              <w:rPr>
                <w:sz w:val="24"/>
              </w:rPr>
            </w:pPr>
            <w:r>
              <w:rPr>
                <w:spacing w:val="-2"/>
                <w:sz w:val="24"/>
              </w:rPr>
              <w:t>Mostly accurate application</w:t>
            </w:r>
          </w:p>
        </w:tc>
        <w:tc>
          <w:tcPr>
            <w:tcW w:w="1707" w:type="dxa"/>
          </w:tcPr>
          <w:p w14:paraId="76BCCD08" w14:textId="77777777" w:rsidR="00157726" w:rsidRDefault="00000000">
            <w:pPr>
              <w:pStyle w:val="TableParagraph"/>
              <w:spacing w:line="259" w:lineRule="auto"/>
              <w:ind w:left="106" w:right="373"/>
              <w:rPr>
                <w:sz w:val="24"/>
              </w:rPr>
            </w:pPr>
            <w:r>
              <w:rPr>
                <w:spacing w:val="-2"/>
                <w:sz w:val="24"/>
              </w:rPr>
              <w:t xml:space="preserve">Basic application </w:t>
            </w:r>
            <w:r>
              <w:rPr>
                <w:spacing w:val="-4"/>
                <w:sz w:val="24"/>
              </w:rPr>
              <w:t>only</w:t>
            </w:r>
          </w:p>
        </w:tc>
        <w:tc>
          <w:tcPr>
            <w:tcW w:w="1709" w:type="dxa"/>
          </w:tcPr>
          <w:p w14:paraId="44129B8A" w14:textId="77777777" w:rsidR="00157726" w:rsidRDefault="00000000">
            <w:pPr>
              <w:pStyle w:val="TableParagraph"/>
              <w:spacing w:line="259" w:lineRule="auto"/>
              <w:ind w:left="106" w:right="416"/>
              <w:rPr>
                <w:sz w:val="24"/>
              </w:rPr>
            </w:pPr>
            <w:r>
              <w:rPr>
                <w:spacing w:val="-2"/>
                <w:sz w:val="24"/>
              </w:rPr>
              <w:t>Incorrect concept usage</w:t>
            </w:r>
          </w:p>
        </w:tc>
      </w:tr>
      <w:tr w:rsidR="00157726" w14:paraId="377DDCBB" w14:textId="77777777">
        <w:trPr>
          <w:trHeight w:val="1542"/>
        </w:trPr>
        <w:tc>
          <w:tcPr>
            <w:tcW w:w="1707" w:type="dxa"/>
          </w:tcPr>
          <w:p w14:paraId="45E4CF93" w14:textId="77777777" w:rsidR="00157726" w:rsidRDefault="00000000">
            <w:pPr>
              <w:pStyle w:val="TableParagraph"/>
              <w:spacing w:line="259" w:lineRule="auto"/>
              <w:ind w:right="373"/>
              <w:rPr>
                <w:sz w:val="24"/>
              </w:rPr>
            </w:pPr>
            <w:r>
              <w:rPr>
                <w:spacing w:val="-2"/>
                <w:sz w:val="24"/>
              </w:rPr>
              <w:t>Practical Insight</w:t>
            </w:r>
          </w:p>
        </w:tc>
        <w:tc>
          <w:tcPr>
            <w:tcW w:w="1710" w:type="dxa"/>
          </w:tcPr>
          <w:p w14:paraId="75FC1D61" w14:textId="77777777" w:rsidR="00157726" w:rsidRDefault="00000000">
            <w:pPr>
              <w:pStyle w:val="TableParagraph"/>
              <w:rPr>
                <w:sz w:val="24"/>
              </w:rPr>
            </w:pPr>
            <w:r>
              <w:rPr>
                <w:spacing w:val="-5"/>
                <w:sz w:val="24"/>
              </w:rPr>
              <w:t>20%</w:t>
            </w:r>
          </w:p>
        </w:tc>
        <w:tc>
          <w:tcPr>
            <w:tcW w:w="1707" w:type="dxa"/>
          </w:tcPr>
          <w:p w14:paraId="6400106A" w14:textId="77777777" w:rsidR="00157726" w:rsidRDefault="00000000">
            <w:pPr>
              <w:pStyle w:val="TableParagraph"/>
              <w:spacing w:line="259" w:lineRule="auto"/>
              <w:ind w:right="133"/>
              <w:rPr>
                <w:sz w:val="24"/>
              </w:rPr>
            </w:pPr>
            <w:r>
              <w:rPr>
                <w:sz w:val="24"/>
              </w:rPr>
              <w:t>Shows</w:t>
            </w:r>
            <w:r>
              <w:rPr>
                <w:spacing w:val="-17"/>
                <w:sz w:val="24"/>
              </w:rPr>
              <w:t xml:space="preserve"> </w:t>
            </w:r>
            <w:r>
              <w:rPr>
                <w:sz w:val="24"/>
              </w:rPr>
              <w:t xml:space="preserve">strong </w:t>
            </w:r>
            <w:r>
              <w:rPr>
                <w:spacing w:val="-2"/>
                <w:sz w:val="24"/>
              </w:rPr>
              <w:t xml:space="preserve">real-world understandin </w:t>
            </w:r>
            <w:r>
              <w:rPr>
                <w:spacing w:val="-10"/>
                <w:sz w:val="24"/>
              </w:rPr>
              <w:t>g</w:t>
            </w:r>
          </w:p>
        </w:tc>
        <w:tc>
          <w:tcPr>
            <w:tcW w:w="1707" w:type="dxa"/>
          </w:tcPr>
          <w:p w14:paraId="7182AE36" w14:textId="77777777" w:rsidR="00157726" w:rsidRDefault="00000000">
            <w:pPr>
              <w:pStyle w:val="TableParagraph"/>
              <w:spacing w:before="41" w:line="290" w:lineRule="atLeast"/>
              <w:ind w:left="106" w:right="133"/>
              <w:rPr>
                <w:sz w:val="24"/>
              </w:rPr>
            </w:pPr>
            <w:r>
              <w:rPr>
                <w:spacing w:val="-2"/>
                <w:sz w:val="24"/>
              </w:rPr>
              <w:t xml:space="preserve">Shows reasonable practical understandin </w:t>
            </w:r>
            <w:r>
              <w:rPr>
                <w:spacing w:val="-10"/>
                <w:sz w:val="24"/>
              </w:rPr>
              <w:t>g</w:t>
            </w:r>
          </w:p>
        </w:tc>
        <w:tc>
          <w:tcPr>
            <w:tcW w:w="1707" w:type="dxa"/>
          </w:tcPr>
          <w:p w14:paraId="3D62498D" w14:textId="77777777" w:rsidR="00157726" w:rsidRDefault="00000000">
            <w:pPr>
              <w:pStyle w:val="TableParagraph"/>
              <w:spacing w:line="259" w:lineRule="auto"/>
              <w:ind w:left="106" w:right="373"/>
              <w:rPr>
                <w:sz w:val="24"/>
              </w:rPr>
            </w:pPr>
            <w:r>
              <w:rPr>
                <w:spacing w:val="-2"/>
                <w:sz w:val="24"/>
              </w:rPr>
              <w:t>Limited practical insight</w:t>
            </w:r>
          </w:p>
        </w:tc>
        <w:tc>
          <w:tcPr>
            <w:tcW w:w="1709" w:type="dxa"/>
          </w:tcPr>
          <w:p w14:paraId="7EAC6A7B" w14:textId="77777777" w:rsidR="00157726" w:rsidRDefault="00000000">
            <w:pPr>
              <w:pStyle w:val="TableParagraph"/>
              <w:spacing w:line="259" w:lineRule="auto"/>
              <w:ind w:left="106"/>
              <w:rPr>
                <w:sz w:val="24"/>
              </w:rPr>
            </w:pPr>
            <w:r>
              <w:rPr>
                <w:sz w:val="24"/>
              </w:rPr>
              <w:t>No</w:t>
            </w:r>
            <w:r>
              <w:rPr>
                <w:spacing w:val="-17"/>
                <w:sz w:val="24"/>
              </w:rPr>
              <w:t xml:space="preserve"> </w:t>
            </w:r>
            <w:r>
              <w:rPr>
                <w:sz w:val="24"/>
              </w:rPr>
              <w:t xml:space="preserve">practical </w:t>
            </w:r>
            <w:r>
              <w:rPr>
                <w:spacing w:val="-2"/>
                <w:sz w:val="24"/>
              </w:rPr>
              <w:t>insight</w:t>
            </w:r>
          </w:p>
        </w:tc>
      </w:tr>
      <w:tr w:rsidR="00157726" w14:paraId="351057B5" w14:textId="77777777">
        <w:trPr>
          <w:trHeight w:val="1247"/>
        </w:trPr>
        <w:tc>
          <w:tcPr>
            <w:tcW w:w="1707" w:type="dxa"/>
          </w:tcPr>
          <w:p w14:paraId="7289C913" w14:textId="77777777" w:rsidR="00157726" w:rsidRDefault="00000000">
            <w:pPr>
              <w:pStyle w:val="TableParagraph"/>
              <w:spacing w:line="259" w:lineRule="auto"/>
              <w:ind w:right="133"/>
              <w:rPr>
                <w:sz w:val="24"/>
              </w:rPr>
            </w:pPr>
            <w:r>
              <w:rPr>
                <w:spacing w:val="-2"/>
                <w:sz w:val="24"/>
              </w:rPr>
              <w:t xml:space="preserve">Completenes </w:t>
            </w:r>
            <w:r>
              <w:rPr>
                <w:spacing w:val="-10"/>
                <w:sz w:val="24"/>
              </w:rPr>
              <w:t>s</w:t>
            </w:r>
          </w:p>
        </w:tc>
        <w:tc>
          <w:tcPr>
            <w:tcW w:w="1710" w:type="dxa"/>
          </w:tcPr>
          <w:p w14:paraId="2AF3C142" w14:textId="77777777" w:rsidR="00157726" w:rsidRDefault="00000000">
            <w:pPr>
              <w:pStyle w:val="TableParagraph"/>
              <w:rPr>
                <w:sz w:val="24"/>
              </w:rPr>
            </w:pPr>
            <w:r>
              <w:rPr>
                <w:spacing w:val="-5"/>
                <w:sz w:val="24"/>
              </w:rPr>
              <w:t>15%</w:t>
            </w:r>
          </w:p>
        </w:tc>
        <w:tc>
          <w:tcPr>
            <w:tcW w:w="1707" w:type="dxa"/>
          </w:tcPr>
          <w:p w14:paraId="6449D56B" w14:textId="77777777" w:rsidR="00157726" w:rsidRDefault="00000000">
            <w:pPr>
              <w:pStyle w:val="TableParagraph"/>
              <w:spacing w:before="41" w:line="290" w:lineRule="atLeast"/>
              <w:ind w:right="505"/>
              <w:rPr>
                <w:sz w:val="24"/>
              </w:rPr>
            </w:pPr>
            <w:r>
              <w:rPr>
                <w:spacing w:val="-2"/>
                <w:sz w:val="24"/>
              </w:rPr>
              <w:t xml:space="preserve">Response </w:t>
            </w:r>
            <w:r>
              <w:rPr>
                <w:sz w:val="24"/>
              </w:rPr>
              <w:t xml:space="preserve">covers all </w:t>
            </w:r>
            <w:r>
              <w:rPr>
                <w:spacing w:val="-2"/>
                <w:sz w:val="24"/>
              </w:rPr>
              <w:t>required aspects</w:t>
            </w:r>
          </w:p>
        </w:tc>
        <w:tc>
          <w:tcPr>
            <w:tcW w:w="1707" w:type="dxa"/>
          </w:tcPr>
          <w:p w14:paraId="7F8D5EE8" w14:textId="77777777" w:rsidR="00157726" w:rsidRDefault="00000000">
            <w:pPr>
              <w:pStyle w:val="TableParagraph"/>
              <w:spacing w:line="259" w:lineRule="auto"/>
              <w:ind w:left="106"/>
              <w:rPr>
                <w:sz w:val="24"/>
              </w:rPr>
            </w:pPr>
            <w:r>
              <w:rPr>
                <w:sz w:val="24"/>
              </w:rPr>
              <w:t>Covers</w:t>
            </w:r>
            <w:r>
              <w:rPr>
                <w:spacing w:val="-17"/>
                <w:sz w:val="24"/>
              </w:rPr>
              <w:t xml:space="preserve"> </w:t>
            </w:r>
            <w:r>
              <w:rPr>
                <w:sz w:val="24"/>
              </w:rPr>
              <w:t xml:space="preserve">most </w:t>
            </w:r>
            <w:r>
              <w:rPr>
                <w:spacing w:val="-2"/>
                <w:sz w:val="24"/>
              </w:rPr>
              <w:t>aspects</w:t>
            </w:r>
          </w:p>
        </w:tc>
        <w:tc>
          <w:tcPr>
            <w:tcW w:w="1707" w:type="dxa"/>
          </w:tcPr>
          <w:p w14:paraId="6D7EDFD7" w14:textId="77777777" w:rsidR="00157726" w:rsidRDefault="00000000">
            <w:pPr>
              <w:pStyle w:val="TableParagraph"/>
              <w:spacing w:line="259" w:lineRule="auto"/>
              <w:ind w:left="106"/>
              <w:rPr>
                <w:sz w:val="24"/>
              </w:rPr>
            </w:pPr>
            <w:r>
              <w:rPr>
                <w:sz w:val="24"/>
              </w:rPr>
              <w:t>Covers only basic</w:t>
            </w:r>
            <w:r>
              <w:rPr>
                <w:spacing w:val="-17"/>
                <w:sz w:val="24"/>
              </w:rPr>
              <w:t xml:space="preserve"> </w:t>
            </w:r>
            <w:r>
              <w:rPr>
                <w:sz w:val="24"/>
              </w:rPr>
              <w:t>aspects</w:t>
            </w:r>
          </w:p>
        </w:tc>
        <w:tc>
          <w:tcPr>
            <w:tcW w:w="1709" w:type="dxa"/>
          </w:tcPr>
          <w:p w14:paraId="375E3B29" w14:textId="77777777" w:rsidR="00157726" w:rsidRDefault="00000000">
            <w:pPr>
              <w:pStyle w:val="TableParagraph"/>
              <w:spacing w:line="259" w:lineRule="auto"/>
              <w:ind w:left="106" w:right="416"/>
              <w:rPr>
                <w:sz w:val="24"/>
              </w:rPr>
            </w:pPr>
            <w:r>
              <w:rPr>
                <w:spacing w:val="-2"/>
                <w:sz w:val="24"/>
              </w:rPr>
              <w:t>Incomplete response</w:t>
            </w:r>
          </w:p>
        </w:tc>
      </w:tr>
      <w:tr w:rsidR="00157726" w14:paraId="0C259A70" w14:textId="77777777">
        <w:trPr>
          <w:trHeight w:val="947"/>
        </w:trPr>
        <w:tc>
          <w:tcPr>
            <w:tcW w:w="1707" w:type="dxa"/>
          </w:tcPr>
          <w:p w14:paraId="4F017CFD" w14:textId="77777777" w:rsidR="00157726" w:rsidRDefault="00000000">
            <w:pPr>
              <w:pStyle w:val="TableParagraph"/>
              <w:rPr>
                <w:sz w:val="24"/>
              </w:rPr>
            </w:pPr>
            <w:r>
              <w:rPr>
                <w:spacing w:val="-2"/>
                <w:sz w:val="24"/>
              </w:rPr>
              <w:t>Clarity</w:t>
            </w:r>
          </w:p>
        </w:tc>
        <w:tc>
          <w:tcPr>
            <w:tcW w:w="1710" w:type="dxa"/>
          </w:tcPr>
          <w:p w14:paraId="0724E5A2" w14:textId="77777777" w:rsidR="00157726" w:rsidRDefault="00000000">
            <w:pPr>
              <w:pStyle w:val="TableParagraph"/>
              <w:rPr>
                <w:sz w:val="24"/>
              </w:rPr>
            </w:pPr>
            <w:r>
              <w:rPr>
                <w:spacing w:val="-5"/>
                <w:sz w:val="24"/>
              </w:rPr>
              <w:t>15%</w:t>
            </w:r>
          </w:p>
        </w:tc>
        <w:tc>
          <w:tcPr>
            <w:tcW w:w="1707" w:type="dxa"/>
          </w:tcPr>
          <w:p w14:paraId="2D8A24A9" w14:textId="77777777" w:rsidR="00157726" w:rsidRDefault="00000000">
            <w:pPr>
              <w:pStyle w:val="TableParagraph"/>
              <w:spacing w:before="41" w:line="290" w:lineRule="atLeast"/>
              <w:ind w:right="373"/>
              <w:rPr>
                <w:sz w:val="24"/>
              </w:rPr>
            </w:pPr>
            <w:r>
              <w:rPr>
                <w:sz w:val="24"/>
              </w:rPr>
              <w:t>Clear</w:t>
            </w:r>
            <w:r>
              <w:rPr>
                <w:spacing w:val="-17"/>
                <w:sz w:val="24"/>
              </w:rPr>
              <w:t xml:space="preserve"> </w:t>
            </w:r>
            <w:r>
              <w:rPr>
                <w:sz w:val="24"/>
              </w:rPr>
              <w:t xml:space="preserve">and </w:t>
            </w:r>
            <w:r>
              <w:rPr>
                <w:spacing w:val="-2"/>
                <w:sz w:val="24"/>
              </w:rPr>
              <w:t>concise answer</w:t>
            </w:r>
          </w:p>
        </w:tc>
        <w:tc>
          <w:tcPr>
            <w:tcW w:w="1707" w:type="dxa"/>
          </w:tcPr>
          <w:p w14:paraId="27AD32B3" w14:textId="77777777" w:rsidR="00157726" w:rsidRDefault="00000000">
            <w:pPr>
              <w:pStyle w:val="TableParagraph"/>
              <w:spacing w:line="259" w:lineRule="auto"/>
              <w:ind w:left="106" w:right="373"/>
              <w:rPr>
                <w:sz w:val="24"/>
              </w:rPr>
            </w:pPr>
            <w:r>
              <w:rPr>
                <w:spacing w:val="-2"/>
                <w:sz w:val="24"/>
              </w:rPr>
              <w:t>Generally clear</w:t>
            </w:r>
          </w:p>
        </w:tc>
        <w:tc>
          <w:tcPr>
            <w:tcW w:w="1707" w:type="dxa"/>
          </w:tcPr>
          <w:p w14:paraId="3A7EC58F" w14:textId="77777777" w:rsidR="00157726" w:rsidRDefault="00000000">
            <w:pPr>
              <w:pStyle w:val="TableParagraph"/>
              <w:spacing w:before="41" w:line="290" w:lineRule="atLeast"/>
              <w:ind w:left="106"/>
              <w:rPr>
                <w:sz w:val="24"/>
              </w:rPr>
            </w:pPr>
            <w:r>
              <w:rPr>
                <w:spacing w:val="-4"/>
                <w:sz w:val="24"/>
              </w:rPr>
              <w:t xml:space="preserve">Some </w:t>
            </w:r>
            <w:r>
              <w:rPr>
                <w:sz w:val="24"/>
              </w:rPr>
              <w:t>confusion</w:t>
            </w:r>
            <w:r>
              <w:rPr>
                <w:spacing w:val="-17"/>
                <w:sz w:val="24"/>
              </w:rPr>
              <w:t xml:space="preserve"> </w:t>
            </w:r>
            <w:r>
              <w:rPr>
                <w:sz w:val="24"/>
              </w:rPr>
              <w:t xml:space="preserve">in </w:t>
            </w:r>
            <w:r>
              <w:rPr>
                <w:spacing w:val="-2"/>
                <w:sz w:val="24"/>
              </w:rPr>
              <w:t>expression</w:t>
            </w:r>
          </w:p>
        </w:tc>
        <w:tc>
          <w:tcPr>
            <w:tcW w:w="1709" w:type="dxa"/>
          </w:tcPr>
          <w:p w14:paraId="2C6DD232" w14:textId="77777777" w:rsidR="00157726" w:rsidRDefault="00000000">
            <w:pPr>
              <w:pStyle w:val="TableParagraph"/>
              <w:ind w:left="106"/>
              <w:rPr>
                <w:sz w:val="24"/>
              </w:rPr>
            </w:pPr>
            <w:r>
              <w:rPr>
                <w:sz w:val="24"/>
              </w:rPr>
              <w:t xml:space="preserve">Poor </w:t>
            </w:r>
            <w:r>
              <w:rPr>
                <w:spacing w:val="-2"/>
                <w:sz w:val="24"/>
              </w:rPr>
              <w:t>clarity</w:t>
            </w:r>
          </w:p>
        </w:tc>
      </w:tr>
    </w:tbl>
    <w:p w14:paraId="19A27F1A" w14:textId="77777777" w:rsidR="00157726" w:rsidRDefault="00157726">
      <w:pPr>
        <w:pStyle w:val="TableParagraph"/>
        <w:rPr>
          <w:sz w:val="24"/>
        </w:rPr>
        <w:sectPr w:rsidR="00157726">
          <w:pgSz w:w="12240" w:h="15840"/>
          <w:pgMar w:top="1000" w:right="720" w:bottom="280" w:left="720" w:header="720" w:footer="720" w:gutter="0"/>
          <w:cols w:space="720"/>
        </w:sectPr>
      </w:pPr>
    </w:p>
    <w:p w14:paraId="09F2B5B5" w14:textId="77777777" w:rsidR="00157726" w:rsidRDefault="00000000">
      <w:pPr>
        <w:pStyle w:val="Heading1"/>
        <w:spacing w:before="62" w:line="357" w:lineRule="auto"/>
        <w:ind w:left="360" w:right="443" w:firstLine="0"/>
        <w:jc w:val="left"/>
      </w:pPr>
      <w:r>
        <w:lastRenderedPageBreak/>
        <w:t>Question</w:t>
      </w:r>
      <w:r>
        <w:rPr>
          <w:spacing w:val="-5"/>
        </w:rPr>
        <w:t xml:space="preserve"> </w:t>
      </w:r>
      <w:r>
        <w:t>1</w:t>
      </w:r>
      <w:r>
        <w:rPr>
          <w:spacing w:val="-4"/>
        </w:rPr>
        <w:t xml:space="preserve"> </w:t>
      </w:r>
      <w:r>
        <w:t>—</w:t>
      </w:r>
      <w:r>
        <w:rPr>
          <w:spacing w:val="-7"/>
        </w:rPr>
        <w:t xml:space="preserve"> </w:t>
      </w:r>
      <w:r>
        <w:t>Auto-Scaling</w:t>
      </w:r>
      <w:r>
        <w:rPr>
          <w:spacing w:val="-4"/>
        </w:rPr>
        <w:t xml:space="preserve"> </w:t>
      </w:r>
      <w:r>
        <w:t>and</w:t>
      </w:r>
      <w:r>
        <w:rPr>
          <w:spacing w:val="-6"/>
        </w:rPr>
        <w:t xml:space="preserve"> </w:t>
      </w:r>
      <w:r>
        <w:t>Load</w:t>
      </w:r>
      <w:r>
        <w:rPr>
          <w:spacing w:val="-5"/>
        </w:rPr>
        <w:t xml:space="preserve"> </w:t>
      </w:r>
      <w:r>
        <w:t>Balancing</w:t>
      </w:r>
      <w:r>
        <w:rPr>
          <w:spacing w:val="-4"/>
        </w:rPr>
        <w:t xml:space="preserve"> </w:t>
      </w:r>
      <w:r>
        <w:t>for</w:t>
      </w:r>
      <w:r>
        <w:rPr>
          <w:spacing w:val="-5"/>
        </w:rPr>
        <w:t xml:space="preserve"> </w:t>
      </w:r>
      <w:r>
        <w:t>Seasonal</w:t>
      </w:r>
      <w:r>
        <w:rPr>
          <w:spacing w:val="-4"/>
        </w:rPr>
        <w:t xml:space="preserve"> </w:t>
      </w:r>
      <w:r>
        <w:t>Traffic</w:t>
      </w:r>
      <w:r>
        <w:rPr>
          <w:spacing w:val="-5"/>
        </w:rPr>
        <w:t xml:space="preserve"> </w:t>
      </w:r>
      <w:r>
        <w:t xml:space="preserve">Spikes </w:t>
      </w:r>
      <w:r>
        <w:rPr>
          <w:spacing w:val="-2"/>
        </w:rPr>
        <w:t>Scenario</w:t>
      </w:r>
    </w:p>
    <w:p w14:paraId="3F318924" w14:textId="77777777" w:rsidR="00157726" w:rsidRDefault="00000000">
      <w:pPr>
        <w:pStyle w:val="BodyText"/>
        <w:spacing w:before="0" w:line="244" w:lineRule="exact"/>
      </w:pPr>
      <w:r>
        <w:t>A</w:t>
      </w:r>
      <w:r>
        <w:rPr>
          <w:spacing w:val="19"/>
        </w:rPr>
        <w:t xml:space="preserve"> </w:t>
      </w:r>
      <w:r>
        <w:t>company</w:t>
      </w:r>
      <w:r>
        <w:rPr>
          <w:spacing w:val="20"/>
        </w:rPr>
        <w:t xml:space="preserve"> </w:t>
      </w:r>
      <w:r>
        <w:t>experiences</w:t>
      </w:r>
      <w:r>
        <w:rPr>
          <w:spacing w:val="20"/>
        </w:rPr>
        <w:t xml:space="preserve"> </w:t>
      </w:r>
      <w:r>
        <w:t>unpredictable</w:t>
      </w:r>
      <w:r>
        <w:rPr>
          <w:spacing w:val="18"/>
        </w:rPr>
        <w:t xml:space="preserve"> </w:t>
      </w:r>
      <w:r>
        <w:t>traffic</w:t>
      </w:r>
      <w:r>
        <w:rPr>
          <w:spacing w:val="19"/>
        </w:rPr>
        <w:t xml:space="preserve"> </w:t>
      </w:r>
      <w:r>
        <w:t>spikes</w:t>
      </w:r>
      <w:r>
        <w:rPr>
          <w:spacing w:val="20"/>
        </w:rPr>
        <w:t xml:space="preserve"> </w:t>
      </w:r>
      <w:r>
        <w:t>during</w:t>
      </w:r>
      <w:r>
        <w:rPr>
          <w:spacing w:val="19"/>
        </w:rPr>
        <w:t xml:space="preserve"> </w:t>
      </w:r>
      <w:r>
        <w:t>seasonal</w:t>
      </w:r>
      <w:r>
        <w:rPr>
          <w:spacing w:val="20"/>
        </w:rPr>
        <w:t xml:space="preserve"> </w:t>
      </w:r>
      <w:r>
        <w:t>sales.</w:t>
      </w:r>
      <w:r>
        <w:rPr>
          <w:spacing w:val="19"/>
        </w:rPr>
        <w:t xml:space="preserve"> </w:t>
      </w:r>
      <w:r>
        <w:t>Explain</w:t>
      </w:r>
      <w:r>
        <w:rPr>
          <w:spacing w:val="18"/>
        </w:rPr>
        <w:t xml:space="preserve"> </w:t>
      </w:r>
      <w:r>
        <w:rPr>
          <w:spacing w:val="-5"/>
        </w:rPr>
        <w:t>how</w:t>
      </w:r>
    </w:p>
    <w:p w14:paraId="6A67003E" w14:textId="77777777" w:rsidR="00157726" w:rsidRDefault="00000000">
      <w:pPr>
        <w:pStyle w:val="BodyText"/>
        <w:spacing w:before="0"/>
        <w:ind w:right="356"/>
        <w:jc w:val="both"/>
      </w:pPr>
      <w:r>
        <w:t>cloud</w:t>
      </w:r>
      <w:r>
        <w:rPr>
          <w:spacing w:val="-10"/>
        </w:rPr>
        <w:t xml:space="preserve"> </w:t>
      </w:r>
      <w:r>
        <w:t>auto-scaling</w:t>
      </w:r>
      <w:r>
        <w:rPr>
          <w:spacing w:val="-10"/>
        </w:rPr>
        <w:t xml:space="preserve"> </w:t>
      </w:r>
      <w:r>
        <w:t>and</w:t>
      </w:r>
      <w:r>
        <w:rPr>
          <w:spacing w:val="-10"/>
        </w:rPr>
        <w:t xml:space="preserve"> </w:t>
      </w:r>
      <w:r>
        <w:t>load</w:t>
      </w:r>
      <w:r>
        <w:rPr>
          <w:spacing w:val="-13"/>
        </w:rPr>
        <w:t xml:space="preserve"> </w:t>
      </w:r>
      <w:r>
        <w:t>balancing</w:t>
      </w:r>
      <w:r>
        <w:rPr>
          <w:spacing w:val="-13"/>
        </w:rPr>
        <w:t xml:space="preserve"> </w:t>
      </w:r>
      <w:r>
        <w:t>handle</w:t>
      </w:r>
      <w:r>
        <w:rPr>
          <w:spacing w:val="-13"/>
        </w:rPr>
        <w:t xml:space="preserve"> </w:t>
      </w:r>
      <w:r>
        <w:t>this</w:t>
      </w:r>
      <w:r>
        <w:rPr>
          <w:spacing w:val="-12"/>
        </w:rPr>
        <w:t xml:space="preserve"> </w:t>
      </w:r>
      <w:r>
        <w:t>demand,</w:t>
      </w:r>
      <w:r>
        <w:rPr>
          <w:spacing w:val="-14"/>
        </w:rPr>
        <w:t xml:space="preserve"> </w:t>
      </w:r>
      <w:r>
        <w:t>how</w:t>
      </w:r>
      <w:r>
        <w:rPr>
          <w:spacing w:val="-10"/>
        </w:rPr>
        <w:t xml:space="preserve"> </w:t>
      </w:r>
      <w:r>
        <w:t>this</w:t>
      </w:r>
      <w:r>
        <w:rPr>
          <w:spacing w:val="-10"/>
        </w:rPr>
        <w:t xml:space="preserve"> </w:t>
      </w:r>
      <w:r>
        <w:t>reduces</w:t>
      </w:r>
      <w:r>
        <w:rPr>
          <w:spacing w:val="-13"/>
        </w:rPr>
        <w:t xml:space="preserve"> </w:t>
      </w:r>
      <w:r>
        <w:t>downtime</w:t>
      </w:r>
      <w:r>
        <w:rPr>
          <w:spacing w:val="-13"/>
        </w:rPr>
        <w:t xml:space="preserve"> </w:t>
      </w:r>
      <w:r>
        <w:t>and improves user experience, the role of monitoring tools, and relate this to a real-world e-commerce scenario.</w:t>
      </w:r>
    </w:p>
    <w:p w14:paraId="0C814662" w14:textId="77777777" w:rsidR="00157726" w:rsidRDefault="00000000">
      <w:pPr>
        <w:pStyle w:val="Heading1"/>
        <w:numPr>
          <w:ilvl w:val="0"/>
          <w:numId w:val="5"/>
        </w:numPr>
        <w:tabs>
          <w:tab w:val="left" w:pos="639"/>
        </w:tabs>
        <w:spacing w:before="162"/>
        <w:ind w:left="639" w:hanging="279"/>
        <w:jc w:val="both"/>
      </w:pPr>
      <w:r>
        <w:t>Handling</w:t>
      </w:r>
      <w:r>
        <w:rPr>
          <w:spacing w:val="-10"/>
        </w:rPr>
        <w:t xml:space="preserve"> </w:t>
      </w:r>
      <w:r>
        <w:t>Demand</w:t>
      </w:r>
      <w:r>
        <w:rPr>
          <w:spacing w:val="-4"/>
        </w:rPr>
        <w:t xml:space="preserve"> </w:t>
      </w:r>
      <w:r>
        <w:t>with</w:t>
      </w:r>
      <w:r>
        <w:rPr>
          <w:spacing w:val="-5"/>
        </w:rPr>
        <w:t xml:space="preserve"> </w:t>
      </w:r>
      <w:r>
        <w:t>Auto-Scaling</w:t>
      </w:r>
      <w:r>
        <w:rPr>
          <w:spacing w:val="-7"/>
        </w:rPr>
        <w:t xml:space="preserve"> </w:t>
      </w:r>
      <w:r>
        <w:t>and</w:t>
      </w:r>
      <w:r>
        <w:rPr>
          <w:spacing w:val="-6"/>
        </w:rPr>
        <w:t xml:space="preserve"> </w:t>
      </w:r>
      <w:r>
        <w:t>Load</w:t>
      </w:r>
      <w:r>
        <w:rPr>
          <w:spacing w:val="-4"/>
        </w:rPr>
        <w:t xml:space="preserve"> </w:t>
      </w:r>
      <w:r>
        <w:rPr>
          <w:spacing w:val="-2"/>
        </w:rPr>
        <w:t>Balancing</w:t>
      </w:r>
    </w:p>
    <w:p w14:paraId="5675DABE" w14:textId="77777777" w:rsidR="00157726" w:rsidRDefault="00000000">
      <w:pPr>
        <w:pStyle w:val="BodyText"/>
        <w:ind w:right="351"/>
        <w:jc w:val="both"/>
      </w:pPr>
      <w:r>
        <w:t>Auto-scaling automatically adjusts the</w:t>
      </w:r>
      <w:r>
        <w:rPr>
          <w:spacing w:val="-1"/>
        </w:rPr>
        <w:t xml:space="preserve"> </w:t>
      </w:r>
      <w:r>
        <w:t>number</w:t>
      </w:r>
      <w:r>
        <w:rPr>
          <w:spacing w:val="-1"/>
        </w:rPr>
        <w:t xml:space="preserve"> </w:t>
      </w:r>
      <w:r>
        <w:t>of</w:t>
      </w:r>
      <w:r>
        <w:rPr>
          <w:spacing w:val="-1"/>
        </w:rPr>
        <w:t xml:space="preserve"> </w:t>
      </w:r>
      <w:r>
        <w:t>active compute</w:t>
      </w:r>
      <w:r>
        <w:rPr>
          <w:spacing w:val="-1"/>
        </w:rPr>
        <w:t xml:space="preserve"> </w:t>
      </w:r>
      <w:r>
        <w:t>instances based on real-time demand signals such as CPU utilization, request rate, or queue depth. During a sale event, as traffic climbs, the auto-scaling group provisions additional instances within minutes; once the surge subsides, it scales back down, so the company only pays for capacity</w:t>
      </w:r>
      <w:r>
        <w:rPr>
          <w:spacing w:val="-6"/>
        </w:rPr>
        <w:t xml:space="preserve"> </w:t>
      </w:r>
      <w:r>
        <w:t>it</w:t>
      </w:r>
      <w:r>
        <w:rPr>
          <w:spacing w:val="-3"/>
        </w:rPr>
        <w:t xml:space="preserve"> </w:t>
      </w:r>
      <w:r>
        <w:t>actually</w:t>
      </w:r>
      <w:r>
        <w:rPr>
          <w:spacing w:val="-6"/>
        </w:rPr>
        <w:t xml:space="preserve"> </w:t>
      </w:r>
      <w:r>
        <w:t>uses.</w:t>
      </w:r>
      <w:r>
        <w:rPr>
          <w:spacing w:val="-5"/>
        </w:rPr>
        <w:t xml:space="preserve"> </w:t>
      </w:r>
      <w:r>
        <w:t>A</w:t>
      </w:r>
      <w:r>
        <w:rPr>
          <w:spacing w:val="-4"/>
        </w:rPr>
        <w:t xml:space="preserve"> </w:t>
      </w:r>
      <w:r>
        <w:t>load</w:t>
      </w:r>
      <w:r>
        <w:rPr>
          <w:spacing w:val="-4"/>
        </w:rPr>
        <w:t xml:space="preserve"> </w:t>
      </w:r>
      <w:r>
        <w:t>balancer</w:t>
      </w:r>
      <w:r>
        <w:rPr>
          <w:spacing w:val="-4"/>
        </w:rPr>
        <w:t xml:space="preserve"> </w:t>
      </w:r>
      <w:r>
        <w:t>sits</w:t>
      </w:r>
      <w:r>
        <w:rPr>
          <w:spacing w:val="-4"/>
        </w:rPr>
        <w:t xml:space="preserve"> </w:t>
      </w:r>
      <w:r>
        <w:t>in</w:t>
      </w:r>
      <w:r>
        <w:rPr>
          <w:spacing w:val="-4"/>
        </w:rPr>
        <w:t xml:space="preserve"> </w:t>
      </w:r>
      <w:r>
        <w:t>front</w:t>
      </w:r>
      <w:r>
        <w:rPr>
          <w:spacing w:val="-3"/>
        </w:rPr>
        <w:t xml:space="preserve"> </w:t>
      </w:r>
      <w:r>
        <w:t>of</w:t>
      </w:r>
      <w:r>
        <w:rPr>
          <w:spacing w:val="-7"/>
        </w:rPr>
        <w:t xml:space="preserve"> </w:t>
      </w:r>
      <w:r>
        <w:t>this</w:t>
      </w:r>
      <w:r>
        <w:rPr>
          <w:spacing w:val="-4"/>
        </w:rPr>
        <w:t xml:space="preserve"> </w:t>
      </w:r>
      <w:r>
        <w:t>fleet</w:t>
      </w:r>
      <w:r>
        <w:rPr>
          <w:spacing w:val="-5"/>
        </w:rPr>
        <w:t xml:space="preserve"> </w:t>
      </w:r>
      <w:r>
        <w:t>and</w:t>
      </w:r>
      <w:r>
        <w:rPr>
          <w:spacing w:val="-4"/>
        </w:rPr>
        <w:t xml:space="preserve"> </w:t>
      </w:r>
      <w:r>
        <w:t>distributes</w:t>
      </w:r>
      <w:r>
        <w:rPr>
          <w:spacing w:val="-4"/>
        </w:rPr>
        <w:t xml:space="preserve"> </w:t>
      </w:r>
      <w:r>
        <w:t>incoming requests evenly across all healthy instances, using health checks to automatically stop routing traffic to any instance that becomes unresponsive.</w:t>
      </w:r>
    </w:p>
    <w:p w14:paraId="02558D42" w14:textId="77777777" w:rsidR="00157726" w:rsidRDefault="00000000">
      <w:pPr>
        <w:pStyle w:val="Heading1"/>
        <w:numPr>
          <w:ilvl w:val="0"/>
          <w:numId w:val="5"/>
        </w:numPr>
        <w:tabs>
          <w:tab w:val="left" w:pos="639"/>
        </w:tabs>
        <w:spacing w:before="161"/>
        <w:ind w:left="639" w:hanging="279"/>
        <w:jc w:val="both"/>
      </w:pPr>
      <w:r>
        <w:t>Reducing</w:t>
      </w:r>
      <w:r>
        <w:rPr>
          <w:spacing w:val="-10"/>
        </w:rPr>
        <w:t xml:space="preserve"> </w:t>
      </w:r>
      <w:r>
        <w:t>Downtime</w:t>
      </w:r>
      <w:r>
        <w:rPr>
          <w:spacing w:val="-6"/>
        </w:rPr>
        <w:t xml:space="preserve"> </w:t>
      </w:r>
      <w:r>
        <w:t>and</w:t>
      </w:r>
      <w:r>
        <w:rPr>
          <w:spacing w:val="-6"/>
        </w:rPr>
        <w:t xml:space="preserve"> </w:t>
      </w:r>
      <w:r>
        <w:t>Improving</w:t>
      </w:r>
      <w:r>
        <w:rPr>
          <w:spacing w:val="-9"/>
        </w:rPr>
        <w:t xml:space="preserve"> </w:t>
      </w:r>
      <w:r>
        <w:t>User</w:t>
      </w:r>
      <w:r>
        <w:rPr>
          <w:spacing w:val="-6"/>
        </w:rPr>
        <w:t xml:space="preserve"> </w:t>
      </w:r>
      <w:r>
        <w:rPr>
          <w:spacing w:val="-2"/>
        </w:rPr>
        <w:t>Experience</w:t>
      </w:r>
    </w:p>
    <w:p w14:paraId="2718D579" w14:textId="77777777" w:rsidR="00157726" w:rsidRDefault="00000000">
      <w:pPr>
        <w:pStyle w:val="BodyText"/>
        <w:ind w:right="353"/>
        <w:jc w:val="both"/>
      </w:pPr>
      <w:r>
        <w:t>Because capacity grows in step with demand, the application avoids the resource exhaustion</w:t>
      </w:r>
      <w:r>
        <w:rPr>
          <w:spacing w:val="-17"/>
        </w:rPr>
        <w:t xml:space="preserve"> </w:t>
      </w:r>
      <w:r>
        <w:t>(CPU/memory</w:t>
      </w:r>
      <w:r>
        <w:rPr>
          <w:spacing w:val="-15"/>
        </w:rPr>
        <w:t xml:space="preserve"> </w:t>
      </w:r>
      <w:r>
        <w:t>saturation,</w:t>
      </w:r>
      <w:r>
        <w:rPr>
          <w:spacing w:val="-16"/>
        </w:rPr>
        <w:t xml:space="preserve"> </w:t>
      </w:r>
      <w:r>
        <w:t>connection</w:t>
      </w:r>
      <w:r>
        <w:rPr>
          <w:spacing w:val="-15"/>
        </w:rPr>
        <w:t xml:space="preserve"> </w:t>
      </w:r>
      <w:r>
        <w:t>limits)</w:t>
      </w:r>
      <w:r>
        <w:rPr>
          <w:spacing w:val="-18"/>
        </w:rPr>
        <w:t xml:space="preserve"> </w:t>
      </w:r>
      <w:r>
        <w:t>that</w:t>
      </w:r>
      <w:r>
        <w:rPr>
          <w:spacing w:val="-15"/>
        </w:rPr>
        <w:t xml:space="preserve"> </w:t>
      </w:r>
      <w:r>
        <w:t>causes</w:t>
      </w:r>
      <w:r>
        <w:rPr>
          <w:spacing w:val="-17"/>
        </w:rPr>
        <w:t xml:space="preserve"> </w:t>
      </w:r>
      <w:r>
        <w:t>slow</w:t>
      </w:r>
      <w:r>
        <w:rPr>
          <w:spacing w:val="-15"/>
        </w:rPr>
        <w:t xml:space="preserve"> </w:t>
      </w:r>
      <w:r>
        <w:t>page</w:t>
      </w:r>
      <w:r>
        <w:rPr>
          <w:spacing w:val="-16"/>
        </w:rPr>
        <w:t xml:space="preserve"> </w:t>
      </w:r>
      <w:r>
        <w:t>loads,</w:t>
      </w:r>
      <w:r>
        <w:rPr>
          <w:spacing w:val="-16"/>
        </w:rPr>
        <w:t xml:space="preserve"> </w:t>
      </w:r>
      <w:r>
        <w:t>failed checkouts, or full outages during flash sales. The load balancer's health checks mean a single</w:t>
      </w:r>
      <w:r>
        <w:rPr>
          <w:spacing w:val="-2"/>
        </w:rPr>
        <w:t xml:space="preserve"> </w:t>
      </w:r>
      <w:r>
        <w:t>failing</w:t>
      </w:r>
      <w:r>
        <w:rPr>
          <w:spacing w:val="-1"/>
        </w:rPr>
        <w:t xml:space="preserve"> </w:t>
      </w:r>
      <w:r>
        <w:t>instance is transparently removed from rotation</w:t>
      </w:r>
      <w:r>
        <w:rPr>
          <w:spacing w:val="-1"/>
        </w:rPr>
        <w:t xml:space="preserve"> </w:t>
      </w:r>
      <w:r>
        <w:t>without customers</w:t>
      </w:r>
      <w:r>
        <w:rPr>
          <w:spacing w:val="-1"/>
        </w:rPr>
        <w:t xml:space="preserve"> </w:t>
      </w:r>
      <w:r>
        <w:t>noticing, so the site remains available and responsive — directly translating to fewer abandoned carts and higher conversion during peak shopping windows.</w:t>
      </w:r>
    </w:p>
    <w:p w14:paraId="7EC25B25" w14:textId="77777777" w:rsidR="00157726" w:rsidRDefault="00000000">
      <w:pPr>
        <w:pStyle w:val="Heading1"/>
        <w:numPr>
          <w:ilvl w:val="0"/>
          <w:numId w:val="5"/>
        </w:numPr>
        <w:tabs>
          <w:tab w:val="left" w:pos="639"/>
        </w:tabs>
        <w:spacing w:before="161"/>
        <w:ind w:left="639" w:hanging="279"/>
      </w:pPr>
      <w:r>
        <w:t>Role</w:t>
      </w:r>
      <w:r>
        <w:rPr>
          <w:spacing w:val="-6"/>
        </w:rPr>
        <w:t xml:space="preserve"> </w:t>
      </w:r>
      <w:r>
        <w:t>of</w:t>
      </w:r>
      <w:r>
        <w:rPr>
          <w:spacing w:val="-6"/>
        </w:rPr>
        <w:t xml:space="preserve"> </w:t>
      </w:r>
      <w:r>
        <w:t>Monitoring</w:t>
      </w:r>
      <w:r>
        <w:rPr>
          <w:spacing w:val="-4"/>
        </w:rPr>
        <w:t xml:space="preserve"> </w:t>
      </w:r>
      <w:r>
        <w:rPr>
          <w:spacing w:val="-2"/>
        </w:rPr>
        <w:t>Tools</w:t>
      </w:r>
    </w:p>
    <w:p w14:paraId="012FA9A2" w14:textId="77777777" w:rsidR="00157726" w:rsidRDefault="00000000">
      <w:pPr>
        <w:pStyle w:val="ListParagraph"/>
        <w:numPr>
          <w:ilvl w:val="1"/>
          <w:numId w:val="5"/>
        </w:numPr>
        <w:tabs>
          <w:tab w:val="left" w:pos="862"/>
          <w:tab w:val="left" w:pos="864"/>
        </w:tabs>
        <w:spacing w:before="79" w:line="242" w:lineRule="auto"/>
        <w:ind w:right="1099"/>
        <w:rPr>
          <w:sz w:val="28"/>
        </w:rPr>
      </w:pPr>
      <w:r>
        <w:rPr>
          <w:b/>
          <w:sz w:val="28"/>
        </w:rPr>
        <w:t>Metrics-driven</w:t>
      </w:r>
      <w:r>
        <w:rPr>
          <w:b/>
          <w:spacing w:val="-5"/>
          <w:sz w:val="28"/>
        </w:rPr>
        <w:t xml:space="preserve"> </w:t>
      </w:r>
      <w:r>
        <w:rPr>
          <w:b/>
          <w:sz w:val="28"/>
        </w:rPr>
        <w:t>scaling:</w:t>
      </w:r>
      <w:r>
        <w:rPr>
          <w:b/>
          <w:spacing w:val="-4"/>
          <w:sz w:val="28"/>
        </w:rPr>
        <w:t xml:space="preserve"> </w:t>
      </w:r>
      <w:r>
        <w:rPr>
          <w:sz w:val="28"/>
        </w:rPr>
        <w:t>Provide</w:t>
      </w:r>
      <w:r>
        <w:rPr>
          <w:spacing w:val="-5"/>
          <w:sz w:val="28"/>
        </w:rPr>
        <w:t xml:space="preserve"> </w:t>
      </w:r>
      <w:r>
        <w:rPr>
          <w:sz w:val="28"/>
        </w:rPr>
        <w:t>the</w:t>
      </w:r>
      <w:r>
        <w:rPr>
          <w:spacing w:val="-5"/>
          <w:sz w:val="28"/>
        </w:rPr>
        <w:t xml:space="preserve"> </w:t>
      </w:r>
      <w:r>
        <w:rPr>
          <w:sz w:val="28"/>
        </w:rPr>
        <w:t>real-time</w:t>
      </w:r>
      <w:r>
        <w:rPr>
          <w:spacing w:val="-5"/>
          <w:sz w:val="28"/>
        </w:rPr>
        <w:t xml:space="preserve"> </w:t>
      </w:r>
      <w:r>
        <w:rPr>
          <w:sz w:val="28"/>
        </w:rPr>
        <w:t>metrics</w:t>
      </w:r>
      <w:r>
        <w:rPr>
          <w:spacing w:val="-4"/>
          <w:sz w:val="28"/>
        </w:rPr>
        <w:t xml:space="preserve"> </w:t>
      </w:r>
      <w:r>
        <w:rPr>
          <w:sz w:val="28"/>
        </w:rPr>
        <w:t>(CPU,</w:t>
      </w:r>
      <w:r>
        <w:rPr>
          <w:spacing w:val="-6"/>
          <w:sz w:val="28"/>
        </w:rPr>
        <w:t xml:space="preserve"> </w:t>
      </w:r>
      <w:r>
        <w:rPr>
          <w:sz w:val="28"/>
        </w:rPr>
        <w:t>memory,</w:t>
      </w:r>
      <w:r>
        <w:rPr>
          <w:spacing w:val="-6"/>
          <w:sz w:val="28"/>
        </w:rPr>
        <w:t xml:space="preserve"> </w:t>
      </w:r>
      <w:r>
        <w:rPr>
          <w:sz w:val="28"/>
        </w:rPr>
        <w:t>request latency, error rate) that trigger auto-scaling policies in the first place.</w:t>
      </w:r>
    </w:p>
    <w:p w14:paraId="1C8B63D3" w14:textId="77777777" w:rsidR="00157726" w:rsidRDefault="00000000">
      <w:pPr>
        <w:pStyle w:val="ListParagraph"/>
        <w:numPr>
          <w:ilvl w:val="1"/>
          <w:numId w:val="5"/>
        </w:numPr>
        <w:tabs>
          <w:tab w:val="left" w:pos="862"/>
          <w:tab w:val="left" w:pos="864"/>
        </w:tabs>
        <w:spacing w:before="75"/>
        <w:ind w:right="1207"/>
        <w:rPr>
          <w:sz w:val="28"/>
        </w:rPr>
      </w:pPr>
      <w:r>
        <w:rPr>
          <w:b/>
          <w:sz w:val="28"/>
        </w:rPr>
        <w:t xml:space="preserve">Proactive alerting: </w:t>
      </w:r>
      <w:r>
        <w:rPr>
          <w:sz w:val="28"/>
        </w:rPr>
        <w:t>Alert operations teams proactively when thresholds are approached,</w:t>
      </w:r>
      <w:r>
        <w:rPr>
          <w:spacing w:val="-5"/>
          <w:sz w:val="28"/>
        </w:rPr>
        <w:t xml:space="preserve"> </w:t>
      </w:r>
      <w:r>
        <w:rPr>
          <w:sz w:val="28"/>
        </w:rPr>
        <w:t>allowing</w:t>
      </w:r>
      <w:r>
        <w:rPr>
          <w:spacing w:val="-5"/>
          <w:sz w:val="28"/>
        </w:rPr>
        <w:t xml:space="preserve"> </w:t>
      </w:r>
      <w:r>
        <w:rPr>
          <w:sz w:val="28"/>
        </w:rPr>
        <w:t>manual</w:t>
      </w:r>
      <w:r>
        <w:rPr>
          <w:spacing w:val="-6"/>
          <w:sz w:val="28"/>
        </w:rPr>
        <w:t xml:space="preserve"> </w:t>
      </w:r>
      <w:r>
        <w:rPr>
          <w:sz w:val="28"/>
        </w:rPr>
        <w:t>intervention</w:t>
      </w:r>
      <w:r>
        <w:rPr>
          <w:spacing w:val="-7"/>
          <w:sz w:val="28"/>
        </w:rPr>
        <w:t xml:space="preserve"> </w:t>
      </w:r>
      <w:r>
        <w:rPr>
          <w:sz w:val="28"/>
        </w:rPr>
        <w:t>before</w:t>
      </w:r>
      <w:r>
        <w:rPr>
          <w:spacing w:val="-4"/>
          <w:sz w:val="28"/>
        </w:rPr>
        <w:t xml:space="preserve"> </w:t>
      </w:r>
      <w:r>
        <w:rPr>
          <w:sz w:val="28"/>
        </w:rPr>
        <w:t>automated</w:t>
      </w:r>
      <w:r>
        <w:rPr>
          <w:spacing w:val="-3"/>
          <w:sz w:val="28"/>
        </w:rPr>
        <w:t xml:space="preserve"> </w:t>
      </w:r>
      <w:r>
        <w:rPr>
          <w:sz w:val="28"/>
        </w:rPr>
        <w:t>scaling</w:t>
      </w:r>
      <w:r>
        <w:rPr>
          <w:spacing w:val="-7"/>
          <w:sz w:val="28"/>
        </w:rPr>
        <w:t xml:space="preserve"> </w:t>
      </w:r>
      <w:r>
        <w:rPr>
          <w:sz w:val="28"/>
        </w:rPr>
        <w:t>limits</w:t>
      </w:r>
      <w:r>
        <w:rPr>
          <w:spacing w:val="-7"/>
          <w:sz w:val="28"/>
        </w:rPr>
        <w:t xml:space="preserve"> </w:t>
      </w:r>
      <w:r>
        <w:rPr>
          <w:sz w:val="28"/>
        </w:rPr>
        <w:t xml:space="preserve">are </w:t>
      </w:r>
      <w:r>
        <w:rPr>
          <w:spacing w:val="-2"/>
          <w:sz w:val="28"/>
        </w:rPr>
        <w:t>reached.</w:t>
      </w:r>
    </w:p>
    <w:p w14:paraId="2A81636E" w14:textId="77777777" w:rsidR="00157726" w:rsidRDefault="00000000">
      <w:pPr>
        <w:pStyle w:val="ListParagraph"/>
        <w:numPr>
          <w:ilvl w:val="1"/>
          <w:numId w:val="5"/>
        </w:numPr>
        <w:tabs>
          <w:tab w:val="left" w:pos="862"/>
          <w:tab w:val="left" w:pos="864"/>
        </w:tabs>
        <w:spacing w:before="80"/>
        <w:ind w:right="712"/>
        <w:rPr>
          <w:sz w:val="28"/>
        </w:rPr>
      </w:pPr>
      <w:r>
        <w:rPr>
          <w:b/>
          <w:sz w:val="28"/>
        </w:rPr>
        <w:t>Bottleneck</w:t>
      </w:r>
      <w:r>
        <w:rPr>
          <w:b/>
          <w:spacing w:val="-4"/>
          <w:sz w:val="28"/>
        </w:rPr>
        <w:t xml:space="preserve"> </w:t>
      </w:r>
      <w:r>
        <w:rPr>
          <w:b/>
          <w:sz w:val="28"/>
        </w:rPr>
        <w:t>visibility:</w:t>
      </w:r>
      <w:r>
        <w:rPr>
          <w:b/>
          <w:spacing w:val="-3"/>
          <w:sz w:val="28"/>
        </w:rPr>
        <w:t xml:space="preserve"> </w:t>
      </w:r>
      <w:r>
        <w:rPr>
          <w:sz w:val="28"/>
        </w:rPr>
        <w:t>Give</w:t>
      </w:r>
      <w:r>
        <w:rPr>
          <w:spacing w:val="-7"/>
          <w:sz w:val="28"/>
        </w:rPr>
        <w:t xml:space="preserve"> </w:t>
      </w:r>
      <w:r>
        <w:rPr>
          <w:sz w:val="28"/>
        </w:rPr>
        <w:t>visibility</w:t>
      </w:r>
      <w:r>
        <w:rPr>
          <w:spacing w:val="-7"/>
          <w:sz w:val="28"/>
        </w:rPr>
        <w:t xml:space="preserve"> </w:t>
      </w:r>
      <w:r>
        <w:rPr>
          <w:sz w:val="28"/>
        </w:rPr>
        <w:t>into</w:t>
      </w:r>
      <w:r>
        <w:rPr>
          <w:spacing w:val="-7"/>
          <w:sz w:val="28"/>
        </w:rPr>
        <w:t xml:space="preserve"> </w:t>
      </w:r>
      <w:r>
        <w:rPr>
          <w:sz w:val="28"/>
        </w:rPr>
        <w:t>which</w:t>
      </w:r>
      <w:r>
        <w:rPr>
          <w:spacing w:val="-3"/>
          <w:sz w:val="28"/>
        </w:rPr>
        <w:t xml:space="preserve"> </w:t>
      </w:r>
      <w:r>
        <w:rPr>
          <w:sz w:val="28"/>
        </w:rPr>
        <w:t>components</w:t>
      </w:r>
      <w:r>
        <w:rPr>
          <w:spacing w:val="-3"/>
          <w:sz w:val="28"/>
        </w:rPr>
        <w:t xml:space="preserve"> </w:t>
      </w:r>
      <w:r>
        <w:rPr>
          <w:sz w:val="28"/>
        </w:rPr>
        <w:t>are</w:t>
      </w:r>
      <w:r>
        <w:rPr>
          <w:spacing w:val="-4"/>
          <w:sz w:val="28"/>
        </w:rPr>
        <w:t xml:space="preserve"> </w:t>
      </w:r>
      <w:r>
        <w:rPr>
          <w:sz w:val="28"/>
        </w:rPr>
        <w:t>bottlenecks</w:t>
      </w:r>
      <w:r>
        <w:rPr>
          <w:spacing w:val="-3"/>
          <w:sz w:val="28"/>
        </w:rPr>
        <w:t xml:space="preserve"> </w:t>
      </w:r>
      <w:r>
        <w:rPr>
          <w:sz w:val="28"/>
        </w:rPr>
        <w:t>(e.g., database</w:t>
      </w:r>
      <w:r>
        <w:rPr>
          <w:spacing w:val="-5"/>
          <w:sz w:val="28"/>
        </w:rPr>
        <w:t xml:space="preserve"> </w:t>
      </w:r>
      <w:r>
        <w:rPr>
          <w:sz w:val="28"/>
        </w:rPr>
        <w:t>vs.</w:t>
      </w:r>
      <w:r>
        <w:rPr>
          <w:spacing w:val="-6"/>
          <w:sz w:val="28"/>
        </w:rPr>
        <w:t xml:space="preserve"> </w:t>
      </w:r>
      <w:r>
        <w:rPr>
          <w:sz w:val="28"/>
        </w:rPr>
        <w:t>web</w:t>
      </w:r>
      <w:r>
        <w:rPr>
          <w:spacing w:val="-1"/>
          <w:sz w:val="28"/>
        </w:rPr>
        <w:t xml:space="preserve"> </w:t>
      </w:r>
      <w:r>
        <w:rPr>
          <w:sz w:val="28"/>
        </w:rPr>
        <w:t>tier),</w:t>
      </w:r>
      <w:r>
        <w:rPr>
          <w:spacing w:val="-3"/>
          <w:sz w:val="28"/>
        </w:rPr>
        <w:t xml:space="preserve"> </w:t>
      </w:r>
      <w:r>
        <w:rPr>
          <w:sz w:val="28"/>
        </w:rPr>
        <w:t>guiding</w:t>
      </w:r>
      <w:r>
        <w:rPr>
          <w:spacing w:val="-5"/>
          <w:sz w:val="28"/>
        </w:rPr>
        <w:t xml:space="preserve"> </w:t>
      </w:r>
      <w:r>
        <w:rPr>
          <w:sz w:val="28"/>
        </w:rPr>
        <w:t>where</w:t>
      </w:r>
      <w:r>
        <w:rPr>
          <w:spacing w:val="-2"/>
          <w:sz w:val="28"/>
        </w:rPr>
        <w:t xml:space="preserve"> </w:t>
      </w:r>
      <w:r>
        <w:rPr>
          <w:sz w:val="28"/>
        </w:rPr>
        <w:t>additional</w:t>
      </w:r>
      <w:r>
        <w:rPr>
          <w:spacing w:val="-1"/>
          <w:sz w:val="28"/>
        </w:rPr>
        <w:t xml:space="preserve"> </w:t>
      </w:r>
      <w:r>
        <w:rPr>
          <w:sz w:val="28"/>
        </w:rPr>
        <w:t>scaling</w:t>
      </w:r>
      <w:r>
        <w:rPr>
          <w:spacing w:val="-5"/>
          <w:sz w:val="28"/>
        </w:rPr>
        <w:t xml:space="preserve"> </w:t>
      </w:r>
      <w:r>
        <w:rPr>
          <w:sz w:val="28"/>
        </w:rPr>
        <w:t>or</w:t>
      </w:r>
      <w:r>
        <w:rPr>
          <w:spacing w:val="-2"/>
          <w:sz w:val="28"/>
        </w:rPr>
        <w:t xml:space="preserve"> </w:t>
      </w:r>
      <w:r>
        <w:rPr>
          <w:sz w:val="28"/>
        </w:rPr>
        <w:t>optimization</w:t>
      </w:r>
      <w:r>
        <w:rPr>
          <w:spacing w:val="-1"/>
          <w:sz w:val="28"/>
        </w:rPr>
        <w:t xml:space="preserve"> </w:t>
      </w:r>
      <w:r>
        <w:rPr>
          <w:sz w:val="28"/>
        </w:rPr>
        <w:t>is</w:t>
      </w:r>
      <w:r>
        <w:rPr>
          <w:spacing w:val="-1"/>
          <w:sz w:val="28"/>
        </w:rPr>
        <w:t xml:space="preserve"> </w:t>
      </w:r>
      <w:r>
        <w:rPr>
          <w:sz w:val="28"/>
        </w:rPr>
        <w:t>needed.</w:t>
      </w:r>
    </w:p>
    <w:p w14:paraId="40D046C5" w14:textId="77777777" w:rsidR="00157726" w:rsidRDefault="00000000">
      <w:pPr>
        <w:pStyle w:val="ListParagraph"/>
        <w:numPr>
          <w:ilvl w:val="1"/>
          <w:numId w:val="5"/>
        </w:numPr>
        <w:tabs>
          <w:tab w:val="left" w:pos="862"/>
          <w:tab w:val="left" w:pos="864"/>
        </w:tabs>
        <w:spacing w:before="82"/>
        <w:ind w:right="1131"/>
        <w:rPr>
          <w:sz w:val="28"/>
        </w:rPr>
      </w:pPr>
      <w:r>
        <w:rPr>
          <w:b/>
          <w:sz w:val="28"/>
        </w:rPr>
        <w:t>Capacity</w:t>
      </w:r>
      <w:r>
        <w:rPr>
          <w:b/>
          <w:spacing w:val="-6"/>
          <w:sz w:val="28"/>
        </w:rPr>
        <w:t xml:space="preserve"> </w:t>
      </w:r>
      <w:r>
        <w:rPr>
          <w:b/>
          <w:sz w:val="28"/>
        </w:rPr>
        <w:t>planning:</w:t>
      </w:r>
      <w:r>
        <w:rPr>
          <w:b/>
          <w:spacing w:val="-6"/>
          <w:sz w:val="28"/>
        </w:rPr>
        <w:t xml:space="preserve"> </w:t>
      </w:r>
      <w:r>
        <w:rPr>
          <w:sz w:val="28"/>
        </w:rPr>
        <w:t>Support</w:t>
      </w:r>
      <w:r>
        <w:rPr>
          <w:spacing w:val="-7"/>
          <w:sz w:val="28"/>
        </w:rPr>
        <w:t xml:space="preserve"> </w:t>
      </w:r>
      <w:r>
        <w:rPr>
          <w:sz w:val="28"/>
        </w:rPr>
        <w:t>post-event</w:t>
      </w:r>
      <w:r>
        <w:rPr>
          <w:spacing w:val="-4"/>
          <w:sz w:val="28"/>
        </w:rPr>
        <w:t xml:space="preserve"> </w:t>
      </w:r>
      <w:r>
        <w:rPr>
          <w:sz w:val="28"/>
        </w:rPr>
        <w:t>capacity</w:t>
      </w:r>
      <w:r>
        <w:rPr>
          <w:spacing w:val="-4"/>
          <w:sz w:val="28"/>
        </w:rPr>
        <w:t xml:space="preserve"> </w:t>
      </w:r>
      <w:r>
        <w:rPr>
          <w:sz w:val="28"/>
        </w:rPr>
        <w:t>planning</w:t>
      </w:r>
      <w:r>
        <w:rPr>
          <w:spacing w:val="-7"/>
          <w:sz w:val="28"/>
        </w:rPr>
        <w:t xml:space="preserve"> </w:t>
      </w:r>
      <w:r>
        <w:rPr>
          <w:sz w:val="28"/>
        </w:rPr>
        <w:t>by</w:t>
      </w:r>
      <w:r>
        <w:rPr>
          <w:spacing w:val="-4"/>
          <w:sz w:val="28"/>
        </w:rPr>
        <w:t xml:space="preserve"> </w:t>
      </w:r>
      <w:r>
        <w:rPr>
          <w:sz w:val="28"/>
        </w:rPr>
        <w:t>analyzing</w:t>
      </w:r>
      <w:r>
        <w:rPr>
          <w:spacing w:val="-4"/>
          <w:sz w:val="28"/>
        </w:rPr>
        <w:t xml:space="preserve"> </w:t>
      </w:r>
      <w:r>
        <w:rPr>
          <w:sz w:val="28"/>
        </w:rPr>
        <w:t>traffic patterns from the sale to better provision for the next one.</w:t>
      </w:r>
    </w:p>
    <w:p w14:paraId="1137C08F" w14:textId="77777777" w:rsidR="00157726" w:rsidRDefault="00000000">
      <w:pPr>
        <w:pStyle w:val="Heading1"/>
        <w:numPr>
          <w:ilvl w:val="0"/>
          <w:numId w:val="5"/>
        </w:numPr>
        <w:tabs>
          <w:tab w:val="left" w:pos="639"/>
        </w:tabs>
        <w:spacing w:before="160"/>
        <w:ind w:left="639" w:hanging="279"/>
        <w:jc w:val="both"/>
      </w:pPr>
      <w:r>
        <w:t>Real-World</w:t>
      </w:r>
      <w:r>
        <w:rPr>
          <w:spacing w:val="-9"/>
        </w:rPr>
        <w:t xml:space="preserve"> </w:t>
      </w:r>
      <w:r>
        <w:t>E-Commerce</w:t>
      </w:r>
      <w:r>
        <w:rPr>
          <w:spacing w:val="-8"/>
        </w:rPr>
        <w:t xml:space="preserve"> </w:t>
      </w:r>
      <w:r>
        <w:rPr>
          <w:spacing w:val="-2"/>
        </w:rPr>
        <w:t>Example</w:t>
      </w:r>
    </w:p>
    <w:p w14:paraId="22E2E699" w14:textId="77777777" w:rsidR="00157726" w:rsidRDefault="00000000">
      <w:pPr>
        <w:pStyle w:val="BodyText"/>
        <w:spacing w:before="78"/>
        <w:ind w:right="353"/>
        <w:jc w:val="both"/>
      </w:pPr>
      <w:r>
        <w:t>A</w:t>
      </w:r>
      <w:r>
        <w:rPr>
          <w:spacing w:val="-1"/>
        </w:rPr>
        <w:t xml:space="preserve"> </w:t>
      </w:r>
      <w:r>
        <w:t>retailer</w:t>
      </w:r>
      <w:r>
        <w:rPr>
          <w:spacing w:val="-2"/>
        </w:rPr>
        <w:t xml:space="preserve"> </w:t>
      </w:r>
      <w:r>
        <w:t>such</w:t>
      </w:r>
      <w:r>
        <w:rPr>
          <w:spacing w:val="-2"/>
        </w:rPr>
        <w:t xml:space="preserve"> </w:t>
      </w:r>
      <w:r>
        <w:t>as</w:t>
      </w:r>
      <w:r>
        <w:rPr>
          <w:spacing w:val="-4"/>
        </w:rPr>
        <w:t xml:space="preserve"> </w:t>
      </w:r>
      <w:r>
        <w:t>Amazon</w:t>
      </w:r>
      <w:r>
        <w:rPr>
          <w:spacing w:val="-1"/>
        </w:rPr>
        <w:t xml:space="preserve"> </w:t>
      </w:r>
      <w:r>
        <w:t>or</w:t>
      </w:r>
      <w:r>
        <w:rPr>
          <w:spacing w:val="-2"/>
        </w:rPr>
        <w:t xml:space="preserve"> </w:t>
      </w:r>
      <w:r>
        <w:t>Flipkart</w:t>
      </w:r>
      <w:r>
        <w:rPr>
          <w:spacing w:val="-1"/>
        </w:rPr>
        <w:t xml:space="preserve"> </w:t>
      </w:r>
      <w:r>
        <w:t>during</w:t>
      </w:r>
      <w:r>
        <w:rPr>
          <w:spacing w:val="-1"/>
        </w:rPr>
        <w:t xml:space="preserve"> </w:t>
      </w:r>
      <w:r>
        <w:t>a</w:t>
      </w:r>
      <w:r>
        <w:rPr>
          <w:spacing w:val="-3"/>
        </w:rPr>
        <w:t xml:space="preserve"> </w:t>
      </w:r>
      <w:r>
        <w:t>Black</w:t>
      </w:r>
      <w:r>
        <w:rPr>
          <w:spacing w:val="-1"/>
        </w:rPr>
        <w:t xml:space="preserve"> </w:t>
      </w:r>
      <w:r>
        <w:t>Friday</w:t>
      </w:r>
      <w:r>
        <w:rPr>
          <w:spacing w:val="-1"/>
        </w:rPr>
        <w:t xml:space="preserve"> </w:t>
      </w:r>
      <w:r>
        <w:t>or</w:t>
      </w:r>
      <w:r>
        <w:rPr>
          <w:spacing w:val="-2"/>
        </w:rPr>
        <w:t xml:space="preserve"> </w:t>
      </w:r>
      <w:r>
        <w:t>Big</w:t>
      </w:r>
      <w:r>
        <w:rPr>
          <w:spacing w:val="-1"/>
        </w:rPr>
        <w:t xml:space="preserve"> </w:t>
      </w:r>
      <w:r>
        <w:t>Billion</w:t>
      </w:r>
      <w:r>
        <w:rPr>
          <w:spacing w:val="-4"/>
        </w:rPr>
        <w:t xml:space="preserve"> </w:t>
      </w:r>
      <w:r>
        <w:t>Days</w:t>
      </w:r>
      <w:r>
        <w:rPr>
          <w:spacing w:val="-1"/>
        </w:rPr>
        <w:t xml:space="preserve"> </w:t>
      </w:r>
      <w:r>
        <w:t>sale</w:t>
      </w:r>
      <w:r>
        <w:rPr>
          <w:spacing w:val="-2"/>
        </w:rPr>
        <w:t xml:space="preserve"> </w:t>
      </w:r>
      <w:r>
        <w:t>sees traffic</w:t>
      </w:r>
      <w:r>
        <w:rPr>
          <w:spacing w:val="-17"/>
        </w:rPr>
        <w:t xml:space="preserve"> </w:t>
      </w:r>
      <w:r>
        <w:t>jump</w:t>
      </w:r>
      <w:r>
        <w:rPr>
          <w:spacing w:val="-16"/>
        </w:rPr>
        <w:t xml:space="preserve"> </w:t>
      </w:r>
      <w:r>
        <w:t>many</w:t>
      </w:r>
      <w:r>
        <w:rPr>
          <w:spacing w:val="-16"/>
        </w:rPr>
        <w:t xml:space="preserve"> </w:t>
      </w:r>
      <w:r>
        <w:t>times</w:t>
      </w:r>
      <w:r>
        <w:rPr>
          <w:spacing w:val="-16"/>
        </w:rPr>
        <w:t xml:space="preserve"> </w:t>
      </w:r>
      <w:r>
        <w:t>over</w:t>
      </w:r>
      <w:r>
        <w:rPr>
          <w:spacing w:val="-15"/>
        </w:rPr>
        <w:t xml:space="preserve"> </w:t>
      </w:r>
      <w:r>
        <w:t>normal</w:t>
      </w:r>
      <w:r>
        <w:rPr>
          <w:spacing w:val="-16"/>
        </w:rPr>
        <w:t xml:space="preserve"> </w:t>
      </w:r>
      <w:r>
        <w:t>levels</w:t>
      </w:r>
      <w:r>
        <w:rPr>
          <w:spacing w:val="-16"/>
        </w:rPr>
        <w:t xml:space="preserve"> </w:t>
      </w:r>
      <w:r>
        <w:t>within</w:t>
      </w:r>
      <w:r>
        <w:rPr>
          <w:spacing w:val="-14"/>
        </w:rPr>
        <w:t xml:space="preserve"> </w:t>
      </w:r>
      <w:r>
        <w:t>minutes</w:t>
      </w:r>
      <w:r>
        <w:rPr>
          <w:spacing w:val="-16"/>
        </w:rPr>
        <w:t xml:space="preserve"> </w:t>
      </w:r>
      <w:r>
        <w:t>of</w:t>
      </w:r>
      <w:r>
        <w:rPr>
          <w:spacing w:val="-17"/>
        </w:rPr>
        <w:t xml:space="preserve"> </w:t>
      </w:r>
      <w:r>
        <w:t>the</w:t>
      </w:r>
      <w:r>
        <w:rPr>
          <w:spacing w:val="-17"/>
        </w:rPr>
        <w:t xml:space="preserve"> </w:t>
      </w:r>
      <w:r>
        <w:t>sale</w:t>
      </w:r>
      <w:r>
        <w:rPr>
          <w:spacing w:val="-15"/>
        </w:rPr>
        <w:t xml:space="preserve"> </w:t>
      </w:r>
      <w:r>
        <w:t>opening.</w:t>
      </w:r>
      <w:r>
        <w:rPr>
          <w:spacing w:val="-15"/>
        </w:rPr>
        <w:t xml:space="preserve"> </w:t>
      </w:r>
      <w:r>
        <w:t>Cloud</w:t>
      </w:r>
      <w:r>
        <w:rPr>
          <w:spacing w:val="-16"/>
        </w:rPr>
        <w:t xml:space="preserve"> </w:t>
      </w:r>
      <w:r>
        <w:t>auto-scaling provisions hundreds of additional web-tier and application-tier instances automatically, an elastic load balancer spreads checkout and browsing requests across them,</w:t>
      </w:r>
      <w:r>
        <w:rPr>
          <w:spacing w:val="27"/>
        </w:rPr>
        <w:t xml:space="preserve"> </w:t>
      </w:r>
      <w:r>
        <w:t>and</w:t>
      </w:r>
      <w:r>
        <w:rPr>
          <w:spacing w:val="29"/>
        </w:rPr>
        <w:t xml:space="preserve"> </w:t>
      </w:r>
      <w:r>
        <w:t>monitoring</w:t>
      </w:r>
      <w:r>
        <w:rPr>
          <w:spacing w:val="29"/>
        </w:rPr>
        <w:t xml:space="preserve"> </w:t>
      </w:r>
      <w:r>
        <w:t>dashboards</w:t>
      </w:r>
      <w:r>
        <w:rPr>
          <w:spacing w:val="26"/>
        </w:rPr>
        <w:t xml:space="preserve"> </w:t>
      </w:r>
      <w:r>
        <w:t>let</w:t>
      </w:r>
      <w:r>
        <w:rPr>
          <w:spacing w:val="29"/>
        </w:rPr>
        <w:t xml:space="preserve"> </w:t>
      </w:r>
      <w:r>
        <w:t>the</w:t>
      </w:r>
      <w:r>
        <w:rPr>
          <w:spacing w:val="26"/>
        </w:rPr>
        <w:t xml:space="preserve"> </w:t>
      </w:r>
      <w:r>
        <w:t>operations</w:t>
      </w:r>
      <w:r>
        <w:rPr>
          <w:spacing w:val="29"/>
        </w:rPr>
        <w:t xml:space="preserve"> </w:t>
      </w:r>
      <w:r>
        <w:t>team</w:t>
      </w:r>
      <w:r>
        <w:rPr>
          <w:spacing w:val="28"/>
        </w:rPr>
        <w:t xml:space="preserve"> </w:t>
      </w:r>
      <w:r>
        <w:t>watch</w:t>
      </w:r>
      <w:r>
        <w:rPr>
          <w:spacing w:val="29"/>
        </w:rPr>
        <w:t xml:space="preserve"> </w:t>
      </w:r>
      <w:r>
        <w:t>database</w:t>
      </w:r>
      <w:r>
        <w:rPr>
          <w:spacing w:val="28"/>
        </w:rPr>
        <w:t xml:space="preserve"> </w:t>
      </w:r>
      <w:r>
        <w:t>and</w:t>
      </w:r>
      <w:r>
        <w:rPr>
          <w:spacing w:val="29"/>
        </w:rPr>
        <w:t xml:space="preserve"> </w:t>
      </w:r>
      <w:r>
        <w:t>payment-</w:t>
      </w:r>
    </w:p>
    <w:p w14:paraId="75B53B58" w14:textId="77777777" w:rsidR="00157726" w:rsidRDefault="00157726">
      <w:pPr>
        <w:pStyle w:val="BodyText"/>
        <w:jc w:val="both"/>
        <w:sectPr w:rsidR="00157726">
          <w:pgSz w:w="12240" w:h="15840"/>
          <w:pgMar w:top="1020" w:right="720" w:bottom="280" w:left="720" w:header="720" w:footer="720" w:gutter="0"/>
          <w:cols w:space="720"/>
        </w:sectPr>
      </w:pPr>
    </w:p>
    <w:p w14:paraId="44B28EE9" w14:textId="77777777" w:rsidR="00157726" w:rsidRDefault="00000000">
      <w:pPr>
        <w:pStyle w:val="BodyText"/>
        <w:spacing w:before="60"/>
        <w:ind w:right="443"/>
      </w:pPr>
      <w:r>
        <w:lastRenderedPageBreak/>
        <w:t>gateway latency in real time so they can intervene if a downstream dependency becomes the bottleneck — keeping the site available throughout the event.</w:t>
      </w:r>
    </w:p>
    <w:p w14:paraId="112168DF" w14:textId="77777777" w:rsidR="00157726" w:rsidRDefault="00000000">
      <w:pPr>
        <w:pStyle w:val="Heading1"/>
        <w:spacing w:before="160"/>
        <w:ind w:left="360" w:firstLine="0"/>
        <w:jc w:val="left"/>
      </w:pPr>
      <w:r>
        <w:rPr>
          <w:spacing w:val="-2"/>
        </w:rPr>
        <w:t>Justification</w:t>
      </w:r>
    </w:p>
    <w:p w14:paraId="49C0FFE3" w14:textId="77777777" w:rsidR="00157726" w:rsidRDefault="00000000">
      <w:pPr>
        <w:pStyle w:val="BodyText"/>
        <w:ind w:right="354"/>
        <w:jc w:val="both"/>
      </w:pPr>
      <w:r>
        <w:t>Auto-scaling and load balancing together directly address unpredictable demand by matching capacity to load dynamically rather than relying on fixed over-provisioning, while</w:t>
      </w:r>
      <w:r>
        <w:rPr>
          <w:spacing w:val="-11"/>
        </w:rPr>
        <w:t xml:space="preserve"> </w:t>
      </w:r>
      <w:r>
        <w:t>monitoring</w:t>
      </w:r>
      <w:r>
        <w:rPr>
          <w:spacing w:val="-10"/>
        </w:rPr>
        <w:t xml:space="preserve"> </w:t>
      </w:r>
      <w:r>
        <w:t>closes</w:t>
      </w:r>
      <w:r>
        <w:rPr>
          <w:spacing w:val="-10"/>
        </w:rPr>
        <w:t xml:space="preserve"> </w:t>
      </w:r>
      <w:r>
        <w:t>the</w:t>
      </w:r>
      <w:r>
        <w:rPr>
          <w:spacing w:val="-13"/>
        </w:rPr>
        <w:t xml:space="preserve"> </w:t>
      </w:r>
      <w:r>
        <w:t>loop</w:t>
      </w:r>
      <w:r>
        <w:rPr>
          <w:spacing w:val="-13"/>
        </w:rPr>
        <w:t xml:space="preserve"> </w:t>
      </w:r>
      <w:r>
        <w:t>by</w:t>
      </w:r>
      <w:r>
        <w:rPr>
          <w:spacing w:val="-13"/>
        </w:rPr>
        <w:t xml:space="preserve"> </w:t>
      </w:r>
      <w:r>
        <w:t>supplying</w:t>
      </w:r>
      <w:r>
        <w:rPr>
          <w:spacing w:val="-13"/>
        </w:rPr>
        <w:t xml:space="preserve"> </w:t>
      </w:r>
      <w:r>
        <w:t>the</w:t>
      </w:r>
      <w:r>
        <w:rPr>
          <w:spacing w:val="-11"/>
        </w:rPr>
        <w:t xml:space="preserve"> </w:t>
      </w:r>
      <w:r>
        <w:t>data</w:t>
      </w:r>
      <w:r>
        <w:rPr>
          <w:spacing w:val="-13"/>
        </w:rPr>
        <w:t xml:space="preserve"> </w:t>
      </w:r>
      <w:r>
        <w:t>that</w:t>
      </w:r>
      <w:r>
        <w:rPr>
          <w:spacing w:val="-10"/>
        </w:rPr>
        <w:t xml:space="preserve"> </w:t>
      </w:r>
      <w:r>
        <w:t>drives</w:t>
      </w:r>
      <w:r>
        <w:rPr>
          <w:spacing w:val="-12"/>
        </w:rPr>
        <w:t xml:space="preserve"> </w:t>
      </w:r>
      <w:r>
        <w:t>scaling</w:t>
      </w:r>
      <w:r>
        <w:rPr>
          <w:spacing w:val="-10"/>
        </w:rPr>
        <w:t xml:space="preserve"> </w:t>
      </w:r>
      <w:r>
        <w:t>decisions</w:t>
      </w:r>
      <w:r>
        <w:rPr>
          <w:spacing w:val="-13"/>
        </w:rPr>
        <w:t xml:space="preserve"> </w:t>
      </w:r>
      <w:r>
        <w:t>and</w:t>
      </w:r>
      <w:r>
        <w:rPr>
          <w:spacing w:val="-2"/>
        </w:rPr>
        <w:t xml:space="preserve"> </w:t>
      </w:r>
      <w:r>
        <w:t>by surfacing problems before they affect customers.</w:t>
      </w:r>
    </w:p>
    <w:p w14:paraId="0C258F3E" w14:textId="77777777" w:rsidR="00157726" w:rsidRDefault="00157726">
      <w:pPr>
        <w:pStyle w:val="BodyText"/>
        <w:jc w:val="both"/>
        <w:sectPr w:rsidR="00157726">
          <w:pgSz w:w="12240" w:h="15840"/>
          <w:pgMar w:top="1020" w:right="720" w:bottom="280" w:left="720" w:header="720" w:footer="720" w:gutter="0"/>
          <w:cols w:space="720"/>
        </w:sectPr>
      </w:pPr>
    </w:p>
    <w:p w14:paraId="17F506F5" w14:textId="77777777" w:rsidR="00157726" w:rsidRDefault="00000000">
      <w:pPr>
        <w:pStyle w:val="Heading1"/>
        <w:ind w:left="360" w:firstLine="0"/>
      </w:pPr>
      <w:r>
        <w:lastRenderedPageBreak/>
        <w:t>Question</w:t>
      </w:r>
      <w:r>
        <w:rPr>
          <w:spacing w:val="-7"/>
        </w:rPr>
        <w:t xml:space="preserve"> </w:t>
      </w:r>
      <w:r>
        <w:t>2</w:t>
      </w:r>
      <w:r>
        <w:rPr>
          <w:spacing w:val="-4"/>
        </w:rPr>
        <w:t xml:space="preserve"> </w:t>
      </w:r>
      <w:r>
        <w:t>)Secure</w:t>
      </w:r>
      <w:r>
        <w:rPr>
          <w:spacing w:val="-8"/>
        </w:rPr>
        <w:t xml:space="preserve"> </w:t>
      </w:r>
      <w:r>
        <w:t>Cloud</w:t>
      </w:r>
      <w:r>
        <w:rPr>
          <w:spacing w:val="-6"/>
        </w:rPr>
        <w:t xml:space="preserve"> </w:t>
      </w:r>
      <w:r>
        <w:t>Backup</w:t>
      </w:r>
      <w:r>
        <w:rPr>
          <w:spacing w:val="-6"/>
        </w:rPr>
        <w:t xml:space="preserve"> </w:t>
      </w:r>
      <w:r>
        <w:t>Storage</w:t>
      </w:r>
      <w:r>
        <w:rPr>
          <w:spacing w:val="-5"/>
        </w:rPr>
        <w:t xml:space="preserve"> </w:t>
      </w:r>
      <w:r>
        <w:t>for</w:t>
      </w:r>
      <w:r>
        <w:rPr>
          <w:spacing w:val="-4"/>
        </w:rPr>
        <w:t xml:space="preserve"> </w:t>
      </w:r>
      <w:r>
        <w:t>an</w:t>
      </w:r>
      <w:r>
        <w:rPr>
          <w:spacing w:val="-5"/>
        </w:rPr>
        <w:t xml:space="preserve"> </w:t>
      </w:r>
      <w:r>
        <w:t>Organization</w:t>
      </w:r>
      <w:r>
        <w:rPr>
          <w:spacing w:val="-2"/>
        </w:rPr>
        <w:t xml:space="preserve"> Scenario</w:t>
      </w:r>
    </w:p>
    <w:p w14:paraId="2E1898C8" w14:textId="77777777" w:rsidR="00157726" w:rsidRDefault="00000000">
      <w:pPr>
        <w:pStyle w:val="BodyText"/>
        <w:spacing w:before="139"/>
        <w:ind w:right="365"/>
        <w:jc w:val="both"/>
      </w:pPr>
      <w:r>
        <w:t>An</w:t>
      </w:r>
      <w:r>
        <w:rPr>
          <w:spacing w:val="-14"/>
        </w:rPr>
        <w:t xml:space="preserve"> </w:t>
      </w:r>
      <w:r>
        <w:t>organization</w:t>
      </w:r>
      <w:r>
        <w:rPr>
          <w:spacing w:val="-12"/>
        </w:rPr>
        <w:t xml:space="preserve"> </w:t>
      </w:r>
      <w:r>
        <w:t>wants</w:t>
      </w:r>
      <w:r>
        <w:rPr>
          <w:spacing w:val="-12"/>
        </w:rPr>
        <w:t xml:space="preserve"> </w:t>
      </w:r>
      <w:r>
        <w:t>to</w:t>
      </w:r>
      <w:r>
        <w:rPr>
          <w:spacing w:val="-12"/>
        </w:rPr>
        <w:t xml:space="preserve"> </w:t>
      </w:r>
      <w:r>
        <w:t>store</w:t>
      </w:r>
      <w:r>
        <w:rPr>
          <w:spacing w:val="-15"/>
        </w:rPr>
        <w:t xml:space="preserve"> </w:t>
      </w:r>
      <w:r>
        <w:t>large</w:t>
      </w:r>
      <w:r>
        <w:rPr>
          <w:spacing w:val="-12"/>
        </w:rPr>
        <w:t xml:space="preserve"> </w:t>
      </w:r>
      <w:r>
        <w:t>volumes</w:t>
      </w:r>
      <w:r>
        <w:rPr>
          <w:spacing w:val="-11"/>
        </w:rPr>
        <w:t xml:space="preserve"> </w:t>
      </w:r>
      <w:r>
        <w:t>of</w:t>
      </w:r>
      <w:r>
        <w:rPr>
          <w:spacing w:val="-15"/>
        </w:rPr>
        <w:t xml:space="preserve"> </w:t>
      </w:r>
      <w:r>
        <w:t>backup</w:t>
      </w:r>
      <w:r>
        <w:rPr>
          <w:spacing w:val="-12"/>
        </w:rPr>
        <w:t xml:space="preserve"> </w:t>
      </w:r>
      <w:r>
        <w:t>data</w:t>
      </w:r>
      <w:r>
        <w:rPr>
          <w:spacing w:val="-15"/>
        </w:rPr>
        <w:t xml:space="preserve"> </w:t>
      </w:r>
      <w:r>
        <w:t>securely</w:t>
      </w:r>
      <w:r>
        <w:rPr>
          <w:spacing w:val="-14"/>
        </w:rPr>
        <w:t xml:space="preserve"> </w:t>
      </w:r>
      <w:r>
        <w:t>in</w:t>
      </w:r>
      <w:r>
        <w:rPr>
          <w:spacing w:val="-12"/>
        </w:rPr>
        <w:t xml:space="preserve"> </w:t>
      </w:r>
      <w:r>
        <w:t>the</w:t>
      </w:r>
      <w:r>
        <w:rPr>
          <w:spacing w:val="-12"/>
        </w:rPr>
        <w:t xml:space="preserve"> </w:t>
      </w:r>
      <w:r>
        <w:t>cloud.</w:t>
      </w:r>
      <w:r>
        <w:rPr>
          <w:spacing w:val="-13"/>
        </w:rPr>
        <w:t xml:space="preserve"> </w:t>
      </w:r>
      <w:r>
        <w:t>Discuss durability and redundancy, how encryption and access control protect sensitive data, cost advantages over traditional storage, and give a disaster recovery example.</w:t>
      </w:r>
    </w:p>
    <w:p w14:paraId="00A9F7D8" w14:textId="77777777" w:rsidR="00157726" w:rsidRDefault="00000000">
      <w:pPr>
        <w:pStyle w:val="Heading1"/>
        <w:numPr>
          <w:ilvl w:val="0"/>
          <w:numId w:val="4"/>
        </w:numPr>
        <w:tabs>
          <w:tab w:val="left" w:pos="639"/>
        </w:tabs>
        <w:spacing w:before="162"/>
        <w:ind w:left="639" w:hanging="279"/>
        <w:jc w:val="both"/>
      </w:pPr>
      <w:r>
        <w:t>Durability</w:t>
      </w:r>
      <w:r>
        <w:rPr>
          <w:spacing w:val="-6"/>
        </w:rPr>
        <w:t xml:space="preserve"> </w:t>
      </w:r>
      <w:r>
        <w:t>and</w:t>
      </w:r>
      <w:r>
        <w:rPr>
          <w:spacing w:val="-6"/>
        </w:rPr>
        <w:t xml:space="preserve"> </w:t>
      </w:r>
      <w:r>
        <w:t>Data</w:t>
      </w:r>
      <w:r>
        <w:rPr>
          <w:spacing w:val="-6"/>
        </w:rPr>
        <w:t xml:space="preserve"> </w:t>
      </w:r>
      <w:r>
        <w:rPr>
          <w:spacing w:val="-2"/>
        </w:rPr>
        <w:t>Redundancy</w:t>
      </w:r>
    </w:p>
    <w:p w14:paraId="1395BC04" w14:textId="77777777" w:rsidR="00157726" w:rsidRDefault="00000000">
      <w:pPr>
        <w:pStyle w:val="BodyText"/>
        <w:ind w:right="356"/>
        <w:jc w:val="both"/>
      </w:pPr>
      <w:r>
        <w:t>Cloud</w:t>
      </w:r>
      <w:r>
        <w:rPr>
          <w:spacing w:val="-16"/>
        </w:rPr>
        <w:t xml:space="preserve"> </w:t>
      </w:r>
      <w:r>
        <w:t>storage</w:t>
      </w:r>
      <w:r>
        <w:rPr>
          <w:spacing w:val="-17"/>
        </w:rPr>
        <w:t xml:space="preserve"> </w:t>
      </w:r>
      <w:r>
        <w:t>services</w:t>
      </w:r>
      <w:r>
        <w:rPr>
          <w:spacing w:val="-16"/>
        </w:rPr>
        <w:t xml:space="preserve"> </w:t>
      </w:r>
      <w:r>
        <w:t>achieve</w:t>
      </w:r>
      <w:r>
        <w:rPr>
          <w:spacing w:val="-17"/>
        </w:rPr>
        <w:t xml:space="preserve"> </w:t>
      </w:r>
      <w:r>
        <w:t>extremely</w:t>
      </w:r>
      <w:r>
        <w:rPr>
          <w:spacing w:val="-16"/>
        </w:rPr>
        <w:t xml:space="preserve"> </w:t>
      </w:r>
      <w:r>
        <w:t>high</w:t>
      </w:r>
      <w:r>
        <w:rPr>
          <w:spacing w:val="-16"/>
        </w:rPr>
        <w:t xml:space="preserve"> </w:t>
      </w:r>
      <w:r>
        <w:t>durability</w:t>
      </w:r>
      <w:r>
        <w:rPr>
          <w:spacing w:val="-16"/>
        </w:rPr>
        <w:t xml:space="preserve"> </w:t>
      </w:r>
      <w:r>
        <w:t>(often</w:t>
      </w:r>
      <w:r>
        <w:rPr>
          <w:spacing w:val="-18"/>
        </w:rPr>
        <w:t xml:space="preserve"> </w:t>
      </w:r>
      <w:r>
        <w:t>quoted</w:t>
      </w:r>
      <w:r>
        <w:rPr>
          <w:spacing w:val="-15"/>
        </w:rPr>
        <w:t xml:space="preserve"> </w:t>
      </w:r>
      <w:r>
        <w:t>at</w:t>
      </w:r>
      <w:r>
        <w:rPr>
          <w:spacing w:val="-18"/>
        </w:rPr>
        <w:t xml:space="preserve"> </w:t>
      </w:r>
      <w:r>
        <w:t>99.999999999%, i.e. "11 nines") by automatically replicating every object across multiple physical devices and,</w:t>
      </w:r>
      <w:r>
        <w:rPr>
          <w:spacing w:val="-7"/>
        </w:rPr>
        <w:t xml:space="preserve"> </w:t>
      </w:r>
      <w:r>
        <w:t>typically,</w:t>
      </w:r>
      <w:r>
        <w:rPr>
          <w:spacing w:val="-7"/>
        </w:rPr>
        <w:t xml:space="preserve"> </w:t>
      </w:r>
      <w:r>
        <w:t>multiple</w:t>
      </w:r>
      <w:r>
        <w:rPr>
          <w:spacing w:val="-7"/>
        </w:rPr>
        <w:t xml:space="preserve"> </w:t>
      </w:r>
      <w:r>
        <w:t>availability</w:t>
      </w:r>
      <w:r>
        <w:rPr>
          <w:spacing w:val="-6"/>
        </w:rPr>
        <w:t xml:space="preserve"> </w:t>
      </w:r>
      <w:r>
        <w:t>zones</w:t>
      </w:r>
      <w:r>
        <w:rPr>
          <w:spacing w:val="-8"/>
        </w:rPr>
        <w:t xml:space="preserve"> </w:t>
      </w:r>
      <w:r>
        <w:t>within</w:t>
      </w:r>
      <w:r>
        <w:rPr>
          <w:spacing w:val="-6"/>
        </w:rPr>
        <w:t xml:space="preserve"> </w:t>
      </w:r>
      <w:r>
        <w:t>a</w:t>
      </w:r>
      <w:r>
        <w:rPr>
          <w:spacing w:val="-7"/>
        </w:rPr>
        <w:t xml:space="preserve"> </w:t>
      </w:r>
      <w:r>
        <w:t>region.</w:t>
      </w:r>
      <w:r>
        <w:rPr>
          <w:spacing w:val="-7"/>
        </w:rPr>
        <w:t xml:space="preserve"> </w:t>
      </w:r>
      <w:r>
        <w:t>If</w:t>
      </w:r>
      <w:r>
        <w:rPr>
          <w:spacing w:val="-7"/>
        </w:rPr>
        <w:t xml:space="preserve"> </w:t>
      </w:r>
      <w:r>
        <w:t>a</w:t>
      </w:r>
      <w:r>
        <w:rPr>
          <w:spacing w:val="-7"/>
        </w:rPr>
        <w:t xml:space="preserve"> </w:t>
      </w:r>
      <w:r>
        <w:t>disk,</w:t>
      </w:r>
      <w:r>
        <w:rPr>
          <w:spacing w:val="-7"/>
        </w:rPr>
        <w:t xml:space="preserve"> </w:t>
      </w:r>
      <w:r>
        <w:t>server</w:t>
      </w:r>
      <w:r>
        <w:rPr>
          <w:spacing w:val="-6"/>
        </w:rPr>
        <w:t xml:space="preserve"> </w:t>
      </w:r>
      <w:r>
        <w:t>rack,</w:t>
      </w:r>
      <w:r>
        <w:rPr>
          <w:spacing w:val="-7"/>
        </w:rPr>
        <w:t xml:space="preserve"> </w:t>
      </w:r>
      <w:r>
        <w:t>or</w:t>
      </w:r>
      <w:r>
        <w:rPr>
          <w:spacing w:val="-7"/>
        </w:rPr>
        <w:t xml:space="preserve"> </w:t>
      </w:r>
      <w:r>
        <w:t>even</w:t>
      </w:r>
      <w:r>
        <w:rPr>
          <w:spacing w:val="-6"/>
        </w:rPr>
        <w:t xml:space="preserve"> </w:t>
      </w:r>
      <w:r>
        <w:t>an entire data center fails, the data remains intact and accessible from the surviving replicas. Many</w:t>
      </w:r>
      <w:r>
        <w:rPr>
          <w:spacing w:val="-7"/>
        </w:rPr>
        <w:t xml:space="preserve"> </w:t>
      </w:r>
      <w:r>
        <w:t>providers</w:t>
      </w:r>
      <w:r>
        <w:rPr>
          <w:spacing w:val="-7"/>
        </w:rPr>
        <w:t xml:space="preserve"> </w:t>
      </w:r>
      <w:r>
        <w:t>also</w:t>
      </w:r>
      <w:r>
        <w:rPr>
          <w:spacing w:val="-7"/>
        </w:rPr>
        <w:t xml:space="preserve"> </w:t>
      </w:r>
      <w:r>
        <w:t>offer</w:t>
      </w:r>
      <w:r>
        <w:rPr>
          <w:spacing w:val="-7"/>
        </w:rPr>
        <w:t xml:space="preserve"> </w:t>
      </w:r>
      <w:r>
        <w:t>cross-region</w:t>
      </w:r>
      <w:r>
        <w:rPr>
          <w:spacing w:val="-5"/>
        </w:rPr>
        <w:t xml:space="preserve"> </w:t>
      </w:r>
      <w:r>
        <w:t>replication</w:t>
      </w:r>
      <w:r>
        <w:rPr>
          <w:spacing w:val="-7"/>
        </w:rPr>
        <w:t xml:space="preserve"> </w:t>
      </w:r>
      <w:r>
        <w:t>so</w:t>
      </w:r>
      <w:r>
        <w:rPr>
          <w:spacing w:val="-5"/>
        </w:rPr>
        <w:t xml:space="preserve"> </w:t>
      </w:r>
      <w:r>
        <w:t>a</w:t>
      </w:r>
      <w:r>
        <w:rPr>
          <w:spacing w:val="-5"/>
        </w:rPr>
        <w:t xml:space="preserve"> </w:t>
      </w:r>
      <w:r>
        <w:t>full</w:t>
      </w:r>
      <w:r>
        <w:rPr>
          <w:spacing w:val="-6"/>
        </w:rPr>
        <w:t xml:space="preserve"> </w:t>
      </w:r>
      <w:r>
        <w:t>copy</w:t>
      </w:r>
      <w:r>
        <w:rPr>
          <w:spacing w:val="-7"/>
        </w:rPr>
        <w:t xml:space="preserve"> </w:t>
      </w:r>
      <w:r>
        <w:t>of</w:t>
      </w:r>
      <w:r>
        <w:rPr>
          <w:spacing w:val="-8"/>
        </w:rPr>
        <w:t xml:space="preserve"> </w:t>
      </w:r>
      <w:r>
        <w:t>backup</w:t>
      </w:r>
      <w:r>
        <w:rPr>
          <w:spacing w:val="-7"/>
        </w:rPr>
        <w:t xml:space="preserve"> </w:t>
      </w:r>
      <w:r>
        <w:t>data</w:t>
      </w:r>
      <w:r>
        <w:rPr>
          <w:spacing w:val="-8"/>
        </w:rPr>
        <w:t xml:space="preserve"> </w:t>
      </w:r>
      <w:r>
        <w:t>exists</w:t>
      </w:r>
      <w:r>
        <w:rPr>
          <w:spacing w:val="-7"/>
        </w:rPr>
        <w:t xml:space="preserve"> </w:t>
      </w:r>
      <w:r>
        <w:t>in</w:t>
      </w:r>
      <w:r>
        <w:rPr>
          <w:spacing w:val="-5"/>
        </w:rPr>
        <w:t xml:space="preserve"> </w:t>
      </w:r>
      <w:r>
        <w:t>a geographically distant location, protecting against regional disasters.</w:t>
      </w:r>
    </w:p>
    <w:p w14:paraId="725A8ED0" w14:textId="77777777" w:rsidR="00157726" w:rsidRDefault="00000000">
      <w:pPr>
        <w:pStyle w:val="Heading1"/>
        <w:numPr>
          <w:ilvl w:val="0"/>
          <w:numId w:val="4"/>
        </w:numPr>
        <w:tabs>
          <w:tab w:val="left" w:pos="639"/>
        </w:tabs>
        <w:spacing w:before="162"/>
        <w:ind w:left="639" w:hanging="279"/>
      </w:pPr>
      <w:r>
        <w:t>Encryption</w:t>
      </w:r>
      <w:r>
        <w:rPr>
          <w:spacing w:val="-7"/>
        </w:rPr>
        <w:t xml:space="preserve"> </w:t>
      </w:r>
      <w:r>
        <w:t>and</w:t>
      </w:r>
      <w:r>
        <w:rPr>
          <w:spacing w:val="-8"/>
        </w:rPr>
        <w:t xml:space="preserve"> </w:t>
      </w:r>
      <w:r>
        <w:t>Access</w:t>
      </w:r>
      <w:r>
        <w:rPr>
          <w:spacing w:val="-3"/>
        </w:rPr>
        <w:t xml:space="preserve"> </w:t>
      </w:r>
      <w:r>
        <w:rPr>
          <w:spacing w:val="-2"/>
        </w:rPr>
        <w:t>Control</w:t>
      </w:r>
    </w:p>
    <w:p w14:paraId="1725B119" w14:textId="77777777" w:rsidR="00157726" w:rsidRDefault="00000000">
      <w:pPr>
        <w:pStyle w:val="ListParagraph"/>
        <w:numPr>
          <w:ilvl w:val="1"/>
          <w:numId w:val="4"/>
        </w:numPr>
        <w:tabs>
          <w:tab w:val="left" w:pos="862"/>
          <w:tab w:val="left" w:pos="864"/>
        </w:tabs>
        <w:spacing w:before="78"/>
        <w:ind w:right="376"/>
        <w:rPr>
          <w:sz w:val="28"/>
        </w:rPr>
      </w:pPr>
      <w:r>
        <w:rPr>
          <w:b/>
          <w:sz w:val="28"/>
        </w:rPr>
        <w:t>Encryption</w:t>
      </w:r>
      <w:r>
        <w:rPr>
          <w:b/>
          <w:spacing w:val="-4"/>
          <w:sz w:val="28"/>
        </w:rPr>
        <w:t xml:space="preserve"> </w:t>
      </w:r>
      <w:r>
        <w:rPr>
          <w:b/>
          <w:sz w:val="28"/>
        </w:rPr>
        <w:t>at</w:t>
      </w:r>
      <w:r>
        <w:rPr>
          <w:b/>
          <w:spacing w:val="-4"/>
          <w:sz w:val="28"/>
        </w:rPr>
        <w:t xml:space="preserve"> </w:t>
      </w:r>
      <w:r>
        <w:rPr>
          <w:b/>
          <w:sz w:val="28"/>
        </w:rPr>
        <w:t>rest:</w:t>
      </w:r>
      <w:r>
        <w:rPr>
          <w:b/>
          <w:spacing w:val="-6"/>
          <w:sz w:val="28"/>
        </w:rPr>
        <w:t xml:space="preserve"> </w:t>
      </w:r>
      <w:r>
        <w:rPr>
          <w:sz w:val="28"/>
        </w:rPr>
        <w:t>Data</w:t>
      </w:r>
      <w:r>
        <w:rPr>
          <w:spacing w:val="-4"/>
          <w:sz w:val="28"/>
        </w:rPr>
        <w:t xml:space="preserve"> </w:t>
      </w:r>
      <w:r>
        <w:rPr>
          <w:sz w:val="28"/>
        </w:rPr>
        <w:t>at</w:t>
      </w:r>
      <w:r>
        <w:rPr>
          <w:spacing w:val="-4"/>
          <w:sz w:val="28"/>
        </w:rPr>
        <w:t xml:space="preserve"> </w:t>
      </w:r>
      <w:r>
        <w:rPr>
          <w:sz w:val="28"/>
        </w:rPr>
        <w:t>rest</w:t>
      </w:r>
      <w:r>
        <w:rPr>
          <w:spacing w:val="-3"/>
          <w:sz w:val="28"/>
        </w:rPr>
        <w:t xml:space="preserve"> </w:t>
      </w:r>
      <w:r>
        <w:rPr>
          <w:sz w:val="28"/>
        </w:rPr>
        <w:t>is</w:t>
      </w:r>
      <w:r>
        <w:rPr>
          <w:spacing w:val="-3"/>
          <w:sz w:val="28"/>
        </w:rPr>
        <w:t xml:space="preserve"> </w:t>
      </w:r>
      <w:r>
        <w:rPr>
          <w:sz w:val="28"/>
        </w:rPr>
        <w:t>encrypted</w:t>
      </w:r>
      <w:r>
        <w:rPr>
          <w:spacing w:val="-3"/>
          <w:sz w:val="28"/>
        </w:rPr>
        <w:t xml:space="preserve"> </w:t>
      </w:r>
      <w:r>
        <w:rPr>
          <w:sz w:val="28"/>
        </w:rPr>
        <w:t>(commonly</w:t>
      </w:r>
      <w:r>
        <w:rPr>
          <w:spacing w:val="-3"/>
          <w:sz w:val="28"/>
        </w:rPr>
        <w:t xml:space="preserve"> </w:t>
      </w:r>
      <w:r>
        <w:rPr>
          <w:sz w:val="28"/>
        </w:rPr>
        <w:t>AES-256)</w:t>
      </w:r>
      <w:r>
        <w:rPr>
          <w:spacing w:val="-4"/>
          <w:sz w:val="28"/>
        </w:rPr>
        <w:t xml:space="preserve"> </w:t>
      </w:r>
      <w:r>
        <w:rPr>
          <w:sz w:val="28"/>
        </w:rPr>
        <w:t>automatically</w:t>
      </w:r>
      <w:r>
        <w:rPr>
          <w:spacing w:val="-3"/>
          <w:sz w:val="28"/>
        </w:rPr>
        <w:t xml:space="preserve"> </w:t>
      </w:r>
      <w:r>
        <w:rPr>
          <w:sz w:val="28"/>
        </w:rPr>
        <w:t>by the storage service, with encryption keys managed either by the provider or by the organization via a dedicated key-management service for stricter control.</w:t>
      </w:r>
    </w:p>
    <w:p w14:paraId="1C07BAC4" w14:textId="77777777" w:rsidR="00157726" w:rsidRDefault="00000000">
      <w:pPr>
        <w:pStyle w:val="ListParagraph"/>
        <w:numPr>
          <w:ilvl w:val="1"/>
          <w:numId w:val="4"/>
        </w:numPr>
        <w:tabs>
          <w:tab w:val="left" w:pos="862"/>
          <w:tab w:val="left" w:pos="864"/>
        </w:tabs>
        <w:spacing w:before="81"/>
        <w:ind w:right="947"/>
        <w:rPr>
          <w:sz w:val="28"/>
        </w:rPr>
      </w:pPr>
      <w:r>
        <w:rPr>
          <w:b/>
          <w:sz w:val="28"/>
        </w:rPr>
        <w:t>Encryption</w:t>
      </w:r>
      <w:r>
        <w:rPr>
          <w:b/>
          <w:spacing w:val="-4"/>
          <w:sz w:val="28"/>
        </w:rPr>
        <w:t xml:space="preserve"> </w:t>
      </w:r>
      <w:r>
        <w:rPr>
          <w:b/>
          <w:sz w:val="28"/>
        </w:rPr>
        <w:t>in</w:t>
      </w:r>
      <w:r>
        <w:rPr>
          <w:b/>
          <w:spacing w:val="-4"/>
          <w:sz w:val="28"/>
        </w:rPr>
        <w:t xml:space="preserve"> </w:t>
      </w:r>
      <w:r>
        <w:rPr>
          <w:b/>
          <w:sz w:val="28"/>
        </w:rPr>
        <w:t>transit:</w:t>
      </w:r>
      <w:r>
        <w:rPr>
          <w:b/>
          <w:spacing w:val="-4"/>
          <w:sz w:val="28"/>
        </w:rPr>
        <w:t xml:space="preserve"> </w:t>
      </w:r>
      <w:r>
        <w:rPr>
          <w:sz w:val="28"/>
        </w:rPr>
        <w:t>Data</w:t>
      </w:r>
      <w:r>
        <w:rPr>
          <w:spacing w:val="-4"/>
          <w:sz w:val="28"/>
        </w:rPr>
        <w:t xml:space="preserve"> </w:t>
      </w:r>
      <w:r>
        <w:rPr>
          <w:sz w:val="28"/>
        </w:rPr>
        <w:t>in</w:t>
      </w:r>
      <w:r>
        <w:rPr>
          <w:spacing w:val="-3"/>
          <w:sz w:val="28"/>
        </w:rPr>
        <w:t xml:space="preserve"> </w:t>
      </w:r>
      <w:r>
        <w:rPr>
          <w:sz w:val="28"/>
        </w:rPr>
        <w:t>transit</w:t>
      </w:r>
      <w:r>
        <w:rPr>
          <w:spacing w:val="-6"/>
          <w:sz w:val="28"/>
        </w:rPr>
        <w:t xml:space="preserve"> </w:t>
      </w:r>
      <w:r>
        <w:rPr>
          <w:sz w:val="28"/>
        </w:rPr>
        <w:t>between</w:t>
      </w:r>
      <w:r>
        <w:rPr>
          <w:spacing w:val="-3"/>
          <w:sz w:val="28"/>
        </w:rPr>
        <w:t xml:space="preserve"> </w:t>
      </w:r>
      <w:r>
        <w:rPr>
          <w:sz w:val="28"/>
        </w:rPr>
        <w:t>the</w:t>
      </w:r>
      <w:r>
        <w:rPr>
          <w:spacing w:val="-7"/>
          <w:sz w:val="28"/>
        </w:rPr>
        <w:t xml:space="preserve"> </w:t>
      </w:r>
      <w:r>
        <w:rPr>
          <w:sz w:val="28"/>
        </w:rPr>
        <w:t>organization</w:t>
      </w:r>
      <w:r>
        <w:rPr>
          <w:spacing w:val="-3"/>
          <w:sz w:val="28"/>
        </w:rPr>
        <w:t xml:space="preserve"> </w:t>
      </w:r>
      <w:r>
        <w:rPr>
          <w:sz w:val="28"/>
        </w:rPr>
        <w:t>and</w:t>
      </w:r>
      <w:r>
        <w:rPr>
          <w:spacing w:val="-3"/>
          <w:sz w:val="28"/>
        </w:rPr>
        <w:t xml:space="preserve"> </w:t>
      </w:r>
      <w:r>
        <w:rPr>
          <w:sz w:val="28"/>
        </w:rPr>
        <w:t>the</w:t>
      </w:r>
      <w:r>
        <w:rPr>
          <w:spacing w:val="-4"/>
          <w:sz w:val="28"/>
        </w:rPr>
        <w:t xml:space="preserve"> </w:t>
      </w:r>
      <w:r>
        <w:rPr>
          <w:sz w:val="28"/>
        </w:rPr>
        <w:t>cloud</w:t>
      </w:r>
      <w:r>
        <w:rPr>
          <w:spacing w:val="-3"/>
          <w:sz w:val="28"/>
        </w:rPr>
        <w:t xml:space="preserve"> </w:t>
      </w:r>
      <w:r>
        <w:rPr>
          <w:sz w:val="28"/>
        </w:rPr>
        <w:t>is protected using TLS, preventing interception during upload or restore.</w:t>
      </w:r>
    </w:p>
    <w:p w14:paraId="6F94AAE5" w14:textId="77777777" w:rsidR="00157726" w:rsidRDefault="00000000">
      <w:pPr>
        <w:pStyle w:val="ListParagraph"/>
        <w:numPr>
          <w:ilvl w:val="1"/>
          <w:numId w:val="4"/>
        </w:numPr>
        <w:tabs>
          <w:tab w:val="left" w:pos="862"/>
          <w:tab w:val="left" w:pos="864"/>
        </w:tabs>
        <w:spacing w:before="81"/>
        <w:ind w:right="589"/>
        <w:rPr>
          <w:sz w:val="28"/>
        </w:rPr>
      </w:pPr>
      <w:r>
        <w:rPr>
          <w:b/>
          <w:sz w:val="28"/>
        </w:rPr>
        <w:t xml:space="preserve">Access control (IAM): </w:t>
      </w:r>
      <w:r>
        <w:rPr>
          <w:sz w:val="28"/>
        </w:rPr>
        <w:t>Identity and Access Management (IAM) policies enforce role-based,</w:t>
      </w:r>
      <w:r>
        <w:rPr>
          <w:spacing w:val="-6"/>
          <w:sz w:val="28"/>
        </w:rPr>
        <w:t xml:space="preserve"> </w:t>
      </w:r>
      <w:r>
        <w:rPr>
          <w:sz w:val="28"/>
        </w:rPr>
        <w:t>least-privilege</w:t>
      </w:r>
      <w:r>
        <w:rPr>
          <w:spacing w:val="-5"/>
          <w:sz w:val="28"/>
        </w:rPr>
        <w:t xml:space="preserve"> </w:t>
      </w:r>
      <w:r>
        <w:rPr>
          <w:sz w:val="28"/>
        </w:rPr>
        <w:t>access</w:t>
      </w:r>
      <w:r>
        <w:rPr>
          <w:spacing w:val="-4"/>
          <w:sz w:val="28"/>
        </w:rPr>
        <w:t xml:space="preserve"> </w:t>
      </w:r>
      <w:r>
        <w:rPr>
          <w:sz w:val="28"/>
        </w:rPr>
        <w:t>so</w:t>
      </w:r>
      <w:r>
        <w:rPr>
          <w:spacing w:val="-4"/>
          <w:sz w:val="28"/>
        </w:rPr>
        <w:t xml:space="preserve"> </w:t>
      </w:r>
      <w:r>
        <w:rPr>
          <w:sz w:val="28"/>
        </w:rPr>
        <w:t>only</w:t>
      </w:r>
      <w:r>
        <w:rPr>
          <w:spacing w:val="-4"/>
          <w:sz w:val="28"/>
        </w:rPr>
        <w:t xml:space="preserve"> </w:t>
      </w:r>
      <w:r>
        <w:rPr>
          <w:sz w:val="28"/>
        </w:rPr>
        <w:t>authorized</w:t>
      </w:r>
      <w:r>
        <w:rPr>
          <w:spacing w:val="-6"/>
          <w:sz w:val="28"/>
        </w:rPr>
        <w:t xml:space="preserve"> </w:t>
      </w:r>
      <w:r>
        <w:rPr>
          <w:sz w:val="28"/>
        </w:rPr>
        <w:t>personnel</w:t>
      </w:r>
      <w:r>
        <w:rPr>
          <w:spacing w:val="-4"/>
          <w:sz w:val="28"/>
        </w:rPr>
        <w:t xml:space="preserve"> </w:t>
      </w:r>
      <w:r>
        <w:rPr>
          <w:sz w:val="28"/>
        </w:rPr>
        <w:t>or</w:t>
      </w:r>
      <w:r>
        <w:rPr>
          <w:spacing w:val="-5"/>
          <w:sz w:val="28"/>
        </w:rPr>
        <w:t xml:space="preserve"> </w:t>
      </w:r>
      <w:r>
        <w:rPr>
          <w:sz w:val="28"/>
        </w:rPr>
        <w:t>services</w:t>
      </w:r>
      <w:r>
        <w:rPr>
          <w:spacing w:val="-4"/>
          <w:sz w:val="28"/>
        </w:rPr>
        <w:t xml:space="preserve"> </w:t>
      </w:r>
      <w:r>
        <w:rPr>
          <w:sz w:val="28"/>
        </w:rPr>
        <w:t>can</w:t>
      </w:r>
      <w:r>
        <w:rPr>
          <w:spacing w:val="-4"/>
          <w:sz w:val="28"/>
        </w:rPr>
        <w:t xml:space="preserve"> </w:t>
      </w:r>
      <w:r>
        <w:rPr>
          <w:sz w:val="28"/>
        </w:rPr>
        <w:t>read, write, or delete backups.</w:t>
      </w:r>
    </w:p>
    <w:p w14:paraId="356D0E26" w14:textId="77777777" w:rsidR="00157726" w:rsidRDefault="00000000">
      <w:pPr>
        <w:pStyle w:val="ListParagraph"/>
        <w:numPr>
          <w:ilvl w:val="1"/>
          <w:numId w:val="4"/>
        </w:numPr>
        <w:tabs>
          <w:tab w:val="left" w:pos="862"/>
          <w:tab w:val="left" w:pos="864"/>
        </w:tabs>
        <w:spacing w:before="78"/>
        <w:ind w:right="546"/>
        <w:rPr>
          <w:sz w:val="28"/>
        </w:rPr>
      </w:pPr>
      <w:r>
        <w:rPr>
          <w:b/>
          <w:sz w:val="28"/>
        </w:rPr>
        <w:t xml:space="preserve">Delete protection: </w:t>
      </w:r>
      <w:r>
        <w:rPr>
          <w:sz w:val="28"/>
        </w:rPr>
        <w:t>Multi-factor authentication and delete-protection (e.g., MFA-delete,</w:t>
      </w:r>
      <w:r>
        <w:rPr>
          <w:spacing w:val="-8"/>
          <w:sz w:val="28"/>
        </w:rPr>
        <w:t xml:space="preserve"> </w:t>
      </w:r>
      <w:r>
        <w:rPr>
          <w:sz w:val="28"/>
        </w:rPr>
        <w:t>object</w:t>
      </w:r>
      <w:r>
        <w:rPr>
          <w:spacing w:val="-4"/>
          <w:sz w:val="28"/>
        </w:rPr>
        <w:t xml:space="preserve"> </w:t>
      </w:r>
      <w:r>
        <w:rPr>
          <w:sz w:val="28"/>
        </w:rPr>
        <w:t>lock/immutability)</w:t>
      </w:r>
      <w:r>
        <w:rPr>
          <w:spacing w:val="-5"/>
          <w:sz w:val="28"/>
        </w:rPr>
        <w:t xml:space="preserve"> </w:t>
      </w:r>
      <w:r>
        <w:rPr>
          <w:sz w:val="28"/>
        </w:rPr>
        <w:t>prevent</w:t>
      </w:r>
      <w:r>
        <w:rPr>
          <w:spacing w:val="-7"/>
          <w:sz w:val="28"/>
        </w:rPr>
        <w:t xml:space="preserve"> </w:t>
      </w:r>
      <w:r>
        <w:rPr>
          <w:sz w:val="28"/>
        </w:rPr>
        <w:t>accidental</w:t>
      </w:r>
      <w:r>
        <w:rPr>
          <w:spacing w:val="-4"/>
          <w:sz w:val="28"/>
        </w:rPr>
        <w:t xml:space="preserve"> </w:t>
      </w:r>
      <w:r>
        <w:rPr>
          <w:sz w:val="28"/>
        </w:rPr>
        <w:t>or</w:t>
      </w:r>
      <w:r>
        <w:rPr>
          <w:spacing w:val="-5"/>
          <w:sz w:val="28"/>
        </w:rPr>
        <w:t xml:space="preserve"> </w:t>
      </w:r>
      <w:r>
        <w:rPr>
          <w:sz w:val="28"/>
        </w:rPr>
        <w:t>malicious</w:t>
      </w:r>
      <w:r>
        <w:rPr>
          <w:spacing w:val="-4"/>
          <w:sz w:val="28"/>
        </w:rPr>
        <w:t xml:space="preserve"> </w:t>
      </w:r>
      <w:r>
        <w:rPr>
          <w:sz w:val="28"/>
        </w:rPr>
        <w:t>deletion</w:t>
      </w:r>
      <w:r>
        <w:rPr>
          <w:spacing w:val="-4"/>
          <w:sz w:val="28"/>
        </w:rPr>
        <w:t xml:space="preserve"> </w:t>
      </w:r>
      <w:r>
        <w:rPr>
          <w:sz w:val="28"/>
        </w:rPr>
        <w:t>of</w:t>
      </w:r>
      <w:r>
        <w:rPr>
          <w:spacing w:val="-8"/>
          <w:sz w:val="28"/>
        </w:rPr>
        <w:t xml:space="preserve"> </w:t>
      </w:r>
      <w:r>
        <w:rPr>
          <w:sz w:val="28"/>
        </w:rPr>
        <w:t>backup data, including protection against ransomware overwriting backups.</w:t>
      </w:r>
    </w:p>
    <w:p w14:paraId="33C4A47E" w14:textId="77777777" w:rsidR="00157726" w:rsidRDefault="00000000">
      <w:pPr>
        <w:pStyle w:val="Heading1"/>
        <w:numPr>
          <w:ilvl w:val="0"/>
          <w:numId w:val="4"/>
        </w:numPr>
        <w:tabs>
          <w:tab w:val="left" w:pos="639"/>
        </w:tabs>
        <w:spacing w:before="162"/>
        <w:ind w:left="639" w:hanging="279"/>
        <w:jc w:val="both"/>
      </w:pPr>
      <w:r>
        <w:t>Cost</w:t>
      </w:r>
      <w:r>
        <w:rPr>
          <w:spacing w:val="-12"/>
        </w:rPr>
        <w:t xml:space="preserve"> </w:t>
      </w:r>
      <w:r>
        <w:t>Advantages</w:t>
      </w:r>
      <w:r>
        <w:rPr>
          <w:spacing w:val="-10"/>
        </w:rPr>
        <w:t xml:space="preserve"> </w:t>
      </w:r>
      <w:r>
        <w:t>Compared</w:t>
      </w:r>
      <w:r>
        <w:rPr>
          <w:spacing w:val="-7"/>
        </w:rPr>
        <w:t xml:space="preserve"> </w:t>
      </w:r>
      <w:r>
        <w:t>to</w:t>
      </w:r>
      <w:r>
        <w:rPr>
          <w:spacing w:val="-6"/>
        </w:rPr>
        <w:t xml:space="preserve"> </w:t>
      </w:r>
      <w:r>
        <w:t>Traditional</w:t>
      </w:r>
      <w:r>
        <w:rPr>
          <w:spacing w:val="-6"/>
        </w:rPr>
        <w:t xml:space="preserve"> </w:t>
      </w:r>
      <w:r>
        <w:rPr>
          <w:spacing w:val="-2"/>
        </w:rPr>
        <w:t>Storage</w:t>
      </w:r>
    </w:p>
    <w:p w14:paraId="19E743B4" w14:textId="77777777" w:rsidR="00157726" w:rsidRDefault="00000000">
      <w:pPr>
        <w:pStyle w:val="BodyText"/>
        <w:ind w:right="353"/>
        <w:jc w:val="both"/>
      </w:pPr>
      <w:r>
        <w:t>Traditional on-premises backup requires large upfront capital expenditure on storage hardware, off-site tape rotation logistics, and ongoing maintenance staff. Cloud storage instead</w:t>
      </w:r>
      <w:r>
        <w:rPr>
          <w:spacing w:val="-18"/>
        </w:rPr>
        <w:t xml:space="preserve"> </w:t>
      </w:r>
      <w:r>
        <w:t>uses</w:t>
      </w:r>
      <w:r>
        <w:rPr>
          <w:spacing w:val="-17"/>
        </w:rPr>
        <w:t xml:space="preserve"> </w:t>
      </w:r>
      <w:r>
        <w:t>a</w:t>
      </w:r>
      <w:r>
        <w:rPr>
          <w:spacing w:val="-18"/>
        </w:rPr>
        <w:t xml:space="preserve"> </w:t>
      </w:r>
      <w:r>
        <w:t>pay-as-you-go</w:t>
      </w:r>
      <w:r>
        <w:rPr>
          <w:spacing w:val="-17"/>
        </w:rPr>
        <w:t xml:space="preserve"> </w:t>
      </w:r>
      <w:r>
        <w:t>model,</w:t>
      </w:r>
      <w:r>
        <w:rPr>
          <w:spacing w:val="-18"/>
        </w:rPr>
        <w:t xml:space="preserve"> </w:t>
      </w:r>
      <w:r>
        <w:t>and</w:t>
      </w:r>
      <w:r>
        <w:rPr>
          <w:spacing w:val="-17"/>
        </w:rPr>
        <w:t xml:space="preserve"> </w:t>
      </w:r>
      <w:r>
        <w:t>tiered</w:t>
      </w:r>
      <w:r>
        <w:rPr>
          <w:spacing w:val="-18"/>
        </w:rPr>
        <w:t xml:space="preserve"> </w:t>
      </w:r>
      <w:r>
        <w:t>storage</w:t>
      </w:r>
      <w:r>
        <w:rPr>
          <w:spacing w:val="-17"/>
        </w:rPr>
        <w:t xml:space="preserve"> </w:t>
      </w:r>
      <w:r>
        <w:t>classes</w:t>
      </w:r>
      <w:r>
        <w:rPr>
          <w:spacing w:val="-18"/>
        </w:rPr>
        <w:t xml:space="preserve"> </w:t>
      </w:r>
      <w:r>
        <w:t>(hot,</w:t>
      </w:r>
      <w:r>
        <w:rPr>
          <w:spacing w:val="-17"/>
        </w:rPr>
        <w:t xml:space="preserve"> </w:t>
      </w:r>
      <w:r>
        <w:t>cool/infrequent-access, archive) let the organization automatically move older backups to much cheaper archival tiers, paying only for the capacity actually consumed rather than provisioning for worst-case future growth.</w:t>
      </w:r>
    </w:p>
    <w:p w14:paraId="581D0045" w14:textId="77777777" w:rsidR="00157726" w:rsidRDefault="00000000">
      <w:pPr>
        <w:pStyle w:val="Heading1"/>
        <w:numPr>
          <w:ilvl w:val="0"/>
          <w:numId w:val="4"/>
        </w:numPr>
        <w:tabs>
          <w:tab w:val="left" w:pos="639"/>
        </w:tabs>
        <w:spacing w:before="162"/>
        <w:ind w:left="639" w:hanging="279"/>
        <w:jc w:val="both"/>
      </w:pPr>
      <w:r>
        <w:t>Disaster</w:t>
      </w:r>
      <w:r>
        <w:rPr>
          <w:spacing w:val="-7"/>
        </w:rPr>
        <w:t xml:space="preserve"> </w:t>
      </w:r>
      <w:r>
        <w:t>Recovery</w:t>
      </w:r>
      <w:r>
        <w:rPr>
          <w:spacing w:val="-5"/>
        </w:rPr>
        <w:t xml:space="preserve"> </w:t>
      </w:r>
      <w:r>
        <w:t>Use</w:t>
      </w:r>
      <w:r>
        <w:rPr>
          <w:spacing w:val="-6"/>
        </w:rPr>
        <w:t xml:space="preserve"> </w:t>
      </w:r>
      <w:r>
        <w:rPr>
          <w:spacing w:val="-4"/>
        </w:rPr>
        <w:t>Case</w:t>
      </w:r>
    </w:p>
    <w:p w14:paraId="6BA03387" w14:textId="77777777" w:rsidR="00157726" w:rsidRDefault="00000000">
      <w:pPr>
        <w:pStyle w:val="BodyText"/>
        <w:ind w:right="356"/>
        <w:jc w:val="both"/>
      </w:pPr>
      <w:r>
        <w:t>Consider</w:t>
      </w:r>
      <w:r>
        <w:rPr>
          <w:spacing w:val="-12"/>
        </w:rPr>
        <w:t xml:space="preserve"> </w:t>
      </w:r>
      <w:r>
        <w:t>a</w:t>
      </w:r>
      <w:r>
        <w:rPr>
          <w:spacing w:val="-12"/>
        </w:rPr>
        <w:t xml:space="preserve"> </w:t>
      </w:r>
      <w:r>
        <w:t>company</w:t>
      </w:r>
      <w:r>
        <w:rPr>
          <w:spacing w:val="-12"/>
        </w:rPr>
        <w:t xml:space="preserve"> </w:t>
      </w:r>
      <w:r>
        <w:t>whose</w:t>
      </w:r>
      <w:r>
        <w:rPr>
          <w:spacing w:val="-12"/>
        </w:rPr>
        <w:t xml:space="preserve"> </w:t>
      </w:r>
      <w:r>
        <w:t>on-premises</w:t>
      </w:r>
      <w:r>
        <w:rPr>
          <w:spacing w:val="-14"/>
        </w:rPr>
        <w:t xml:space="preserve"> </w:t>
      </w:r>
      <w:r>
        <w:t>data</w:t>
      </w:r>
      <w:r>
        <w:rPr>
          <w:spacing w:val="-12"/>
        </w:rPr>
        <w:t xml:space="preserve"> </w:t>
      </w:r>
      <w:r>
        <w:t>center</w:t>
      </w:r>
      <w:r>
        <w:rPr>
          <w:spacing w:val="-12"/>
        </w:rPr>
        <w:t xml:space="preserve"> </w:t>
      </w:r>
      <w:r>
        <w:t>suffers</w:t>
      </w:r>
      <w:r>
        <w:rPr>
          <w:spacing w:val="-12"/>
        </w:rPr>
        <w:t xml:space="preserve"> </w:t>
      </w:r>
      <w:r>
        <w:t>a</w:t>
      </w:r>
      <w:r>
        <w:rPr>
          <w:spacing w:val="-12"/>
        </w:rPr>
        <w:t xml:space="preserve"> </w:t>
      </w:r>
      <w:r>
        <w:t>fire</w:t>
      </w:r>
      <w:r>
        <w:rPr>
          <w:spacing w:val="-12"/>
        </w:rPr>
        <w:t xml:space="preserve"> </w:t>
      </w:r>
      <w:r>
        <w:t>or</w:t>
      </w:r>
      <w:r>
        <w:rPr>
          <w:spacing w:val="-12"/>
        </w:rPr>
        <w:t xml:space="preserve"> </w:t>
      </w:r>
      <w:r>
        <w:t>flood.</w:t>
      </w:r>
      <w:r>
        <w:rPr>
          <w:spacing w:val="-13"/>
        </w:rPr>
        <w:t xml:space="preserve"> </w:t>
      </w:r>
      <w:r>
        <w:t>Because</w:t>
      </w:r>
      <w:r>
        <w:rPr>
          <w:spacing w:val="-12"/>
        </w:rPr>
        <w:t xml:space="preserve"> </w:t>
      </w:r>
      <w:r>
        <w:t xml:space="preserve">nightly </w:t>
      </w:r>
      <w:r>
        <w:rPr>
          <w:spacing w:val="-2"/>
        </w:rPr>
        <w:t>backups</w:t>
      </w:r>
      <w:r>
        <w:rPr>
          <w:spacing w:val="-6"/>
        </w:rPr>
        <w:t xml:space="preserve"> </w:t>
      </w:r>
      <w:r>
        <w:rPr>
          <w:spacing w:val="-2"/>
        </w:rPr>
        <w:t>were</w:t>
      </w:r>
      <w:r>
        <w:rPr>
          <w:spacing w:val="-6"/>
        </w:rPr>
        <w:t xml:space="preserve"> </w:t>
      </w:r>
      <w:r>
        <w:rPr>
          <w:spacing w:val="-2"/>
        </w:rPr>
        <w:t>continuously</w:t>
      </w:r>
      <w:r>
        <w:rPr>
          <w:spacing w:val="-6"/>
        </w:rPr>
        <w:t xml:space="preserve"> </w:t>
      </w:r>
      <w:r>
        <w:rPr>
          <w:spacing w:val="-2"/>
        </w:rPr>
        <w:t>replicated</w:t>
      </w:r>
      <w:r>
        <w:rPr>
          <w:spacing w:val="-8"/>
        </w:rPr>
        <w:t xml:space="preserve"> </w:t>
      </w:r>
      <w:r>
        <w:rPr>
          <w:spacing w:val="-2"/>
        </w:rPr>
        <w:t>to</w:t>
      </w:r>
      <w:r>
        <w:rPr>
          <w:spacing w:val="-8"/>
        </w:rPr>
        <w:t xml:space="preserve"> </w:t>
      </w:r>
      <w:r>
        <w:rPr>
          <w:spacing w:val="-2"/>
        </w:rPr>
        <w:t>cloud</w:t>
      </w:r>
      <w:r>
        <w:rPr>
          <w:spacing w:val="-8"/>
        </w:rPr>
        <w:t xml:space="preserve"> </w:t>
      </w:r>
      <w:r>
        <w:rPr>
          <w:spacing w:val="-2"/>
        </w:rPr>
        <w:t>storage</w:t>
      </w:r>
      <w:r>
        <w:rPr>
          <w:spacing w:val="-9"/>
        </w:rPr>
        <w:t xml:space="preserve"> </w:t>
      </w:r>
      <w:r>
        <w:rPr>
          <w:spacing w:val="-2"/>
        </w:rPr>
        <w:t>in</w:t>
      </w:r>
      <w:r>
        <w:rPr>
          <w:spacing w:val="-6"/>
        </w:rPr>
        <w:t xml:space="preserve"> </w:t>
      </w:r>
      <w:r>
        <w:rPr>
          <w:spacing w:val="-2"/>
        </w:rPr>
        <w:t>a</w:t>
      </w:r>
      <w:r>
        <w:rPr>
          <w:spacing w:val="-7"/>
        </w:rPr>
        <w:t xml:space="preserve"> </w:t>
      </w:r>
      <w:r>
        <w:rPr>
          <w:spacing w:val="-2"/>
        </w:rPr>
        <w:t>separate</w:t>
      </w:r>
      <w:r>
        <w:rPr>
          <w:spacing w:val="-7"/>
        </w:rPr>
        <w:t xml:space="preserve"> </w:t>
      </w:r>
      <w:r>
        <w:rPr>
          <w:spacing w:val="-2"/>
        </w:rPr>
        <w:t>region,</w:t>
      </w:r>
      <w:r>
        <w:rPr>
          <w:spacing w:val="-10"/>
        </w:rPr>
        <w:t xml:space="preserve"> </w:t>
      </w:r>
      <w:r>
        <w:rPr>
          <w:spacing w:val="-2"/>
        </w:rPr>
        <w:t>the</w:t>
      </w:r>
      <w:r>
        <w:rPr>
          <w:spacing w:val="-9"/>
        </w:rPr>
        <w:t xml:space="preserve"> </w:t>
      </w:r>
      <w:r>
        <w:rPr>
          <w:spacing w:val="-2"/>
        </w:rPr>
        <w:t xml:space="preserve">organization </w:t>
      </w:r>
      <w:r>
        <w:t>can spin up replacement infrastructure in the cloud (or a secondary site) and restore databases</w:t>
      </w:r>
      <w:r>
        <w:rPr>
          <w:spacing w:val="-6"/>
        </w:rPr>
        <w:t xml:space="preserve"> </w:t>
      </w:r>
      <w:r>
        <w:t>and</w:t>
      </w:r>
      <w:r>
        <w:rPr>
          <w:spacing w:val="-6"/>
        </w:rPr>
        <w:t xml:space="preserve"> </w:t>
      </w:r>
      <w:r>
        <w:t>file</w:t>
      </w:r>
      <w:r>
        <w:rPr>
          <w:spacing w:val="-8"/>
        </w:rPr>
        <w:t xml:space="preserve"> </w:t>
      </w:r>
      <w:r>
        <w:t>systems</w:t>
      </w:r>
      <w:r>
        <w:rPr>
          <w:spacing w:val="-6"/>
        </w:rPr>
        <w:t xml:space="preserve"> </w:t>
      </w:r>
      <w:r>
        <w:t>from</w:t>
      </w:r>
      <w:r>
        <w:rPr>
          <w:spacing w:val="-8"/>
        </w:rPr>
        <w:t xml:space="preserve"> </w:t>
      </w:r>
      <w:r>
        <w:t>the</w:t>
      </w:r>
      <w:r>
        <w:rPr>
          <w:spacing w:val="-8"/>
        </w:rPr>
        <w:t xml:space="preserve"> </w:t>
      </w:r>
      <w:r>
        <w:t>most</w:t>
      </w:r>
      <w:r>
        <w:rPr>
          <w:spacing w:val="-5"/>
        </w:rPr>
        <w:t xml:space="preserve"> </w:t>
      </w:r>
      <w:r>
        <w:t>recent</w:t>
      </w:r>
      <w:r>
        <w:rPr>
          <w:spacing w:val="-5"/>
        </w:rPr>
        <w:t xml:space="preserve"> </w:t>
      </w:r>
      <w:r>
        <w:t>cloud</w:t>
      </w:r>
      <w:r>
        <w:rPr>
          <w:spacing w:val="-6"/>
        </w:rPr>
        <w:t xml:space="preserve"> </w:t>
      </w:r>
      <w:r>
        <w:t>backup,</w:t>
      </w:r>
      <w:r>
        <w:rPr>
          <w:spacing w:val="-7"/>
        </w:rPr>
        <w:t xml:space="preserve"> </w:t>
      </w:r>
      <w:r>
        <w:t>resuming</w:t>
      </w:r>
      <w:r>
        <w:rPr>
          <w:spacing w:val="-8"/>
        </w:rPr>
        <w:t xml:space="preserve"> </w:t>
      </w:r>
      <w:r>
        <w:t>operations</w:t>
      </w:r>
      <w:r>
        <w:rPr>
          <w:spacing w:val="-8"/>
        </w:rPr>
        <w:t xml:space="preserve"> </w:t>
      </w:r>
      <w:r>
        <w:t>within hours</w:t>
      </w:r>
      <w:r>
        <w:rPr>
          <w:spacing w:val="-10"/>
        </w:rPr>
        <w:t xml:space="preserve"> </w:t>
      </w:r>
      <w:r>
        <w:t>instead</w:t>
      </w:r>
      <w:r>
        <w:rPr>
          <w:spacing w:val="-11"/>
        </w:rPr>
        <w:t xml:space="preserve"> </w:t>
      </w:r>
      <w:r>
        <w:t>of</w:t>
      </w:r>
      <w:r>
        <w:rPr>
          <w:spacing w:val="-12"/>
        </w:rPr>
        <w:t xml:space="preserve"> </w:t>
      </w:r>
      <w:r>
        <w:t>losing</w:t>
      </w:r>
      <w:r>
        <w:rPr>
          <w:spacing w:val="-10"/>
        </w:rPr>
        <w:t xml:space="preserve"> </w:t>
      </w:r>
      <w:r>
        <w:t>the</w:t>
      </w:r>
      <w:r>
        <w:rPr>
          <w:spacing w:val="-12"/>
        </w:rPr>
        <w:t xml:space="preserve"> </w:t>
      </w:r>
      <w:r>
        <w:t>data</w:t>
      </w:r>
      <w:r>
        <w:rPr>
          <w:spacing w:val="-11"/>
        </w:rPr>
        <w:t xml:space="preserve"> </w:t>
      </w:r>
      <w:r>
        <w:t>permanently</w:t>
      </w:r>
      <w:r>
        <w:rPr>
          <w:spacing w:val="-10"/>
        </w:rPr>
        <w:t xml:space="preserve"> </w:t>
      </w:r>
      <w:r>
        <w:t>or</w:t>
      </w:r>
      <w:r>
        <w:rPr>
          <w:spacing w:val="-12"/>
        </w:rPr>
        <w:t xml:space="preserve"> </w:t>
      </w:r>
      <w:r>
        <w:t>waiting</w:t>
      </w:r>
      <w:r>
        <w:rPr>
          <w:spacing w:val="-12"/>
        </w:rPr>
        <w:t xml:space="preserve"> </w:t>
      </w:r>
      <w:r>
        <w:t>weeks</w:t>
      </w:r>
      <w:r>
        <w:rPr>
          <w:spacing w:val="-10"/>
        </w:rPr>
        <w:t xml:space="preserve"> </w:t>
      </w:r>
      <w:r>
        <w:t>for</w:t>
      </w:r>
      <w:r>
        <w:rPr>
          <w:spacing w:val="-11"/>
        </w:rPr>
        <w:t xml:space="preserve"> </w:t>
      </w:r>
      <w:r>
        <w:t>on-premises</w:t>
      </w:r>
      <w:r>
        <w:rPr>
          <w:spacing w:val="-10"/>
        </w:rPr>
        <w:t xml:space="preserve"> </w:t>
      </w:r>
      <w:r>
        <w:t>hardware</w:t>
      </w:r>
      <w:r>
        <w:rPr>
          <w:spacing w:val="-11"/>
        </w:rPr>
        <w:t xml:space="preserve"> </w:t>
      </w:r>
      <w:r>
        <w:t>to be replaced.</w:t>
      </w:r>
    </w:p>
    <w:p w14:paraId="7BE5A16C" w14:textId="77777777" w:rsidR="00157726" w:rsidRDefault="00157726">
      <w:pPr>
        <w:pStyle w:val="BodyText"/>
        <w:jc w:val="both"/>
        <w:sectPr w:rsidR="00157726">
          <w:pgSz w:w="12240" w:h="15840"/>
          <w:pgMar w:top="1020" w:right="720" w:bottom="280" w:left="720" w:header="720" w:footer="720" w:gutter="0"/>
          <w:cols w:space="720"/>
        </w:sectPr>
      </w:pPr>
    </w:p>
    <w:p w14:paraId="336EB548" w14:textId="77777777" w:rsidR="00157726" w:rsidRDefault="00000000">
      <w:pPr>
        <w:pStyle w:val="Heading1"/>
        <w:ind w:left="360" w:firstLine="0"/>
        <w:jc w:val="left"/>
      </w:pPr>
      <w:r>
        <w:rPr>
          <w:spacing w:val="-2"/>
        </w:rPr>
        <w:lastRenderedPageBreak/>
        <w:t>Justification</w:t>
      </w:r>
    </w:p>
    <w:p w14:paraId="392D472D" w14:textId="77777777" w:rsidR="00157726" w:rsidRDefault="00000000">
      <w:pPr>
        <w:pStyle w:val="BodyText"/>
        <w:ind w:right="353"/>
        <w:jc w:val="both"/>
      </w:pPr>
      <w:r>
        <w:t>Built-in replication delivers the durability and redundancy the scenario requires without manual effort, layered encryption and IAM protect sensitive backups from both external and insider threats, and tiered pricing makes long-term retention economically viable — collectively enabling a reliable, low-cost disaster-recovery capability.</w:t>
      </w:r>
    </w:p>
    <w:p w14:paraId="19104FC8" w14:textId="77777777" w:rsidR="00157726" w:rsidRDefault="00157726">
      <w:pPr>
        <w:pStyle w:val="BodyText"/>
        <w:jc w:val="both"/>
        <w:sectPr w:rsidR="00157726">
          <w:pgSz w:w="12240" w:h="15840"/>
          <w:pgMar w:top="1020" w:right="720" w:bottom="280" w:left="720" w:header="720" w:footer="720" w:gutter="0"/>
          <w:cols w:space="720"/>
        </w:sectPr>
      </w:pPr>
    </w:p>
    <w:p w14:paraId="21D17B9B" w14:textId="77777777" w:rsidR="00157726" w:rsidRDefault="00000000">
      <w:pPr>
        <w:pStyle w:val="Heading1"/>
        <w:ind w:left="360" w:firstLine="0"/>
      </w:pPr>
      <w:r>
        <w:lastRenderedPageBreak/>
        <w:t>Question</w:t>
      </w:r>
      <w:r>
        <w:rPr>
          <w:spacing w:val="-4"/>
        </w:rPr>
        <w:t xml:space="preserve"> </w:t>
      </w:r>
      <w:r>
        <w:t>3</w:t>
      </w:r>
      <w:r>
        <w:rPr>
          <w:spacing w:val="-3"/>
        </w:rPr>
        <w:t xml:space="preserve"> </w:t>
      </w:r>
      <w:r>
        <w:t>)</w:t>
      </w:r>
      <w:r>
        <w:rPr>
          <w:spacing w:val="-5"/>
        </w:rPr>
        <w:t xml:space="preserve"> </w:t>
      </w:r>
      <w:r>
        <w:t>Global</w:t>
      </w:r>
      <w:r>
        <w:rPr>
          <w:spacing w:val="-5"/>
        </w:rPr>
        <w:t xml:space="preserve"> </w:t>
      </w:r>
      <w:r>
        <w:t>Deployment</w:t>
      </w:r>
      <w:r>
        <w:rPr>
          <w:spacing w:val="-7"/>
        </w:rPr>
        <w:t xml:space="preserve"> </w:t>
      </w:r>
      <w:r>
        <w:t>of</w:t>
      </w:r>
      <w:r>
        <w:rPr>
          <w:spacing w:val="-4"/>
        </w:rPr>
        <w:t xml:space="preserve"> </w:t>
      </w:r>
      <w:r>
        <w:t>a</w:t>
      </w:r>
      <w:r>
        <w:rPr>
          <w:spacing w:val="-4"/>
        </w:rPr>
        <w:t xml:space="preserve"> </w:t>
      </w:r>
      <w:r>
        <w:t>Mobile</w:t>
      </w:r>
      <w:r>
        <w:rPr>
          <w:spacing w:val="-6"/>
        </w:rPr>
        <w:t xml:space="preserve"> </w:t>
      </w:r>
      <w:r>
        <w:t>App</w:t>
      </w:r>
      <w:r>
        <w:rPr>
          <w:spacing w:val="-8"/>
        </w:rPr>
        <w:t xml:space="preserve"> </w:t>
      </w:r>
      <w:r>
        <w:t>Using</w:t>
      </w:r>
      <w:r>
        <w:rPr>
          <w:spacing w:val="-2"/>
        </w:rPr>
        <w:t xml:space="preserve"> </w:t>
      </w:r>
      <w:r>
        <w:t>CDNs</w:t>
      </w:r>
      <w:r>
        <w:rPr>
          <w:spacing w:val="1"/>
        </w:rPr>
        <w:t xml:space="preserve"> </w:t>
      </w:r>
      <w:r>
        <w:rPr>
          <w:spacing w:val="-2"/>
        </w:rPr>
        <w:t>Scenario</w:t>
      </w:r>
    </w:p>
    <w:p w14:paraId="7C7FBBE0" w14:textId="77777777" w:rsidR="00157726" w:rsidRDefault="00000000">
      <w:pPr>
        <w:pStyle w:val="BodyText"/>
        <w:spacing w:before="139"/>
        <w:ind w:right="354"/>
        <w:jc w:val="both"/>
      </w:pPr>
      <w:r>
        <w:t>A mobile app company plans to deploy its application globally. Explain how CDNs improve</w:t>
      </w:r>
      <w:r>
        <w:rPr>
          <w:spacing w:val="-18"/>
        </w:rPr>
        <w:t xml:space="preserve"> </w:t>
      </w:r>
      <w:r>
        <w:t>performance</w:t>
      </w:r>
      <w:r>
        <w:rPr>
          <w:spacing w:val="-17"/>
        </w:rPr>
        <w:t xml:space="preserve"> </w:t>
      </w:r>
      <w:r>
        <w:t>and</w:t>
      </w:r>
      <w:r>
        <w:rPr>
          <w:spacing w:val="-18"/>
        </w:rPr>
        <w:t xml:space="preserve"> </w:t>
      </w:r>
      <w:r>
        <w:t>reduce</w:t>
      </w:r>
      <w:r>
        <w:rPr>
          <w:spacing w:val="-17"/>
        </w:rPr>
        <w:t xml:space="preserve"> </w:t>
      </w:r>
      <w:r>
        <w:t>latency,</w:t>
      </w:r>
      <w:r>
        <w:rPr>
          <w:spacing w:val="-18"/>
        </w:rPr>
        <w:t xml:space="preserve"> </w:t>
      </w:r>
      <w:r>
        <w:t>how</w:t>
      </w:r>
      <w:r>
        <w:rPr>
          <w:spacing w:val="-17"/>
        </w:rPr>
        <w:t xml:space="preserve"> </w:t>
      </w:r>
      <w:r>
        <w:t>edge</w:t>
      </w:r>
      <w:r>
        <w:rPr>
          <w:spacing w:val="-18"/>
        </w:rPr>
        <w:t xml:space="preserve"> </w:t>
      </w:r>
      <w:r>
        <w:t>servers</w:t>
      </w:r>
      <w:r>
        <w:rPr>
          <w:spacing w:val="-17"/>
        </w:rPr>
        <w:t xml:space="preserve"> </w:t>
      </w:r>
      <w:r>
        <w:t>enhance</w:t>
      </w:r>
      <w:r>
        <w:rPr>
          <w:spacing w:val="-18"/>
        </w:rPr>
        <w:t xml:space="preserve"> </w:t>
      </w:r>
      <w:r>
        <w:t>user</w:t>
      </w:r>
      <w:r>
        <w:rPr>
          <w:spacing w:val="-17"/>
        </w:rPr>
        <w:t xml:space="preserve"> </w:t>
      </w:r>
      <w:r>
        <w:t>experience</w:t>
      </w:r>
      <w:r>
        <w:rPr>
          <w:spacing w:val="-18"/>
        </w:rPr>
        <w:t xml:space="preserve"> </w:t>
      </w:r>
      <w:r>
        <w:t>across regions, how cloud providers support global availability, and relate this to a real-time streaming or gaming application.</w:t>
      </w:r>
    </w:p>
    <w:p w14:paraId="4B578705" w14:textId="77777777" w:rsidR="00157726" w:rsidRDefault="00000000">
      <w:pPr>
        <w:pStyle w:val="Heading1"/>
        <w:numPr>
          <w:ilvl w:val="0"/>
          <w:numId w:val="3"/>
        </w:numPr>
        <w:tabs>
          <w:tab w:val="left" w:pos="639"/>
        </w:tabs>
        <w:spacing w:before="162"/>
        <w:ind w:left="639" w:hanging="279"/>
        <w:jc w:val="both"/>
      </w:pPr>
      <w:r>
        <w:t>How</w:t>
      </w:r>
      <w:r>
        <w:rPr>
          <w:spacing w:val="-11"/>
        </w:rPr>
        <w:t xml:space="preserve"> </w:t>
      </w:r>
      <w:r>
        <w:t>CDNs</w:t>
      </w:r>
      <w:r>
        <w:rPr>
          <w:spacing w:val="-2"/>
        </w:rPr>
        <w:t xml:space="preserve"> </w:t>
      </w:r>
      <w:r>
        <w:t>Improve</w:t>
      </w:r>
      <w:r>
        <w:rPr>
          <w:spacing w:val="-4"/>
        </w:rPr>
        <w:t xml:space="preserve"> </w:t>
      </w:r>
      <w:r>
        <w:t>Performance</w:t>
      </w:r>
      <w:r>
        <w:rPr>
          <w:spacing w:val="-3"/>
        </w:rPr>
        <w:t xml:space="preserve"> </w:t>
      </w:r>
      <w:r>
        <w:t>and</w:t>
      </w:r>
      <w:r>
        <w:rPr>
          <w:spacing w:val="-4"/>
        </w:rPr>
        <w:t xml:space="preserve"> </w:t>
      </w:r>
      <w:r>
        <w:t>Reduce</w:t>
      </w:r>
      <w:r>
        <w:rPr>
          <w:spacing w:val="-3"/>
        </w:rPr>
        <w:t xml:space="preserve"> </w:t>
      </w:r>
      <w:r>
        <w:rPr>
          <w:spacing w:val="-2"/>
        </w:rPr>
        <w:t>Latency</w:t>
      </w:r>
    </w:p>
    <w:p w14:paraId="77E3B463" w14:textId="77777777" w:rsidR="00157726" w:rsidRDefault="00000000">
      <w:pPr>
        <w:pStyle w:val="BodyText"/>
        <w:ind w:right="354"/>
        <w:jc w:val="both"/>
      </w:pPr>
      <w:r>
        <w:t>A Content Delivery Network caches static and semi-static content (images, videos, app assets, API responses that change infrequently) on servers distributed across many geographic</w:t>
      </w:r>
      <w:r>
        <w:rPr>
          <w:spacing w:val="-17"/>
        </w:rPr>
        <w:t xml:space="preserve"> </w:t>
      </w:r>
      <w:r>
        <w:t>locations</w:t>
      </w:r>
      <w:r>
        <w:rPr>
          <w:spacing w:val="-16"/>
        </w:rPr>
        <w:t xml:space="preserve"> </w:t>
      </w:r>
      <w:r>
        <w:t>worldwide.</w:t>
      </w:r>
      <w:r>
        <w:rPr>
          <w:spacing w:val="-18"/>
        </w:rPr>
        <w:t xml:space="preserve"> </w:t>
      </w:r>
      <w:r>
        <w:t>When</w:t>
      </w:r>
      <w:r>
        <w:rPr>
          <w:spacing w:val="-15"/>
        </w:rPr>
        <w:t xml:space="preserve"> </w:t>
      </w:r>
      <w:r>
        <w:t>a</w:t>
      </w:r>
      <w:r>
        <w:rPr>
          <w:spacing w:val="-17"/>
        </w:rPr>
        <w:t xml:space="preserve"> </w:t>
      </w:r>
      <w:r>
        <w:t>user</w:t>
      </w:r>
      <w:r>
        <w:rPr>
          <w:spacing w:val="-17"/>
        </w:rPr>
        <w:t xml:space="preserve"> </w:t>
      </w:r>
      <w:r>
        <w:t>requests</w:t>
      </w:r>
      <w:r>
        <w:rPr>
          <w:spacing w:val="-16"/>
        </w:rPr>
        <w:t xml:space="preserve"> </w:t>
      </w:r>
      <w:r>
        <w:t>content,</w:t>
      </w:r>
      <w:r>
        <w:rPr>
          <w:spacing w:val="-18"/>
        </w:rPr>
        <w:t xml:space="preserve"> </w:t>
      </w:r>
      <w:r>
        <w:t>it</w:t>
      </w:r>
      <w:r>
        <w:rPr>
          <w:spacing w:val="-15"/>
        </w:rPr>
        <w:t xml:space="preserve"> </w:t>
      </w:r>
      <w:r>
        <w:t>is</w:t>
      </w:r>
      <w:r>
        <w:rPr>
          <w:spacing w:val="-16"/>
        </w:rPr>
        <w:t xml:space="preserve"> </w:t>
      </w:r>
      <w:r>
        <w:t>served</w:t>
      </w:r>
      <w:r>
        <w:rPr>
          <w:spacing w:val="-16"/>
        </w:rPr>
        <w:t xml:space="preserve"> </w:t>
      </w:r>
      <w:r>
        <w:t>from</w:t>
      </w:r>
      <w:r>
        <w:rPr>
          <w:spacing w:val="-17"/>
        </w:rPr>
        <w:t xml:space="preserve"> </w:t>
      </w:r>
      <w:r>
        <w:t>the</w:t>
      </w:r>
      <w:r>
        <w:rPr>
          <w:spacing w:val="-17"/>
        </w:rPr>
        <w:t xml:space="preserve"> </w:t>
      </w:r>
      <w:r>
        <w:t>nearest CDN edge location rather than traveling all the way back to a single origin server, which significantly cuts round-trip time and reduces load on the origin infrastructure.</w:t>
      </w:r>
    </w:p>
    <w:p w14:paraId="758C378B" w14:textId="77777777" w:rsidR="00157726" w:rsidRDefault="00000000">
      <w:pPr>
        <w:pStyle w:val="Heading1"/>
        <w:numPr>
          <w:ilvl w:val="0"/>
          <w:numId w:val="3"/>
        </w:numPr>
        <w:tabs>
          <w:tab w:val="left" w:pos="639"/>
        </w:tabs>
        <w:spacing w:before="162"/>
        <w:ind w:left="639" w:hanging="279"/>
      </w:pPr>
      <w:r>
        <w:t>Role</w:t>
      </w:r>
      <w:r>
        <w:rPr>
          <w:spacing w:val="-5"/>
        </w:rPr>
        <w:t xml:space="preserve"> </w:t>
      </w:r>
      <w:r>
        <w:t>of</w:t>
      </w:r>
      <w:r>
        <w:rPr>
          <w:spacing w:val="-4"/>
        </w:rPr>
        <w:t xml:space="preserve"> </w:t>
      </w:r>
      <w:r>
        <w:t>Edge</w:t>
      </w:r>
      <w:r>
        <w:rPr>
          <w:spacing w:val="-4"/>
        </w:rPr>
        <w:t xml:space="preserve"> </w:t>
      </w:r>
      <w:r>
        <w:t>Servers</w:t>
      </w:r>
      <w:r>
        <w:rPr>
          <w:spacing w:val="-5"/>
        </w:rPr>
        <w:t xml:space="preserve"> </w:t>
      </w:r>
      <w:r>
        <w:t>Across</w:t>
      </w:r>
      <w:r>
        <w:rPr>
          <w:spacing w:val="-3"/>
        </w:rPr>
        <w:t xml:space="preserve"> </w:t>
      </w:r>
      <w:r>
        <w:rPr>
          <w:spacing w:val="-2"/>
        </w:rPr>
        <w:t>Regions</w:t>
      </w:r>
    </w:p>
    <w:p w14:paraId="1F3BB9D2" w14:textId="77777777" w:rsidR="00157726" w:rsidRDefault="00000000">
      <w:pPr>
        <w:pStyle w:val="ListParagraph"/>
        <w:numPr>
          <w:ilvl w:val="1"/>
          <w:numId w:val="3"/>
        </w:numPr>
        <w:tabs>
          <w:tab w:val="left" w:pos="862"/>
          <w:tab w:val="left" w:pos="864"/>
        </w:tabs>
        <w:spacing w:before="78"/>
        <w:ind w:right="1242"/>
        <w:rPr>
          <w:sz w:val="28"/>
        </w:rPr>
      </w:pPr>
      <w:r>
        <w:rPr>
          <w:b/>
          <w:sz w:val="28"/>
        </w:rPr>
        <w:t>Proximity:</w:t>
      </w:r>
      <w:r>
        <w:rPr>
          <w:b/>
          <w:spacing w:val="-4"/>
          <w:sz w:val="28"/>
        </w:rPr>
        <w:t xml:space="preserve"> </w:t>
      </w:r>
      <w:r>
        <w:rPr>
          <w:sz w:val="28"/>
        </w:rPr>
        <w:t>Serve</w:t>
      </w:r>
      <w:r>
        <w:rPr>
          <w:spacing w:val="-4"/>
          <w:sz w:val="28"/>
        </w:rPr>
        <w:t xml:space="preserve"> </w:t>
      </w:r>
      <w:r>
        <w:rPr>
          <w:sz w:val="28"/>
        </w:rPr>
        <w:t>cached</w:t>
      </w:r>
      <w:r>
        <w:rPr>
          <w:spacing w:val="-3"/>
          <w:sz w:val="28"/>
        </w:rPr>
        <w:t xml:space="preserve"> </w:t>
      </w:r>
      <w:r>
        <w:rPr>
          <w:sz w:val="28"/>
        </w:rPr>
        <w:t>content</w:t>
      </w:r>
      <w:r>
        <w:rPr>
          <w:spacing w:val="-3"/>
          <w:sz w:val="28"/>
        </w:rPr>
        <w:t xml:space="preserve"> </w:t>
      </w:r>
      <w:r>
        <w:rPr>
          <w:sz w:val="28"/>
        </w:rPr>
        <w:t>from</w:t>
      </w:r>
      <w:r>
        <w:rPr>
          <w:spacing w:val="-4"/>
          <w:sz w:val="28"/>
        </w:rPr>
        <w:t xml:space="preserve"> </w:t>
      </w:r>
      <w:r>
        <w:rPr>
          <w:sz w:val="28"/>
        </w:rPr>
        <w:t>a</w:t>
      </w:r>
      <w:r>
        <w:rPr>
          <w:spacing w:val="-5"/>
          <w:sz w:val="28"/>
        </w:rPr>
        <w:t xml:space="preserve"> </w:t>
      </w:r>
      <w:r>
        <w:rPr>
          <w:sz w:val="28"/>
        </w:rPr>
        <w:t>location</w:t>
      </w:r>
      <w:r>
        <w:rPr>
          <w:spacing w:val="-3"/>
          <w:sz w:val="28"/>
        </w:rPr>
        <w:t xml:space="preserve"> </w:t>
      </w:r>
      <w:r>
        <w:rPr>
          <w:sz w:val="28"/>
        </w:rPr>
        <w:t>physically</w:t>
      </w:r>
      <w:r>
        <w:rPr>
          <w:spacing w:val="-3"/>
          <w:sz w:val="28"/>
        </w:rPr>
        <w:t xml:space="preserve"> </w:t>
      </w:r>
      <w:r>
        <w:rPr>
          <w:sz w:val="28"/>
        </w:rPr>
        <w:t>close</w:t>
      </w:r>
      <w:r>
        <w:rPr>
          <w:spacing w:val="-4"/>
          <w:sz w:val="28"/>
        </w:rPr>
        <w:t xml:space="preserve"> </w:t>
      </w:r>
      <w:r>
        <w:rPr>
          <w:sz w:val="28"/>
        </w:rPr>
        <w:t>to</w:t>
      </w:r>
      <w:r>
        <w:rPr>
          <w:spacing w:val="-6"/>
          <w:sz w:val="28"/>
        </w:rPr>
        <w:t xml:space="preserve"> </w:t>
      </w:r>
      <w:r>
        <w:rPr>
          <w:sz w:val="28"/>
        </w:rPr>
        <w:t>the</w:t>
      </w:r>
      <w:r>
        <w:rPr>
          <w:spacing w:val="-4"/>
          <w:sz w:val="28"/>
        </w:rPr>
        <w:t xml:space="preserve"> </w:t>
      </w:r>
      <w:r>
        <w:rPr>
          <w:sz w:val="28"/>
        </w:rPr>
        <w:t>user, minimizing network hops and propagation delay.</w:t>
      </w:r>
    </w:p>
    <w:p w14:paraId="51547D89" w14:textId="77777777" w:rsidR="00157726" w:rsidRDefault="00000000">
      <w:pPr>
        <w:pStyle w:val="ListParagraph"/>
        <w:numPr>
          <w:ilvl w:val="1"/>
          <w:numId w:val="3"/>
        </w:numPr>
        <w:tabs>
          <w:tab w:val="left" w:pos="862"/>
          <w:tab w:val="left" w:pos="864"/>
        </w:tabs>
        <w:spacing w:before="81"/>
        <w:ind w:right="854"/>
        <w:rPr>
          <w:sz w:val="28"/>
        </w:rPr>
      </w:pPr>
      <w:r>
        <w:rPr>
          <w:b/>
          <w:sz w:val="28"/>
        </w:rPr>
        <w:t>Load</w:t>
      </w:r>
      <w:r>
        <w:rPr>
          <w:b/>
          <w:spacing w:val="-3"/>
          <w:sz w:val="28"/>
        </w:rPr>
        <w:t xml:space="preserve"> </w:t>
      </w:r>
      <w:r>
        <w:rPr>
          <w:b/>
          <w:sz w:val="28"/>
        </w:rPr>
        <w:t>absorption:</w:t>
      </w:r>
      <w:r>
        <w:rPr>
          <w:b/>
          <w:spacing w:val="-5"/>
          <w:sz w:val="28"/>
        </w:rPr>
        <w:t xml:space="preserve"> </w:t>
      </w:r>
      <w:r>
        <w:rPr>
          <w:sz w:val="28"/>
        </w:rPr>
        <w:t>Absorb</w:t>
      </w:r>
      <w:r>
        <w:rPr>
          <w:spacing w:val="-2"/>
          <w:sz w:val="28"/>
        </w:rPr>
        <w:t xml:space="preserve"> </w:t>
      </w:r>
      <w:r>
        <w:rPr>
          <w:sz w:val="28"/>
        </w:rPr>
        <w:t>traffic</w:t>
      </w:r>
      <w:r>
        <w:rPr>
          <w:spacing w:val="-3"/>
          <w:sz w:val="28"/>
        </w:rPr>
        <w:t xml:space="preserve"> </w:t>
      </w:r>
      <w:r>
        <w:rPr>
          <w:sz w:val="28"/>
        </w:rPr>
        <w:t>spikes</w:t>
      </w:r>
      <w:r>
        <w:rPr>
          <w:spacing w:val="-2"/>
          <w:sz w:val="28"/>
        </w:rPr>
        <w:t xml:space="preserve"> </w:t>
      </w:r>
      <w:r>
        <w:rPr>
          <w:sz w:val="28"/>
        </w:rPr>
        <w:t>locally,</w:t>
      </w:r>
      <w:r>
        <w:rPr>
          <w:spacing w:val="-7"/>
          <w:sz w:val="28"/>
        </w:rPr>
        <w:t xml:space="preserve"> </w:t>
      </w:r>
      <w:r>
        <w:rPr>
          <w:sz w:val="28"/>
        </w:rPr>
        <w:t>so</w:t>
      </w:r>
      <w:r>
        <w:rPr>
          <w:spacing w:val="-2"/>
          <w:sz w:val="28"/>
        </w:rPr>
        <w:t xml:space="preserve"> </w:t>
      </w:r>
      <w:r>
        <w:rPr>
          <w:sz w:val="28"/>
        </w:rPr>
        <w:t>a</w:t>
      </w:r>
      <w:r>
        <w:rPr>
          <w:spacing w:val="-7"/>
          <w:sz w:val="28"/>
        </w:rPr>
        <w:t xml:space="preserve"> </w:t>
      </w:r>
      <w:r>
        <w:rPr>
          <w:sz w:val="28"/>
        </w:rPr>
        <w:t>surge</w:t>
      </w:r>
      <w:r>
        <w:rPr>
          <w:spacing w:val="-6"/>
          <w:sz w:val="28"/>
        </w:rPr>
        <w:t xml:space="preserve"> </w:t>
      </w:r>
      <w:r>
        <w:rPr>
          <w:sz w:val="28"/>
        </w:rPr>
        <w:t>of</w:t>
      </w:r>
      <w:r>
        <w:rPr>
          <w:spacing w:val="-3"/>
          <w:sz w:val="28"/>
        </w:rPr>
        <w:t xml:space="preserve"> </w:t>
      </w:r>
      <w:r>
        <w:rPr>
          <w:sz w:val="28"/>
        </w:rPr>
        <w:t>users</w:t>
      </w:r>
      <w:r>
        <w:rPr>
          <w:spacing w:val="-2"/>
          <w:sz w:val="28"/>
        </w:rPr>
        <w:t xml:space="preserve"> </w:t>
      </w:r>
      <w:r>
        <w:rPr>
          <w:sz w:val="28"/>
        </w:rPr>
        <w:t>in</w:t>
      </w:r>
      <w:r>
        <w:rPr>
          <w:spacing w:val="-6"/>
          <w:sz w:val="28"/>
        </w:rPr>
        <w:t xml:space="preserve"> </w:t>
      </w:r>
      <w:r>
        <w:rPr>
          <w:sz w:val="28"/>
        </w:rPr>
        <w:t>one</w:t>
      </w:r>
      <w:r>
        <w:rPr>
          <w:spacing w:val="-3"/>
          <w:sz w:val="28"/>
        </w:rPr>
        <w:t xml:space="preserve"> </w:t>
      </w:r>
      <w:r>
        <w:rPr>
          <w:sz w:val="28"/>
        </w:rPr>
        <w:t>region does not overwhelm the origin server or degrade service for users elsewhere.</w:t>
      </w:r>
    </w:p>
    <w:p w14:paraId="3160DF37" w14:textId="77777777" w:rsidR="00157726" w:rsidRDefault="00000000">
      <w:pPr>
        <w:pStyle w:val="ListParagraph"/>
        <w:numPr>
          <w:ilvl w:val="1"/>
          <w:numId w:val="3"/>
        </w:numPr>
        <w:tabs>
          <w:tab w:val="left" w:pos="862"/>
          <w:tab w:val="left" w:pos="864"/>
        </w:tabs>
        <w:spacing w:before="79" w:line="242" w:lineRule="auto"/>
        <w:ind w:right="623"/>
        <w:rPr>
          <w:sz w:val="28"/>
        </w:rPr>
      </w:pPr>
      <w:r>
        <w:rPr>
          <w:b/>
          <w:sz w:val="28"/>
        </w:rPr>
        <w:t>Edge</w:t>
      </w:r>
      <w:r>
        <w:rPr>
          <w:b/>
          <w:spacing w:val="-5"/>
          <w:sz w:val="28"/>
        </w:rPr>
        <w:t xml:space="preserve"> </w:t>
      </w:r>
      <w:r>
        <w:rPr>
          <w:b/>
          <w:sz w:val="28"/>
        </w:rPr>
        <w:t>compute:</w:t>
      </w:r>
      <w:r>
        <w:rPr>
          <w:b/>
          <w:spacing w:val="-5"/>
          <w:sz w:val="28"/>
        </w:rPr>
        <w:t xml:space="preserve"> </w:t>
      </w:r>
      <w:r>
        <w:rPr>
          <w:sz w:val="28"/>
        </w:rPr>
        <w:t>Can</w:t>
      </w:r>
      <w:r>
        <w:rPr>
          <w:spacing w:val="-7"/>
          <w:sz w:val="28"/>
        </w:rPr>
        <w:t xml:space="preserve"> </w:t>
      </w:r>
      <w:r>
        <w:rPr>
          <w:sz w:val="28"/>
        </w:rPr>
        <w:t>perform</w:t>
      </w:r>
      <w:r>
        <w:rPr>
          <w:spacing w:val="-5"/>
          <w:sz w:val="28"/>
        </w:rPr>
        <w:t xml:space="preserve"> </w:t>
      </w:r>
      <w:r>
        <w:rPr>
          <w:sz w:val="28"/>
        </w:rPr>
        <w:t>edge</w:t>
      </w:r>
      <w:r>
        <w:rPr>
          <w:spacing w:val="-5"/>
          <w:sz w:val="28"/>
        </w:rPr>
        <w:t xml:space="preserve"> </w:t>
      </w:r>
      <w:r>
        <w:rPr>
          <w:sz w:val="28"/>
        </w:rPr>
        <w:t>computing</w:t>
      </w:r>
      <w:r>
        <w:rPr>
          <w:spacing w:val="-4"/>
          <w:sz w:val="28"/>
        </w:rPr>
        <w:t xml:space="preserve"> </w:t>
      </w:r>
      <w:r>
        <w:rPr>
          <w:sz w:val="28"/>
        </w:rPr>
        <w:t>tasks</w:t>
      </w:r>
      <w:r>
        <w:rPr>
          <w:spacing w:val="-4"/>
          <w:sz w:val="28"/>
        </w:rPr>
        <w:t xml:space="preserve"> </w:t>
      </w:r>
      <w:r>
        <w:rPr>
          <w:sz w:val="28"/>
        </w:rPr>
        <w:t>(authentication</w:t>
      </w:r>
      <w:r>
        <w:rPr>
          <w:spacing w:val="-4"/>
          <w:sz w:val="28"/>
        </w:rPr>
        <w:t xml:space="preserve"> </w:t>
      </w:r>
      <w:r>
        <w:rPr>
          <w:sz w:val="28"/>
        </w:rPr>
        <w:t>checks,</w:t>
      </w:r>
      <w:r>
        <w:rPr>
          <w:spacing w:val="-6"/>
          <w:sz w:val="28"/>
        </w:rPr>
        <w:t xml:space="preserve"> </w:t>
      </w:r>
      <w:r>
        <w:rPr>
          <w:sz w:val="28"/>
        </w:rPr>
        <w:t>request routing, image resizing) closer to the user, further reducing perceived latency.</w:t>
      </w:r>
    </w:p>
    <w:p w14:paraId="6C6010C7" w14:textId="77777777" w:rsidR="00157726" w:rsidRDefault="00000000">
      <w:pPr>
        <w:pStyle w:val="ListParagraph"/>
        <w:numPr>
          <w:ilvl w:val="1"/>
          <w:numId w:val="3"/>
        </w:numPr>
        <w:tabs>
          <w:tab w:val="left" w:pos="862"/>
          <w:tab w:val="left" w:pos="864"/>
        </w:tabs>
        <w:spacing w:before="74"/>
        <w:ind w:right="1397"/>
        <w:rPr>
          <w:sz w:val="28"/>
        </w:rPr>
      </w:pPr>
      <w:r>
        <w:rPr>
          <w:b/>
          <w:sz w:val="28"/>
        </w:rPr>
        <w:t>Resilience:</w:t>
      </w:r>
      <w:r>
        <w:rPr>
          <w:b/>
          <w:spacing w:val="-3"/>
          <w:sz w:val="28"/>
        </w:rPr>
        <w:t xml:space="preserve"> </w:t>
      </w:r>
      <w:r>
        <w:rPr>
          <w:sz w:val="28"/>
        </w:rPr>
        <w:t>Provide</w:t>
      </w:r>
      <w:r>
        <w:rPr>
          <w:spacing w:val="-6"/>
          <w:sz w:val="28"/>
        </w:rPr>
        <w:t xml:space="preserve"> </w:t>
      </w:r>
      <w:r>
        <w:rPr>
          <w:sz w:val="28"/>
        </w:rPr>
        <w:t>built-in</w:t>
      </w:r>
      <w:r>
        <w:rPr>
          <w:spacing w:val="-2"/>
          <w:sz w:val="28"/>
        </w:rPr>
        <w:t xml:space="preserve"> </w:t>
      </w:r>
      <w:r>
        <w:rPr>
          <w:sz w:val="28"/>
        </w:rPr>
        <w:t>resilience</w:t>
      </w:r>
      <w:r>
        <w:rPr>
          <w:spacing w:val="-3"/>
          <w:sz w:val="28"/>
        </w:rPr>
        <w:t xml:space="preserve"> </w:t>
      </w:r>
      <w:r>
        <w:rPr>
          <w:sz w:val="28"/>
        </w:rPr>
        <w:t>—</w:t>
      </w:r>
      <w:r>
        <w:rPr>
          <w:spacing w:val="-4"/>
          <w:sz w:val="28"/>
        </w:rPr>
        <w:t xml:space="preserve"> </w:t>
      </w:r>
      <w:r>
        <w:rPr>
          <w:sz w:val="28"/>
        </w:rPr>
        <w:t>if</w:t>
      </w:r>
      <w:r>
        <w:rPr>
          <w:spacing w:val="-6"/>
          <w:sz w:val="28"/>
        </w:rPr>
        <w:t xml:space="preserve"> </w:t>
      </w:r>
      <w:r>
        <w:rPr>
          <w:sz w:val="28"/>
        </w:rPr>
        <w:t>one</w:t>
      </w:r>
      <w:r>
        <w:rPr>
          <w:spacing w:val="-3"/>
          <w:sz w:val="28"/>
        </w:rPr>
        <w:t xml:space="preserve"> </w:t>
      </w:r>
      <w:r>
        <w:rPr>
          <w:sz w:val="28"/>
        </w:rPr>
        <w:t>edge</w:t>
      </w:r>
      <w:r>
        <w:rPr>
          <w:spacing w:val="-3"/>
          <w:sz w:val="28"/>
        </w:rPr>
        <w:t xml:space="preserve"> </w:t>
      </w:r>
      <w:r>
        <w:rPr>
          <w:sz w:val="28"/>
        </w:rPr>
        <w:t>location</w:t>
      </w:r>
      <w:r>
        <w:rPr>
          <w:spacing w:val="-2"/>
          <w:sz w:val="28"/>
        </w:rPr>
        <w:t xml:space="preserve"> </w:t>
      </w:r>
      <w:r>
        <w:rPr>
          <w:sz w:val="28"/>
        </w:rPr>
        <w:t>fails,</w:t>
      </w:r>
      <w:r>
        <w:rPr>
          <w:spacing w:val="-4"/>
          <w:sz w:val="28"/>
        </w:rPr>
        <w:t xml:space="preserve"> </w:t>
      </w:r>
      <w:r>
        <w:rPr>
          <w:sz w:val="28"/>
        </w:rPr>
        <w:t>traffic</w:t>
      </w:r>
      <w:r>
        <w:rPr>
          <w:spacing w:val="-3"/>
          <w:sz w:val="28"/>
        </w:rPr>
        <w:t xml:space="preserve"> </w:t>
      </w:r>
      <w:r>
        <w:rPr>
          <w:sz w:val="28"/>
        </w:rPr>
        <w:t>is automatically redirected to the next-nearest healthy edge node.</w:t>
      </w:r>
    </w:p>
    <w:p w14:paraId="3C708D4B" w14:textId="77777777" w:rsidR="00157726" w:rsidRDefault="00000000">
      <w:pPr>
        <w:pStyle w:val="Heading1"/>
        <w:numPr>
          <w:ilvl w:val="0"/>
          <w:numId w:val="3"/>
        </w:numPr>
        <w:tabs>
          <w:tab w:val="left" w:pos="639"/>
        </w:tabs>
        <w:spacing w:before="163"/>
        <w:ind w:left="639" w:hanging="279"/>
        <w:jc w:val="both"/>
      </w:pPr>
      <w:r>
        <w:t>How</w:t>
      </w:r>
      <w:r>
        <w:rPr>
          <w:spacing w:val="-12"/>
        </w:rPr>
        <w:t xml:space="preserve"> </w:t>
      </w:r>
      <w:r>
        <w:t>Cloud</w:t>
      </w:r>
      <w:r>
        <w:rPr>
          <w:spacing w:val="-8"/>
        </w:rPr>
        <w:t xml:space="preserve"> </w:t>
      </w:r>
      <w:r>
        <w:t>Providers</w:t>
      </w:r>
      <w:r>
        <w:rPr>
          <w:spacing w:val="-4"/>
        </w:rPr>
        <w:t xml:space="preserve"> </w:t>
      </w:r>
      <w:r>
        <w:t>Support</w:t>
      </w:r>
      <w:r>
        <w:rPr>
          <w:spacing w:val="-8"/>
        </w:rPr>
        <w:t xml:space="preserve"> </w:t>
      </w:r>
      <w:r>
        <w:t>Global</w:t>
      </w:r>
      <w:r>
        <w:rPr>
          <w:spacing w:val="-5"/>
        </w:rPr>
        <w:t xml:space="preserve"> </w:t>
      </w:r>
      <w:r>
        <w:rPr>
          <w:spacing w:val="-2"/>
        </w:rPr>
        <w:t>Availability</w:t>
      </w:r>
    </w:p>
    <w:p w14:paraId="44E93868" w14:textId="77777777" w:rsidR="00157726" w:rsidRDefault="00000000">
      <w:pPr>
        <w:pStyle w:val="BodyText"/>
        <w:ind w:right="353"/>
        <w:jc w:val="both"/>
      </w:pPr>
      <w:r>
        <w:t>Major cloud providers operate a global network of regions and availability zones along with globally distributed CDN edge points. They offer global load-balancing/traffic-management services that route each user to the nearest healthy region, multi-region database</w:t>
      </w:r>
      <w:r>
        <w:rPr>
          <w:spacing w:val="-10"/>
        </w:rPr>
        <w:t xml:space="preserve"> </w:t>
      </w:r>
      <w:r>
        <w:t>replication</w:t>
      </w:r>
      <w:r>
        <w:rPr>
          <w:spacing w:val="-9"/>
        </w:rPr>
        <w:t xml:space="preserve"> </w:t>
      </w:r>
      <w:r>
        <w:t>to</w:t>
      </w:r>
      <w:r>
        <w:rPr>
          <w:spacing w:val="-9"/>
        </w:rPr>
        <w:t xml:space="preserve"> </w:t>
      </w:r>
      <w:r>
        <w:t>keep</w:t>
      </w:r>
      <w:r>
        <w:rPr>
          <w:spacing w:val="-9"/>
        </w:rPr>
        <w:t xml:space="preserve"> </w:t>
      </w:r>
      <w:r>
        <w:t>data</w:t>
      </w:r>
      <w:r>
        <w:rPr>
          <w:spacing w:val="-10"/>
        </w:rPr>
        <w:t xml:space="preserve"> </w:t>
      </w:r>
      <w:r>
        <w:t>consistent</w:t>
      </w:r>
      <w:r>
        <w:rPr>
          <w:spacing w:val="-11"/>
        </w:rPr>
        <w:t xml:space="preserve"> </w:t>
      </w:r>
      <w:r>
        <w:t>worldwide,</w:t>
      </w:r>
      <w:r>
        <w:rPr>
          <w:spacing w:val="-10"/>
        </w:rPr>
        <w:t xml:space="preserve"> </w:t>
      </w:r>
      <w:r>
        <w:t>and</w:t>
      </w:r>
      <w:r>
        <w:rPr>
          <w:spacing w:val="-9"/>
        </w:rPr>
        <w:t xml:space="preserve"> </w:t>
      </w:r>
      <w:r>
        <w:t>global</w:t>
      </w:r>
      <w:r>
        <w:rPr>
          <w:spacing w:val="-9"/>
        </w:rPr>
        <w:t xml:space="preserve"> </w:t>
      </w:r>
      <w:r>
        <w:t>backbone</w:t>
      </w:r>
      <w:r>
        <w:rPr>
          <w:spacing w:val="-12"/>
        </w:rPr>
        <w:t xml:space="preserve"> </w:t>
      </w:r>
      <w:r>
        <w:t>networks</w:t>
      </w:r>
      <w:r>
        <w:rPr>
          <w:spacing w:val="-11"/>
        </w:rPr>
        <w:t xml:space="preserve"> </w:t>
      </w:r>
      <w:r>
        <w:t>that carry traffic</w:t>
      </w:r>
      <w:r>
        <w:rPr>
          <w:spacing w:val="-1"/>
        </w:rPr>
        <w:t xml:space="preserve"> </w:t>
      </w:r>
      <w:r>
        <w:t>between regions faster</w:t>
      </w:r>
      <w:r>
        <w:rPr>
          <w:spacing w:val="-1"/>
        </w:rPr>
        <w:t xml:space="preserve"> </w:t>
      </w:r>
      <w:r>
        <w:t>and more reliably than the</w:t>
      </w:r>
      <w:r>
        <w:rPr>
          <w:spacing w:val="-1"/>
        </w:rPr>
        <w:t xml:space="preserve"> </w:t>
      </w:r>
      <w:r>
        <w:t>public internet — allowing the</w:t>
      </w:r>
      <w:r>
        <w:rPr>
          <w:spacing w:val="-12"/>
        </w:rPr>
        <w:t xml:space="preserve"> </w:t>
      </w:r>
      <w:r>
        <w:t>mobile</w:t>
      </w:r>
      <w:r>
        <w:rPr>
          <w:spacing w:val="-12"/>
        </w:rPr>
        <w:t xml:space="preserve"> </w:t>
      </w:r>
      <w:r>
        <w:t>app</w:t>
      </w:r>
      <w:r>
        <w:rPr>
          <w:spacing w:val="-9"/>
        </w:rPr>
        <w:t xml:space="preserve"> </w:t>
      </w:r>
      <w:r>
        <w:t>company</w:t>
      </w:r>
      <w:r>
        <w:rPr>
          <w:spacing w:val="-9"/>
        </w:rPr>
        <w:t xml:space="preserve"> </w:t>
      </w:r>
      <w:r>
        <w:t>to</w:t>
      </w:r>
      <w:r>
        <w:rPr>
          <w:spacing w:val="-9"/>
        </w:rPr>
        <w:t xml:space="preserve"> </w:t>
      </w:r>
      <w:r>
        <w:t>deploy</w:t>
      </w:r>
      <w:r>
        <w:rPr>
          <w:spacing w:val="-12"/>
        </w:rPr>
        <w:t xml:space="preserve"> </w:t>
      </w:r>
      <w:r>
        <w:t>once</w:t>
      </w:r>
      <w:r>
        <w:rPr>
          <w:spacing w:val="-10"/>
        </w:rPr>
        <w:t xml:space="preserve"> </w:t>
      </w:r>
      <w:r>
        <w:t>and</w:t>
      </w:r>
      <w:r>
        <w:rPr>
          <w:spacing w:val="-9"/>
        </w:rPr>
        <w:t xml:space="preserve"> </w:t>
      </w:r>
      <w:r>
        <w:t>reach</w:t>
      </w:r>
      <w:r>
        <w:rPr>
          <w:spacing w:val="-12"/>
        </w:rPr>
        <w:t xml:space="preserve"> </w:t>
      </w:r>
      <w:r>
        <w:t>users</w:t>
      </w:r>
      <w:r>
        <w:rPr>
          <w:spacing w:val="-11"/>
        </w:rPr>
        <w:t xml:space="preserve"> </w:t>
      </w:r>
      <w:r>
        <w:t>on</w:t>
      </w:r>
      <w:r>
        <w:rPr>
          <w:spacing w:val="-9"/>
        </w:rPr>
        <w:t xml:space="preserve"> </w:t>
      </w:r>
      <w:r>
        <w:t>every</w:t>
      </w:r>
      <w:r>
        <w:rPr>
          <w:spacing w:val="-9"/>
        </w:rPr>
        <w:t xml:space="preserve"> </w:t>
      </w:r>
      <w:r>
        <w:t>continent</w:t>
      </w:r>
      <w:r>
        <w:rPr>
          <w:spacing w:val="-12"/>
        </w:rPr>
        <w:t xml:space="preserve"> </w:t>
      </w:r>
      <w:r>
        <w:t>with</w:t>
      </w:r>
      <w:r>
        <w:rPr>
          <w:spacing w:val="-9"/>
        </w:rPr>
        <w:t xml:space="preserve"> </w:t>
      </w:r>
      <w:r>
        <w:t xml:space="preserve">consistent </w:t>
      </w:r>
      <w:r>
        <w:rPr>
          <w:spacing w:val="-2"/>
        </w:rPr>
        <w:t>performance.</w:t>
      </w:r>
    </w:p>
    <w:p w14:paraId="4225D688" w14:textId="77777777" w:rsidR="00157726" w:rsidRDefault="00000000">
      <w:pPr>
        <w:pStyle w:val="Heading1"/>
        <w:numPr>
          <w:ilvl w:val="0"/>
          <w:numId w:val="3"/>
        </w:numPr>
        <w:tabs>
          <w:tab w:val="left" w:pos="639"/>
        </w:tabs>
        <w:spacing w:before="161"/>
        <w:ind w:left="639" w:hanging="279"/>
        <w:jc w:val="both"/>
      </w:pPr>
      <w:r>
        <w:t>Real-Time</w:t>
      </w:r>
      <w:r>
        <w:rPr>
          <w:spacing w:val="-5"/>
        </w:rPr>
        <w:t xml:space="preserve"> </w:t>
      </w:r>
      <w:r>
        <w:t>Streaming</w:t>
      </w:r>
      <w:r>
        <w:rPr>
          <w:spacing w:val="-8"/>
        </w:rPr>
        <w:t xml:space="preserve"> </w:t>
      </w:r>
      <w:r>
        <w:t>/</w:t>
      </w:r>
      <w:r>
        <w:rPr>
          <w:spacing w:val="-4"/>
        </w:rPr>
        <w:t xml:space="preserve"> </w:t>
      </w:r>
      <w:r>
        <w:t>Gaming</w:t>
      </w:r>
      <w:r>
        <w:rPr>
          <w:spacing w:val="-3"/>
        </w:rPr>
        <w:t xml:space="preserve"> </w:t>
      </w:r>
      <w:r>
        <w:rPr>
          <w:spacing w:val="-2"/>
        </w:rPr>
        <w:t>Example</w:t>
      </w:r>
    </w:p>
    <w:p w14:paraId="40A3F6B3" w14:textId="77777777" w:rsidR="00157726" w:rsidRDefault="00000000">
      <w:pPr>
        <w:pStyle w:val="BodyText"/>
        <w:ind w:right="354"/>
        <w:jc w:val="both"/>
      </w:pPr>
      <w:r>
        <w:t>A</w:t>
      </w:r>
      <w:r>
        <w:rPr>
          <w:spacing w:val="-7"/>
        </w:rPr>
        <w:t xml:space="preserve"> </w:t>
      </w:r>
      <w:r>
        <w:t>live-streaming</w:t>
      </w:r>
      <w:r>
        <w:rPr>
          <w:spacing w:val="-7"/>
        </w:rPr>
        <w:t xml:space="preserve"> </w:t>
      </w:r>
      <w:r>
        <w:t>platform</w:t>
      </w:r>
      <w:r>
        <w:rPr>
          <w:spacing w:val="-10"/>
        </w:rPr>
        <w:t xml:space="preserve"> </w:t>
      </w:r>
      <w:r>
        <w:t>such</w:t>
      </w:r>
      <w:r>
        <w:rPr>
          <w:spacing w:val="-7"/>
        </w:rPr>
        <w:t xml:space="preserve"> </w:t>
      </w:r>
      <w:r>
        <w:t>as</w:t>
      </w:r>
      <w:r>
        <w:rPr>
          <w:spacing w:val="-7"/>
        </w:rPr>
        <w:t xml:space="preserve"> </w:t>
      </w:r>
      <w:r>
        <w:t>a</w:t>
      </w:r>
      <w:r>
        <w:rPr>
          <w:spacing w:val="-10"/>
        </w:rPr>
        <w:t xml:space="preserve"> </w:t>
      </w:r>
      <w:r>
        <w:t>global</w:t>
      </w:r>
      <w:r>
        <w:rPr>
          <w:spacing w:val="-9"/>
        </w:rPr>
        <w:t xml:space="preserve"> </w:t>
      </w:r>
      <w:r>
        <w:t>video-streaming</w:t>
      </w:r>
      <w:r>
        <w:rPr>
          <w:spacing w:val="-7"/>
        </w:rPr>
        <w:t xml:space="preserve"> </w:t>
      </w:r>
      <w:r>
        <w:t>or</w:t>
      </w:r>
      <w:r>
        <w:rPr>
          <w:spacing w:val="-8"/>
        </w:rPr>
        <w:t xml:space="preserve"> </w:t>
      </w:r>
      <w:r>
        <w:t>mobile</w:t>
      </w:r>
      <w:r>
        <w:rPr>
          <w:spacing w:val="-8"/>
        </w:rPr>
        <w:t xml:space="preserve"> </w:t>
      </w:r>
      <w:r>
        <w:t>gaming</w:t>
      </w:r>
      <w:r>
        <w:rPr>
          <w:spacing w:val="-7"/>
        </w:rPr>
        <w:t xml:space="preserve"> </w:t>
      </w:r>
      <w:r>
        <w:t>service</w:t>
      </w:r>
      <w:r>
        <w:rPr>
          <w:spacing w:val="-10"/>
        </w:rPr>
        <w:t xml:space="preserve"> </w:t>
      </w:r>
      <w:r>
        <w:t>uses CDN</w:t>
      </w:r>
      <w:r>
        <w:rPr>
          <w:spacing w:val="-14"/>
        </w:rPr>
        <w:t xml:space="preserve"> </w:t>
      </w:r>
      <w:r>
        <w:t>edge</w:t>
      </w:r>
      <w:r>
        <w:rPr>
          <w:spacing w:val="-17"/>
        </w:rPr>
        <w:t xml:space="preserve"> </w:t>
      </w:r>
      <w:r>
        <w:t>servers</w:t>
      </w:r>
      <w:r>
        <w:rPr>
          <w:spacing w:val="-14"/>
        </w:rPr>
        <w:t xml:space="preserve"> </w:t>
      </w:r>
      <w:r>
        <w:t>to</w:t>
      </w:r>
      <w:r>
        <w:rPr>
          <w:spacing w:val="-16"/>
        </w:rPr>
        <w:t xml:space="preserve"> </w:t>
      </w:r>
      <w:r>
        <w:t>cache</w:t>
      </w:r>
      <w:r>
        <w:rPr>
          <w:spacing w:val="-15"/>
        </w:rPr>
        <w:t xml:space="preserve"> </w:t>
      </w:r>
      <w:r>
        <w:t>video</w:t>
      </w:r>
      <w:r>
        <w:rPr>
          <w:spacing w:val="-16"/>
        </w:rPr>
        <w:t xml:space="preserve"> </w:t>
      </w:r>
      <w:r>
        <w:t>segments</w:t>
      </w:r>
      <w:r>
        <w:rPr>
          <w:spacing w:val="-16"/>
        </w:rPr>
        <w:t xml:space="preserve"> </w:t>
      </w:r>
      <w:r>
        <w:t>and</w:t>
      </w:r>
      <w:r>
        <w:rPr>
          <w:spacing w:val="-16"/>
        </w:rPr>
        <w:t xml:space="preserve"> </w:t>
      </w:r>
      <w:r>
        <w:t>game</w:t>
      </w:r>
      <w:r>
        <w:rPr>
          <w:spacing w:val="-15"/>
        </w:rPr>
        <w:t xml:space="preserve"> </w:t>
      </w:r>
      <w:r>
        <w:t>assets</w:t>
      </w:r>
      <w:r>
        <w:rPr>
          <w:spacing w:val="-16"/>
        </w:rPr>
        <w:t xml:space="preserve"> </w:t>
      </w:r>
      <w:r>
        <w:t>close</w:t>
      </w:r>
      <w:r>
        <w:rPr>
          <w:spacing w:val="-15"/>
        </w:rPr>
        <w:t xml:space="preserve"> </w:t>
      </w:r>
      <w:r>
        <w:t>to</w:t>
      </w:r>
      <w:r>
        <w:rPr>
          <w:spacing w:val="-16"/>
        </w:rPr>
        <w:t xml:space="preserve"> </w:t>
      </w:r>
      <w:r>
        <w:t>players</w:t>
      </w:r>
      <w:r>
        <w:rPr>
          <w:spacing w:val="-16"/>
        </w:rPr>
        <w:t xml:space="preserve"> </w:t>
      </w:r>
      <w:r>
        <w:t>in</w:t>
      </w:r>
      <w:r>
        <w:rPr>
          <w:spacing w:val="-14"/>
        </w:rPr>
        <w:t xml:space="preserve"> </w:t>
      </w:r>
      <w:r>
        <w:t>each</w:t>
      </w:r>
      <w:r>
        <w:rPr>
          <w:spacing w:val="-14"/>
        </w:rPr>
        <w:t xml:space="preserve"> </w:t>
      </w:r>
      <w:r>
        <w:t>region, while</w:t>
      </w:r>
      <w:r>
        <w:rPr>
          <w:spacing w:val="-15"/>
        </w:rPr>
        <w:t xml:space="preserve"> </w:t>
      </w:r>
      <w:r>
        <w:t>edge</w:t>
      </w:r>
      <w:r>
        <w:rPr>
          <w:spacing w:val="-15"/>
        </w:rPr>
        <w:t xml:space="preserve"> </w:t>
      </w:r>
      <w:r>
        <w:t>compute</w:t>
      </w:r>
      <w:r>
        <w:rPr>
          <w:spacing w:val="-15"/>
        </w:rPr>
        <w:t xml:space="preserve"> </w:t>
      </w:r>
      <w:r>
        <w:t>nodes</w:t>
      </w:r>
      <w:r>
        <w:rPr>
          <w:spacing w:val="-14"/>
        </w:rPr>
        <w:t xml:space="preserve"> </w:t>
      </w:r>
      <w:r>
        <w:t>handle</w:t>
      </w:r>
      <w:r>
        <w:rPr>
          <w:spacing w:val="-15"/>
        </w:rPr>
        <w:t xml:space="preserve"> </w:t>
      </w:r>
      <w:r>
        <w:t>latency-sensitive</w:t>
      </w:r>
      <w:r>
        <w:rPr>
          <w:spacing w:val="-15"/>
        </w:rPr>
        <w:t xml:space="preserve"> </w:t>
      </w:r>
      <w:r>
        <w:t>tasks</w:t>
      </w:r>
      <w:r>
        <w:rPr>
          <w:spacing w:val="-14"/>
        </w:rPr>
        <w:t xml:space="preserve"> </w:t>
      </w:r>
      <w:r>
        <w:t>like</w:t>
      </w:r>
      <w:r>
        <w:rPr>
          <w:spacing w:val="-15"/>
        </w:rPr>
        <w:t xml:space="preserve"> </w:t>
      </w:r>
      <w:r>
        <w:t>matchmaking</w:t>
      </w:r>
      <w:r>
        <w:rPr>
          <w:spacing w:val="-14"/>
        </w:rPr>
        <w:t xml:space="preserve"> </w:t>
      </w:r>
      <w:r>
        <w:t>or</w:t>
      </w:r>
      <w:r>
        <w:rPr>
          <w:spacing w:val="-15"/>
        </w:rPr>
        <w:t xml:space="preserve"> </w:t>
      </w:r>
      <w:r>
        <w:t>chat</w:t>
      </w:r>
      <w:r>
        <w:rPr>
          <w:spacing w:val="-14"/>
        </w:rPr>
        <w:t xml:space="preserve"> </w:t>
      </w:r>
      <w:r>
        <w:t>locally. This is why a player in Asia and a player in Europe can both experience low-latency, smooth</w:t>
      </w:r>
      <w:r>
        <w:rPr>
          <w:spacing w:val="-17"/>
        </w:rPr>
        <w:t xml:space="preserve"> </w:t>
      </w:r>
      <w:r>
        <w:t>gameplay</w:t>
      </w:r>
      <w:r>
        <w:rPr>
          <w:spacing w:val="-15"/>
        </w:rPr>
        <w:t xml:space="preserve"> </w:t>
      </w:r>
      <w:r>
        <w:t>or</w:t>
      </w:r>
      <w:r>
        <w:rPr>
          <w:spacing w:val="-16"/>
        </w:rPr>
        <w:t xml:space="preserve"> </w:t>
      </w:r>
      <w:r>
        <w:t>streaming</w:t>
      </w:r>
      <w:r>
        <w:rPr>
          <w:spacing w:val="-17"/>
        </w:rPr>
        <w:t xml:space="preserve"> </w:t>
      </w:r>
      <w:r>
        <w:t>simultaneously</w:t>
      </w:r>
      <w:r>
        <w:rPr>
          <w:spacing w:val="-9"/>
        </w:rPr>
        <w:t xml:space="preserve"> </w:t>
      </w:r>
      <w:r>
        <w:t>—</w:t>
      </w:r>
      <w:r>
        <w:rPr>
          <w:spacing w:val="-15"/>
        </w:rPr>
        <w:t xml:space="preserve"> </w:t>
      </w:r>
      <w:r>
        <w:t>the</w:t>
      </w:r>
      <w:r>
        <w:rPr>
          <w:spacing w:val="-16"/>
        </w:rPr>
        <w:t xml:space="preserve"> </w:t>
      </w:r>
      <w:r>
        <w:t>CDN</w:t>
      </w:r>
      <w:r>
        <w:rPr>
          <w:spacing w:val="-15"/>
        </w:rPr>
        <w:t xml:space="preserve"> </w:t>
      </w:r>
      <w:r>
        <w:t>and</w:t>
      </w:r>
      <w:r>
        <w:rPr>
          <w:spacing w:val="-15"/>
        </w:rPr>
        <w:t xml:space="preserve"> </w:t>
      </w:r>
      <w:r>
        <w:t>edge</w:t>
      </w:r>
      <w:r>
        <w:rPr>
          <w:spacing w:val="-16"/>
        </w:rPr>
        <w:t xml:space="preserve"> </w:t>
      </w:r>
      <w:r>
        <w:t>infrastructure</w:t>
      </w:r>
      <w:r>
        <w:rPr>
          <w:spacing w:val="-16"/>
        </w:rPr>
        <w:t xml:space="preserve"> </w:t>
      </w:r>
      <w:r>
        <w:t>prevent every request from having to cross the globe to a single origin server.</w:t>
      </w:r>
    </w:p>
    <w:p w14:paraId="6D3BFBF4" w14:textId="77777777" w:rsidR="00157726" w:rsidRDefault="00157726">
      <w:pPr>
        <w:pStyle w:val="BodyText"/>
        <w:jc w:val="both"/>
        <w:sectPr w:rsidR="00157726">
          <w:pgSz w:w="12240" w:h="15840"/>
          <w:pgMar w:top="1020" w:right="720" w:bottom="280" w:left="720" w:header="720" w:footer="720" w:gutter="0"/>
          <w:cols w:space="720"/>
        </w:sectPr>
      </w:pPr>
    </w:p>
    <w:p w14:paraId="313DB20F" w14:textId="77777777" w:rsidR="00157726" w:rsidRDefault="00000000">
      <w:pPr>
        <w:pStyle w:val="Heading1"/>
        <w:ind w:left="360" w:firstLine="0"/>
        <w:jc w:val="left"/>
      </w:pPr>
      <w:r>
        <w:rPr>
          <w:spacing w:val="-2"/>
        </w:rPr>
        <w:lastRenderedPageBreak/>
        <w:t>Justification</w:t>
      </w:r>
    </w:p>
    <w:p w14:paraId="26E4AB03" w14:textId="77777777" w:rsidR="00157726" w:rsidRDefault="00000000">
      <w:pPr>
        <w:pStyle w:val="BodyText"/>
        <w:ind w:right="355"/>
        <w:jc w:val="both"/>
      </w:pPr>
      <w:r>
        <w:t xml:space="preserve">Caching content at globally distributed edge locations directly reduces the physical distance data must travel, which is the primary driver of latency; combined with cloud providers' multi-region infrastructure, this gives the mobile app company the consistent, low-latency global availability that real-time applications like streaming and gaming </w:t>
      </w:r>
      <w:r>
        <w:rPr>
          <w:spacing w:val="-2"/>
        </w:rPr>
        <w:t>require.</w:t>
      </w:r>
    </w:p>
    <w:p w14:paraId="2D816975" w14:textId="77777777" w:rsidR="00157726" w:rsidRDefault="00157726">
      <w:pPr>
        <w:pStyle w:val="BodyText"/>
        <w:jc w:val="both"/>
        <w:sectPr w:rsidR="00157726">
          <w:pgSz w:w="12240" w:h="15840"/>
          <w:pgMar w:top="1020" w:right="720" w:bottom="280" w:left="720" w:header="720" w:footer="720" w:gutter="0"/>
          <w:cols w:space="720"/>
        </w:sectPr>
      </w:pPr>
    </w:p>
    <w:p w14:paraId="58B77F66" w14:textId="77777777" w:rsidR="00157726" w:rsidRDefault="00000000">
      <w:pPr>
        <w:pStyle w:val="Heading1"/>
        <w:ind w:left="360" w:right="1332" w:firstLine="0"/>
      </w:pPr>
      <w:r>
        <w:lastRenderedPageBreak/>
        <w:t>Question</w:t>
      </w:r>
      <w:r>
        <w:rPr>
          <w:spacing w:val="-2"/>
        </w:rPr>
        <w:t xml:space="preserve"> </w:t>
      </w:r>
      <w:r>
        <w:t>4</w:t>
      </w:r>
      <w:r>
        <w:rPr>
          <w:spacing w:val="-1"/>
        </w:rPr>
        <w:t xml:space="preserve"> </w:t>
      </w:r>
      <w:r>
        <w:t>)</w:t>
      </w:r>
      <w:r>
        <w:rPr>
          <w:spacing w:val="-5"/>
        </w:rPr>
        <w:t xml:space="preserve"> </w:t>
      </w:r>
      <w:r>
        <w:t>Regulatory</w:t>
      </w:r>
      <w:r>
        <w:rPr>
          <w:spacing w:val="-3"/>
        </w:rPr>
        <w:t xml:space="preserve"> </w:t>
      </w:r>
      <w:r>
        <w:t>Compliance</w:t>
      </w:r>
      <w:r>
        <w:rPr>
          <w:spacing w:val="-5"/>
        </w:rPr>
        <w:t xml:space="preserve"> </w:t>
      </w:r>
      <w:r>
        <w:t>and</w:t>
      </w:r>
      <w:r>
        <w:rPr>
          <w:spacing w:val="-5"/>
        </w:rPr>
        <w:t xml:space="preserve"> </w:t>
      </w:r>
      <w:r>
        <w:t>Security</w:t>
      </w:r>
      <w:r>
        <w:rPr>
          <w:spacing w:val="-3"/>
        </w:rPr>
        <w:t xml:space="preserve"> </w:t>
      </w:r>
      <w:r>
        <w:t>for</w:t>
      </w:r>
      <w:r>
        <w:rPr>
          <w:spacing w:val="-2"/>
        </w:rPr>
        <w:t xml:space="preserve"> </w:t>
      </w:r>
      <w:r>
        <w:t>a</w:t>
      </w:r>
      <w:r>
        <w:rPr>
          <w:spacing w:val="-5"/>
        </w:rPr>
        <w:t xml:space="preserve"> </w:t>
      </w:r>
      <w:r>
        <w:t>Financial</w:t>
      </w:r>
      <w:r>
        <w:rPr>
          <w:spacing w:val="-4"/>
        </w:rPr>
        <w:t xml:space="preserve"> </w:t>
      </w:r>
      <w:r>
        <w:t xml:space="preserve">Institution </w:t>
      </w:r>
      <w:r>
        <w:rPr>
          <w:spacing w:val="-2"/>
        </w:rPr>
        <w:t>Scenario</w:t>
      </w:r>
    </w:p>
    <w:p w14:paraId="129F5A5A" w14:textId="77777777" w:rsidR="00157726" w:rsidRDefault="00000000">
      <w:pPr>
        <w:pStyle w:val="BodyText"/>
        <w:spacing w:before="141"/>
        <w:ind w:right="355"/>
        <w:jc w:val="both"/>
      </w:pPr>
      <w:r>
        <w:t>A</w:t>
      </w:r>
      <w:r>
        <w:rPr>
          <w:spacing w:val="-2"/>
        </w:rPr>
        <w:t xml:space="preserve"> </w:t>
      </w:r>
      <w:r>
        <w:t>financial</w:t>
      </w:r>
      <w:r>
        <w:rPr>
          <w:spacing w:val="-2"/>
        </w:rPr>
        <w:t xml:space="preserve"> </w:t>
      </w:r>
      <w:r>
        <w:t>institution</w:t>
      </w:r>
      <w:r>
        <w:rPr>
          <w:spacing w:val="-2"/>
        </w:rPr>
        <w:t xml:space="preserve"> </w:t>
      </w:r>
      <w:r>
        <w:t>requires</w:t>
      </w:r>
      <w:r>
        <w:rPr>
          <w:spacing w:val="-2"/>
        </w:rPr>
        <w:t xml:space="preserve"> </w:t>
      </w:r>
      <w:r>
        <w:t>strict</w:t>
      </w:r>
      <w:r>
        <w:rPr>
          <w:spacing w:val="-2"/>
        </w:rPr>
        <w:t xml:space="preserve"> </w:t>
      </w:r>
      <w:r>
        <w:t>compliance</w:t>
      </w:r>
      <w:r>
        <w:rPr>
          <w:spacing w:val="-6"/>
        </w:rPr>
        <w:t xml:space="preserve"> </w:t>
      </w:r>
      <w:r>
        <w:t>and</w:t>
      </w:r>
      <w:r>
        <w:rPr>
          <w:spacing w:val="-6"/>
        </w:rPr>
        <w:t xml:space="preserve"> </w:t>
      </w:r>
      <w:r>
        <w:t>data</w:t>
      </w:r>
      <w:r>
        <w:rPr>
          <w:spacing w:val="-3"/>
        </w:rPr>
        <w:t xml:space="preserve"> </w:t>
      </w:r>
      <w:r>
        <w:t>security</w:t>
      </w:r>
      <w:r>
        <w:rPr>
          <w:spacing w:val="-6"/>
        </w:rPr>
        <w:t xml:space="preserve"> </w:t>
      </w:r>
      <w:r>
        <w:t>in</w:t>
      </w:r>
      <w:r>
        <w:rPr>
          <w:spacing w:val="-6"/>
        </w:rPr>
        <w:t xml:space="preserve"> </w:t>
      </w:r>
      <w:r>
        <w:t>cloud</w:t>
      </w:r>
      <w:r>
        <w:rPr>
          <w:spacing w:val="-6"/>
        </w:rPr>
        <w:t xml:space="preserve"> </w:t>
      </w:r>
      <w:r>
        <w:t>usage.</w:t>
      </w:r>
      <w:r>
        <w:rPr>
          <w:spacing w:val="-4"/>
        </w:rPr>
        <w:t xml:space="preserve"> </w:t>
      </w:r>
      <w:r>
        <w:t>Explain how cloud providers support regulatory compliance and auditing, the role of logging, monitoring,</w:t>
      </w:r>
      <w:r>
        <w:rPr>
          <w:spacing w:val="-14"/>
        </w:rPr>
        <w:t xml:space="preserve"> </w:t>
      </w:r>
      <w:r>
        <w:t>and</w:t>
      </w:r>
      <w:r>
        <w:rPr>
          <w:spacing w:val="-13"/>
        </w:rPr>
        <w:t xml:space="preserve"> </w:t>
      </w:r>
      <w:r>
        <w:t>encryption</w:t>
      </w:r>
      <w:r>
        <w:rPr>
          <w:spacing w:val="-13"/>
        </w:rPr>
        <w:t xml:space="preserve"> </w:t>
      </w:r>
      <w:r>
        <w:t>in</w:t>
      </w:r>
      <w:r>
        <w:rPr>
          <w:spacing w:val="-13"/>
        </w:rPr>
        <w:t xml:space="preserve"> </w:t>
      </w:r>
      <w:r>
        <w:t>security,</w:t>
      </w:r>
      <w:r>
        <w:rPr>
          <w:spacing w:val="-16"/>
        </w:rPr>
        <w:t xml:space="preserve"> </w:t>
      </w:r>
      <w:r>
        <w:t>how</w:t>
      </w:r>
      <w:r>
        <w:rPr>
          <w:spacing w:val="-13"/>
        </w:rPr>
        <w:t xml:space="preserve"> </w:t>
      </w:r>
      <w:r>
        <w:t>data</w:t>
      </w:r>
      <w:r>
        <w:rPr>
          <w:spacing w:val="-16"/>
        </w:rPr>
        <w:t xml:space="preserve"> </w:t>
      </w:r>
      <w:r>
        <w:t>sovereignty</w:t>
      </w:r>
      <w:r>
        <w:rPr>
          <w:spacing w:val="-13"/>
        </w:rPr>
        <w:t xml:space="preserve"> </w:t>
      </w:r>
      <w:r>
        <w:t>requirements</w:t>
      </w:r>
      <w:r>
        <w:rPr>
          <w:spacing w:val="-13"/>
        </w:rPr>
        <w:t xml:space="preserve"> </w:t>
      </w:r>
      <w:r>
        <w:t>can</w:t>
      </w:r>
      <w:r>
        <w:rPr>
          <w:spacing w:val="-7"/>
        </w:rPr>
        <w:t xml:space="preserve"> </w:t>
      </w:r>
      <w:r>
        <w:t>be</w:t>
      </w:r>
      <w:r>
        <w:rPr>
          <w:spacing w:val="-13"/>
        </w:rPr>
        <w:t xml:space="preserve"> </w:t>
      </w:r>
      <w:r>
        <w:t>met,</w:t>
      </w:r>
      <w:r>
        <w:rPr>
          <w:spacing w:val="-14"/>
        </w:rPr>
        <w:t xml:space="preserve"> </w:t>
      </w:r>
      <w:r>
        <w:t>and give an example involving sensitive financial transactions.</w:t>
      </w:r>
    </w:p>
    <w:p w14:paraId="0659F090" w14:textId="77777777" w:rsidR="00157726" w:rsidRDefault="00000000">
      <w:pPr>
        <w:pStyle w:val="Heading1"/>
        <w:numPr>
          <w:ilvl w:val="0"/>
          <w:numId w:val="2"/>
        </w:numPr>
        <w:tabs>
          <w:tab w:val="left" w:pos="639"/>
        </w:tabs>
        <w:spacing w:before="159"/>
        <w:ind w:left="639" w:hanging="279"/>
        <w:jc w:val="both"/>
      </w:pPr>
      <w:r>
        <w:t>Cloud</w:t>
      </w:r>
      <w:r>
        <w:rPr>
          <w:spacing w:val="-7"/>
        </w:rPr>
        <w:t xml:space="preserve"> </w:t>
      </w:r>
      <w:r>
        <w:t>Provider</w:t>
      </w:r>
      <w:r>
        <w:rPr>
          <w:spacing w:val="-5"/>
        </w:rPr>
        <w:t xml:space="preserve"> </w:t>
      </w:r>
      <w:r>
        <w:t>Support</w:t>
      </w:r>
      <w:r>
        <w:rPr>
          <w:spacing w:val="-5"/>
        </w:rPr>
        <w:t xml:space="preserve"> </w:t>
      </w:r>
      <w:r>
        <w:t>for</w:t>
      </w:r>
      <w:r>
        <w:rPr>
          <w:spacing w:val="-8"/>
        </w:rPr>
        <w:t xml:space="preserve"> </w:t>
      </w:r>
      <w:r>
        <w:t>Compliance</w:t>
      </w:r>
      <w:r>
        <w:rPr>
          <w:spacing w:val="-5"/>
        </w:rPr>
        <w:t xml:space="preserve"> </w:t>
      </w:r>
      <w:r>
        <w:t>and</w:t>
      </w:r>
      <w:r>
        <w:rPr>
          <w:spacing w:val="-7"/>
        </w:rPr>
        <w:t xml:space="preserve"> </w:t>
      </w:r>
      <w:r>
        <w:rPr>
          <w:spacing w:val="-2"/>
        </w:rPr>
        <w:t>Auditing</w:t>
      </w:r>
    </w:p>
    <w:p w14:paraId="436E6AD3" w14:textId="77777777" w:rsidR="00157726" w:rsidRDefault="00000000">
      <w:pPr>
        <w:pStyle w:val="BodyText"/>
        <w:ind w:right="354"/>
        <w:jc w:val="both"/>
      </w:pPr>
      <w:r>
        <w:t>Major cloud providers maintain certifications against financial and data-protection standards</w:t>
      </w:r>
      <w:r>
        <w:rPr>
          <w:spacing w:val="-8"/>
        </w:rPr>
        <w:t xml:space="preserve"> </w:t>
      </w:r>
      <w:r>
        <w:t>(e.g.,</w:t>
      </w:r>
      <w:r>
        <w:rPr>
          <w:spacing w:val="-9"/>
        </w:rPr>
        <w:t xml:space="preserve"> </w:t>
      </w:r>
      <w:r>
        <w:t>PCI-DSS,</w:t>
      </w:r>
      <w:r>
        <w:rPr>
          <w:spacing w:val="-9"/>
        </w:rPr>
        <w:t xml:space="preserve"> </w:t>
      </w:r>
      <w:r>
        <w:t>SOC</w:t>
      </w:r>
      <w:r>
        <w:rPr>
          <w:spacing w:val="-9"/>
        </w:rPr>
        <w:t xml:space="preserve"> </w:t>
      </w:r>
      <w:r>
        <w:t>2,</w:t>
      </w:r>
      <w:r>
        <w:rPr>
          <w:spacing w:val="-9"/>
        </w:rPr>
        <w:t xml:space="preserve"> </w:t>
      </w:r>
      <w:r>
        <w:t>ISO</w:t>
      </w:r>
      <w:r>
        <w:rPr>
          <w:spacing w:val="-8"/>
        </w:rPr>
        <w:t xml:space="preserve"> </w:t>
      </w:r>
      <w:r>
        <w:t>27001,</w:t>
      </w:r>
      <w:r>
        <w:rPr>
          <w:spacing w:val="-9"/>
        </w:rPr>
        <w:t xml:space="preserve"> </w:t>
      </w:r>
      <w:r>
        <w:t>and</w:t>
      </w:r>
      <w:r>
        <w:rPr>
          <w:spacing w:val="-8"/>
        </w:rPr>
        <w:t xml:space="preserve"> </w:t>
      </w:r>
      <w:r>
        <w:t>region-specific</w:t>
      </w:r>
      <w:r>
        <w:rPr>
          <w:spacing w:val="-9"/>
        </w:rPr>
        <w:t xml:space="preserve"> </w:t>
      </w:r>
      <w:r>
        <w:t>regulations)</w:t>
      </w:r>
      <w:r>
        <w:rPr>
          <w:spacing w:val="-9"/>
        </w:rPr>
        <w:t xml:space="preserve"> </w:t>
      </w:r>
      <w:r>
        <w:t>and</w:t>
      </w:r>
      <w:r>
        <w:rPr>
          <w:spacing w:val="-8"/>
        </w:rPr>
        <w:t xml:space="preserve"> </w:t>
      </w:r>
      <w:r>
        <w:t>publish compliance reports the institution can use as part of its own audit evidence. They offer dedicated compliance and audit-management services that continuously assess configurations against regulatory benchmarks and flag non-compliant resources automatically, and provide immutable audit trails of every API call and configuration change (e.g., AWS CloudTrail, Azure Monitor).</w:t>
      </w:r>
    </w:p>
    <w:p w14:paraId="7E05086D" w14:textId="77777777" w:rsidR="00157726" w:rsidRDefault="00000000">
      <w:pPr>
        <w:pStyle w:val="Heading1"/>
        <w:numPr>
          <w:ilvl w:val="0"/>
          <w:numId w:val="2"/>
        </w:numPr>
        <w:tabs>
          <w:tab w:val="left" w:pos="639"/>
        </w:tabs>
        <w:spacing w:before="164"/>
        <w:ind w:left="639" w:hanging="279"/>
      </w:pPr>
      <w:r>
        <w:t>Role</w:t>
      </w:r>
      <w:r>
        <w:rPr>
          <w:spacing w:val="-7"/>
        </w:rPr>
        <w:t xml:space="preserve"> </w:t>
      </w:r>
      <w:r>
        <w:t>of</w:t>
      </w:r>
      <w:r>
        <w:rPr>
          <w:spacing w:val="-5"/>
        </w:rPr>
        <w:t xml:space="preserve"> </w:t>
      </w:r>
      <w:r>
        <w:t>Logging,</w:t>
      </w:r>
      <w:r>
        <w:rPr>
          <w:spacing w:val="-6"/>
        </w:rPr>
        <w:t xml:space="preserve"> </w:t>
      </w:r>
      <w:r>
        <w:t>Monitoring,</w:t>
      </w:r>
      <w:r>
        <w:rPr>
          <w:spacing w:val="-6"/>
        </w:rPr>
        <w:t xml:space="preserve"> </w:t>
      </w:r>
      <w:r>
        <w:t>and</w:t>
      </w:r>
      <w:r>
        <w:rPr>
          <w:spacing w:val="-6"/>
        </w:rPr>
        <w:t xml:space="preserve"> </w:t>
      </w:r>
      <w:r>
        <w:t>Encryption</w:t>
      </w:r>
      <w:r>
        <w:rPr>
          <w:spacing w:val="-5"/>
        </w:rPr>
        <w:t xml:space="preserve"> </w:t>
      </w:r>
      <w:r>
        <w:t>in</w:t>
      </w:r>
      <w:r>
        <w:rPr>
          <w:spacing w:val="-4"/>
        </w:rPr>
        <w:t xml:space="preserve"> </w:t>
      </w:r>
      <w:r>
        <w:rPr>
          <w:spacing w:val="-2"/>
        </w:rPr>
        <w:t>Security</w:t>
      </w:r>
    </w:p>
    <w:p w14:paraId="22212D65" w14:textId="77777777" w:rsidR="00157726" w:rsidRDefault="00000000">
      <w:pPr>
        <w:pStyle w:val="ListParagraph"/>
        <w:numPr>
          <w:ilvl w:val="1"/>
          <w:numId w:val="2"/>
        </w:numPr>
        <w:tabs>
          <w:tab w:val="left" w:pos="862"/>
          <w:tab w:val="left" w:pos="864"/>
        </w:tabs>
        <w:spacing w:before="79"/>
        <w:ind w:right="518"/>
        <w:rPr>
          <w:sz w:val="28"/>
        </w:rPr>
      </w:pPr>
      <w:r>
        <w:rPr>
          <w:b/>
          <w:sz w:val="28"/>
        </w:rPr>
        <w:t xml:space="preserve">Logging: </w:t>
      </w:r>
      <w:r>
        <w:rPr>
          <w:sz w:val="28"/>
        </w:rPr>
        <w:t>Every access to sensitive systems and data is recorded in tamper-evident logs,</w:t>
      </w:r>
      <w:r>
        <w:rPr>
          <w:spacing w:val="-5"/>
          <w:sz w:val="28"/>
        </w:rPr>
        <w:t xml:space="preserve"> </w:t>
      </w:r>
      <w:r>
        <w:rPr>
          <w:sz w:val="28"/>
        </w:rPr>
        <w:t>creating</w:t>
      </w:r>
      <w:r>
        <w:rPr>
          <w:spacing w:val="-3"/>
          <w:sz w:val="28"/>
        </w:rPr>
        <w:t xml:space="preserve"> </w:t>
      </w:r>
      <w:r>
        <w:rPr>
          <w:sz w:val="28"/>
        </w:rPr>
        <w:t>an</w:t>
      </w:r>
      <w:r>
        <w:rPr>
          <w:spacing w:val="-3"/>
          <w:sz w:val="28"/>
        </w:rPr>
        <w:t xml:space="preserve"> </w:t>
      </w:r>
      <w:r>
        <w:rPr>
          <w:sz w:val="28"/>
        </w:rPr>
        <w:t>audit</w:t>
      </w:r>
      <w:r>
        <w:rPr>
          <w:spacing w:val="-3"/>
          <w:sz w:val="28"/>
        </w:rPr>
        <w:t xml:space="preserve"> </w:t>
      </w:r>
      <w:r>
        <w:rPr>
          <w:sz w:val="28"/>
        </w:rPr>
        <w:t>trail</w:t>
      </w:r>
      <w:r>
        <w:rPr>
          <w:spacing w:val="-3"/>
          <w:sz w:val="28"/>
        </w:rPr>
        <w:t xml:space="preserve"> </w:t>
      </w:r>
      <w:r>
        <w:rPr>
          <w:sz w:val="28"/>
        </w:rPr>
        <w:t>regulators</w:t>
      </w:r>
      <w:r>
        <w:rPr>
          <w:spacing w:val="-3"/>
          <w:sz w:val="28"/>
        </w:rPr>
        <w:t xml:space="preserve"> </w:t>
      </w:r>
      <w:r>
        <w:rPr>
          <w:sz w:val="28"/>
        </w:rPr>
        <w:t>and</w:t>
      </w:r>
      <w:r>
        <w:rPr>
          <w:spacing w:val="-7"/>
          <w:sz w:val="28"/>
        </w:rPr>
        <w:t xml:space="preserve"> </w:t>
      </w:r>
      <w:r>
        <w:rPr>
          <w:sz w:val="28"/>
        </w:rPr>
        <w:t>internal</w:t>
      </w:r>
      <w:r>
        <w:rPr>
          <w:spacing w:val="-3"/>
          <w:sz w:val="28"/>
        </w:rPr>
        <w:t xml:space="preserve"> </w:t>
      </w:r>
      <w:r>
        <w:rPr>
          <w:sz w:val="28"/>
        </w:rPr>
        <w:t>auditors</w:t>
      </w:r>
      <w:r>
        <w:rPr>
          <w:spacing w:val="-3"/>
          <w:sz w:val="28"/>
        </w:rPr>
        <w:t xml:space="preserve"> </w:t>
      </w:r>
      <w:r>
        <w:rPr>
          <w:sz w:val="28"/>
        </w:rPr>
        <w:t>can</w:t>
      </w:r>
      <w:r>
        <w:rPr>
          <w:spacing w:val="-3"/>
          <w:sz w:val="28"/>
        </w:rPr>
        <w:t xml:space="preserve"> </w:t>
      </w:r>
      <w:r>
        <w:rPr>
          <w:sz w:val="28"/>
        </w:rPr>
        <w:t>review</w:t>
      </w:r>
      <w:r>
        <w:rPr>
          <w:spacing w:val="-6"/>
          <w:sz w:val="28"/>
        </w:rPr>
        <w:t xml:space="preserve"> </w:t>
      </w:r>
      <w:r>
        <w:rPr>
          <w:sz w:val="28"/>
        </w:rPr>
        <w:t>to</w:t>
      </w:r>
      <w:r>
        <w:rPr>
          <w:spacing w:val="-7"/>
          <w:sz w:val="28"/>
        </w:rPr>
        <w:t xml:space="preserve"> </w:t>
      </w:r>
      <w:r>
        <w:rPr>
          <w:sz w:val="28"/>
        </w:rPr>
        <w:t>verify</w:t>
      </w:r>
      <w:r>
        <w:rPr>
          <w:spacing w:val="-3"/>
          <w:sz w:val="28"/>
        </w:rPr>
        <w:t xml:space="preserve"> </w:t>
      </w:r>
      <w:r>
        <w:rPr>
          <w:sz w:val="28"/>
        </w:rPr>
        <w:t>who accessed what and when.</w:t>
      </w:r>
    </w:p>
    <w:p w14:paraId="6DD72F77" w14:textId="77777777" w:rsidR="00157726" w:rsidRDefault="00000000">
      <w:pPr>
        <w:pStyle w:val="ListParagraph"/>
        <w:numPr>
          <w:ilvl w:val="1"/>
          <w:numId w:val="2"/>
        </w:numPr>
        <w:tabs>
          <w:tab w:val="left" w:pos="862"/>
          <w:tab w:val="left" w:pos="864"/>
        </w:tabs>
        <w:spacing w:before="78"/>
        <w:ind w:right="818"/>
        <w:rPr>
          <w:sz w:val="28"/>
        </w:rPr>
      </w:pPr>
      <w:r>
        <w:rPr>
          <w:b/>
          <w:sz w:val="28"/>
        </w:rPr>
        <w:t xml:space="preserve">Monitoring: </w:t>
      </w:r>
      <w:r>
        <w:rPr>
          <w:sz w:val="28"/>
        </w:rPr>
        <w:t>Continuous monitoring with automated alerting detects anomalous behavior</w:t>
      </w:r>
      <w:r>
        <w:rPr>
          <w:spacing w:val="-3"/>
          <w:sz w:val="28"/>
        </w:rPr>
        <w:t xml:space="preserve"> </w:t>
      </w:r>
      <w:r>
        <w:rPr>
          <w:sz w:val="28"/>
        </w:rPr>
        <w:t>(e.g.,</w:t>
      </w:r>
      <w:r>
        <w:rPr>
          <w:spacing w:val="-8"/>
          <w:sz w:val="28"/>
        </w:rPr>
        <w:t xml:space="preserve"> </w:t>
      </w:r>
      <w:r>
        <w:rPr>
          <w:sz w:val="28"/>
        </w:rPr>
        <w:t>unusual</w:t>
      </w:r>
      <w:r>
        <w:rPr>
          <w:spacing w:val="-2"/>
          <w:sz w:val="28"/>
        </w:rPr>
        <w:t xml:space="preserve"> </w:t>
      </w:r>
      <w:r>
        <w:rPr>
          <w:sz w:val="28"/>
        </w:rPr>
        <w:t>login</w:t>
      </w:r>
      <w:r>
        <w:rPr>
          <w:spacing w:val="-2"/>
          <w:sz w:val="28"/>
        </w:rPr>
        <w:t xml:space="preserve"> </w:t>
      </w:r>
      <w:r>
        <w:rPr>
          <w:sz w:val="28"/>
        </w:rPr>
        <w:t>locations,</w:t>
      </w:r>
      <w:r>
        <w:rPr>
          <w:spacing w:val="-7"/>
          <w:sz w:val="28"/>
        </w:rPr>
        <w:t xml:space="preserve"> </w:t>
      </w:r>
      <w:r>
        <w:rPr>
          <w:sz w:val="28"/>
        </w:rPr>
        <w:t>privilege</w:t>
      </w:r>
      <w:r>
        <w:rPr>
          <w:spacing w:val="-3"/>
          <w:sz w:val="28"/>
        </w:rPr>
        <w:t xml:space="preserve"> </w:t>
      </w:r>
      <w:r>
        <w:rPr>
          <w:sz w:val="28"/>
        </w:rPr>
        <w:t>escalation,</w:t>
      </w:r>
      <w:r>
        <w:rPr>
          <w:spacing w:val="-7"/>
          <w:sz w:val="28"/>
        </w:rPr>
        <w:t xml:space="preserve"> </w:t>
      </w:r>
      <w:r>
        <w:rPr>
          <w:sz w:val="28"/>
        </w:rPr>
        <w:t>large</w:t>
      </w:r>
      <w:r>
        <w:rPr>
          <w:spacing w:val="-3"/>
          <w:sz w:val="28"/>
        </w:rPr>
        <w:t xml:space="preserve"> </w:t>
      </w:r>
      <w:r>
        <w:rPr>
          <w:sz w:val="28"/>
        </w:rPr>
        <w:t>data</w:t>
      </w:r>
      <w:r>
        <w:rPr>
          <w:spacing w:val="-3"/>
          <w:sz w:val="28"/>
        </w:rPr>
        <w:t xml:space="preserve"> </w:t>
      </w:r>
      <w:r>
        <w:rPr>
          <w:sz w:val="28"/>
        </w:rPr>
        <w:t>exports)</w:t>
      </w:r>
      <w:r>
        <w:rPr>
          <w:spacing w:val="-6"/>
          <w:sz w:val="28"/>
        </w:rPr>
        <w:t xml:space="preserve"> </w:t>
      </w:r>
      <w:r>
        <w:rPr>
          <w:sz w:val="28"/>
        </w:rPr>
        <w:t>in near real time, enabling rapid incident response.</w:t>
      </w:r>
    </w:p>
    <w:p w14:paraId="7344D5C6" w14:textId="77777777" w:rsidR="00157726" w:rsidRDefault="00000000">
      <w:pPr>
        <w:pStyle w:val="ListParagraph"/>
        <w:numPr>
          <w:ilvl w:val="1"/>
          <w:numId w:val="2"/>
        </w:numPr>
        <w:tabs>
          <w:tab w:val="left" w:pos="862"/>
          <w:tab w:val="left" w:pos="864"/>
        </w:tabs>
        <w:spacing w:before="81"/>
        <w:ind w:right="384"/>
        <w:rPr>
          <w:sz w:val="28"/>
        </w:rPr>
      </w:pPr>
      <w:r>
        <w:rPr>
          <w:b/>
          <w:sz w:val="28"/>
        </w:rPr>
        <w:t>Encryption:</w:t>
      </w:r>
      <w:r>
        <w:rPr>
          <w:b/>
          <w:spacing w:val="-6"/>
          <w:sz w:val="28"/>
        </w:rPr>
        <w:t xml:space="preserve"> </w:t>
      </w:r>
      <w:r>
        <w:rPr>
          <w:sz w:val="28"/>
        </w:rPr>
        <w:t>Encryption</w:t>
      </w:r>
      <w:r>
        <w:rPr>
          <w:spacing w:val="-2"/>
          <w:sz w:val="28"/>
        </w:rPr>
        <w:t xml:space="preserve"> </w:t>
      </w:r>
      <w:r>
        <w:rPr>
          <w:sz w:val="28"/>
        </w:rPr>
        <w:t>at</w:t>
      </w:r>
      <w:r>
        <w:rPr>
          <w:spacing w:val="-2"/>
          <w:sz w:val="28"/>
        </w:rPr>
        <w:t xml:space="preserve"> </w:t>
      </w:r>
      <w:r>
        <w:rPr>
          <w:sz w:val="28"/>
        </w:rPr>
        <w:t>rest</w:t>
      </w:r>
      <w:r>
        <w:rPr>
          <w:spacing w:val="-2"/>
          <w:sz w:val="28"/>
        </w:rPr>
        <w:t xml:space="preserve"> </w:t>
      </w:r>
      <w:r>
        <w:rPr>
          <w:sz w:val="28"/>
        </w:rPr>
        <w:t>and</w:t>
      </w:r>
      <w:r>
        <w:rPr>
          <w:spacing w:val="-6"/>
          <w:sz w:val="28"/>
        </w:rPr>
        <w:t xml:space="preserve"> </w:t>
      </w:r>
      <w:r>
        <w:rPr>
          <w:sz w:val="28"/>
        </w:rPr>
        <w:t>in</w:t>
      </w:r>
      <w:r>
        <w:rPr>
          <w:spacing w:val="-6"/>
          <w:sz w:val="28"/>
        </w:rPr>
        <w:t xml:space="preserve"> </w:t>
      </w:r>
      <w:r>
        <w:rPr>
          <w:sz w:val="28"/>
        </w:rPr>
        <w:t>transit</w:t>
      </w:r>
      <w:r>
        <w:rPr>
          <w:spacing w:val="-2"/>
          <w:sz w:val="28"/>
        </w:rPr>
        <w:t xml:space="preserve"> </w:t>
      </w:r>
      <w:r>
        <w:rPr>
          <w:sz w:val="28"/>
        </w:rPr>
        <w:t>(AES-256,</w:t>
      </w:r>
      <w:r>
        <w:rPr>
          <w:spacing w:val="-7"/>
          <w:sz w:val="28"/>
        </w:rPr>
        <w:t xml:space="preserve"> </w:t>
      </w:r>
      <w:r>
        <w:rPr>
          <w:sz w:val="28"/>
        </w:rPr>
        <w:t>TLS</w:t>
      </w:r>
      <w:r>
        <w:rPr>
          <w:spacing w:val="-3"/>
          <w:sz w:val="28"/>
        </w:rPr>
        <w:t xml:space="preserve"> </w:t>
      </w:r>
      <w:r>
        <w:rPr>
          <w:sz w:val="28"/>
        </w:rPr>
        <w:t>1.2+)</w:t>
      </w:r>
      <w:r>
        <w:rPr>
          <w:spacing w:val="-3"/>
          <w:sz w:val="28"/>
        </w:rPr>
        <w:t xml:space="preserve"> </w:t>
      </w:r>
      <w:r>
        <w:rPr>
          <w:sz w:val="28"/>
        </w:rPr>
        <w:t>ensures</w:t>
      </w:r>
      <w:r>
        <w:rPr>
          <w:spacing w:val="-2"/>
          <w:sz w:val="28"/>
        </w:rPr>
        <w:t xml:space="preserve"> </w:t>
      </w:r>
      <w:r>
        <w:rPr>
          <w:sz w:val="28"/>
        </w:rPr>
        <w:t>that</w:t>
      </w:r>
      <w:r>
        <w:rPr>
          <w:spacing w:val="-2"/>
          <w:sz w:val="28"/>
        </w:rPr>
        <w:t xml:space="preserve"> </w:t>
      </w:r>
      <w:r>
        <w:rPr>
          <w:sz w:val="28"/>
        </w:rPr>
        <w:t>even if data is intercepted or storage media is compromised, financial data remains unreadable without the encryption keys, which are themselves tightly access-controlled via a key-management service.</w:t>
      </w:r>
    </w:p>
    <w:p w14:paraId="32C9FC59" w14:textId="77777777" w:rsidR="00157726" w:rsidRDefault="00000000">
      <w:pPr>
        <w:pStyle w:val="Heading1"/>
        <w:numPr>
          <w:ilvl w:val="0"/>
          <w:numId w:val="2"/>
        </w:numPr>
        <w:tabs>
          <w:tab w:val="left" w:pos="639"/>
        </w:tabs>
        <w:spacing w:before="161"/>
        <w:ind w:left="639" w:hanging="279"/>
        <w:jc w:val="both"/>
      </w:pPr>
      <w:r>
        <w:t>Meeting</w:t>
      </w:r>
      <w:r>
        <w:rPr>
          <w:spacing w:val="-8"/>
        </w:rPr>
        <w:t xml:space="preserve"> </w:t>
      </w:r>
      <w:r>
        <w:t>Data</w:t>
      </w:r>
      <w:r>
        <w:rPr>
          <w:spacing w:val="-3"/>
        </w:rPr>
        <w:t xml:space="preserve"> </w:t>
      </w:r>
      <w:r>
        <w:t>Sovereignty</w:t>
      </w:r>
      <w:r>
        <w:rPr>
          <w:spacing w:val="-5"/>
        </w:rPr>
        <w:t xml:space="preserve"> </w:t>
      </w:r>
      <w:r>
        <w:rPr>
          <w:spacing w:val="-2"/>
        </w:rPr>
        <w:t>Requirements</w:t>
      </w:r>
    </w:p>
    <w:p w14:paraId="09E2C012" w14:textId="77777777" w:rsidR="00157726" w:rsidRDefault="00000000">
      <w:pPr>
        <w:pStyle w:val="BodyText"/>
        <w:ind w:right="351"/>
        <w:jc w:val="both"/>
      </w:pPr>
      <w:r>
        <w:t>The</w:t>
      </w:r>
      <w:r>
        <w:rPr>
          <w:spacing w:val="-2"/>
        </w:rPr>
        <w:t xml:space="preserve"> </w:t>
      </w:r>
      <w:r>
        <w:t>institution</w:t>
      </w:r>
      <w:r>
        <w:rPr>
          <w:spacing w:val="-5"/>
        </w:rPr>
        <w:t xml:space="preserve"> </w:t>
      </w:r>
      <w:r>
        <w:t>can</w:t>
      </w:r>
      <w:r>
        <w:rPr>
          <w:spacing w:val="-4"/>
        </w:rPr>
        <w:t xml:space="preserve"> </w:t>
      </w:r>
      <w:r>
        <w:t>select</w:t>
      </w:r>
      <w:r>
        <w:rPr>
          <w:spacing w:val="-1"/>
        </w:rPr>
        <w:t xml:space="preserve"> </w:t>
      </w:r>
      <w:r>
        <w:t>specific</w:t>
      </w:r>
      <w:r>
        <w:rPr>
          <w:spacing w:val="-2"/>
        </w:rPr>
        <w:t xml:space="preserve"> </w:t>
      </w:r>
      <w:r>
        <w:t>cloud</w:t>
      </w:r>
      <w:r>
        <w:rPr>
          <w:spacing w:val="-1"/>
        </w:rPr>
        <w:t xml:space="preserve"> </w:t>
      </w:r>
      <w:r>
        <w:t>regions</w:t>
      </w:r>
      <w:r>
        <w:rPr>
          <w:spacing w:val="-5"/>
        </w:rPr>
        <w:t xml:space="preserve"> </w:t>
      </w:r>
      <w:r>
        <w:t>to</w:t>
      </w:r>
      <w:r>
        <w:rPr>
          <w:spacing w:val="-5"/>
        </w:rPr>
        <w:t xml:space="preserve"> </w:t>
      </w:r>
      <w:r>
        <w:t>ensure</w:t>
      </w:r>
      <w:r>
        <w:rPr>
          <w:spacing w:val="-2"/>
        </w:rPr>
        <w:t xml:space="preserve"> </w:t>
      </w:r>
      <w:r>
        <w:t>customer</w:t>
      </w:r>
      <w:r>
        <w:rPr>
          <w:spacing w:val="-2"/>
        </w:rPr>
        <w:t xml:space="preserve"> </w:t>
      </w:r>
      <w:r>
        <w:t>and</w:t>
      </w:r>
      <w:r>
        <w:rPr>
          <w:spacing w:val="-5"/>
        </w:rPr>
        <w:t xml:space="preserve"> </w:t>
      </w:r>
      <w:r>
        <w:t>transaction</w:t>
      </w:r>
      <w:r>
        <w:rPr>
          <w:spacing w:val="-5"/>
        </w:rPr>
        <w:t xml:space="preserve"> </w:t>
      </w:r>
      <w:r>
        <w:t>data</w:t>
      </w:r>
      <w:r>
        <w:rPr>
          <w:spacing w:val="-5"/>
        </w:rPr>
        <w:t xml:space="preserve"> </w:t>
      </w:r>
      <w:r>
        <w:t>is stored and</w:t>
      </w:r>
      <w:r>
        <w:rPr>
          <w:spacing w:val="-1"/>
        </w:rPr>
        <w:t xml:space="preserve"> </w:t>
      </w:r>
      <w:r>
        <w:t>processed</w:t>
      </w:r>
      <w:r>
        <w:rPr>
          <w:spacing w:val="-1"/>
        </w:rPr>
        <w:t xml:space="preserve"> </w:t>
      </w:r>
      <w:r>
        <w:t>only within</w:t>
      </w:r>
      <w:r>
        <w:rPr>
          <w:spacing w:val="-1"/>
        </w:rPr>
        <w:t xml:space="preserve"> </w:t>
      </w:r>
      <w:r>
        <w:t>the</w:t>
      </w:r>
      <w:r>
        <w:rPr>
          <w:spacing w:val="-1"/>
        </w:rPr>
        <w:t xml:space="preserve"> </w:t>
      </w:r>
      <w:r>
        <w:t>required national</w:t>
      </w:r>
      <w:r>
        <w:rPr>
          <w:spacing w:val="-1"/>
        </w:rPr>
        <w:t xml:space="preserve"> </w:t>
      </w:r>
      <w:r>
        <w:t>or regional boundaries,</w:t>
      </w:r>
      <w:r>
        <w:rPr>
          <w:spacing w:val="-1"/>
        </w:rPr>
        <w:t xml:space="preserve"> </w:t>
      </w:r>
      <w:r>
        <w:t>use</w:t>
      </w:r>
      <w:r>
        <w:rPr>
          <w:spacing w:val="-1"/>
        </w:rPr>
        <w:t xml:space="preserve"> </w:t>
      </w:r>
      <w:r>
        <w:t>region-locking policies enforced through IAM and storage configuration to prevent data from being replicated outside permitted jurisdictions, and rely on the provider's data-residency commitments</w:t>
      </w:r>
      <w:r>
        <w:rPr>
          <w:spacing w:val="-1"/>
        </w:rPr>
        <w:t xml:space="preserve"> </w:t>
      </w:r>
      <w:r>
        <w:t>and</w:t>
      </w:r>
      <w:r>
        <w:rPr>
          <w:spacing w:val="-1"/>
        </w:rPr>
        <w:t xml:space="preserve"> </w:t>
      </w:r>
      <w:r>
        <w:t>compliance</w:t>
      </w:r>
      <w:r>
        <w:rPr>
          <w:spacing w:val="-4"/>
        </w:rPr>
        <w:t xml:space="preserve"> </w:t>
      </w:r>
      <w:r>
        <w:t>documentation</w:t>
      </w:r>
      <w:r>
        <w:rPr>
          <w:spacing w:val="-2"/>
        </w:rPr>
        <w:t xml:space="preserve"> </w:t>
      </w:r>
      <w:r>
        <w:t>to</w:t>
      </w:r>
      <w:r>
        <w:rPr>
          <w:spacing w:val="-2"/>
        </w:rPr>
        <w:t xml:space="preserve"> </w:t>
      </w:r>
      <w:r>
        <w:t>demonstrate</w:t>
      </w:r>
      <w:r>
        <w:rPr>
          <w:spacing w:val="-2"/>
        </w:rPr>
        <w:t xml:space="preserve"> </w:t>
      </w:r>
      <w:r>
        <w:t>adherence</w:t>
      </w:r>
      <w:r>
        <w:rPr>
          <w:spacing w:val="-4"/>
        </w:rPr>
        <w:t xml:space="preserve"> </w:t>
      </w:r>
      <w:r>
        <w:t>to</w:t>
      </w:r>
      <w:r>
        <w:rPr>
          <w:spacing w:val="-2"/>
        </w:rPr>
        <w:t xml:space="preserve"> </w:t>
      </w:r>
      <w:r>
        <w:t>local</w:t>
      </w:r>
      <w:r>
        <w:rPr>
          <w:spacing w:val="-4"/>
        </w:rPr>
        <w:t xml:space="preserve"> </w:t>
      </w:r>
      <w:r>
        <w:t>financial-data regulations during audits.</w:t>
      </w:r>
    </w:p>
    <w:p w14:paraId="5AEF2EEE" w14:textId="77777777" w:rsidR="00157726" w:rsidRDefault="00000000">
      <w:pPr>
        <w:pStyle w:val="Heading1"/>
        <w:numPr>
          <w:ilvl w:val="0"/>
          <w:numId w:val="2"/>
        </w:numPr>
        <w:tabs>
          <w:tab w:val="left" w:pos="639"/>
        </w:tabs>
        <w:spacing w:before="162"/>
        <w:ind w:left="639" w:hanging="279"/>
        <w:jc w:val="both"/>
      </w:pPr>
      <w:r>
        <w:t>Example</w:t>
      </w:r>
      <w:r>
        <w:rPr>
          <w:spacing w:val="-6"/>
        </w:rPr>
        <w:t xml:space="preserve"> </w:t>
      </w:r>
      <w:r>
        <w:t>—</w:t>
      </w:r>
      <w:r>
        <w:rPr>
          <w:spacing w:val="-7"/>
        </w:rPr>
        <w:t xml:space="preserve"> </w:t>
      </w:r>
      <w:r>
        <w:t>Sensitive</w:t>
      </w:r>
      <w:r>
        <w:rPr>
          <w:spacing w:val="-6"/>
        </w:rPr>
        <w:t xml:space="preserve"> </w:t>
      </w:r>
      <w:r>
        <w:t>Financial</w:t>
      </w:r>
      <w:r>
        <w:rPr>
          <w:spacing w:val="-5"/>
        </w:rPr>
        <w:t xml:space="preserve"> </w:t>
      </w:r>
      <w:r>
        <w:rPr>
          <w:spacing w:val="-2"/>
        </w:rPr>
        <w:t>Transactions</w:t>
      </w:r>
    </w:p>
    <w:p w14:paraId="24E849BD" w14:textId="77777777" w:rsidR="00157726" w:rsidRDefault="00000000">
      <w:pPr>
        <w:pStyle w:val="BodyText"/>
        <w:ind w:right="358"/>
        <w:jc w:val="both"/>
      </w:pPr>
      <w:r>
        <w:t>Consider</w:t>
      </w:r>
      <w:r>
        <w:rPr>
          <w:spacing w:val="-18"/>
        </w:rPr>
        <w:t xml:space="preserve"> </w:t>
      </w:r>
      <w:r>
        <w:t>an</w:t>
      </w:r>
      <w:r>
        <w:rPr>
          <w:spacing w:val="-17"/>
        </w:rPr>
        <w:t xml:space="preserve"> </w:t>
      </w:r>
      <w:r>
        <w:t>online</w:t>
      </w:r>
      <w:r>
        <w:rPr>
          <w:spacing w:val="-18"/>
        </w:rPr>
        <w:t xml:space="preserve"> </w:t>
      </w:r>
      <w:r>
        <w:t>banking</w:t>
      </w:r>
      <w:r>
        <w:rPr>
          <w:spacing w:val="-17"/>
        </w:rPr>
        <w:t xml:space="preserve"> </w:t>
      </w:r>
      <w:r>
        <w:t>platform</w:t>
      </w:r>
      <w:r>
        <w:rPr>
          <w:spacing w:val="-18"/>
        </w:rPr>
        <w:t xml:space="preserve"> </w:t>
      </w:r>
      <w:r>
        <w:t>processing</w:t>
      </w:r>
      <w:r>
        <w:rPr>
          <w:spacing w:val="-15"/>
        </w:rPr>
        <w:t xml:space="preserve"> </w:t>
      </w:r>
      <w:r>
        <w:t>customer</w:t>
      </w:r>
      <w:r>
        <w:rPr>
          <w:spacing w:val="-17"/>
        </w:rPr>
        <w:t xml:space="preserve"> </w:t>
      </w:r>
      <w:r>
        <w:t>fund</w:t>
      </w:r>
      <w:r>
        <w:rPr>
          <w:spacing w:val="-17"/>
        </w:rPr>
        <w:t xml:space="preserve"> </w:t>
      </w:r>
      <w:r>
        <w:t>transfers.</w:t>
      </w:r>
      <w:r>
        <w:rPr>
          <w:spacing w:val="-17"/>
        </w:rPr>
        <w:t xml:space="preserve"> </w:t>
      </w:r>
      <w:r>
        <w:t>Every</w:t>
      </w:r>
      <w:r>
        <w:rPr>
          <w:spacing w:val="-17"/>
        </w:rPr>
        <w:t xml:space="preserve"> </w:t>
      </w:r>
      <w:r>
        <w:t>transaction is encrypted end-to-end, access to the transaction database is restricted to specific service accounts</w:t>
      </w:r>
      <w:r>
        <w:rPr>
          <w:spacing w:val="-10"/>
        </w:rPr>
        <w:t xml:space="preserve"> </w:t>
      </w:r>
      <w:r>
        <w:t>under</w:t>
      </w:r>
      <w:r>
        <w:rPr>
          <w:spacing w:val="-11"/>
        </w:rPr>
        <w:t xml:space="preserve"> </w:t>
      </w:r>
      <w:r>
        <w:t>least-privilege</w:t>
      </w:r>
      <w:r>
        <w:rPr>
          <w:spacing w:val="-11"/>
        </w:rPr>
        <w:t xml:space="preserve"> </w:t>
      </w:r>
      <w:r>
        <w:t>IAM</w:t>
      </w:r>
      <w:r>
        <w:rPr>
          <w:spacing w:val="-11"/>
        </w:rPr>
        <w:t xml:space="preserve"> </w:t>
      </w:r>
      <w:r>
        <w:t>roles,</w:t>
      </w:r>
      <w:r>
        <w:rPr>
          <w:spacing w:val="-14"/>
        </w:rPr>
        <w:t xml:space="preserve"> </w:t>
      </w:r>
      <w:r>
        <w:t>all</w:t>
      </w:r>
      <w:r>
        <w:rPr>
          <w:spacing w:val="-10"/>
        </w:rPr>
        <w:t xml:space="preserve"> </w:t>
      </w:r>
      <w:r>
        <w:t>access</w:t>
      </w:r>
      <w:r>
        <w:rPr>
          <w:spacing w:val="-10"/>
        </w:rPr>
        <w:t xml:space="preserve"> </w:t>
      </w:r>
      <w:r>
        <w:t>and</w:t>
      </w:r>
      <w:r>
        <w:rPr>
          <w:spacing w:val="-10"/>
        </w:rPr>
        <w:t xml:space="preserve"> </w:t>
      </w:r>
      <w:r>
        <w:t>changes</w:t>
      </w:r>
      <w:r>
        <w:rPr>
          <w:spacing w:val="-10"/>
        </w:rPr>
        <w:t xml:space="preserve"> </w:t>
      </w:r>
      <w:r>
        <w:t>are</w:t>
      </w:r>
      <w:r>
        <w:rPr>
          <w:spacing w:val="-11"/>
        </w:rPr>
        <w:t xml:space="preserve"> </w:t>
      </w:r>
      <w:r>
        <w:t>logged</w:t>
      </w:r>
      <w:r>
        <w:rPr>
          <w:spacing w:val="-10"/>
        </w:rPr>
        <w:t xml:space="preserve"> </w:t>
      </w:r>
      <w:r>
        <w:t>immutably</w:t>
      </w:r>
      <w:r>
        <w:rPr>
          <w:spacing w:val="-10"/>
        </w:rPr>
        <w:t xml:space="preserve"> </w:t>
      </w:r>
      <w:r>
        <w:t>for regulator</w:t>
      </w:r>
      <w:r>
        <w:rPr>
          <w:spacing w:val="22"/>
        </w:rPr>
        <w:t xml:space="preserve"> </w:t>
      </w:r>
      <w:r>
        <w:t>review,</w:t>
      </w:r>
      <w:r>
        <w:rPr>
          <w:spacing w:val="22"/>
        </w:rPr>
        <w:t xml:space="preserve"> </w:t>
      </w:r>
      <w:r>
        <w:t>monitoring</w:t>
      </w:r>
      <w:r>
        <w:rPr>
          <w:spacing w:val="23"/>
        </w:rPr>
        <w:t xml:space="preserve"> </w:t>
      </w:r>
      <w:r>
        <w:t>tools</w:t>
      </w:r>
      <w:r>
        <w:rPr>
          <w:spacing w:val="23"/>
        </w:rPr>
        <w:t xml:space="preserve"> </w:t>
      </w:r>
      <w:r>
        <w:t>flag</w:t>
      </w:r>
      <w:r>
        <w:rPr>
          <w:spacing w:val="23"/>
        </w:rPr>
        <w:t xml:space="preserve"> </w:t>
      </w:r>
      <w:r>
        <w:t>any</w:t>
      </w:r>
      <w:r>
        <w:rPr>
          <w:spacing w:val="23"/>
        </w:rPr>
        <w:t xml:space="preserve"> </w:t>
      </w:r>
      <w:r>
        <w:t>anomalous</w:t>
      </w:r>
      <w:r>
        <w:rPr>
          <w:spacing w:val="23"/>
        </w:rPr>
        <w:t xml:space="preserve"> </w:t>
      </w:r>
      <w:r>
        <w:t>transaction</w:t>
      </w:r>
      <w:r>
        <w:rPr>
          <w:spacing w:val="23"/>
        </w:rPr>
        <w:t xml:space="preserve"> </w:t>
      </w:r>
      <w:r>
        <w:t>pattern</w:t>
      </w:r>
      <w:r>
        <w:rPr>
          <w:spacing w:val="23"/>
        </w:rPr>
        <w:t xml:space="preserve"> </w:t>
      </w:r>
      <w:r>
        <w:t>suggestive</w:t>
      </w:r>
      <w:r>
        <w:rPr>
          <w:spacing w:val="22"/>
        </w:rPr>
        <w:t xml:space="preserve"> </w:t>
      </w:r>
      <w:r>
        <w:t>of</w:t>
      </w:r>
    </w:p>
    <w:p w14:paraId="7E619300" w14:textId="77777777" w:rsidR="00157726" w:rsidRDefault="00157726">
      <w:pPr>
        <w:pStyle w:val="BodyText"/>
        <w:jc w:val="both"/>
        <w:sectPr w:rsidR="00157726">
          <w:pgSz w:w="12240" w:h="15840"/>
          <w:pgMar w:top="1020" w:right="720" w:bottom="280" w:left="720" w:header="720" w:footer="720" w:gutter="0"/>
          <w:cols w:space="720"/>
        </w:sectPr>
      </w:pPr>
    </w:p>
    <w:p w14:paraId="005161D0" w14:textId="77777777" w:rsidR="00157726" w:rsidRDefault="00000000">
      <w:pPr>
        <w:pStyle w:val="BodyText"/>
        <w:spacing w:before="60"/>
      </w:pPr>
      <w:r>
        <w:lastRenderedPageBreak/>
        <w:t>fraud, and the underlying data is stored only in the cloud region required by the country's financial regulator — together satisfying both security and data-sovereignty obligations.</w:t>
      </w:r>
    </w:p>
    <w:p w14:paraId="4D2210F3" w14:textId="77777777" w:rsidR="00157726" w:rsidRDefault="00000000">
      <w:pPr>
        <w:pStyle w:val="Heading1"/>
        <w:spacing w:before="160"/>
        <w:ind w:left="360" w:firstLine="0"/>
        <w:jc w:val="left"/>
      </w:pPr>
      <w:r>
        <w:rPr>
          <w:spacing w:val="-2"/>
        </w:rPr>
        <w:t>Justification</w:t>
      </w:r>
    </w:p>
    <w:p w14:paraId="2EF11073" w14:textId="77777777" w:rsidR="00157726" w:rsidRDefault="00000000">
      <w:pPr>
        <w:pStyle w:val="BodyText"/>
        <w:ind w:right="355"/>
        <w:jc w:val="both"/>
      </w:pPr>
      <w:r>
        <w:t>Provider certifications and automated compliance tooling reduce the institution's audit burden, layered logging/monitoring/encryption directly protects the confidentiality and integrity of financial data, and region-scoped deployment ensures the data-sovereignty requirements central to financial regulation are met.</w:t>
      </w:r>
    </w:p>
    <w:p w14:paraId="7110C94A" w14:textId="77777777" w:rsidR="00157726" w:rsidRDefault="00157726">
      <w:pPr>
        <w:pStyle w:val="BodyText"/>
        <w:jc w:val="both"/>
        <w:sectPr w:rsidR="00157726">
          <w:pgSz w:w="12240" w:h="15840"/>
          <w:pgMar w:top="1020" w:right="720" w:bottom="280" w:left="720" w:header="720" w:footer="720" w:gutter="0"/>
          <w:cols w:space="720"/>
        </w:sectPr>
      </w:pPr>
    </w:p>
    <w:p w14:paraId="2C0720F5" w14:textId="77777777" w:rsidR="00157726" w:rsidRDefault="00000000">
      <w:pPr>
        <w:pStyle w:val="Heading1"/>
        <w:ind w:left="360" w:firstLine="0"/>
        <w:jc w:val="left"/>
      </w:pPr>
      <w:r>
        <w:lastRenderedPageBreak/>
        <w:t>Question</w:t>
      </w:r>
      <w:r>
        <w:rPr>
          <w:spacing w:val="-9"/>
        </w:rPr>
        <w:t xml:space="preserve"> </w:t>
      </w:r>
      <w:r>
        <w:t>5</w:t>
      </w:r>
      <w:r>
        <w:rPr>
          <w:spacing w:val="-6"/>
        </w:rPr>
        <w:t xml:space="preserve"> </w:t>
      </w:r>
      <w:r>
        <w:t>)Containerization</w:t>
      </w:r>
      <w:r>
        <w:rPr>
          <w:spacing w:val="-10"/>
        </w:rPr>
        <w:t xml:space="preserve"> </w:t>
      </w:r>
      <w:r>
        <w:t>and</w:t>
      </w:r>
      <w:r>
        <w:rPr>
          <w:spacing w:val="-8"/>
        </w:rPr>
        <w:t xml:space="preserve"> </w:t>
      </w:r>
      <w:r>
        <w:t>Orchestration</w:t>
      </w:r>
      <w:r>
        <w:rPr>
          <w:spacing w:val="-7"/>
        </w:rPr>
        <w:t xml:space="preserve"> </w:t>
      </w:r>
      <w:r>
        <w:t>for</w:t>
      </w:r>
      <w:r>
        <w:rPr>
          <w:spacing w:val="-10"/>
        </w:rPr>
        <w:t xml:space="preserve"> </w:t>
      </w:r>
      <w:r>
        <w:t>Application</w:t>
      </w:r>
      <w:r>
        <w:rPr>
          <w:spacing w:val="-6"/>
        </w:rPr>
        <w:t xml:space="preserve"> </w:t>
      </w:r>
      <w:r>
        <w:rPr>
          <w:spacing w:val="-2"/>
        </w:rPr>
        <w:t>Deployment</w:t>
      </w:r>
    </w:p>
    <w:p w14:paraId="28882142" w14:textId="77777777" w:rsidR="00157726" w:rsidRDefault="00000000">
      <w:pPr>
        <w:spacing w:before="161"/>
        <w:ind w:left="360"/>
        <w:rPr>
          <w:b/>
          <w:sz w:val="28"/>
        </w:rPr>
      </w:pPr>
      <w:r>
        <w:rPr>
          <w:b/>
          <w:spacing w:val="-2"/>
          <w:sz w:val="28"/>
        </w:rPr>
        <w:t>Scenario</w:t>
      </w:r>
    </w:p>
    <w:p w14:paraId="0970BB0B" w14:textId="77777777" w:rsidR="00157726" w:rsidRDefault="00000000">
      <w:pPr>
        <w:pStyle w:val="BodyText"/>
        <w:ind w:right="354"/>
        <w:jc w:val="both"/>
      </w:pPr>
      <w:r>
        <w:t>A development team</w:t>
      </w:r>
      <w:r>
        <w:rPr>
          <w:spacing w:val="-1"/>
        </w:rPr>
        <w:t xml:space="preserve"> </w:t>
      </w:r>
      <w:r>
        <w:t>wants to adopt containerization for application deployment. Explain how containers differ from virtual machines in performance and resource usage, how orchestration (like Kubernetes) simplifies deployment and scaling, portability benefits across cloud environments, and give a microservices example.</w:t>
      </w:r>
    </w:p>
    <w:p w14:paraId="44C45536" w14:textId="77777777" w:rsidR="00157726" w:rsidRDefault="00000000">
      <w:pPr>
        <w:pStyle w:val="Heading1"/>
        <w:numPr>
          <w:ilvl w:val="0"/>
          <w:numId w:val="1"/>
        </w:numPr>
        <w:tabs>
          <w:tab w:val="left" w:pos="639"/>
        </w:tabs>
        <w:spacing w:before="161"/>
        <w:ind w:left="639" w:hanging="279"/>
        <w:jc w:val="both"/>
      </w:pPr>
      <w:r>
        <w:t>Containers</w:t>
      </w:r>
      <w:r>
        <w:rPr>
          <w:spacing w:val="-7"/>
        </w:rPr>
        <w:t xml:space="preserve"> </w:t>
      </w:r>
      <w:r>
        <w:t>vs.</w:t>
      </w:r>
      <w:r>
        <w:rPr>
          <w:spacing w:val="-9"/>
        </w:rPr>
        <w:t xml:space="preserve"> </w:t>
      </w:r>
      <w:r>
        <w:t>Virtual</w:t>
      </w:r>
      <w:r>
        <w:rPr>
          <w:spacing w:val="-3"/>
        </w:rPr>
        <w:t xml:space="preserve"> </w:t>
      </w:r>
      <w:r>
        <w:rPr>
          <w:spacing w:val="-2"/>
        </w:rPr>
        <w:t>Machines</w:t>
      </w:r>
    </w:p>
    <w:p w14:paraId="3B05C5A5" w14:textId="77777777" w:rsidR="00157726" w:rsidRDefault="00000000">
      <w:pPr>
        <w:pStyle w:val="BodyText"/>
        <w:ind w:right="353"/>
        <w:jc w:val="both"/>
      </w:pPr>
      <w:r>
        <w:t>A virtual machine virtualizes an entire hardware stack and runs a full guest operating system</w:t>
      </w:r>
      <w:r>
        <w:rPr>
          <w:spacing w:val="-10"/>
        </w:rPr>
        <w:t xml:space="preserve"> </w:t>
      </w:r>
      <w:r>
        <w:t>on</w:t>
      </w:r>
      <w:r>
        <w:rPr>
          <w:spacing w:val="-9"/>
        </w:rPr>
        <w:t xml:space="preserve"> </w:t>
      </w:r>
      <w:r>
        <w:t>top</w:t>
      </w:r>
      <w:r>
        <w:rPr>
          <w:spacing w:val="-8"/>
        </w:rPr>
        <w:t xml:space="preserve"> </w:t>
      </w:r>
      <w:r>
        <w:t>of</w:t>
      </w:r>
      <w:r>
        <w:rPr>
          <w:spacing w:val="-9"/>
        </w:rPr>
        <w:t xml:space="preserve"> </w:t>
      </w:r>
      <w:r>
        <w:t>a</w:t>
      </w:r>
      <w:r>
        <w:rPr>
          <w:spacing w:val="-10"/>
        </w:rPr>
        <w:t xml:space="preserve"> </w:t>
      </w:r>
      <w:r>
        <w:t>hypervisor,</w:t>
      </w:r>
      <w:r>
        <w:rPr>
          <w:spacing w:val="-9"/>
        </w:rPr>
        <w:t xml:space="preserve"> </w:t>
      </w:r>
      <w:r>
        <w:t>making</w:t>
      </w:r>
      <w:r>
        <w:rPr>
          <w:spacing w:val="-8"/>
        </w:rPr>
        <w:t xml:space="preserve"> </w:t>
      </w:r>
      <w:r>
        <w:t>each</w:t>
      </w:r>
      <w:r>
        <w:rPr>
          <w:spacing w:val="-9"/>
        </w:rPr>
        <w:t xml:space="preserve"> </w:t>
      </w:r>
      <w:r>
        <w:t>VM</w:t>
      </w:r>
      <w:r>
        <w:rPr>
          <w:spacing w:val="-9"/>
        </w:rPr>
        <w:t xml:space="preserve"> </w:t>
      </w:r>
      <w:r>
        <w:t>relatively</w:t>
      </w:r>
      <w:r>
        <w:rPr>
          <w:spacing w:val="-8"/>
        </w:rPr>
        <w:t xml:space="preserve"> </w:t>
      </w:r>
      <w:r>
        <w:t>heavyweight</w:t>
      </w:r>
      <w:r>
        <w:rPr>
          <w:spacing w:val="-8"/>
        </w:rPr>
        <w:t xml:space="preserve"> </w:t>
      </w:r>
      <w:r>
        <w:t>(gigabytes</w:t>
      </w:r>
      <w:r>
        <w:rPr>
          <w:spacing w:val="-9"/>
        </w:rPr>
        <w:t xml:space="preserve"> </w:t>
      </w:r>
      <w:r>
        <w:t>in</w:t>
      </w:r>
      <w:r>
        <w:rPr>
          <w:spacing w:val="-9"/>
        </w:rPr>
        <w:t xml:space="preserve"> </w:t>
      </w:r>
      <w:r>
        <w:t>size) and slow to boot (minutes). A container, by contrast, virtualizes only at the operating-system level, sharing the host kernel while isolating the application and its dependencies in</w:t>
      </w:r>
      <w:r>
        <w:rPr>
          <w:spacing w:val="-6"/>
        </w:rPr>
        <w:t xml:space="preserve"> </w:t>
      </w:r>
      <w:r>
        <w:t>a</w:t>
      </w:r>
      <w:r>
        <w:rPr>
          <w:spacing w:val="-7"/>
        </w:rPr>
        <w:t xml:space="preserve"> </w:t>
      </w:r>
      <w:r>
        <w:t>lightweight,</w:t>
      </w:r>
      <w:r>
        <w:rPr>
          <w:spacing w:val="-7"/>
        </w:rPr>
        <w:t xml:space="preserve"> </w:t>
      </w:r>
      <w:r>
        <w:t>portable</w:t>
      </w:r>
      <w:r>
        <w:rPr>
          <w:spacing w:val="-7"/>
        </w:rPr>
        <w:t xml:space="preserve"> </w:t>
      </w:r>
      <w:r>
        <w:t>package</w:t>
      </w:r>
      <w:r>
        <w:rPr>
          <w:spacing w:val="-7"/>
        </w:rPr>
        <w:t xml:space="preserve"> </w:t>
      </w:r>
      <w:r>
        <w:t>(typically</w:t>
      </w:r>
      <w:r>
        <w:rPr>
          <w:spacing w:val="-6"/>
        </w:rPr>
        <w:t xml:space="preserve"> </w:t>
      </w:r>
      <w:r>
        <w:t>megabytes)</w:t>
      </w:r>
      <w:r>
        <w:rPr>
          <w:spacing w:val="-7"/>
        </w:rPr>
        <w:t xml:space="preserve"> </w:t>
      </w:r>
      <w:r>
        <w:t>that</w:t>
      </w:r>
      <w:r>
        <w:rPr>
          <w:spacing w:val="-6"/>
        </w:rPr>
        <w:t xml:space="preserve"> </w:t>
      </w:r>
      <w:r>
        <w:t>starts</w:t>
      </w:r>
      <w:r>
        <w:rPr>
          <w:spacing w:val="-6"/>
        </w:rPr>
        <w:t xml:space="preserve"> </w:t>
      </w:r>
      <w:r>
        <w:t>in</w:t>
      </w:r>
      <w:r>
        <w:rPr>
          <w:spacing w:val="-6"/>
        </w:rPr>
        <w:t xml:space="preserve"> </w:t>
      </w:r>
      <w:r>
        <w:t>seconds.</w:t>
      </w:r>
      <w:r>
        <w:rPr>
          <w:spacing w:val="-7"/>
        </w:rPr>
        <w:t xml:space="preserve"> </w:t>
      </w:r>
      <w:r>
        <w:t>This</w:t>
      </w:r>
      <w:r>
        <w:rPr>
          <w:spacing w:val="-6"/>
        </w:rPr>
        <w:t xml:space="preserve"> </w:t>
      </w:r>
      <w:r>
        <w:t>means far</w:t>
      </w:r>
      <w:r>
        <w:rPr>
          <w:spacing w:val="-6"/>
        </w:rPr>
        <w:t xml:space="preserve"> </w:t>
      </w:r>
      <w:r>
        <w:t>more</w:t>
      </w:r>
      <w:r>
        <w:rPr>
          <w:spacing w:val="-6"/>
        </w:rPr>
        <w:t xml:space="preserve"> </w:t>
      </w:r>
      <w:r>
        <w:t>containers</w:t>
      </w:r>
      <w:r>
        <w:rPr>
          <w:spacing w:val="-6"/>
        </w:rPr>
        <w:t xml:space="preserve"> </w:t>
      </w:r>
      <w:r>
        <w:t>than</w:t>
      </w:r>
      <w:r>
        <w:rPr>
          <w:spacing w:val="-6"/>
        </w:rPr>
        <w:t xml:space="preserve"> </w:t>
      </w:r>
      <w:r>
        <w:t>VMs</w:t>
      </w:r>
      <w:r>
        <w:rPr>
          <w:spacing w:val="-6"/>
        </w:rPr>
        <w:t xml:space="preserve"> </w:t>
      </w:r>
      <w:r>
        <w:t>can</w:t>
      </w:r>
      <w:r>
        <w:rPr>
          <w:spacing w:val="-6"/>
        </w:rPr>
        <w:t xml:space="preserve"> </w:t>
      </w:r>
      <w:r>
        <w:t>run</w:t>
      </w:r>
      <w:r>
        <w:rPr>
          <w:spacing w:val="-6"/>
        </w:rPr>
        <w:t xml:space="preserve"> </w:t>
      </w:r>
      <w:r>
        <w:t>on</w:t>
      </w:r>
      <w:r>
        <w:rPr>
          <w:spacing w:val="-6"/>
        </w:rPr>
        <w:t xml:space="preserve"> </w:t>
      </w:r>
      <w:r>
        <w:t>the</w:t>
      </w:r>
      <w:r>
        <w:rPr>
          <w:spacing w:val="-7"/>
        </w:rPr>
        <w:t xml:space="preserve"> </w:t>
      </w:r>
      <w:r>
        <w:t>same</w:t>
      </w:r>
      <w:r>
        <w:rPr>
          <w:spacing w:val="-7"/>
        </w:rPr>
        <w:t xml:space="preserve"> </w:t>
      </w:r>
      <w:r>
        <w:t>physical</w:t>
      </w:r>
      <w:r>
        <w:rPr>
          <w:spacing w:val="-5"/>
        </w:rPr>
        <w:t xml:space="preserve"> </w:t>
      </w:r>
      <w:r>
        <w:t>hardware,</w:t>
      </w:r>
      <w:r>
        <w:rPr>
          <w:spacing w:val="-7"/>
        </w:rPr>
        <w:t xml:space="preserve"> </w:t>
      </w:r>
      <w:r>
        <w:t>with</w:t>
      </w:r>
      <w:r>
        <w:rPr>
          <w:spacing w:val="-6"/>
        </w:rPr>
        <w:t xml:space="preserve"> </w:t>
      </w:r>
      <w:r>
        <w:t>lower</w:t>
      </w:r>
      <w:r>
        <w:rPr>
          <w:spacing w:val="-6"/>
        </w:rPr>
        <w:t xml:space="preserve"> </w:t>
      </w:r>
      <w:r>
        <w:t>memory and CPU overhead and much faster startup, at the cost of slightly weaker isolation than a full VM.</w:t>
      </w:r>
    </w:p>
    <w:p w14:paraId="677C1A4A" w14:textId="77777777" w:rsidR="00157726" w:rsidRDefault="00000000">
      <w:pPr>
        <w:pStyle w:val="Heading1"/>
        <w:numPr>
          <w:ilvl w:val="0"/>
          <w:numId w:val="1"/>
        </w:numPr>
        <w:tabs>
          <w:tab w:val="left" w:pos="639"/>
        </w:tabs>
        <w:spacing w:before="161"/>
        <w:ind w:left="639" w:hanging="279"/>
      </w:pPr>
      <w:r>
        <w:t>How</w:t>
      </w:r>
      <w:r>
        <w:rPr>
          <w:spacing w:val="-11"/>
        </w:rPr>
        <w:t xml:space="preserve"> </w:t>
      </w:r>
      <w:r>
        <w:t>Orchestration</w:t>
      </w:r>
      <w:r>
        <w:rPr>
          <w:spacing w:val="-7"/>
        </w:rPr>
        <w:t xml:space="preserve"> </w:t>
      </w:r>
      <w:r>
        <w:t>(Kubernetes)</w:t>
      </w:r>
      <w:r>
        <w:rPr>
          <w:spacing w:val="-7"/>
        </w:rPr>
        <w:t xml:space="preserve"> </w:t>
      </w:r>
      <w:r>
        <w:t>Simplifies</w:t>
      </w:r>
      <w:r>
        <w:rPr>
          <w:spacing w:val="-6"/>
        </w:rPr>
        <w:t xml:space="preserve"> </w:t>
      </w:r>
      <w:r>
        <w:t>Deployment</w:t>
      </w:r>
      <w:r>
        <w:rPr>
          <w:spacing w:val="-7"/>
        </w:rPr>
        <w:t xml:space="preserve"> </w:t>
      </w:r>
      <w:r>
        <w:t>and</w:t>
      </w:r>
      <w:r>
        <w:rPr>
          <w:spacing w:val="-8"/>
        </w:rPr>
        <w:t xml:space="preserve"> </w:t>
      </w:r>
      <w:r>
        <w:rPr>
          <w:spacing w:val="-2"/>
        </w:rPr>
        <w:t>Scaling</w:t>
      </w:r>
    </w:p>
    <w:p w14:paraId="1F097070" w14:textId="77777777" w:rsidR="00157726" w:rsidRDefault="00000000">
      <w:pPr>
        <w:pStyle w:val="ListParagraph"/>
        <w:numPr>
          <w:ilvl w:val="1"/>
          <w:numId w:val="1"/>
        </w:numPr>
        <w:tabs>
          <w:tab w:val="left" w:pos="862"/>
          <w:tab w:val="left" w:pos="864"/>
        </w:tabs>
        <w:spacing w:before="79" w:line="242" w:lineRule="auto"/>
        <w:ind w:right="1000"/>
        <w:rPr>
          <w:sz w:val="28"/>
        </w:rPr>
      </w:pPr>
      <w:r>
        <w:rPr>
          <w:b/>
          <w:sz w:val="28"/>
        </w:rPr>
        <w:t>Scheduling:</w:t>
      </w:r>
      <w:r>
        <w:rPr>
          <w:b/>
          <w:spacing w:val="-7"/>
          <w:sz w:val="28"/>
        </w:rPr>
        <w:t xml:space="preserve"> </w:t>
      </w:r>
      <w:r>
        <w:rPr>
          <w:sz w:val="28"/>
        </w:rPr>
        <w:t>Automates</w:t>
      </w:r>
      <w:r>
        <w:rPr>
          <w:spacing w:val="-6"/>
          <w:sz w:val="28"/>
        </w:rPr>
        <w:t xml:space="preserve"> </w:t>
      </w:r>
      <w:r>
        <w:rPr>
          <w:sz w:val="28"/>
        </w:rPr>
        <w:t>scheduling</w:t>
      </w:r>
      <w:r>
        <w:rPr>
          <w:spacing w:val="-3"/>
          <w:sz w:val="28"/>
        </w:rPr>
        <w:t xml:space="preserve"> </w:t>
      </w:r>
      <w:r>
        <w:rPr>
          <w:sz w:val="28"/>
        </w:rPr>
        <w:t>of</w:t>
      </w:r>
      <w:r>
        <w:rPr>
          <w:spacing w:val="-4"/>
          <w:sz w:val="28"/>
        </w:rPr>
        <w:t xml:space="preserve"> </w:t>
      </w:r>
      <w:r>
        <w:rPr>
          <w:sz w:val="28"/>
        </w:rPr>
        <w:t>containers</w:t>
      </w:r>
      <w:r>
        <w:rPr>
          <w:spacing w:val="-6"/>
          <w:sz w:val="28"/>
        </w:rPr>
        <w:t xml:space="preserve"> </w:t>
      </w:r>
      <w:r>
        <w:rPr>
          <w:sz w:val="28"/>
        </w:rPr>
        <w:t>onto</w:t>
      </w:r>
      <w:r>
        <w:rPr>
          <w:spacing w:val="-3"/>
          <w:sz w:val="28"/>
        </w:rPr>
        <w:t xml:space="preserve"> </w:t>
      </w:r>
      <w:r>
        <w:rPr>
          <w:sz w:val="28"/>
        </w:rPr>
        <w:t>available</w:t>
      </w:r>
      <w:r>
        <w:rPr>
          <w:spacing w:val="-4"/>
          <w:sz w:val="28"/>
        </w:rPr>
        <w:t xml:space="preserve"> </w:t>
      </w:r>
      <w:r>
        <w:rPr>
          <w:sz w:val="28"/>
        </w:rPr>
        <w:t>nodes</w:t>
      </w:r>
      <w:r>
        <w:rPr>
          <w:spacing w:val="-3"/>
          <w:sz w:val="28"/>
        </w:rPr>
        <w:t xml:space="preserve"> </w:t>
      </w:r>
      <w:r>
        <w:rPr>
          <w:sz w:val="28"/>
        </w:rPr>
        <w:t>based</w:t>
      </w:r>
      <w:r>
        <w:rPr>
          <w:spacing w:val="-3"/>
          <w:sz w:val="28"/>
        </w:rPr>
        <w:t xml:space="preserve"> </w:t>
      </w:r>
      <w:r>
        <w:rPr>
          <w:sz w:val="28"/>
        </w:rPr>
        <w:t>on defined resource requirements, without manual placement decisions.</w:t>
      </w:r>
    </w:p>
    <w:p w14:paraId="482B2D36" w14:textId="77777777" w:rsidR="00157726" w:rsidRDefault="00000000">
      <w:pPr>
        <w:pStyle w:val="ListParagraph"/>
        <w:numPr>
          <w:ilvl w:val="1"/>
          <w:numId w:val="1"/>
        </w:numPr>
        <w:tabs>
          <w:tab w:val="left" w:pos="862"/>
          <w:tab w:val="left" w:pos="864"/>
        </w:tabs>
        <w:spacing w:before="74"/>
        <w:ind w:right="901"/>
        <w:rPr>
          <w:sz w:val="28"/>
        </w:rPr>
      </w:pPr>
      <w:r>
        <w:rPr>
          <w:b/>
          <w:sz w:val="28"/>
        </w:rPr>
        <w:t>Self-healing:</w:t>
      </w:r>
      <w:r>
        <w:rPr>
          <w:b/>
          <w:spacing w:val="-7"/>
          <w:sz w:val="28"/>
        </w:rPr>
        <w:t xml:space="preserve"> </w:t>
      </w:r>
      <w:r>
        <w:rPr>
          <w:sz w:val="28"/>
        </w:rPr>
        <w:t>Automatically</w:t>
      </w:r>
      <w:r>
        <w:rPr>
          <w:spacing w:val="-4"/>
          <w:sz w:val="28"/>
        </w:rPr>
        <w:t xml:space="preserve"> </w:t>
      </w:r>
      <w:r>
        <w:rPr>
          <w:sz w:val="28"/>
        </w:rPr>
        <w:t>restarts</w:t>
      </w:r>
      <w:r>
        <w:rPr>
          <w:spacing w:val="-4"/>
          <w:sz w:val="28"/>
        </w:rPr>
        <w:t xml:space="preserve"> </w:t>
      </w:r>
      <w:r>
        <w:rPr>
          <w:sz w:val="28"/>
        </w:rPr>
        <w:t>failed</w:t>
      </w:r>
      <w:r>
        <w:rPr>
          <w:spacing w:val="-6"/>
          <w:sz w:val="28"/>
        </w:rPr>
        <w:t xml:space="preserve"> </w:t>
      </w:r>
      <w:r>
        <w:rPr>
          <w:sz w:val="28"/>
        </w:rPr>
        <w:t>containers</w:t>
      </w:r>
      <w:r>
        <w:rPr>
          <w:spacing w:val="-4"/>
          <w:sz w:val="28"/>
        </w:rPr>
        <w:t xml:space="preserve"> </w:t>
      </w:r>
      <w:r>
        <w:rPr>
          <w:sz w:val="28"/>
        </w:rPr>
        <w:t>and</w:t>
      </w:r>
      <w:r>
        <w:rPr>
          <w:spacing w:val="-4"/>
          <w:sz w:val="28"/>
        </w:rPr>
        <w:t xml:space="preserve"> </w:t>
      </w:r>
      <w:r>
        <w:rPr>
          <w:sz w:val="28"/>
        </w:rPr>
        <w:t>reschedules</w:t>
      </w:r>
      <w:r>
        <w:rPr>
          <w:spacing w:val="-4"/>
          <w:sz w:val="28"/>
        </w:rPr>
        <w:t xml:space="preserve"> </w:t>
      </w:r>
      <w:r>
        <w:rPr>
          <w:sz w:val="28"/>
        </w:rPr>
        <w:t>them</w:t>
      </w:r>
      <w:r>
        <w:rPr>
          <w:spacing w:val="-8"/>
          <w:sz w:val="28"/>
        </w:rPr>
        <w:t xml:space="preserve"> </w:t>
      </w:r>
      <w:r>
        <w:rPr>
          <w:sz w:val="28"/>
        </w:rPr>
        <w:t>onto healthy nodes, providing self-healing without operator intervention.</w:t>
      </w:r>
    </w:p>
    <w:p w14:paraId="3B72571F" w14:textId="77777777" w:rsidR="00157726" w:rsidRDefault="00000000">
      <w:pPr>
        <w:pStyle w:val="ListParagraph"/>
        <w:numPr>
          <w:ilvl w:val="1"/>
          <w:numId w:val="1"/>
        </w:numPr>
        <w:tabs>
          <w:tab w:val="left" w:pos="862"/>
          <w:tab w:val="left" w:pos="864"/>
        </w:tabs>
        <w:spacing w:before="81"/>
        <w:ind w:right="915"/>
        <w:rPr>
          <w:sz w:val="28"/>
        </w:rPr>
      </w:pPr>
      <w:r>
        <w:rPr>
          <w:b/>
          <w:sz w:val="28"/>
        </w:rPr>
        <w:t>Auto-scaling:</w:t>
      </w:r>
      <w:r>
        <w:rPr>
          <w:b/>
          <w:spacing w:val="-3"/>
          <w:sz w:val="28"/>
        </w:rPr>
        <w:t xml:space="preserve"> </w:t>
      </w:r>
      <w:r>
        <w:rPr>
          <w:sz w:val="28"/>
        </w:rPr>
        <w:t>Scales</w:t>
      </w:r>
      <w:r>
        <w:rPr>
          <w:spacing w:val="-4"/>
          <w:sz w:val="28"/>
        </w:rPr>
        <w:t xml:space="preserve"> </w:t>
      </w:r>
      <w:r>
        <w:rPr>
          <w:sz w:val="28"/>
        </w:rPr>
        <w:t>the</w:t>
      </w:r>
      <w:r>
        <w:rPr>
          <w:spacing w:val="-6"/>
          <w:sz w:val="28"/>
        </w:rPr>
        <w:t xml:space="preserve"> </w:t>
      </w:r>
      <w:r>
        <w:rPr>
          <w:sz w:val="28"/>
        </w:rPr>
        <w:t>number</w:t>
      </w:r>
      <w:r>
        <w:rPr>
          <w:spacing w:val="-3"/>
          <w:sz w:val="28"/>
        </w:rPr>
        <w:t xml:space="preserve"> </w:t>
      </w:r>
      <w:r>
        <w:rPr>
          <w:sz w:val="28"/>
        </w:rPr>
        <w:t>of</w:t>
      </w:r>
      <w:r>
        <w:rPr>
          <w:spacing w:val="-3"/>
          <w:sz w:val="28"/>
        </w:rPr>
        <w:t xml:space="preserve"> </w:t>
      </w:r>
      <w:r>
        <w:rPr>
          <w:sz w:val="28"/>
        </w:rPr>
        <w:t>container</w:t>
      </w:r>
      <w:r>
        <w:rPr>
          <w:spacing w:val="-3"/>
          <w:sz w:val="28"/>
        </w:rPr>
        <w:t xml:space="preserve"> </w:t>
      </w:r>
      <w:r>
        <w:rPr>
          <w:sz w:val="28"/>
        </w:rPr>
        <w:t>replicas</w:t>
      </w:r>
      <w:r>
        <w:rPr>
          <w:spacing w:val="-6"/>
          <w:sz w:val="28"/>
        </w:rPr>
        <w:t xml:space="preserve"> </w:t>
      </w:r>
      <w:r>
        <w:rPr>
          <w:sz w:val="28"/>
        </w:rPr>
        <w:t>up</w:t>
      </w:r>
      <w:r>
        <w:rPr>
          <w:spacing w:val="-6"/>
          <w:sz w:val="28"/>
        </w:rPr>
        <w:t xml:space="preserve"> </w:t>
      </w:r>
      <w:r>
        <w:rPr>
          <w:sz w:val="28"/>
        </w:rPr>
        <w:t>or</w:t>
      </w:r>
      <w:r>
        <w:rPr>
          <w:spacing w:val="-3"/>
          <w:sz w:val="28"/>
        </w:rPr>
        <w:t xml:space="preserve"> </w:t>
      </w:r>
      <w:r>
        <w:rPr>
          <w:sz w:val="28"/>
        </w:rPr>
        <w:t>down</w:t>
      </w:r>
      <w:r>
        <w:rPr>
          <w:spacing w:val="-2"/>
          <w:sz w:val="28"/>
        </w:rPr>
        <w:t xml:space="preserve"> </w:t>
      </w:r>
      <w:r>
        <w:rPr>
          <w:sz w:val="28"/>
        </w:rPr>
        <w:t>automatically based on CPU/memory or custom metrics via the Horizontal Pod Autoscaler.</w:t>
      </w:r>
    </w:p>
    <w:p w14:paraId="2C850652" w14:textId="77777777" w:rsidR="00157726" w:rsidRDefault="00000000">
      <w:pPr>
        <w:pStyle w:val="ListParagraph"/>
        <w:numPr>
          <w:ilvl w:val="1"/>
          <w:numId w:val="1"/>
        </w:numPr>
        <w:tabs>
          <w:tab w:val="left" w:pos="862"/>
          <w:tab w:val="left" w:pos="864"/>
        </w:tabs>
        <w:spacing w:before="79"/>
        <w:ind w:right="729"/>
        <w:rPr>
          <w:sz w:val="28"/>
        </w:rPr>
      </w:pPr>
      <w:r>
        <w:rPr>
          <w:b/>
          <w:sz w:val="28"/>
        </w:rPr>
        <w:t xml:space="preserve">Rolling deployments: </w:t>
      </w:r>
      <w:r>
        <w:rPr>
          <w:sz w:val="28"/>
        </w:rPr>
        <w:t>Manages rolling updates and rollbacks, allowing new application</w:t>
      </w:r>
      <w:r>
        <w:rPr>
          <w:spacing w:val="-3"/>
          <w:sz w:val="28"/>
        </w:rPr>
        <w:t xml:space="preserve"> </w:t>
      </w:r>
      <w:r>
        <w:rPr>
          <w:sz w:val="28"/>
        </w:rPr>
        <w:t>versions</w:t>
      </w:r>
      <w:r>
        <w:rPr>
          <w:spacing w:val="-3"/>
          <w:sz w:val="28"/>
        </w:rPr>
        <w:t xml:space="preserve"> </w:t>
      </w:r>
      <w:r>
        <w:rPr>
          <w:sz w:val="28"/>
        </w:rPr>
        <w:t>to</w:t>
      </w:r>
      <w:r>
        <w:rPr>
          <w:spacing w:val="-3"/>
          <w:sz w:val="28"/>
        </w:rPr>
        <w:t xml:space="preserve"> </w:t>
      </w:r>
      <w:r>
        <w:rPr>
          <w:sz w:val="28"/>
        </w:rPr>
        <w:t>be</w:t>
      </w:r>
      <w:r>
        <w:rPr>
          <w:spacing w:val="-6"/>
          <w:sz w:val="28"/>
        </w:rPr>
        <w:t xml:space="preserve"> </w:t>
      </w:r>
      <w:r>
        <w:rPr>
          <w:sz w:val="28"/>
        </w:rPr>
        <w:t>deployed</w:t>
      </w:r>
      <w:r>
        <w:rPr>
          <w:spacing w:val="-3"/>
          <w:sz w:val="28"/>
        </w:rPr>
        <w:t xml:space="preserve"> </w:t>
      </w:r>
      <w:r>
        <w:rPr>
          <w:sz w:val="28"/>
        </w:rPr>
        <w:t>with</w:t>
      </w:r>
      <w:r>
        <w:rPr>
          <w:spacing w:val="-3"/>
          <w:sz w:val="28"/>
        </w:rPr>
        <w:t xml:space="preserve"> </w:t>
      </w:r>
      <w:r>
        <w:rPr>
          <w:sz w:val="28"/>
        </w:rPr>
        <w:t>zero</w:t>
      </w:r>
      <w:r>
        <w:rPr>
          <w:spacing w:val="-6"/>
          <w:sz w:val="28"/>
        </w:rPr>
        <w:t xml:space="preserve"> </w:t>
      </w:r>
      <w:r>
        <w:rPr>
          <w:sz w:val="28"/>
        </w:rPr>
        <w:t>downtime</w:t>
      </w:r>
      <w:r>
        <w:rPr>
          <w:spacing w:val="-4"/>
          <w:sz w:val="28"/>
        </w:rPr>
        <w:t xml:space="preserve"> </w:t>
      </w:r>
      <w:r>
        <w:rPr>
          <w:sz w:val="28"/>
        </w:rPr>
        <w:t>and</w:t>
      </w:r>
      <w:r>
        <w:rPr>
          <w:spacing w:val="-3"/>
          <w:sz w:val="28"/>
        </w:rPr>
        <w:t xml:space="preserve"> </w:t>
      </w:r>
      <w:r>
        <w:rPr>
          <w:sz w:val="28"/>
        </w:rPr>
        <w:t>reverted</w:t>
      </w:r>
      <w:r>
        <w:rPr>
          <w:spacing w:val="-3"/>
          <w:sz w:val="28"/>
        </w:rPr>
        <w:t xml:space="preserve"> </w:t>
      </w:r>
      <w:r>
        <w:rPr>
          <w:sz w:val="28"/>
        </w:rPr>
        <w:t>instantly</w:t>
      </w:r>
      <w:r>
        <w:rPr>
          <w:spacing w:val="-3"/>
          <w:sz w:val="28"/>
        </w:rPr>
        <w:t xml:space="preserve"> </w:t>
      </w:r>
      <w:r>
        <w:rPr>
          <w:sz w:val="28"/>
        </w:rPr>
        <w:t>if</w:t>
      </w:r>
      <w:r>
        <w:rPr>
          <w:spacing w:val="-4"/>
          <w:sz w:val="28"/>
        </w:rPr>
        <w:t xml:space="preserve"> </w:t>
      </w:r>
      <w:r>
        <w:rPr>
          <w:sz w:val="28"/>
        </w:rPr>
        <w:t>a problem is detected.</w:t>
      </w:r>
    </w:p>
    <w:p w14:paraId="06504B43" w14:textId="77777777" w:rsidR="00157726" w:rsidRDefault="00000000">
      <w:pPr>
        <w:pStyle w:val="ListParagraph"/>
        <w:numPr>
          <w:ilvl w:val="1"/>
          <w:numId w:val="1"/>
        </w:numPr>
        <w:tabs>
          <w:tab w:val="left" w:pos="862"/>
          <w:tab w:val="left" w:pos="864"/>
        </w:tabs>
        <w:spacing w:before="80"/>
        <w:ind w:right="372"/>
        <w:rPr>
          <w:sz w:val="28"/>
        </w:rPr>
      </w:pPr>
      <w:r>
        <w:rPr>
          <w:b/>
          <w:sz w:val="28"/>
        </w:rPr>
        <w:t>Service</w:t>
      </w:r>
      <w:r>
        <w:rPr>
          <w:b/>
          <w:spacing w:val="-5"/>
          <w:sz w:val="28"/>
        </w:rPr>
        <w:t xml:space="preserve"> </w:t>
      </w:r>
      <w:r>
        <w:rPr>
          <w:b/>
          <w:sz w:val="28"/>
        </w:rPr>
        <w:t>discovery:</w:t>
      </w:r>
      <w:r>
        <w:rPr>
          <w:b/>
          <w:spacing w:val="-4"/>
          <w:sz w:val="28"/>
        </w:rPr>
        <w:t xml:space="preserve"> </w:t>
      </w:r>
      <w:r>
        <w:rPr>
          <w:sz w:val="28"/>
        </w:rPr>
        <w:t>Provides</w:t>
      </w:r>
      <w:r>
        <w:rPr>
          <w:spacing w:val="-4"/>
          <w:sz w:val="28"/>
        </w:rPr>
        <w:t xml:space="preserve"> </w:t>
      </w:r>
      <w:r>
        <w:rPr>
          <w:sz w:val="28"/>
        </w:rPr>
        <w:t>built-in</w:t>
      </w:r>
      <w:r>
        <w:rPr>
          <w:spacing w:val="-4"/>
          <w:sz w:val="28"/>
        </w:rPr>
        <w:t xml:space="preserve"> </w:t>
      </w:r>
      <w:r>
        <w:rPr>
          <w:sz w:val="28"/>
        </w:rPr>
        <w:t>service</w:t>
      </w:r>
      <w:r>
        <w:rPr>
          <w:spacing w:val="-5"/>
          <w:sz w:val="28"/>
        </w:rPr>
        <w:t xml:space="preserve"> </w:t>
      </w:r>
      <w:r>
        <w:rPr>
          <w:sz w:val="28"/>
        </w:rPr>
        <w:t>discovery</w:t>
      </w:r>
      <w:r>
        <w:rPr>
          <w:spacing w:val="-4"/>
          <w:sz w:val="28"/>
        </w:rPr>
        <w:t xml:space="preserve"> </w:t>
      </w:r>
      <w:r>
        <w:rPr>
          <w:sz w:val="28"/>
        </w:rPr>
        <w:t>and</w:t>
      </w:r>
      <w:r>
        <w:rPr>
          <w:spacing w:val="-4"/>
          <w:sz w:val="28"/>
        </w:rPr>
        <w:t xml:space="preserve"> </w:t>
      </w:r>
      <w:r>
        <w:rPr>
          <w:sz w:val="28"/>
        </w:rPr>
        <w:t>internal</w:t>
      </w:r>
      <w:r>
        <w:rPr>
          <w:spacing w:val="-4"/>
          <w:sz w:val="28"/>
        </w:rPr>
        <w:t xml:space="preserve"> </w:t>
      </w:r>
      <w:r>
        <w:rPr>
          <w:sz w:val="28"/>
        </w:rPr>
        <w:t>load</w:t>
      </w:r>
      <w:r>
        <w:rPr>
          <w:spacing w:val="-4"/>
          <w:sz w:val="28"/>
        </w:rPr>
        <w:t xml:space="preserve"> </w:t>
      </w:r>
      <w:r>
        <w:rPr>
          <w:sz w:val="28"/>
        </w:rPr>
        <w:t>balancing</w:t>
      </w:r>
      <w:r>
        <w:rPr>
          <w:spacing w:val="-4"/>
          <w:sz w:val="28"/>
        </w:rPr>
        <w:t xml:space="preserve"> </w:t>
      </w:r>
      <w:r>
        <w:rPr>
          <w:sz w:val="28"/>
        </w:rPr>
        <w:t>so containers can find and communicate with each other reliably as they scale.</w:t>
      </w:r>
    </w:p>
    <w:p w14:paraId="51640A27" w14:textId="77777777" w:rsidR="00157726" w:rsidRDefault="00000000">
      <w:pPr>
        <w:pStyle w:val="Heading1"/>
        <w:numPr>
          <w:ilvl w:val="0"/>
          <w:numId w:val="1"/>
        </w:numPr>
        <w:tabs>
          <w:tab w:val="left" w:pos="639"/>
        </w:tabs>
        <w:spacing w:before="163"/>
        <w:ind w:left="639" w:hanging="279"/>
        <w:jc w:val="both"/>
      </w:pPr>
      <w:r>
        <w:t>Portability</w:t>
      </w:r>
      <w:r>
        <w:rPr>
          <w:spacing w:val="-8"/>
        </w:rPr>
        <w:t xml:space="preserve"> </w:t>
      </w:r>
      <w:r>
        <w:t>Benefits</w:t>
      </w:r>
      <w:r>
        <w:rPr>
          <w:spacing w:val="-5"/>
        </w:rPr>
        <w:t xml:space="preserve"> </w:t>
      </w:r>
      <w:r>
        <w:t>Across</w:t>
      </w:r>
      <w:r>
        <w:rPr>
          <w:spacing w:val="-5"/>
        </w:rPr>
        <w:t xml:space="preserve"> </w:t>
      </w:r>
      <w:r>
        <w:t>Cloud</w:t>
      </w:r>
      <w:r>
        <w:rPr>
          <w:spacing w:val="-7"/>
        </w:rPr>
        <w:t xml:space="preserve"> </w:t>
      </w:r>
      <w:r>
        <w:rPr>
          <w:spacing w:val="-2"/>
        </w:rPr>
        <w:t>Environments</w:t>
      </w:r>
    </w:p>
    <w:p w14:paraId="05E65895" w14:textId="77777777" w:rsidR="00157726" w:rsidRDefault="00000000">
      <w:pPr>
        <w:pStyle w:val="BodyText"/>
        <w:ind w:right="354"/>
        <w:jc w:val="both"/>
      </w:pPr>
      <w:r>
        <w:t>Because a container packages the application together with all its dependencies and runs on any system with a compatible container runtime, the same container image behaves identically whether it runs on a developer's laptop, an on-premises server, or any major cloud provider's Kubernetes service (EKS, AKS, GKE). This eliminates the "it works on my</w:t>
      </w:r>
      <w:r>
        <w:rPr>
          <w:spacing w:val="-2"/>
        </w:rPr>
        <w:t xml:space="preserve"> </w:t>
      </w:r>
      <w:r>
        <w:t>machine"</w:t>
      </w:r>
      <w:r>
        <w:rPr>
          <w:spacing w:val="-6"/>
        </w:rPr>
        <w:t xml:space="preserve"> </w:t>
      </w:r>
      <w:r>
        <w:t>problem,</w:t>
      </w:r>
      <w:r>
        <w:rPr>
          <w:spacing w:val="-4"/>
        </w:rPr>
        <w:t xml:space="preserve"> </w:t>
      </w:r>
      <w:r>
        <w:t>allows</w:t>
      </w:r>
      <w:r>
        <w:rPr>
          <w:spacing w:val="-2"/>
        </w:rPr>
        <w:t xml:space="preserve"> </w:t>
      </w:r>
      <w:r>
        <w:t>the</w:t>
      </w:r>
      <w:r>
        <w:rPr>
          <w:spacing w:val="-6"/>
        </w:rPr>
        <w:t xml:space="preserve"> </w:t>
      </w:r>
      <w:r>
        <w:t>team</w:t>
      </w:r>
      <w:r>
        <w:rPr>
          <w:spacing w:val="-3"/>
        </w:rPr>
        <w:t xml:space="preserve"> </w:t>
      </w:r>
      <w:r>
        <w:t>to</w:t>
      </w:r>
      <w:r>
        <w:rPr>
          <w:spacing w:val="-4"/>
        </w:rPr>
        <w:t xml:space="preserve"> </w:t>
      </w:r>
      <w:r>
        <w:t>avoid</w:t>
      </w:r>
      <w:r>
        <w:rPr>
          <w:spacing w:val="-6"/>
        </w:rPr>
        <w:t xml:space="preserve"> </w:t>
      </w:r>
      <w:r>
        <w:t>vendor</w:t>
      </w:r>
      <w:r>
        <w:rPr>
          <w:spacing w:val="-6"/>
        </w:rPr>
        <w:t xml:space="preserve"> </w:t>
      </w:r>
      <w:r>
        <w:t>lock-in,</w:t>
      </w:r>
      <w:r>
        <w:rPr>
          <w:spacing w:val="-4"/>
        </w:rPr>
        <w:t xml:space="preserve"> </w:t>
      </w:r>
      <w:r>
        <w:t>and</w:t>
      </w:r>
      <w:r>
        <w:rPr>
          <w:spacing w:val="-2"/>
        </w:rPr>
        <w:t xml:space="preserve"> </w:t>
      </w:r>
      <w:r>
        <w:t>makes</w:t>
      </w:r>
      <w:r>
        <w:rPr>
          <w:spacing w:val="-2"/>
        </w:rPr>
        <w:t xml:space="preserve"> </w:t>
      </w:r>
      <w:r>
        <w:t>multi-cloud</w:t>
      </w:r>
      <w:r>
        <w:rPr>
          <w:spacing w:val="-6"/>
        </w:rPr>
        <w:t xml:space="preserve"> </w:t>
      </w:r>
      <w:r>
        <w:t xml:space="preserve">or hybrid-cloud deployment straightforward since the orchestration layer itself is largely </w:t>
      </w:r>
      <w:r>
        <w:rPr>
          <w:spacing w:val="-2"/>
        </w:rPr>
        <w:t>cloud-agnostic.</w:t>
      </w:r>
    </w:p>
    <w:p w14:paraId="70E0FA82" w14:textId="77777777" w:rsidR="00157726" w:rsidRDefault="00157726">
      <w:pPr>
        <w:pStyle w:val="BodyText"/>
        <w:jc w:val="both"/>
        <w:sectPr w:rsidR="00157726">
          <w:pgSz w:w="12240" w:h="15840"/>
          <w:pgMar w:top="1020" w:right="720" w:bottom="280" w:left="720" w:header="720" w:footer="720" w:gutter="0"/>
          <w:cols w:space="720"/>
        </w:sectPr>
      </w:pPr>
    </w:p>
    <w:p w14:paraId="01F737C7" w14:textId="77777777" w:rsidR="00157726" w:rsidRDefault="00000000">
      <w:pPr>
        <w:pStyle w:val="Heading1"/>
        <w:numPr>
          <w:ilvl w:val="0"/>
          <w:numId w:val="1"/>
        </w:numPr>
        <w:tabs>
          <w:tab w:val="left" w:pos="639"/>
        </w:tabs>
        <w:ind w:left="639" w:hanging="279"/>
        <w:jc w:val="both"/>
      </w:pPr>
      <w:r>
        <w:lastRenderedPageBreak/>
        <w:t>Microservices</w:t>
      </w:r>
      <w:r>
        <w:rPr>
          <w:spacing w:val="-13"/>
        </w:rPr>
        <w:t xml:space="preserve"> </w:t>
      </w:r>
      <w:r>
        <w:rPr>
          <w:spacing w:val="-2"/>
        </w:rPr>
        <w:t>Example</w:t>
      </w:r>
    </w:p>
    <w:p w14:paraId="04238C29" w14:textId="77777777" w:rsidR="00157726" w:rsidRDefault="00000000">
      <w:pPr>
        <w:pStyle w:val="BodyText"/>
        <w:ind w:right="351"/>
        <w:jc w:val="both"/>
      </w:pPr>
      <w:r>
        <w:t>An e-commerce application built as microservices might split functionality into separate containerized services — a product catalog service, a shopping cart service, a payment service, and a recommendation engine — each independently deployable, scalable, and updatable.</w:t>
      </w:r>
      <w:r>
        <w:rPr>
          <w:spacing w:val="-8"/>
        </w:rPr>
        <w:t xml:space="preserve"> </w:t>
      </w:r>
      <w:r>
        <w:t>Kubernetes</w:t>
      </w:r>
      <w:r>
        <w:rPr>
          <w:spacing w:val="-5"/>
        </w:rPr>
        <w:t xml:space="preserve"> </w:t>
      </w:r>
      <w:r>
        <w:t>orchestrates</w:t>
      </w:r>
      <w:r>
        <w:rPr>
          <w:spacing w:val="-7"/>
        </w:rPr>
        <w:t xml:space="preserve"> </w:t>
      </w:r>
      <w:r>
        <w:t>all</w:t>
      </w:r>
      <w:r>
        <w:rPr>
          <w:spacing w:val="-4"/>
        </w:rPr>
        <w:t xml:space="preserve"> </w:t>
      </w:r>
      <w:r>
        <w:t>of</w:t>
      </w:r>
      <w:r>
        <w:rPr>
          <w:spacing w:val="-5"/>
        </w:rPr>
        <w:t xml:space="preserve"> </w:t>
      </w:r>
      <w:r>
        <w:t>these,</w:t>
      </w:r>
      <w:r>
        <w:rPr>
          <w:spacing w:val="-6"/>
        </w:rPr>
        <w:t xml:space="preserve"> </w:t>
      </w:r>
      <w:r>
        <w:t>scaling</w:t>
      </w:r>
      <w:r>
        <w:rPr>
          <w:spacing w:val="-7"/>
        </w:rPr>
        <w:t xml:space="preserve"> </w:t>
      </w:r>
      <w:r>
        <w:t>the</w:t>
      </w:r>
      <w:r>
        <w:rPr>
          <w:spacing w:val="-5"/>
        </w:rPr>
        <w:t xml:space="preserve"> </w:t>
      </w:r>
      <w:r>
        <w:t>payment</w:t>
      </w:r>
      <w:r>
        <w:rPr>
          <w:spacing w:val="-7"/>
        </w:rPr>
        <w:t xml:space="preserve"> </w:t>
      </w:r>
      <w:r>
        <w:t>service</w:t>
      </w:r>
      <w:r>
        <w:rPr>
          <w:spacing w:val="-7"/>
        </w:rPr>
        <w:t xml:space="preserve"> </w:t>
      </w:r>
      <w:r>
        <w:t>independently during checkout-heavy periods and the catalog service independently during browsing-heavy periods, while service discovery lets them communicate reliably as instances are added or removed.</w:t>
      </w:r>
    </w:p>
    <w:p w14:paraId="62C4C395" w14:textId="77777777" w:rsidR="00157726" w:rsidRDefault="00000000">
      <w:pPr>
        <w:pStyle w:val="Heading1"/>
        <w:spacing w:before="163"/>
        <w:ind w:left="360" w:firstLine="0"/>
        <w:jc w:val="left"/>
      </w:pPr>
      <w:r>
        <w:rPr>
          <w:spacing w:val="-2"/>
        </w:rPr>
        <w:t>Justification</w:t>
      </w:r>
    </w:p>
    <w:p w14:paraId="31900EED" w14:textId="77777777" w:rsidR="00157726" w:rsidRDefault="00000000">
      <w:pPr>
        <w:pStyle w:val="BodyText"/>
        <w:ind w:right="354"/>
        <w:jc w:val="both"/>
      </w:pPr>
      <w:r>
        <w:t>Containers' lightweight, OS-level virtualization directly reduces resource overhead and startup time compared to VMs, Kubernetes automates the operational complexity of running</w:t>
      </w:r>
      <w:r>
        <w:rPr>
          <w:spacing w:val="-17"/>
        </w:rPr>
        <w:t xml:space="preserve"> </w:t>
      </w:r>
      <w:r>
        <w:t>many</w:t>
      </w:r>
      <w:r>
        <w:rPr>
          <w:spacing w:val="-16"/>
        </w:rPr>
        <w:t xml:space="preserve"> </w:t>
      </w:r>
      <w:r>
        <w:t>containers</w:t>
      </w:r>
      <w:r>
        <w:rPr>
          <w:spacing w:val="-16"/>
        </w:rPr>
        <w:t xml:space="preserve"> </w:t>
      </w:r>
      <w:r>
        <w:t>reliably</w:t>
      </w:r>
      <w:r>
        <w:rPr>
          <w:spacing w:val="-16"/>
        </w:rPr>
        <w:t xml:space="preserve"> </w:t>
      </w:r>
      <w:r>
        <w:t>at</w:t>
      </w:r>
      <w:r>
        <w:rPr>
          <w:spacing w:val="-16"/>
        </w:rPr>
        <w:t xml:space="preserve"> </w:t>
      </w:r>
      <w:r>
        <w:t>scale,</w:t>
      </w:r>
      <w:r>
        <w:rPr>
          <w:spacing w:val="-18"/>
        </w:rPr>
        <w:t xml:space="preserve"> </w:t>
      </w:r>
      <w:r>
        <w:t>and</w:t>
      </w:r>
      <w:r>
        <w:rPr>
          <w:spacing w:val="-16"/>
        </w:rPr>
        <w:t xml:space="preserve"> </w:t>
      </w:r>
      <w:r>
        <w:t>the</w:t>
      </w:r>
      <w:r>
        <w:rPr>
          <w:spacing w:val="-17"/>
        </w:rPr>
        <w:t xml:space="preserve"> </w:t>
      </w:r>
      <w:r>
        <w:t>resulting</w:t>
      </w:r>
      <w:r>
        <w:rPr>
          <w:spacing w:val="-16"/>
        </w:rPr>
        <w:t xml:space="preserve"> </w:t>
      </w:r>
      <w:r>
        <w:t>portability</w:t>
      </w:r>
      <w:r>
        <w:rPr>
          <w:spacing w:val="-16"/>
        </w:rPr>
        <w:t xml:space="preserve"> </w:t>
      </w:r>
      <w:r>
        <w:t>lets</w:t>
      </w:r>
      <w:r>
        <w:rPr>
          <w:spacing w:val="-16"/>
        </w:rPr>
        <w:t xml:space="preserve"> </w:t>
      </w:r>
      <w:r>
        <w:t>the</w:t>
      </w:r>
      <w:r>
        <w:rPr>
          <w:spacing w:val="-17"/>
        </w:rPr>
        <w:t xml:space="preserve"> </w:t>
      </w:r>
      <w:r>
        <w:t>development team deploy the same microservices-based application consistently across any cloud environment without rework.</w:t>
      </w:r>
    </w:p>
    <w:sectPr w:rsidR="00157726">
      <w:pgSz w:w="12240" w:h="15840"/>
      <w:pgMar w:top="10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22D68"/>
    <w:multiLevelType w:val="hybridMultilevel"/>
    <w:tmpl w:val="4B3E1B2C"/>
    <w:lvl w:ilvl="0" w:tplc="D29C3C80">
      <w:start w:val="1"/>
      <w:numFmt w:val="decimal"/>
      <w:lvlText w:val="%1."/>
      <w:lvlJc w:val="left"/>
      <w:pPr>
        <w:ind w:left="814" w:hanging="26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DCAB17C">
      <w:numFmt w:val="bullet"/>
      <w:lvlText w:val="•"/>
      <w:lvlJc w:val="left"/>
      <w:pPr>
        <w:ind w:left="1818" w:hanging="267"/>
      </w:pPr>
      <w:rPr>
        <w:rFonts w:hint="default"/>
        <w:lang w:val="en-US" w:eastAsia="en-US" w:bidi="ar-SA"/>
      </w:rPr>
    </w:lvl>
    <w:lvl w:ilvl="2" w:tplc="7BA62960">
      <w:numFmt w:val="bullet"/>
      <w:lvlText w:val="•"/>
      <w:lvlJc w:val="left"/>
      <w:pPr>
        <w:ind w:left="2816" w:hanging="267"/>
      </w:pPr>
      <w:rPr>
        <w:rFonts w:hint="default"/>
        <w:lang w:val="en-US" w:eastAsia="en-US" w:bidi="ar-SA"/>
      </w:rPr>
    </w:lvl>
    <w:lvl w:ilvl="3" w:tplc="8E4A159A">
      <w:numFmt w:val="bullet"/>
      <w:lvlText w:val="•"/>
      <w:lvlJc w:val="left"/>
      <w:pPr>
        <w:ind w:left="3814" w:hanging="267"/>
      </w:pPr>
      <w:rPr>
        <w:rFonts w:hint="default"/>
        <w:lang w:val="en-US" w:eastAsia="en-US" w:bidi="ar-SA"/>
      </w:rPr>
    </w:lvl>
    <w:lvl w:ilvl="4" w:tplc="0F2E93AA">
      <w:numFmt w:val="bullet"/>
      <w:lvlText w:val="•"/>
      <w:lvlJc w:val="left"/>
      <w:pPr>
        <w:ind w:left="4812" w:hanging="267"/>
      </w:pPr>
      <w:rPr>
        <w:rFonts w:hint="default"/>
        <w:lang w:val="en-US" w:eastAsia="en-US" w:bidi="ar-SA"/>
      </w:rPr>
    </w:lvl>
    <w:lvl w:ilvl="5" w:tplc="808E5ADE">
      <w:numFmt w:val="bullet"/>
      <w:lvlText w:val="•"/>
      <w:lvlJc w:val="left"/>
      <w:pPr>
        <w:ind w:left="5810" w:hanging="267"/>
      </w:pPr>
      <w:rPr>
        <w:rFonts w:hint="default"/>
        <w:lang w:val="en-US" w:eastAsia="en-US" w:bidi="ar-SA"/>
      </w:rPr>
    </w:lvl>
    <w:lvl w:ilvl="6" w:tplc="71E00368">
      <w:numFmt w:val="bullet"/>
      <w:lvlText w:val="•"/>
      <w:lvlJc w:val="left"/>
      <w:pPr>
        <w:ind w:left="6808" w:hanging="267"/>
      </w:pPr>
      <w:rPr>
        <w:rFonts w:hint="default"/>
        <w:lang w:val="en-US" w:eastAsia="en-US" w:bidi="ar-SA"/>
      </w:rPr>
    </w:lvl>
    <w:lvl w:ilvl="7" w:tplc="E8ACC55C">
      <w:numFmt w:val="bullet"/>
      <w:lvlText w:val="•"/>
      <w:lvlJc w:val="left"/>
      <w:pPr>
        <w:ind w:left="7806" w:hanging="267"/>
      </w:pPr>
      <w:rPr>
        <w:rFonts w:hint="default"/>
        <w:lang w:val="en-US" w:eastAsia="en-US" w:bidi="ar-SA"/>
      </w:rPr>
    </w:lvl>
    <w:lvl w:ilvl="8" w:tplc="0D746924">
      <w:numFmt w:val="bullet"/>
      <w:lvlText w:val="•"/>
      <w:lvlJc w:val="left"/>
      <w:pPr>
        <w:ind w:left="8804" w:hanging="267"/>
      </w:pPr>
      <w:rPr>
        <w:rFonts w:hint="default"/>
        <w:lang w:val="en-US" w:eastAsia="en-US" w:bidi="ar-SA"/>
      </w:rPr>
    </w:lvl>
  </w:abstractNum>
  <w:abstractNum w:abstractNumId="1" w15:restartNumberingAfterBreak="0">
    <w:nsid w:val="3E0B7898"/>
    <w:multiLevelType w:val="hybridMultilevel"/>
    <w:tmpl w:val="8076905C"/>
    <w:lvl w:ilvl="0" w:tplc="8DBAB14A">
      <w:start w:val="1"/>
      <w:numFmt w:val="decimal"/>
      <w:lvlText w:val="%1."/>
      <w:lvlJc w:val="left"/>
      <w:pPr>
        <w:ind w:left="6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DE9CC92C">
      <w:numFmt w:val="bullet"/>
      <w:lvlText w:val="•"/>
      <w:lvlJc w:val="left"/>
      <w:pPr>
        <w:ind w:left="864"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2" w:tplc="1AF0E32C">
      <w:numFmt w:val="bullet"/>
      <w:lvlText w:val="•"/>
      <w:lvlJc w:val="left"/>
      <w:pPr>
        <w:ind w:left="1964" w:hanging="260"/>
      </w:pPr>
      <w:rPr>
        <w:rFonts w:hint="default"/>
        <w:lang w:val="en-US" w:eastAsia="en-US" w:bidi="ar-SA"/>
      </w:rPr>
    </w:lvl>
    <w:lvl w:ilvl="3" w:tplc="AD2CF1BA">
      <w:numFmt w:val="bullet"/>
      <w:lvlText w:val="•"/>
      <w:lvlJc w:val="left"/>
      <w:pPr>
        <w:ind w:left="3068" w:hanging="260"/>
      </w:pPr>
      <w:rPr>
        <w:rFonts w:hint="default"/>
        <w:lang w:val="en-US" w:eastAsia="en-US" w:bidi="ar-SA"/>
      </w:rPr>
    </w:lvl>
    <w:lvl w:ilvl="4" w:tplc="15A0ED6C">
      <w:numFmt w:val="bullet"/>
      <w:lvlText w:val="•"/>
      <w:lvlJc w:val="left"/>
      <w:pPr>
        <w:ind w:left="4173" w:hanging="260"/>
      </w:pPr>
      <w:rPr>
        <w:rFonts w:hint="default"/>
        <w:lang w:val="en-US" w:eastAsia="en-US" w:bidi="ar-SA"/>
      </w:rPr>
    </w:lvl>
    <w:lvl w:ilvl="5" w:tplc="091E16AC">
      <w:numFmt w:val="bullet"/>
      <w:lvlText w:val="•"/>
      <w:lvlJc w:val="left"/>
      <w:pPr>
        <w:ind w:left="5277" w:hanging="260"/>
      </w:pPr>
      <w:rPr>
        <w:rFonts w:hint="default"/>
        <w:lang w:val="en-US" w:eastAsia="en-US" w:bidi="ar-SA"/>
      </w:rPr>
    </w:lvl>
    <w:lvl w:ilvl="6" w:tplc="4844D8A4">
      <w:numFmt w:val="bullet"/>
      <w:lvlText w:val="•"/>
      <w:lvlJc w:val="left"/>
      <w:pPr>
        <w:ind w:left="6382" w:hanging="260"/>
      </w:pPr>
      <w:rPr>
        <w:rFonts w:hint="default"/>
        <w:lang w:val="en-US" w:eastAsia="en-US" w:bidi="ar-SA"/>
      </w:rPr>
    </w:lvl>
    <w:lvl w:ilvl="7" w:tplc="B52A861C">
      <w:numFmt w:val="bullet"/>
      <w:lvlText w:val="•"/>
      <w:lvlJc w:val="left"/>
      <w:pPr>
        <w:ind w:left="7486" w:hanging="260"/>
      </w:pPr>
      <w:rPr>
        <w:rFonts w:hint="default"/>
        <w:lang w:val="en-US" w:eastAsia="en-US" w:bidi="ar-SA"/>
      </w:rPr>
    </w:lvl>
    <w:lvl w:ilvl="8" w:tplc="7A14B082">
      <w:numFmt w:val="bullet"/>
      <w:lvlText w:val="•"/>
      <w:lvlJc w:val="left"/>
      <w:pPr>
        <w:ind w:left="8591" w:hanging="260"/>
      </w:pPr>
      <w:rPr>
        <w:rFonts w:hint="default"/>
        <w:lang w:val="en-US" w:eastAsia="en-US" w:bidi="ar-SA"/>
      </w:rPr>
    </w:lvl>
  </w:abstractNum>
  <w:abstractNum w:abstractNumId="2" w15:restartNumberingAfterBreak="0">
    <w:nsid w:val="5E0702A1"/>
    <w:multiLevelType w:val="hybridMultilevel"/>
    <w:tmpl w:val="00841E0E"/>
    <w:lvl w:ilvl="0" w:tplc="82CEA786">
      <w:start w:val="1"/>
      <w:numFmt w:val="decimal"/>
      <w:lvlText w:val="%1."/>
      <w:lvlJc w:val="left"/>
      <w:pPr>
        <w:ind w:left="6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571095EC">
      <w:numFmt w:val="bullet"/>
      <w:lvlText w:val="•"/>
      <w:lvlJc w:val="left"/>
      <w:pPr>
        <w:ind w:left="864"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2" w:tplc="1ED8C920">
      <w:numFmt w:val="bullet"/>
      <w:lvlText w:val="•"/>
      <w:lvlJc w:val="left"/>
      <w:pPr>
        <w:ind w:left="1964" w:hanging="260"/>
      </w:pPr>
      <w:rPr>
        <w:rFonts w:hint="default"/>
        <w:lang w:val="en-US" w:eastAsia="en-US" w:bidi="ar-SA"/>
      </w:rPr>
    </w:lvl>
    <w:lvl w:ilvl="3" w:tplc="7ECCF9E6">
      <w:numFmt w:val="bullet"/>
      <w:lvlText w:val="•"/>
      <w:lvlJc w:val="left"/>
      <w:pPr>
        <w:ind w:left="3068" w:hanging="260"/>
      </w:pPr>
      <w:rPr>
        <w:rFonts w:hint="default"/>
        <w:lang w:val="en-US" w:eastAsia="en-US" w:bidi="ar-SA"/>
      </w:rPr>
    </w:lvl>
    <w:lvl w:ilvl="4" w:tplc="B1FA64E2">
      <w:numFmt w:val="bullet"/>
      <w:lvlText w:val="•"/>
      <w:lvlJc w:val="left"/>
      <w:pPr>
        <w:ind w:left="4173" w:hanging="260"/>
      </w:pPr>
      <w:rPr>
        <w:rFonts w:hint="default"/>
        <w:lang w:val="en-US" w:eastAsia="en-US" w:bidi="ar-SA"/>
      </w:rPr>
    </w:lvl>
    <w:lvl w:ilvl="5" w:tplc="BA828918">
      <w:numFmt w:val="bullet"/>
      <w:lvlText w:val="•"/>
      <w:lvlJc w:val="left"/>
      <w:pPr>
        <w:ind w:left="5277" w:hanging="260"/>
      </w:pPr>
      <w:rPr>
        <w:rFonts w:hint="default"/>
        <w:lang w:val="en-US" w:eastAsia="en-US" w:bidi="ar-SA"/>
      </w:rPr>
    </w:lvl>
    <w:lvl w:ilvl="6" w:tplc="E4F63FA4">
      <w:numFmt w:val="bullet"/>
      <w:lvlText w:val="•"/>
      <w:lvlJc w:val="left"/>
      <w:pPr>
        <w:ind w:left="6382" w:hanging="260"/>
      </w:pPr>
      <w:rPr>
        <w:rFonts w:hint="default"/>
        <w:lang w:val="en-US" w:eastAsia="en-US" w:bidi="ar-SA"/>
      </w:rPr>
    </w:lvl>
    <w:lvl w:ilvl="7" w:tplc="D82CA9EE">
      <w:numFmt w:val="bullet"/>
      <w:lvlText w:val="•"/>
      <w:lvlJc w:val="left"/>
      <w:pPr>
        <w:ind w:left="7486" w:hanging="260"/>
      </w:pPr>
      <w:rPr>
        <w:rFonts w:hint="default"/>
        <w:lang w:val="en-US" w:eastAsia="en-US" w:bidi="ar-SA"/>
      </w:rPr>
    </w:lvl>
    <w:lvl w:ilvl="8" w:tplc="B8B2151E">
      <w:numFmt w:val="bullet"/>
      <w:lvlText w:val="•"/>
      <w:lvlJc w:val="left"/>
      <w:pPr>
        <w:ind w:left="8591" w:hanging="260"/>
      </w:pPr>
      <w:rPr>
        <w:rFonts w:hint="default"/>
        <w:lang w:val="en-US" w:eastAsia="en-US" w:bidi="ar-SA"/>
      </w:rPr>
    </w:lvl>
  </w:abstractNum>
  <w:abstractNum w:abstractNumId="3" w15:restartNumberingAfterBreak="0">
    <w:nsid w:val="62D12A73"/>
    <w:multiLevelType w:val="hybridMultilevel"/>
    <w:tmpl w:val="68EA50CC"/>
    <w:lvl w:ilvl="0" w:tplc="28663848">
      <w:start w:val="1"/>
      <w:numFmt w:val="decimal"/>
      <w:lvlText w:val="%1."/>
      <w:lvlJc w:val="left"/>
      <w:pPr>
        <w:ind w:left="6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FE63D04">
      <w:numFmt w:val="bullet"/>
      <w:lvlText w:val="•"/>
      <w:lvlJc w:val="left"/>
      <w:pPr>
        <w:ind w:left="864"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2" w:tplc="39C25146">
      <w:numFmt w:val="bullet"/>
      <w:lvlText w:val="•"/>
      <w:lvlJc w:val="left"/>
      <w:pPr>
        <w:ind w:left="1964" w:hanging="260"/>
      </w:pPr>
      <w:rPr>
        <w:rFonts w:hint="default"/>
        <w:lang w:val="en-US" w:eastAsia="en-US" w:bidi="ar-SA"/>
      </w:rPr>
    </w:lvl>
    <w:lvl w:ilvl="3" w:tplc="56161232">
      <w:numFmt w:val="bullet"/>
      <w:lvlText w:val="•"/>
      <w:lvlJc w:val="left"/>
      <w:pPr>
        <w:ind w:left="3068" w:hanging="260"/>
      </w:pPr>
      <w:rPr>
        <w:rFonts w:hint="default"/>
        <w:lang w:val="en-US" w:eastAsia="en-US" w:bidi="ar-SA"/>
      </w:rPr>
    </w:lvl>
    <w:lvl w:ilvl="4" w:tplc="869A6B2E">
      <w:numFmt w:val="bullet"/>
      <w:lvlText w:val="•"/>
      <w:lvlJc w:val="left"/>
      <w:pPr>
        <w:ind w:left="4173" w:hanging="260"/>
      </w:pPr>
      <w:rPr>
        <w:rFonts w:hint="default"/>
        <w:lang w:val="en-US" w:eastAsia="en-US" w:bidi="ar-SA"/>
      </w:rPr>
    </w:lvl>
    <w:lvl w:ilvl="5" w:tplc="2C3C41F8">
      <w:numFmt w:val="bullet"/>
      <w:lvlText w:val="•"/>
      <w:lvlJc w:val="left"/>
      <w:pPr>
        <w:ind w:left="5277" w:hanging="260"/>
      </w:pPr>
      <w:rPr>
        <w:rFonts w:hint="default"/>
        <w:lang w:val="en-US" w:eastAsia="en-US" w:bidi="ar-SA"/>
      </w:rPr>
    </w:lvl>
    <w:lvl w:ilvl="6" w:tplc="4A7C0524">
      <w:numFmt w:val="bullet"/>
      <w:lvlText w:val="•"/>
      <w:lvlJc w:val="left"/>
      <w:pPr>
        <w:ind w:left="6382" w:hanging="260"/>
      </w:pPr>
      <w:rPr>
        <w:rFonts w:hint="default"/>
        <w:lang w:val="en-US" w:eastAsia="en-US" w:bidi="ar-SA"/>
      </w:rPr>
    </w:lvl>
    <w:lvl w:ilvl="7" w:tplc="91840254">
      <w:numFmt w:val="bullet"/>
      <w:lvlText w:val="•"/>
      <w:lvlJc w:val="left"/>
      <w:pPr>
        <w:ind w:left="7486" w:hanging="260"/>
      </w:pPr>
      <w:rPr>
        <w:rFonts w:hint="default"/>
        <w:lang w:val="en-US" w:eastAsia="en-US" w:bidi="ar-SA"/>
      </w:rPr>
    </w:lvl>
    <w:lvl w:ilvl="8" w:tplc="D2CA0A2E">
      <w:numFmt w:val="bullet"/>
      <w:lvlText w:val="•"/>
      <w:lvlJc w:val="left"/>
      <w:pPr>
        <w:ind w:left="8591" w:hanging="260"/>
      </w:pPr>
      <w:rPr>
        <w:rFonts w:hint="default"/>
        <w:lang w:val="en-US" w:eastAsia="en-US" w:bidi="ar-SA"/>
      </w:rPr>
    </w:lvl>
  </w:abstractNum>
  <w:abstractNum w:abstractNumId="4" w15:restartNumberingAfterBreak="0">
    <w:nsid w:val="636D201D"/>
    <w:multiLevelType w:val="hybridMultilevel"/>
    <w:tmpl w:val="3EE64BF6"/>
    <w:lvl w:ilvl="0" w:tplc="6CCE868E">
      <w:start w:val="1"/>
      <w:numFmt w:val="decimal"/>
      <w:lvlText w:val="%1."/>
      <w:lvlJc w:val="left"/>
      <w:pPr>
        <w:ind w:left="6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4AE90FA">
      <w:numFmt w:val="bullet"/>
      <w:lvlText w:val="•"/>
      <w:lvlJc w:val="left"/>
      <w:pPr>
        <w:ind w:left="864"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2" w:tplc="6D06E8DC">
      <w:numFmt w:val="bullet"/>
      <w:lvlText w:val="•"/>
      <w:lvlJc w:val="left"/>
      <w:pPr>
        <w:ind w:left="1964" w:hanging="260"/>
      </w:pPr>
      <w:rPr>
        <w:rFonts w:hint="default"/>
        <w:lang w:val="en-US" w:eastAsia="en-US" w:bidi="ar-SA"/>
      </w:rPr>
    </w:lvl>
    <w:lvl w:ilvl="3" w:tplc="EAAEBBE2">
      <w:numFmt w:val="bullet"/>
      <w:lvlText w:val="•"/>
      <w:lvlJc w:val="left"/>
      <w:pPr>
        <w:ind w:left="3068" w:hanging="260"/>
      </w:pPr>
      <w:rPr>
        <w:rFonts w:hint="default"/>
        <w:lang w:val="en-US" w:eastAsia="en-US" w:bidi="ar-SA"/>
      </w:rPr>
    </w:lvl>
    <w:lvl w:ilvl="4" w:tplc="8152A2AA">
      <w:numFmt w:val="bullet"/>
      <w:lvlText w:val="•"/>
      <w:lvlJc w:val="left"/>
      <w:pPr>
        <w:ind w:left="4173" w:hanging="260"/>
      </w:pPr>
      <w:rPr>
        <w:rFonts w:hint="default"/>
        <w:lang w:val="en-US" w:eastAsia="en-US" w:bidi="ar-SA"/>
      </w:rPr>
    </w:lvl>
    <w:lvl w:ilvl="5" w:tplc="C74A0A6C">
      <w:numFmt w:val="bullet"/>
      <w:lvlText w:val="•"/>
      <w:lvlJc w:val="left"/>
      <w:pPr>
        <w:ind w:left="5277" w:hanging="260"/>
      </w:pPr>
      <w:rPr>
        <w:rFonts w:hint="default"/>
        <w:lang w:val="en-US" w:eastAsia="en-US" w:bidi="ar-SA"/>
      </w:rPr>
    </w:lvl>
    <w:lvl w:ilvl="6" w:tplc="43BCF2E8">
      <w:numFmt w:val="bullet"/>
      <w:lvlText w:val="•"/>
      <w:lvlJc w:val="left"/>
      <w:pPr>
        <w:ind w:left="6382" w:hanging="260"/>
      </w:pPr>
      <w:rPr>
        <w:rFonts w:hint="default"/>
        <w:lang w:val="en-US" w:eastAsia="en-US" w:bidi="ar-SA"/>
      </w:rPr>
    </w:lvl>
    <w:lvl w:ilvl="7" w:tplc="62E8FB2E">
      <w:numFmt w:val="bullet"/>
      <w:lvlText w:val="•"/>
      <w:lvlJc w:val="left"/>
      <w:pPr>
        <w:ind w:left="7486" w:hanging="260"/>
      </w:pPr>
      <w:rPr>
        <w:rFonts w:hint="default"/>
        <w:lang w:val="en-US" w:eastAsia="en-US" w:bidi="ar-SA"/>
      </w:rPr>
    </w:lvl>
    <w:lvl w:ilvl="8" w:tplc="C136E020">
      <w:numFmt w:val="bullet"/>
      <w:lvlText w:val="•"/>
      <w:lvlJc w:val="left"/>
      <w:pPr>
        <w:ind w:left="8591" w:hanging="260"/>
      </w:pPr>
      <w:rPr>
        <w:rFonts w:hint="default"/>
        <w:lang w:val="en-US" w:eastAsia="en-US" w:bidi="ar-SA"/>
      </w:rPr>
    </w:lvl>
  </w:abstractNum>
  <w:abstractNum w:abstractNumId="5" w15:restartNumberingAfterBreak="0">
    <w:nsid w:val="668F3ADF"/>
    <w:multiLevelType w:val="hybridMultilevel"/>
    <w:tmpl w:val="945C005C"/>
    <w:lvl w:ilvl="0" w:tplc="2D821DBA">
      <w:start w:val="1"/>
      <w:numFmt w:val="decimal"/>
      <w:lvlText w:val="%1."/>
      <w:lvlJc w:val="left"/>
      <w:pPr>
        <w:ind w:left="6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CC28D6D4">
      <w:numFmt w:val="bullet"/>
      <w:lvlText w:val="•"/>
      <w:lvlJc w:val="left"/>
      <w:pPr>
        <w:ind w:left="864"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2" w:tplc="2C9EF2A0">
      <w:numFmt w:val="bullet"/>
      <w:lvlText w:val="•"/>
      <w:lvlJc w:val="left"/>
      <w:pPr>
        <w:ind w:left="1964" w:hanging="260"/>
      </w:pPr>
      <w:rPr>
        <w:rFonts w:hint="default"/>
        <w:lang w:val="en-US" w:eastAsia="en-US" w:bidi="ar-SA"/>
      </w:rPr>
    </w:lvl>
    <w:lvl w:ilvl="3" w:tplc="88E8CCBE">
      <w:numFmt w:val="bullet"/>
      <w:lvlText w:val="•"/>
      <w:lvlJc w:val="left"/>
      <w:pPr>
        <w:ind w:left="3068" w:hanging="260"/>
      </w:pPr>
      <w:rPr>
        <w:rFonts w:hint="default"/>
        <w:lang w:val="en-US" w:eastAsia="en-US" w:bidi="ar-SA"/>
      </w:rPr>
    </w:lvl>
    <w:lvl w:ilvl="4" w:tplc="24E4B974">
      <w:numFmt w:val="bullet"/>
      <w:lvlText w:val="•"/>
      <w:lvlJc w:val="left"/>
      <w:pPr>
        <w:ind w:left="4173" w:hanging="260"/>
      </w:pPr>
      <w:rPr>
        <w:rFonts w:hint="default"/>
        <w:lang w:val="en-US" w:eastAsia="en-US" w:bidi="ar-SA"/>
      </w:rPr>
    </w:lvl>
    <w:lvl w:ilvl="5" w:tplc="1ABC1A92">
      <w:numFmt w:val="bullet"/>
      <w:lvlText w:val="•"/>
      <w:lvlJc w:val="left"/>
      <w:pPr>
        <w:ind w:left="5277" w:hanging="260"/>
      </w:pPr>
      <w:rPr>
        <w:rFonts w:hint="default"/>
        <w:lang w:val="en-US" w:eastAsia="en-US" w:bidi="ar-SA"/>
      </w:rPr>
    </w:lvl>
    <w:lvl w:ilvl="6" w:tplc="9D38DE9A">
      <w:numFmt w:val="bullet"/>
      <w:lvlText w:val="•"/>
      <w:lvlJc w:val="left"/>
      <w:pPr>
        <w:ind w:left="6382" w:hanging="260"/>
      </w:pPr>
      <w:rPr>
        <w:rFonts w:hint="default"/>
        <w:lang w:val="en-US" w:eastAsia="en-US" w:bidi="ar-SA"/>
      </w:rPr>
    </w:lvl>
    <w:lvl w:ilvl="7" w:tplc="6AB88D6E">
      <w:numFmt w:val="bullet"/>
      <w:lvlText w:val="•"/>
      <w:lvlJc w:val="left"/>
      <w:pPr>
        <w:ind w:left="7486" w:hanging="260"/>
      </w:pPr>
      <w:rPr>
        <w:rFonts w:hint="default"/>
        <w:lang w:val="en-US" w:eastAsia="en-US" w:bidi="ar-SA"/>
      </w:rPr>
    </w:lvl>
    <w:lvl w:ilvl="8" w:tplc="5784E228">
      <w:numFmt w:val="bullet"/>
      <w:lvlText w:val="•"/>
      <w:lvlJc w:val="left"/>
      <w:pPr>
        <w:ind w:left="8591" w:hanging="260"/>
      </w:pPr>
      <w:rPr>
        <w:rFonts w:hint="default"/>
        <w:lang w:val="en-US" w:eastAsia="en-US" w:bidi="ar-SA"/>
      </w:rPr>
    </w:lvl>
  </w:abstractNum>
  <w:num w:numId="1" w16cid:durableId="1035814881">
    <w:abstractNumId w:val="5"/>
  </w:num>
  <w:num w:numId="2" w16cid:durableId="1322729805">
    <w:abstractNumId w:val="3"/>
  </w:num>
  <w:num w:numId="3" w16cid:durableId="849107272">
    <w:abstractNumId w:val="2"/>
  </w:num>
  <w:num w:numId="4" w16cid:durableId="1235896289">
    <w:abstractNumId w:val="1"/>
  </w:num>
  <w:num w:numId="5" w16cid:durableId="2105681946">
    <w:abstractNumId w:val="4"/>
  </w:num>
  <w:num w:numId="6" w16cid:durableId="165545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7726"/>
    <w:rsid w:val="000327D7"/>
    <w:rsid w:val="00157726"/>
    <w:rsid w:val="002E39F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8FC0"/>
  <w15:docId w15:val="{FF667086-32A5-4E2C-8E9C-D88E4B5F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39" w:hanging="27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360"/>
    </w:pPr>
    <w:rPr>
      <w:sz w:val="28"/>
      <w:szCs w:val="28"/>
    </w:rPr>
  </w:style>
  <w:style w:type="paragraph" w:styleId="ListParagraph">
    <w:name w:val="List Paragraph"/>
    <w:basedOn w:val="Normal"/>
    <w:uiPriority w:val="1"/>
    <w:qFormat/>
    <w:pPr>
      <w:spacing w:before="161"/>
      <w:ind w:left="639" w:hanging="279"/>
    </w:pPr>
  </w:style>
  <w:style w:type="paragraph" w:customStyle="1" w:styleId="TableParagraph">
    <w:name w:val="Table Paragraph"/>
    <w:basedOn w:val="Normal"/>
    <w:uiPriority w:val="1"/>
    <w:qFormat/>
    <w:pPr>
      <w:spacing w:before="55"/>
      <w:ind w:left="107"/>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2848</Words>
  <Characters>16234</Characters>
  <Application>Microsoft Office Word</Application>
  <DocSecurity>0</DocSecurity>
  <Lines>135</Lines>
  <Paragraphs>38</Paragraphs>
  <ScaleCrop>false</ScaleCrop>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Swami Sujit</cp:lastModifiedBy>
  <cp:revision>2</cp:revision>
  <dcterms:created xsi:type="dcterms:W3CDTF">2026-08-06T03:51:00Z</dcterms:created>
  <dcterms:modified xsi:type="dcterms:W3CDTF">2026-08-06T03:54:00Z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2024</vt:lpwstr>
  </property>
  <property fmtid="{D5CDD505-2E9C-101B-9397-08002B2CF9AE}" pid="5" name="LastSaved">
    <vt:filetime>2026-08-06T00:00:00Z</vt:filetime>
  </property>
  <property fmtid="{D5CDD505-2E9C-101B-9397-08002B2CF9AE}" pid="6" name="Producer">
    <vt:lpwstr>Microsoft® Word 2024</vt:lpwstr>
  </property>
</Properties>
</file>